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CC" w:rsidRDefault="006C21CC" w:rsidP="00C001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21CC" w:rsidRDefault="006C21CC" w:rsidP="00C001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21CC" w:rsidRDefault="006C21CC" w:rsidP="005D78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34B92" w:rsidRPr="005D78F0" w:rsidRDefault="00555B7D" w:rsidP="005D78F0">
      <w:pPr>
        <w:pStyle w:val="NoSpacing"/>
        <w:spacing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Surface alteration evidence for a mechanism of </w:t>
      </w:r>
      <w:r w:rsidR="0062618B" w:rsidRPr="005D78F0">
        <w:rPr>
          <w:rFonts w:ascii="Arial" w:hAnsi="Arial" w:cs="Arial"/>
          <w:b/>
          <w:sz w:val="24"/>
          <w:szCs w:val="24"/>
          <w:lang w:val="en-US"/>
        </w:rPr>
        <w:t xml:space="preserve">anoxic dissolution of </w:t>
      </w:r>
      <w:r>
        <w:rPr>
          <w:rFonts w:ascii="Arial" w:hAnsi="Arial" w:cs="Arial"/>
          <w:b/>
          <w:sz w:val="24"/>
          <w:szCs w:val="24"/>
          <w:lang w:val="en-US"/>
        </w:rPr>
        <w:t>UO</w:t>
      </w:r>
      <w:r w:rsidRPr="00555B7D">
        <w:rPr>
          <w:rFonts w:ascii="Arial" w:hAnsi="Arial" w:cs="Arial"/>
          <w:b/>
          <w:sz w:val="24"/>
          <w:szCs w:val="24"/>
          <w:vertAlign w:val="subscript"/>
          <w:lang w:val="en-US"/>
        </w:rPr>
        <w:t>2</w:t>
      </w:r>
    </w:p>
    <w:p w:rsidR="006C21CC" w:rsidRPr="005D78F0" w:rsidRDefault="006C21CC" w:rsidP="005D78F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62618B" w:rsidRPr="005D78F0" w:rsidRDefault="00D25707" w:rsidP="0079567A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  <w:r w:rsidRPr="005D78F0">
        <w:rPr>
          <w:rFonts w:ascii="Arial" w:hAnsi="Arial" w:cs="Arial"/>
          <w:sz w:val="24"/>
          <w:szCs w:val="24"/>
          <w:lang w:val="en-US"/>
        </w:rPr>
        <w:t>A</w:t>
      </w:r>
      <w:r w:rsidR="00D24D7F" w:rsidRPr="005D78F0">
        <w:rPr>
          <w:rFonts w:ascii="Arial" w:hAnsi="Arial" w:cs="Arial"/>
          <w:sz w:val="24"/>
          <w:szCs w:val="24"/>
          <w:lang w:val="en-US"/>
        </w:rPr>
        <w:t xml:space="preserve">leksej </w:t>
      </w:r>
      <w:r w:rsidR="008D322C" w:rsidRPr="005D78F0">
        <w:rPr>
          <w:rFonts w:ascii="Arial" w:hAnsi="Arial" w:cs="Arial"/>
          <w:sz w:val="24"/>
          <w:szCs w:val="24"/>
          <w:lang w:val="en-US"/>
        </w:rPr>
        <w:t>J. Popel</w:t>
      </w:r>
      <w:r w:rsidR="0079567A">
        <w:rPr>
          <w:rFonts w:ascii="Arial" w:hAnsi="Arial" w:cs="Arial"/>
          <w:sz w:val="24"/>
          <w:szCs w:val="24"/>
          <w:lang w:val="en-US"/>
        </w:rPr>
        <w:t xml:space="preserve"> </w:t>
      </w:r>
      <w:r w:rsidR="0079567A" w:rsidRPr="0079567A">
        <w:rPr>
          <w:rFonts w:ascii="Arial" w:hAnsi="Arial" w:cs="Arial"/>
          <w:sz w:val="24"/>
          <w:szCs w:val="24"/>
          <w:vertAlign w:val="superscript"/>
          <w:lang w:val="en-US"/>
        </w:rPr>
        <w:t>a,</w:t>
      </w:r>
      <w:r w:rsidR="0079567A">
        <w:rPr>
          <w:rStyle w:val="FootnoteReference"/>
          <w:rFonts w:ascii="Arial" w:hAnsi="Arial" w:cs="Arial"/>
          <w:sz w:val="24"/>
          <w:szCs w:val="24"/>
          <w:lang w:val="en-US"/>
        </w:rPr>
        <w:footnoteReference w:id="1"/>
      </w:r>
      <w:r w:rsidR="0079567A">
        <w:rPr>
          <w:rFonts w:ascii="Arial" w:hAnsi="Arial" w:cs="Arial"/>
          <w:sz w:val="24"/>
          <w:szCs w:val="24"/>
          <w:lang w:val="en-US"/>
        </w:rPr>
        <w:t xml:space="preserve">, </w:t>
      </w:r>
      <w:r w:rsidR="00926CF1" w:rsidRPr="005D78F0">
        <w:rPr>
          <w:rFonts w:ascii="Arial" w:hAnsi="Arial" w:cs="Arial"/>
          <w:sz w:val="24"/>
          <w:szCs w:val="24"/>
          <w:lang w:val="en-US"/>
        </w:rPr>
        <w:t>Beng Th</w:t>
      </w:r>
      <w:r w:rsidR="00926CF1">
        <w:rPr>
          <w:rFonts w:ascii="Arial" w:hAnsi="Arial" w:cs="Arial"/>
          <w:sz w:val="24"/>
          <w:szCs w:val="24"/>
          <w:lang w:val="en-US"/>
        </w:rPr>
        <w:t>ye</w:t>
      </w:r>
      <w:r w:rsidR="00926CF1" w:rsidRPr="005D78F0">
        <w:rPr>
          <w:rFonts w:ascii="Arial" w:hAnsi="Arial" w:cs="Arial"/>
          <w:sz w:val="24"/>
          <w:szCs w:val="24"/>
          <w:lang w:val="en-US"/>
        </w:rPr>
        <w:t xml:space="preserve"> Tan</w:t>
      </w:r>
      <w:r w:rsidR="0079567A">
        <w:rPr>
          <w:rFonts w:ascii="Arial" w:hAnsi="Arial" w:cs="Arial"/>
          <w:sz w:val="24"/>
          <w:szCs w:val="24"/>
          <w:lang w:val="en-US"/>
        </w:rPr>
        <w:t xml:space="preserve"> </w:t>
      </w:r>
      <w:r w:rsidR="0079567A" w:rsidRPr="0079567A">
        <w:rPr>
          <w:rFonts w:ascii="Arial" w:hAnsi="Arial" w:cs="Arial"/>
          <w:sz w:val="24"/>
          <w:szCs w:val="24"/>
          <w:vertAlign w:val="superscript"/>
          <w:lang w:val="en-US"/>
        </w:rPr>
        <w:t>a</w:t>
      </w:r>
      <w:r w:rsidR="00926CF1" w:rsidRPr="005D78F0">
        <w:rPr>
          <w:rFonts w:ascii="Arial" w:hAnsi="Arial" w:cs="Arial"/>
          <w:sz w:val="24"/>
          <w:szCs w:val="24"/>
          <w:lang w:val="en-US"/>
        </w:rPr>
        <w:t xml:space="preserve">, </w:t>
      </w:r>
      <w:r w:rsidR="00A709F3" w:rsidRPr="005D78F0">
        <w:rPr>
          <w:rFonts w:ascii="Arial" w:hAnsi="Arial" w:cs="Arial"/>
          <w:sz w:val="24"/>
          <w:szCs w:val="24"/>
          <w:lang w:val="en-US"/>
        </w:rPr>
        <w:t>Thomas Gouder</w:t>
      </w:r>
      <w:r w:rsidR="0079567A" w:rsidRPr="0079567A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79567A">
        <w:rPr>
          <w:rFonts w:ascii="Arial" w:hAnsi="Arial" w:cs="Arial"/>
          <w:sz w:val="24"/>
          <w:szCs w:val="24"/>
          <w:vertAlign w:val="superscript"/>
          <w:lang w:val="en-US"/>
        </w:rPr>
        <w:t>b</w:t>
      </w:r>
      <w:r w:rsidR="00A709F3" w:rsidRPr="005D78F0">
        <w:rPr>
          <w:rFonts w:ascii="Arial" w:hAnsi="Arial" w:cs="Arial"/>
          <w:sz w:val="24"/>
          <w:szCs w:val="24"/>
          <w:lang w:val="en-US"/>
        </w:rPr>
        <w:t xml:space="preserve">, </w:t>
      </w:r>
      <w:r w:rsidR="0062618B" w:rsidRPr="005D78F0">
        <w:rPr>
          <w:rFonts w:ascii="Arial" w:hAnsi="Arial" w:cs="Arial"/>
          <w:sz w:val="24"/>
          <w:szCs w:val="24"/>
          <w:lang w:val="en-US"/>
        </w:rPr>
        <w:t>Giulio I. Lampronti</w:t>
      </w:r>
      <w:r w:rsidR="0079567A" w:rsidRPr="0079567A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79567A">
        <w:rPr>
          <w:rFonts w:ascii="Arial" w:hAnsi="Arial" w:cs="Arial"/>
          <w:sz w:val="24"/>
          <w:szCs w:val="24"/>
          <w:vertAlign w:val="superscript"/>
          <w:lang w:val="en-US"/>
        </w:rPr>
        <w:t>a</w:t>
      </w:r>
      <w:r w:rsidR="00CE0A9B" w:rsidRPr="005D78F0">
        <w:rPr>
          <w:rFonts w:ascii="Arial" w:hAnsi="Arial" w:cs="Arial"/>
          <w:sz w:val="24"/>
          <w:szCs w:val="24"/>
          <w:lang w:val="en-US"/>
        </w:rPr>
        <w:t>,</w:t>
      </w:r>
      <w:r w:rsidRPr="005D78F0">
        <w:rPr>
          <w:rFonts w:ascii="Arial" w:hAnsi="Arial" w:cs="Arial"/>
          <w:sz w:val="24"/>
          <w:szCs w:val="24"/>
          <w:lang w:val="en-US"/>
        </w:rPr>
        <w:t xml:space="preserve"> </w:t>
      </w:r>
      <w:r w:rsidR="008D5E87">
        <w:rPr>
          <w:rFonts w:ascii="Arial" w:hAnsi="Arial" w:cs="Arial"/>
          <w:sz w:val="24"/>
          <w:szCs w:val="24"/>
          <w:lang w:val="en-US"/>
        </w:rPr>
        <w:t>Jason Day</w:t>
      </w:r>
      <w:r w:rsidR="0079567A" w:rsidRPr="0079567A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79567A">
        <w:rPr>
          <w:rFonts w:ascii="Arial" w:hAnsi="Arial" w:cs="Arial"/>
          <w:sz w:val="24"/>
          <w:szCs w:val="24"/>
          <w:vertAlign w:val="superscript"/>
          <w:lang w:val="en-US"/>
        </w:rPr>
        <w:t>a</w:t>
      </w:r>
      <w:r w:rsidR="008D5E87">
        <w:rPr>
          <w:rFonts w:ascii="Arial" w:hAnsi="Arial" w:cs="Arial"/>
          <w:sz w:val="24"/>
          <w:szCs w:val="24"/>
          <w:lang w:val="en-US"/>
        </w:rPr>
        <w:t xml:space="preserve">, </w:t>
      </w:r>
      <w:r w:rsidR="0062618B" w:rsidRPr="005D78F0">
        <w:rPr>
          <w:rFonts w:ascii="Arial" w:hAnsi="Arial" w:cs="Arial"/>
          <w:sz w:val="24"/>
          <w:szCs w:val="24"/>
          <w:lang w:val="en-US"/>
        </w:rPr>
        <w:t>Rachel Eloirdi</w:t>
      </w:r>
      <w:r w:rsidR="0079567A" w:rsidRPr="0079567A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79567A">
        <w:rPr>
          <w:rFonts w:ascii="Arial" w:hAnsi="Arial" w:cs="Arial"/>
          <w:sz w:val="24"/>
          <w:szCs w:val="24"/>
          <w:vertAlign w:val="superscript"/>
          <w:lang w:val="en-US"/>
        </w:rPr>
        <w:t>b</w:t>
      </w:r>
      <w:r w:rsidR="00CE0A9B" w:rsidRPr="005D78F0">
        <w:rPr>
          <w:rFonts w:ascii="Arial" w:hAnsi="Arial" w:cs="Arial"/>
          <w:sz w:val="24"/>
          <w:szCs w:val="24"/>
          <w:lang w:val="en-US"/>
        </w:rPr>
        <w:t xml:space="preserve">, </w:t>
      </w:r>
      <w:r w:rsidR="0097546E">
        <w:rPr>
          <w:rFonts w:ascii="Arial" w:hAnsi="Arial" w:cs="Arial"/>
          <w:sz w:val="24"/>
          <w:szCs w:val="24"/>
          <w:lang w:val="en-US"/>
        </w:rPr>
        <w:t>Alice Seibert</w:t>
      </w:r>
      <w:r w:rsidR="0079567A" w:rsidRPr="0079567A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79567A">
        <w:rPr>
          <w:rFonts w:ascii="Arial" w:hAnsi="Arial" w:cs="Arial"/>
          <w:sz w:val="24"/>
          <w:szCs w:val="24"/>
          <w:vertAlign w:val="superscript"/>
          <w:lang w:val="en-US"/>
        </w:rPr>
        <w:t>b</w:t>
      </w:r>
      <w:r w:rsidR="0097546E">
        <w:rPr>
          <w:rFonts w:ascii="Arial" w:hAnsi="Arial" w:cs="Arial"/>
          <w:sz w:val="24"/>
          <w:szCs w:val="24"/>
          <w:lang w:val="en-US"/>
        </w:rPr>
        <w:t>,</w:t>
      </w:r>
      <w:r w:rsidR="00D523EB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8D322C" w:rsidRPr="005D78F0">
        <w:rPr>
          <w:rFonts w:ascii="Arial" w:hAnsi="Arial" w:cs="Arial"/>
          <w:sz w:val="24"/>
          <w:szCs w:val="24"/>
          <w:lang w:val="en-US"/>
        </w:rPr>
        <w:t>I</w:t>
      </w:r>
      <w:r w:rsidR="00EE4C89" w:rsidRPr="005D78F0">
        <w:rPr>
          <w:rFonts w:ascii="Arial" w:hAnsi="Arial" w:cs="Arial"/>
          <w:sz w:val="24"/>
          <w:szCs w:val="24"/>
          <w:lang w:val="en-US"/>
        </w:rPr>
        <w:t>an</w:t>
      </w:r>
      <w:r w:rsidR="008D322C" w:rsidRPr="005D78F0">
        <w:rPr>
          <w:rFonts w:ascii="Arial" w:hAnsi="Arial" w:cs="Arial"/>
          <w:sz w:val="24"/>
          <w:szCs w:val="24"/>
          <w:lang w:val="en-US"/>
        </w:rPr>
        <w:t xml:space="preserve"> Farnan</w:t>
      </w:r>
      <w:r w:rsidR="0079567A">
        <w:rPr>
          <w:rFonts w:ascii="Arial" w:hAnsi="Arial" w:cs="Arial"/>
          <w:sz w:val="24"/>
          <w:szCs w:val="24"/>
          <w:lang w:val="en-US"/>
        </w:rPr>
        <w:t xml:space="preserve"> </w:t>
      </w:r>
      <w:r w:rsidR="0079567A">
        <w:rPr>
          <w:rFonts w:ascii="Arial" w:hAnsi="Arial" w:cs="Arial"/>
          <w:sz w:val="24"/>
          <w:szCs w:val="24"/>
          <w:vertAlign w:val="superscript"/>
          <w:lang w:val="en-US"/>
        </w:rPr>
        <w:t>a</w:t>
      </w:r>
    </w:p>
    <w:p w:rsidR="0062618B" w:rsidRPr="005D78F0" w:rsidRDefault="0062618B" w:rsidP="0079567A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</w:p>
    <w:p w:rsidR="002D50CF" w:rsidRDefault="0079567A" w:rsidP="0079567A">
      <w:pPr>
        <w:pStyle w:val="NoSpacing"/>
        <w:suppressAutoHyphens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vertAlign w:val="superscript"/>
          <w:lang w:val="en-US"/>
        </w:rPr>
        <w:t>a</w:t>
      </w:r>
      <w:r w:rsidR="009E48DA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8D322C" w:rsidRPr="005D78F0">
        <w:rPr>
          <w:rFonts w:ascii="Arial" w:hAnsi="Arial" w:cs="Arial"/>
          <w:sz w:val="24"/>
          <w:szCs w:val="24"/>
          <w:lang w:val="en-US"/>
        </w:rPr>
        <w:t>Department of Earth Sciences, University of Cambridge, Downing Street, Cambridge, CB2 3EQ, U</w:t>
      </w:r>
      <w:r w:rsidR="00E209A8" w:rsidRPr="005D78F0">
        <w:rPr>
          <w:rFonts w:ascii="Arial" w:hAnsi="Arial" w:cs="Arial"/>
          <w:sz w:val="24"/>
          <w:szCs w:val="24"/>
          <w:lang w:val="en-US"/>
        </w:rPr>
        <w:t xml:space="preserve">nited </w:t>
      </w:r>
      <w:r w:rsidR="008D322C" w:rsidRPr="005D78F0">
        <w:rPr>
          <w:rFonts w:ascii="Arial" w:hAnsi="Arial" w:cs="Arial"/>
          <w:sz w:val="24"/>
          <w:szCs w:val="24"/>
          <w:lang w:val="en-US"/>
        </w:rPr>
        <w:t>K</w:t>
      </w:r>
      <w:r w:rsidR="00E209A8" w:rsidRPr="005D78F0">
        <w:rPr>
          <w:rFonts w:ascii="Arial" w:hAnsi="Arial" w:cs="Arial"/>
          <w:sz w:val="24"/>
          <w:szCs w:val="24"/>
          <w:lang w:val="en-US"/>
        </w:rPr>
        <w:t>ingdom</w:t>
      </w:r>
    </w:p>
    <w:p w:rsidR="002D50CF" w:rsidRDefault="002D50CF" w:rsidP="0079567A">
      <w:pPr>
        <w:pStyle w:val="NoSpacing"/>
        <w:suppressAutoHyphens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A709F3" w:rsidRPr="00A709F3" w:rsidRDefault="0079567A" w:rsidP="0079567A">
      <w:pPr>
        <w:pStyle w:val="NoSpacing"/>
        <w:suppressAutoHyphens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b </w:t>
      </w:r>
      <w:r w:rsidR="00A709F3" w:rsidRPr="00A709F3">
        <w:rPr>
          <w:rFonts w:ascii="Arial" w:hAnsi="Arial" w:cs="Arial"/>
          <w:sz w:val="24"/>
          <w:szCs w:val="24"/>
          <w:lang w:val="en-US"/>
        </w:rPr>
        <w:t>European Commission, Joint Research Centre, Directorate for Nuclear Safety and Security, Postfach 2340, DE-76215 Karlsruhe, Germany.</w:t>
      </w:r>
    </w:p>
    <w:p w:rsidR="004C64AB" w:rsidRDefault="004C64AB" w:rsidP="00D54501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94205D" w:rsidRDefault="00B66CFB" w:rsidP="00193DAC">
      <w:pPr>
        <w:pStyle w:val="NoSpacing"/>
        <w:suppressAutoHyphens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Times New Roman" w:hAnsi="Times New Roman"/>
          <w:lang w:val="en-US"/>
        </w:rPr>
        <w:br w:type="page"/>
      </w:r>
      <w:r w:rsidRPr="005D78F0">
        <w:rPr>
          <w:rFonts w:ascii="Arial" w:hAnsi="Arial" w:cs="Arial"/>
          <w:b/>
          <w:sz w:val="24"/>
          <w:szCs w:val="24"/>
          <w:lang w:val="en-US"/>
        </w:rPr>
        <w:lastRenderedPageBreak/>
        <w:t>Abstract</w:t>
      </w:r>
    </w:p>
    <w:p w:rsidR="0094205D" w:rsidRDefault="0094205D" w:rsidP="00193DAC">
      <w:pPr>
        <w:pStyle w:val="NoSpacing"/>
        <w:suppressAutoHyphens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2D50CF" w:rsidRPr="002D50CF" w:rsidRDefault="00DF1887" w:rsidP="00193DAC">
      <w:pPr>
        <w:pStyle w:val="NoSpacing"/>
        <w:suppressAutoHyphens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="002D50CF">
        <w:rPr>
          <w:rFonts w:ascii="Arial" w:hAnsi="Arial" w:cs="Arial"/>
          <w:sz w:val="24"/>
          <w:szCs w:val="24"/>
          <w:lang w:val="en-US"/>
        </w:rPr>
        <w:t xml:space="preserve"> secondary phase </w:t>
      </w:r>
      <w:r>
        <w:rPr>
          <w:rFonts w:ascii="Arial" w:hAnsi="Arial" w:cs="Arial"/>
          <w:sz w:val="24"/>
          <w:szCs w:val="24"/>
          <w:lang w:val="en-US"/>
        </w:rPr>
        <w:t xml:space="preserve">has been observed to </w:t>
      </w:r>
      <w:r w:rsidR="002D50CF">
        <w:rPr>
          <w:rFonts w:ascii="Arial" w:hAnsi="Arial" w:cs="Arial"/>
          <w:sz w:val="24"/>
          <w:szCs w:val="24"/>
          <w:lang w:val="en-US"/>
        </w:rPr>
        <w:t xml:space="preserve">nucleate </w:t>
      </w:r>
      <w:r>
        <w:rPr>
          <w:rFonts w:ascii="Arial" w:hAnsi="Arial" w:cs="Arial"/>
          <w:sz w:val="24"/>
          <w:szCs w:val="24"/>
          <w:lang w:val="en-US"/>
        </w:rPr>
        <w:t>on the surface of</w:t>
      </w:r>
      <w:r w:rsidR="002D50CF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UO</w:t>
      </w:r>
      <w:r w:rsidRPr="002D50C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sz w:val="24"/>
          <w:szCs w:val="24"/>
          <w:lang w:val="en-US"/>
        </w:rPr>
        <w:t xml:space="preserve"> in </w:t>
      </w:r>
      <w:r w:rsidR="00986F96">
        <w:rPr>
          <w:rFonts w:ascii="Arial" w:hAnsi="Arial" w:cs="Arial"/>
          <w:sz w:val="24"/>
          <w:szCs w:val="24"/>
          <w:lang w:val="en-US"/>
        </w:rPr>
        <w:t>a solution with uranium concentration values of ~10</w:t>
      </w:r>
      <w:r w:rsidR="00986F96" w:rsidRPr="002D50CF">
        <w:rPr>
          <w:rFonts w:ascii="Arial" w:hAnsi="Arial" w:cs="Arial"/>
          <w:sz w:val="24"/>
          <w:szCs w:val="24"/>
          <w:vertAlign w:val="superscript"/>
          <w:lang w:val="en-US"/>
        </w:rPr>
        <w:t>-9</w:t>
      </w:r>
      <w:r w:rsidR="00607069">
        <w:rPr>
          <w:rFonts w:ascii="Arial" w:hAnsi="Arial" w:cs="Arial"/>
          <w:sz w:val="24"/>
          <w:szCs w:val="24"/>
          <w:lang w:val="en-US"/>
        </w:rPr>
        <w:t xml:space="preserve"> mol/l. </w:t>
      </w:r>
      <w:r>
        <w:rPr>
          <w:rFonts w:ascii="Arial" w:hAnsi="Arial" w:cs="Arial"/>
          <w:sz w:val="24"/>
          <w:szCs w:val="24"/>
          <w:lang w:val="en-US"/>
        </w:rPr>
        <w:t>The UO</w:t>
      </w:r>
      <w:r w:rsidRPr="00995FE1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sz w:val="24"/>
          <w:szCs w:val="24"/>
          <w:lang w:val="en-US"/>
        </w:rPr>
        <w:t xml:space="preserve"> was in the form of a 100 nm </w:t>
      </w:r>
      <w:r w:rsidR="002D50CF">
        <w:rPr>
          <w:rFonts w:ascii="Arial" w:hAnsi="Arial" w:cs="Arial"/>
          <w:sz w:val="24"/>
          <w:szCs w:val="24"/>
          <w:lang w:val="en-US"/>
        </w:rPr>
        <w:t>si</w:t>
      </w:r>
      <w:r>
        <w:rPr>
          <w:rFonts w:ascii="Arial" w:hAnsi="Arial" w:cs="Arial"/>
          <w:sz w:val="24"/>
          <w:szCs w:val="24"/>
          <w:lang w:val="en-US"/>
        </w:rPr>
        <w:t>n</w:t>
      </w:r>
      <w:r w:rsidR="00F81625">
        <w:rPr>
          <w:rFonts w:ascii="Arial" w:hAnsi="Arial" w:cs="Arial"/>
          <w:sz w:val="24"/>
          <w:szCs w:val="24"/>
          <w:lang w:val="en-US"/>
        </w:rPr>
        <w:t xml:space="preserve">gle </w:t>
      </w:r>
      <w:r w:rsidR="002D50CF">
        <w:rPr>
          <w:rFonts w:ascii="Arial" w:hAnsi="Arial" w:cs="Arial"/>
          <w:sz w:val="24"/>
          <w:szCs w:val="24"/>
          <w:lang w:val="en-US"/>
        </w:rPr>
        <w:t>crystalline film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2D50CF">
        <w:rPr>
          <w:rFonts w:ascii="Arial" w:hAnsi="Arial" w:cs="Arial"/>
          <w:sz w:val="24"/>
          <w:szCs w:val="24"/>
          <w:lang w:val="en-US"/>
        </w:rPr>
        <w:t>of UO</w:t>
      </w:r>
      <w:r w:rsidR="002D50CF" w:rsidRPr="002D50C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2D50CF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epitaxially deposited on the (001)</w:t>
      </w:r>
      <w:r w:rsidR="002D50CF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surface of a single crystalline silicon </w:t>
      </w:r>
      <w:r w:rsidR="002D50CF">
        <w:rPr>
          <w:rFonts w:ascii="Arial" w:hAnsi="Arial" w:cs="Arial"/>
          <w:sz w:val="24"/>
          <w:szCs w:val="24"/>
          <w:lang w:val="en-US"/>
        </w:rPr>
        <w:t>substrate</w:t>
      </w:r>
      <w:r w:rsidR="00947B5B">
        <w:rPr>
          <w:rFonts w:ascii="Arial" w:hAnsi="Arial" w:cs="Arial"/>
          <w:sz w:val="24"/>
          <w:szCs w:val="24"/>
          <w:lang w:val="en-US"/>
        </w:rPr>
        <w:t xml:space="preserve">. </w:t>
      </w:r>
      <w:r w:rsidR="00986F96">
        <w:rPr>
          <w:rFonts w:ascii="Arial" w:hAnsi="Arial" w:cs="Arial"/>
          <w:sz w:val="24"/>
          <w:szCs w:val="24"/>
          <w:lang w:val="en-US"/>
        </w:rPr>
        <w:t>A</w:t>
      </w:r>
      <w:r w:rsidR="002D50CF">
        <w:rPr>
          <w:rFonts w:ascii="Arial" w:hAnsi="Arial" w:cs="Arial"/>
          <w:sz w:val="24"/>
          <w:szCs w:val="24"/>
          <w:lang w:val="en-US"/>
        </w:rPr>
        <w:t>n extended (1</w:t>
      </w:r>
      <w:r w:rsidR="00465519">
        <w:rPr>
          <w:rFonts w:ascii="Arial" w:hAnsi="Arial" w:cs="Arial"/>
          <w:sz w:val="24"/>
          <w:szCs w:val="24"/>
          <w:lang w:val="en-US"/>
        </w:rPr>
        <w:t>4</w:t>
      </w:r>
      <w:r w:rsidR="002D50CF">
        <w:rPr>
          <w:rFonts w:ascii="Arial" w:hAnsi="Arial" w:cs="Arial"/>
          <w:sz w:val="24"/>
          <w:szCs w:val="24"/>
          <w:lang w:val="en-US"/>
        </w:rPr>
        <w:t>0 days) dissolution</w:t>
      </w:r>
      <w:r w:rsidR="00986F96">
        <w:rPr>
          <w:rFonts w:ascii="Arial" w:hAnsi="Arial" w:cs="Arial"/>
          <w:sz w:val="24"/>
          <w:szCs w:val="24"/>
          <w:lang w:val="en-US"/>
        </w:rPr>
        <w:t xml:space="preserve"> experiment with UO</w:t>
      </w:r>
      <w:r w:rsidR="00986F96" w:rsidRPr="00995FE1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986F96">
        <w:rPr>
          <w:rFonts w:ascii="Arial" w:hAnsi="Arial" w:cs="Arial"/>
          <w:sz w:val="24"/>
          <w:szCs w:val="24"/>
          <w:lang w:val="en-US"/>
        </w:rPr>
        <w:t xml:space="preserve"> in </w:t>
      </w:r>
      <w:r w:rsidR="004C64AB">
        <w:rPr>
          <w:rFonts w:ascii="Arial" w:hAnsi="Arial" w:cs="Arial"/>
          <w:sz w:val="24"/>
          <w:szCs w:val="24"/>
          <w:lang w:val="en-US"/>
        </w:rPr>
        <w:t>contact</w:t>
      </w:r>
      <w:r w:rsidR="00986F96">
        <w:rPr>
          <w:rFonts w:ascii="Arial" w:hAnsi="Arial" w:cs="Arial"/>
          <w:sz w:val="24"/>
          <w:szCs w:val="24"/>
          <w:lang w:val="en-US"/>
        </w:rPr>
        <w:t xml:space="preserve"> with a solution </w:t>
      </w:r>
      <w:r w:rsidR="00607069">
        <w:rPr>
          <w:rFonts w:ascii="Arial" w:hAnsi="Arial" w:cs="Arial"/>
          <w:sz w:val="24"/>
          <w:szCs w:val="24"/>
          <w:lang w:val="en-US"/>
        </w:rPr>
        <w:t>in</w:t>
      </w:r>
      <w:r w:rsidR="004C64AB">
        <w:rPr>
          <w:rFonts w:ascii="Arial" w:hAnsi="Arial" w:cs="Arial"/>
          <w:sz w:val="24"/>
          <w:szCs w:val="24"/>
          <w:lang w:val="en-US"/>
        </w:rPr>
        <w:t xml:space="preserve"> </w:t>
      </w:r>
      <w:r w:rsidR="00607069">
        <w:rPr>
          <w:rFonts w:ascii="Arial" w:hAnsi="Arial" w:cs="Arial"/>
          <w:sz w:val="24"/>
          <w:szCs w:val="24"/>
          <w:lang w:val="en-US"/>
        </w:rPr>
        <w:t xml:space="preserve">deoxygenated, deionised water, under </w:t>
      </w:r>
      <w:r w:rsidR="009437AE">
        <w:rPr>
          <w:rFonts w:ascii="Arial" w:hAnsi="Arial" w:cs="Arial"/>
          <w:sz w:val="24"/>
          <w:szCs w:val="24"/>
          <w:lang w:val="en-US"/>
        </w:rPr>
        <w:t xml:space="preserve">an </w:t>
      </w:r>
      <w:r w:rsidR="00607069">
        <w:rPr>
          <w:rFonts w:ascii="Arial" w:hAnsi="Arial" w:cs="Arial"/>
          <w:sz w:val="24"/>
          <w:szCs w:val="24"/>
          <w:lang w:val="en-US"/>
        </w:rPr>
        <w:t>Ar atmosphere (~0.1 O</w:t>
      </w:r>
      <w:r w:rsidR="00607069" w:rsidRPr="002D50C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607069">
        <w:rPr>
          <w:rFonts w:ascii="Arial" w:hAnsi="Arial" w:cs="Arial"/>
          <w:sz w:val="24"/>
          <w:szCs w:val="24"/>
          <w:lang w:val="en-US"/>
        </w:rPr>
        <w:t xml:space="preserve"> ppm) at ambient temperature (~25 °C) </w:t>
      </w:r>
      <w:r w:rsidR="00986F96">
        <w:rPr>
          <w:rFonts w:ascii="Arial" w:hAnsi="Arial" w:cs="Arial"/>
          <w:sz w:val="24"/>
          <w:szCs w:val="24"/>
          <w:lang w:val="en-US"/>
        </w:rPr>
        <w:t xml:space="preserve">suggests </w:t>
      </w:r>
      <w:r w:rsidR="002D50CF">
        <w:rPr>
          <w:rFonts w:ascii="Arial" w:hAnsi="Arial" w:cs="Arial"/>
          <w:sz w:val="24"/>
          <w:szCs w:val="24"/>
          <w:lang w:val="en-US"/>
        </w:rPr>
        <w:t xml:space="preserve">that uranium dioxide should dissolve </w:t>
      </w:r>
      <w:r w:rsidR="00986F96">
        <w:rPr>
          <w:rFonts w:ascii="Arial" w:hAnsi="Arial" w:cs="Arial"/>
          <w:sz w:val="24"/>
          <w:szCs w:val="24"/>
          <w:lang w:val="en-US"/>
        </w:rPr>
        <w:t>and pr</w:t>
      </w:r>
      <w:r w:rsidR="002A7D05">
        <w:rPr>
          <w:rFonts w:ascii="Arial" w:hAnsi="Arial" w:cs="Arial"/>
          <w:sz w:val="24"/>
          <w:szCs w:val="24"/>
          <w:lang w:val="en-US"/>
        </w:rPr>
        <w:t>e</w:t>
      </w:r>
      <w:r w:rsidR="00986F96">
        <w:rPr>
          <w:rFonts w:ascii="Arial" w:hAnsi="Arial" w:cs="Arial"/>
          <w:sz w:val="24"/>
          <w:szCs w:val="24"/>
          <w:lang w:val="en-US"/>
        </w:rPr>
        <w:t>cipitate</w:t>
      </w:r>
      <w:r w:rsidR="00995FE1">
        <w:rPr>
          <w:rFonts w:ascii="Arial" w:hAnsi="Arial" w:cs="Arial"/>
          <w:sz w:val="24"/>
          <w:szCs w:val="24"/>
          <w:lang w:val="en-US"/>
        </w:rPr>
        <w:t xml:space="preserve"> </w:t>
      </w:r>
      <w:r w:rsidR="00D95E53">
        <w:rPr>
          <w:rFonts w:ascii="Arial" w:hAnsi="Arial" w:cs="Arial"/>
          <w:sz w:val="24"/>
          <w:szCs w:val="24"/>
          <w:lang w:val="en-US"/>
        </w:rPr>
        <w:t xml:space="preserve">while remaining in the </w:t>
      </w:r>
      <w:r w:rsidR="002D50CF">
        <w:rPr>
          <w:rFonts w:ascii="Arial" w:hAnsi="Arial" w:cs="Arial"/>
          <w:sz w:val="24"/>
          <w:szCs w:val="24"/>
          <w:lang w:val="en-US"/>
        </w:rPr>
        <w:t>U</w:t>
      </w:r>
      <w:r w:rsidR="002D50CF" w:rsidRPr="004F2278">
        <w:rPr>
          <w:rFonts w:ascii="Arial" w:hAnsi="Arial" w:cs="Arial"/>
          <w:sz w:val="24"/>
          <w:szCs w:val="24"/>
          <w:vertAlign w:val="superscript"/>
          <w:lang w:val="en-US"/>
        </w:rPr>
        <w:t>4+</w:t>
      </w:r>
      <w:r w:rsidR="002D50CF">
        <w:rPr>
          <w:rFonts w:ascii="Arial" w:hAnsi="Arial" w:cs="Arial"/>
          <w:sz w:val="24"/>
          <w:szCs w:val="24"/>
          <w:lang w:val="en-US"/>
        </w:rPr>
        <w:t xml:space="preserve"> oxidation state to enable nucleation of a low solubility secondary phase. </w:t>
      </w:r>
      <w:r w:rsidR="00D95E53">
        <w:rPr>
          <w:rFonts w:ascii="Arial" w:hAnsi="Arial" w:cs="Arial"/>
          <w:sz w:val="24"/>
          <w:lang w:val="en-GB"/>
        </w:rPr>
        <w:t>A mechanism for the anoxic dissolution of UO</w:t>
      </w:r>
      <w:r w:rsidR="00D95E53" w:rsidRPr="002D50CF">
        <w:rPr>
          <w:rFonts w:ascii="Arial" w:hAnsi="Arial" w:cs="Arial"/>
          <w:sz w:val="24"/>
          <w:vertAlign w:val="subscript"/>
          <w:lang w:val="en-GB"/>
        </w:rPr>
        <w:t>2</w:t>
      </w:r>
      <w:r w:rsidR="00D95E53">
        <w:rPr>
          <w:rFonts w:ascii="Arial" w:hAnsi="Arial" w:cs="Arial"/>
          <w:sz w:val="24"/>
          <w:lang w:val="en-GB"/>
        </w:rPr>
        <w:t xml:space="preserve"> in deionised water </w:t>
      </w:r>
      <w:r w:rsidR="009437AE">
        <w:rPr>
          <w:rFonts w:ascii="Arial" w:hAnsi="Arial" w:cs="Arial"/>
          <w:sz w:val="24"/>
          <w:lang w:val="en-GB"/>
        </w:rPr>
        <w:t>is proposed that involves</w:t>
      </w:r>
      <w:r w:rsidR="00D95E53">
        <w:rPr>
          <w:rFonts w:ascii="Arial" w:hAnsi="Arial" w:cs="Arial"/>
          <w:sz w:val="24"/>
          <w:lang w:val="en-GB"/>
        </w:rPr>
        <w:t xml:space="preserve"> </w:t>
      </w:r>
      <w:r w:rsidR="002D50CF">
        <w:rPr>
          <w:rFonts w:ascii="Arial" w:hAnsi="Arial" w:cs="Arial"/>
          <w:sz w:val="24"/>
          <w:lang w:val="en-GB"/>
        </w:rPr>
        <w:t>U</w:t>
      </w:r>
      <w:r w:rsidR="002D50CF" w:rsidRPr="007B6D4D">
        <w:rPr>
          <w:rFonts w:ascii="Arial" w:hAnsi="Arial" w:cs="Arial"/>
          <w:sz w:val="24"/>
          <w:vertAlign w:val="superscript"/>
          <w:lang w:val="en-GB"/>
        </w:rPr>
        <w:t>4+</w:t>
      </w:r>
      <w:r w:rsidR="002D50CF">
        <w:rPr>
          <w:rFonts w:ascii="Arial" w:hAnsi="Arial" w:cs="Arial"/>
          <w:sz w:val="24"/>
          <w:lang w:val="en-GB"/>
        </w:rPr>
        <w:t xml:space="preserve"> </w:t>
      </w:r>
      <w:r w:rsidR="00D95E53">
        <w:rPr>
          <w:rFonts w:ascii="Arial" w:hAnsi="Arial" w:cs="Arial"/>
          <w:sz w:val="24"/>
          <w:lang w:val="en-GB"/>
        </w:rPr>
        <w:t xml:space="preserve">dissolution </w:t>
      </w:r>
      <w:r w:rsidR="002D50CF">
        <w:rPr>
          <w:rFonts w:ascii="Arial" w:hAnsi="Arial" w:cs="Arial"/>
          <w:sz w:val="24"/>
          <w:lang w:val="en-GB"/>
        </w:rPr>
        <w:t>at defect sites</w:t>
      </w:r>
      <w:r w:rsidR="00D95E53">
        <w:rPr>
          <w:rFonts w:ascii="Arial" w:hAnsi="Arial" w:cs="Arial"/>
          <w:sz w:val="24"/>
          <w:lang w:val="en-GB"/>
        </w:rPr>
        <w:t xml:space="preserve"> that</w:t>
      </w:r>
      <w:r w:rsidR="002D50CF">
        <w:rPr>
          <w:rFonts w:ascii="Arial" w:hAnsi="Arial" w:cs="Arial"/>
          <w:sz w:val="24"/>
          <w:lang w:val="en-GB"/>
        </w:rPr>
        <w:t xml:space="preserve"> subsequent</w:t>
      </w:r>
      <w:r w:rsidR="00D95E53">
        <w:rPr>
          <w:rFonts w:ascii="Arial" w:hAnsi="Arial" w:cs="Arial"/>
          <w:sz w:val="24"/>
          <w:lang w:val="en-GB"/>
        </w:rPr>
        <w:t>ly</w:t>
      </w:r>
      <w:r w:rsidR="002D50CF">
        <w:rPr>
          <w:rFonts w:ascii="Arial" w:hAnsi="Arial" w:cs="Arial"/>
          <w:sz w:val="24"/>
          <w:lang w:val="en-GB"/>
        </w:rPr>
        <w:t xml:space="preserve"> </w:t>
      </w:r>
      <w:r w:rsidR="00D95E53">
        <w:rPr>
          <w:rFonts w:ascii="Arial" w:hAnsi="Arial" w:cs="Arial"/>
          <w:sz w:val="24"/>
          <w:lang w:val="en-GB"/>
        </w:rPr>
        <w:t xml:space="preserve">nucleate and precipitate </w:t>
      </w:r>
      <w:r w:rsidR="002D50CF">
        <w:rPr>
          <w:rFonts w:ascii="Arial" w:hAnsi="Arial" w:cs="Arial"/>
          <w:sz w:val="24"/>
          <w:lang w:val="en-GB"/>
        </w:rPr>
        <w:t>in a less defective form.</w:t>
      </w:r>
    </w:p>
    <w:p w:rsidR="0037703B" w:rsidRDefault="0037703B" w:rsidP="002D50CF">
      <w:pPr>
        <w:pStyle w:val="NoSpacing"/>
        <w:spacing w:line="360" w:lineRule="auto"/>
        <w:jc w:val="both"/>
        <w:rPr>
          <w:rFonts w:ascii="Arial" w:hAnsi="Arial" w:cs="Arial"/>
          <w:lang w:val="en-US"/>
        </w:rPr>
      </w:pPr>
    </w:p>
    <w:p w:rsidR="005D78F0" w:rsidRPr="0062618B" w:rsidRDefault="005D78F0" w:rsidP="005D78F0">
      <w:pPr>
        <w:pStyle w:val="NoSpacing"/>
        <w:spacing w:line="360" w:lineRule="auto"/>
        <w:rPr>
          <w:lang w:val="en-US"/>
        </w:rPr>
      </w:pPr>
    </w:p>
    <w:p w:rsidR="00C33854" w:rsidRPr="0062618B" w:rsidRDefault="00C33854" w:rsidP="00C71AE0">
      <w:pPr>
        <w:suppressAutoHyphens/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2618B">
        <w:rPr>
          <w:rFonts w:ascii="Arial" w:hAnsi="Arial" w:cs="Arial"/>
          <w:b/>
          <w:sz w:val="24"/>
          <w:szCs w:val="24"/>
          <w:lang w:val="en-GB"/>
        </w:rPr>
        <w:t>K</w:t>
      </w:r>
      <w:r w:rsidR="000279F5" w:rsidRPr="0062618B">
        <w:rPr>
          <w:rFonts w:ascii="Arial" w:hAnsi="Arial" w:cs="Arial"/>
          <w:b/>
          <w:sz w:val="24"/>
          <w:szCs w:val="24"/>
          <w:lang w:val="en-GB"/>
        </w:rPr>
        <w:t>ey</w:t>
      </w:r>
      <w:r w:rsidRPr="0062618B">
        <w:rPr>
          <w:rFonts w:ascii="Arial" w:hAnsi="Arial" w:cs="Arial"/>
          <w:b/>
          <w:sz w:val="24"/>
          <w:szCs w:val="24"/>
          <w:lang w:val="en-GB"/>
        </w:rPr>
        <w:t>words:</w:t>
      </w:r>
      <w:r w:rsidRPr="0062618B">
        <w:rPr>
          <w:rFonts w:ascii="Arial" w:hAnsi="Arial" w:cs="Arial"/>
          <w:sz w:val="24"/>
          <w:szCs w:val="24"/>
          <w:lang w:val="en-GB"/>
        </w:rPr>
        <w:t xml:space="preserve"> </w:t>
      </w:r>
      <w:r w:rsidR="0062618B" w:rsidRPr="0062618B">
        <w:rPr>
          <w:rFonts w:ascii="Arial" w:hAnsi="Arial" w:cs="Arial"/>
          <w:sz w:val="24"/>
          <w:szCs w:val="24"/>
          <w:lang w:val="en-GB"/>
        </w:rPr>
        <w:t>UO</w:t>
      </w:r>
      <w:r w:rsidR="0062618B" w:rsidRPr="0062618B">
        <w:rPr>
          <w:rFonts w:ascii="Arial" w:hAnsi="Arial" w:cs="Arial"/>
          <w:sz w:val="24"/>
          <w:szCs w:val="24"/>
          <w:vertAlign w:val="subscript"/>
          <w:lang w:val="en-GB"/>
        </w:rPr>
        <w:t>2</w:t>
      </w:r>
      <w:r w:rsidR="0094205D">
        <w:rPr>
          <w:rFonts w:ascii="Arial" w:hAnsi="Arial" w:cs="Arial"/>
          <w:sz w:val="24"/>
          <w:szCs w:val="24"/>
          <w:lang w:val="en-GB"/>
        </w:rPr>
        <w:t>;</w:t>
      </w:r>
      <w:r w:rsidRPr="0062618B">
        <w:rPr>
          <w:rFonts w:ascii="Arial" w:hAnsi="Arial" w:cs="Arial"/>
          <w:sz w:val="24"/>
          <w:szCs w:val="24"/>
          <w:lang w:val="en-GB"/>
        </w:rPr>
        <w:t xml:space="preserve"> </w:t>
      </w:r>
      <w:r w:rsidR="0062618B" w:rsidRPr="0062618B">
        <w:rPr>
          <w:rFonts w:ascii="Arial" w:hAnsi="Arial" w:cs="Arial"/>
          <w:sz w:val="24"/>
          <w:szCs w:val="24"/>
          <w:lang w:val="en-GB"/>
        </w:rPr>
        <w:t>anoxic dissolution</w:t>
      </w:r>
      <w:r w:rsidR="0094205D">
        <w:rPr>
          <w:rFonts w:ascii="Arial" w:hAnsi="Arial" w:cs="Arial"/>
          <w:sz w:val="24"/>
          <w:szCs w:val="24"/>
          <w:lang w:val="en-GB"/>
        </w:rPr>
        <w:t>;</w:t>
      </w:r>
      <w:r w:rsidR="000279F5" w:rsidRPr="0062618B">
        <w:rPr>
          <w:rFonts w:ascii="Arial" w:hAnsi="Arial" w:cs="Arial"/>
          <w:sz w:val="24"/>
          <w:szCs w:val="24"/>
          <w:lang w:val="en-GB"/>
        </w:rPr>
        <w:t xml:space="preserve"> </w:t>
      </w:r>
      <w:r w:rsidR="0062618B" w:rsidRPr="0062618B">
        <w:rPr>
          <w:rFonts w:ascii="Arial" w:hAnsi="Arial" w:cs="Arial"/>
          <w:sz w:val="24"/>
          <w:szCs w:val="24"/>
          <w:lang w:val="en-GB"/>
        </w:rPr>
        <w:t>secondary phases</w:t>
      </w:r>
      <w:r w:rsidR="0094205D">
        <w:rPr>
          <w:rFonts w:ascii="Arial" w:hAnsi="Arial" w:cs="Arial"/>
          <w:sz w:val="24"/>
          <w:szCs w:val="24"/>
          <w:lang w:val="en-GB"/>
        </w:rPr>
        <w:t>;</w:t>
      </w:r>
      <w:r w:rsidR="0062618B" w:rsidRPr="0062618B">
        <w:rPr>
          <w:rFonts w:ascii="Arial" w:hAnsi="Arial" w:cs="Arial"/>
          <w:sz w:val="24"/>
          <w:szCs w:val="24"/>
          <w:lang w:val="en-GB"/>
        </w:rPr>
        <w:t xml:space="preserve"> </w:t>
      </w:r>
      <w:r w:rsidR="0094205D">
        <w:rPr>
          <w:rFonts w:ascii="Arial" w:hAnsi="Arial" w:cs="Arial"/>
          <w:sz w:val="24"/>
          <w:szCs w:val="24"/>
          <w:lang w:val="en-GB"/>
        </w:rPr>
        <w:t xml:space="preserve">nucleation; </w:t>
      </w:r>
      <w:r w:rsidR="001D18B2">
        <w:rPr>
          <w:rFonts w:ascii="Arial" w:hAnsi="Arial" w:cs="Arial"/>
          <w:sz w:val="24"/>
          <w:szCs w:val="24"/>
          <w:lang w:val="en-GB"/>
        </w:rPr>
        <w:t>thin film</w:t>
      </w:r>
      <w:r w:rsidR="0094205D">
        <w:rPr>
          <w:rFonts w:ascii="Arial" w:hAnsi="Arial" w:cs="Arial"/>
          <w:sz w:val="24"/>
          <w:szCs w:val="24"/>
          <w:lang w:val="en-GB"/>
        </w:rPr>
        <w:t>;</w:t>
      </w:r>
      <w:r w:rsidRPr="0062618B">
        <w:rPr>
          <w:rFonts w:ascii="Arial" w:hAnsi="Arial" w:cs="Arial"/>
          <w:sz w:val="24"/>
          <w:szCs w:val="24"/>
          <w:lang w:val="en-GB"/>
        </w:rPr>
        <w:t xml:space="preserve"> </w:t>
      </w:r>
      <w:r w:rsidR="0062618B" w:rsidRPr="0062618B">
        <w:rPr>
          <w:rFonts w:ascii="Arial" w:hAnsi="Arial" w:cs="Arial"/>
          <w:sz w:val="24"/>
          <w:szCs w:val="24"/>
          <w:lang w:val="en-GB"/>
        </w:rPr>
        <w:t>geological disposal</w:t>
      </w:r>
    </w:p>
    <w:p w:rsidR="00B66CFB" w:rsidRPr="00FA15B3" w:rsidRDefault="00B66CFB" w:rsidP="00B66CF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96EED" w:rsidRPr="0062618B" w:rsidRDefault="005D78F0" w:rsidP="00635A7B">
      <w:pPr>
        <w:pStyle w:val="NoSpacing"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1. </w:t>
      </w:r>
      <w:r w:rsidR="00944897" w:rsidRPr="0062618B">
        <w:rPr>
          <w:rFonts w:ascii="Arial" w:hAnsi="Arial" w:cs="Arial"/>
          <w:b/>
          <w:sz w:val="24"/>
          <w:szCs w:val="24"/>
          <w:lang w:val="en-US"/>
        </w:rPr>
        <w:t>Introduction</w:t>
      </w:r>
    </w:p>
    <w:p w:rsidR="00596EED" w:rsidRPr="0062618B" w:rsidRDefault="00596EED" w:rsidP="00596EE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ED62C1" w:rsidRDefault="00ED62C1" w:rsidP="00540E94">
      <w:pPr>
        <w:pStyle w:val="NoSpacing"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  <w:r w:rsidRPr="00ED62C1">
        <w:rPr>
          <w:rFonts w:ascii="Arial" w:hAnsi="Arial" w:cs="Arial"/>
          <w:sz w:val="24"/>
          <w:szCs w:val="24"/>
          <w:lang w:val="en-GB"/>
        </w:rPr>
        <w:t xml:space="preserve">The relative abundance of uranium as an energy resource, the associated risks of nuclear proliferation and the costs of spent fuel reprocessing have swayed policy-makers worldwide towards direct disposal being the rational method to </w:t>
      </w:r>
      <w:r w:rsidR="00D133D7">
        <w:rPr>
          <w:rFonts w:ascii="Arial" w:hAnsi="Arial" w:cs="Arial"/>
          <w:sz w:val="24"/>
          <w:szCs w:val="24"/>
          <w:lang w:val="en-GB"/>
        </w:rPr>
        <w:t xml:space="preserve">manage </w:t>
      </w:r>
      <w:r w:rsidRPr="00ED62C1">
        <w:rPr>
          <w:rFonts w:ascii="Arial" w:hAnsi="Arial" w:cs="Arial"/>
          <w:sz w:val="24"/>
          <w:szCs w:val="24"/>
          <w:lang w:val="en-GB"/>
        </w:rPr>
        <w:t xml:space="preserve">spent nuclear fuel by emplacing </w:t>
      </w:r>
      <w:r w:rsidR="00F50DB1">
        <w:rPr>
          <w:rFonts w:ascii="Arial" w:hAnsi="Arial" w:cs="Arial"/>
          <w:sz w:val="24"/>
          <w:szCs w:val="24"/>
          <w:lang w:val="en-GB"/>
        </w:rPr>
        <w:t xml:space="preserve">it </w:t>
      </w:r>
      <w:r w:rsidRPr="00ED62C1">
        <w:rPr>
          <w:rFonts w:ascii="Arial" w:hAnsi="Arial" w:cs="Arial"/>
          <w:sz w:val="24"/>
          <w:szCs w:val="24"/>
          <w:lang w:val="en-GB"/>
        </w:rPr>
        <w:t>in deep underground geological repositories</w:t>
      </w:r>
      <w:r w:rsidR="00540E94">
        <w:rPr>
          <w:rFonts w:ascii="Arial" w:hAnsi="Arial" w:cs="Arial"/>
          <w:sz w:val="24"/>
          <w:szCs w:val="24"/>
          <w:lang w:val="en-GB"/>
        </w:rPr>
        <w:t xml:space="preserve"> </w:t>
      </w:r>
      <w:r w:rsidR="006C1DCA">
        <w:rPr>
          <w:rFonts w:ascii="Arial" w:hAnsi="Arial" w:cs="Arial"/>
          <w:sz w:val="24"/>
          <w:szCs w:val="24"/>
          <w:lang w:val="en-GB"/>
        </w:rPr>
        <w:fldChar w:fldCharType="begin"/>
      </w:r>
      <w:r w:rsidR="00540E94">
        <w:rPr>
          <w:rFonts w:ascii="Arial" w:hAnsi="Arial" w:cs="Arial"/>
          <w:sz w:val="24"/>
          <w:szCs w:val="24"/>
          <w:lang w:val="en-GB"/>
        </w:rPr>
        <w:instrText xml:space="preserve"> ADDIN EN.CITE &lt;EndNote&gt;&lt;Cite&gt;&lt;Author&gt;Cui&lt;/Author&gt;&lt;Year&gt;2008&lt;/Year&gt;&lt;RecNum&gt;11&lt;/RecNum&gt;&lt;DisplayText&gt;[1]&lt;/DisplayText&gt;&lt;record&gt;&lt;rec-number&gt;11&lt;/rec-number&gt;&lt;foreign-keys&gt;&lt;key app="EN" db-id="99s9xr5d822pz7ef90op2z08pzdvxr95vdwt"&gt;11&lt;/key&gt;&lt;/foreign-keys&gt;&lt;ref-type name="Journal Article"&gt;17&lt;/ref-type&gt;&lt;contributors&gt;&lt;authors&gt;&lt;author&gt;Cui, D.&lt;/author&gt;&lt;author&gt;Ekeroth, E.&lt;/author&gt;&lt;author&gt;Fors, P.&lt;/author&gt;&lt;author&gt;Spahiu, K.&lt;/author&gt;&lt;/authors&gt;&lt;/contributors&gt;&lt;titles&gt;&lt;title&gt;&lt;style face="normal" font="default" size="100%"&gt;The Interaction of Dissolved Hydrogen with Spent Fuel or UO&lt;/style&gt;&lt;style face="subscript" font="default" size="100%"&gt;2&lt;/style&gt;&lt;style face="normal" font="default" size="100%"&gt; Doped with Alpha Emitters&lt;/style&gt;&lt;/title&gt;&lt;secondary-title&gt;Materials Research Society Symposium Proceedings&lt;/secondary-title&gt;&lt;/titles&gt;&lt;periodical&gt;&lt;full-title&gt;Materials Research Society Symposium Proceedings&lt;/full-title&gt;&lt;abbr-1&gt;Mater. Res. Soc. Symp. Proc.&lt;/abbr-1&gt;&lt;/periodical&gt;&lt;volume&gt;1104&lt;/volume&gt;&lt;dates&gt;&lt;year&gt;2008&lt;/year&gt;&lt;/dates&gt;&lt;urls&gt;&lt;/urls&gt;&lt;/record&gt;&lt;/Cite&gt;&lt;/EndNote&gt;</w:instrText>
      </w:r>
      <w:r w:rsidR="006C1DCA">
        <w:rPr>
          <w:rFonts w:ascii="Arial" w:hAnsi="Arial" w:cs="Arial"/>
          <w:sz w:val="24"/>
          <w:szCs w:val="24"/>
          <w:lang w:val="en-GB"/>
        </w:rPr>
        <w:fldChar w:fldCharType="separate"/>
      </w:r>
      <w:r w:rsidR="00540E94">
        <w:rPr>
          <w:rFonts w:ascii="Arial" w:hAnsi="Arial" w:cs="Arial"/>
          <w:noProof/>
          <w:sz w:val="24"/>
          <w:szCs w:val="24"/>
          <w:lang w:val="en-GB"/>
        </w:rPr>
        <w:t>[</w:t>
      </w:r>
      <w:hyperlink w:anchor="_ENREF_1" w:tooltip="Cui, 2008 #11" w:history="1">
        <w:r w:rsidR="00A43940">
          <w:rPr>
            <w:rFonts w:ascii="Arial" w:hAnsi="Arial" w:cs="Arial"/>
            <w:noProof/>
            <w:sz w:val="24"/>
            <w:szCs w:val="24"/>
            <w:lang w:val="en-GB"/>
          </w:rPr>
          <w:t>1</w:t>
        </w:r>
      </w:hyperlink>
      <w:r w:rsidR="00540E94">
        <w:rPr>
          <w:rFonts w:ascii="Arial" w:hAnsi="Arial" w:cs="Arial"/>
          <w:noProof/>
          <w:sz w:val="24"/>
          <w:szCs w:val="24"/>
          <w:lang w:val="en-GB"/>
        </w:rPr>
        <w:t>]</w:t>
      </w:r>
      <w:r w:rsidR="006C1DCA">
        <w:rPr>
          <w:rFonts w:ascii="Arial" w:hAnsi="Arial" w:cs="Arial"/>
          <w:sz w:val="24"/>
          <w:szCs w:val="24"/>
          <w:lang w:val="en-GB"/>
        </w:rPr>
        <w:fldChar w:fldCharType="end"/>
      </w:r>
      <w:r w:rsidRPr="00ED62C1">
        <w:rPr>
          <w:rFonts w:ascii="Arial" w:hAnsi="Arial" w:cs="Arial"/>
          <w:sz w:val="24"/>
          <w:szCs w:val="24"/>
          <w:lang w:val="en-GB"/>
        </w:rPr>
        <w:t>. The evaluation of such a repository is a multi-faceted problem; of which safety is paramount. An important safety parameter is the projected radionuclide release rates from the spent fuel in the case of groundwater intrusion upon containment failure</w:t>
      </w:r>
      <w:r w:rsidR="00540E94">
        <w:rPr>
          <w:rFonts w:ascii="Arial" w:hAnsi="Arial" w:cs="Arial"/>
          <w:sz w:val="24"/>
          <w:szCs w:val="24"/>
          <w:lang w:val="en-GB"/>
        </w:rPr>
        <w:t xml:space="preserve"> </w:t>
      </w:r>
      <w:r w:rsidR="006C1DCA">
        <w:rPr>
          <w:rFonts w:ascii="Arial" w:hAnsi="Arial" w:cs="Arial"/>
          <w:sz w:val="24"/>
          <w:szCs w:val="24"/>
          <w:lang w:val="en-GB"/>
        </w:rPr>
        <w:fldChar w:fldCharType="begin"/>
      </w:r>
      <w:r w:rsidR="00540E94">
        <w:rPr>
          <w:rFonts w:ascii="Arial" w:hAnsi="Arial" w:cs="Arial"/>
          <w:sz w:val="24"/>
          <w:szCs w:val="24"/>
          <w:lang w:val="en-GB"/>
        </w:rPr>
        <w:instrText xml:space="preserve"> ADDIN EN.CITE &lt;EndNote&gt;&lt;Cite&gt;&lt;Author&gt;Shoesmith&lt;/Author&gt;&lt;Year&gt;2000&lt;/Year&gt;&lt;RecNum&gt;326&lt;/RecNum&gt;&lt;DisplayText&gt;[2, 3]&lt;/DisplayText&gt;&lt;record&gt;&lt;rec-number&gt;326&lt;/rec-number&gt;&lt;foreign-keys&gt;&lt;key app="EN" db-id="99s9xr5d822pz7ef90op2z08pzdvxr95vdwt"&gt;326&lt;/key&gt;&lt;/foreign-keys&gt;&lt;ref-type name="Journal Article"&gt;17&lt;/ref-type&gt;&lt;contributors&gt;&lt;authors&gt;&lt;author&gt;Shoesmith, D. W.&lt;/author&gt;&lt;/authors&gt;&lt;/contributors&gt;&lt;titles&gt;&lt;title&gt;Fuel corrosion processes under waste disposal conditions&lt;/title&gt;&lt;secondary-title&gt;Journal of Nuclear Materials&lt;/secondary-title&gt;&lt;/titles&gt;&lt;periodical&gt;&lt;full-title&gt;Journal of Nuclear Materials&lt;/full-title&gt;&lt;abbr-1&gt;J. Nucl. Mater.&lt;/abbr-1&gt;&lt;/periodical&gt;&lt;pages&gt;1-31&lt;/pages&gt;&lt;volume&gt;282&lt;/volume&gt;&lt;dates&gt;&lt;year&gt;2000&lt;/year&gt;&lt;/dates&gt;&lt;urls&gt;&lt;/urls&gt;&lt;/record&gt;&lt;/Cite&gt;&lt;Cite&gt;&lt;Author&gt;Shoesmith&lt;/Author&gt;&lt;Year&gt;1992&lt;/Year&gt;&lt;RecNum&gt;16&lt;/RecNum&gt;&lt;record&gt;&lt;rec-number&gt;16&lt;/rec-number&gt;&lt;foreign-keys&gt;&lt;key app="EN" db-id="99s9xr5d822pz7ef90op2z08pzdvxr95vdwt"&gt;16&lt;/key&gt;&lt;/foreign-keys&gt;&lt;ref-type name="Journal Article"&gt;17&lt;/ref-type&gt;&lt;contributors&gt;&lt;authors&gt;&lt;author&gt;Shoesmith, D. W.&lt;/author&gt;&lt;author&gt;Sunder, S.&lt;/author&gt;&lt;/authors&gt;&lt;/contributors&gt;&lt;titles&gt;&lt;title&gt;&lt;style face="normal" font="default" size="100%"&gt;The prediction of nuclear fuel (UO&lt;/style&gt;&lt;style face="subscript" font="default" size="100%"&gt;2&lt;/style&gt;&lt;style face="normal" font="default" size="100%"&gt;) dissolution rates under waste disposal conditions&lt;/style&gt;&lt;/title&gt;&lt;secondary-title&gt;Journal of Nuclear Materials&lt;/secondary-title&gt;&lt;/titles&gt;&lt;periodical&gt;&lt;full-title&gt;Journal of Nuclear Materials&lt;/full-title&gt;&lt;abbr-1&gt;J. Nucl. Mater.&lt;/abbr-1&gt;&lt;/periodical&gt;&lt;pages&gt;20-35&lt;/pages&gt;&lt;volume&gt;190&lt;/volume&gt;&lt;dates&gt;&lt;year&gt;1992&lt;/year&gt;&lt;/dates&gt;&lt;urls&gt;&lt;/urls&gt;&lt;/record&gt;&lt;/Cite&gt;&lt;/EndNote&gt;</w:instrText>
      </w:r>
      <w:r w:rsidR="006C1DCA">
        <w:rPr>
          <w:rFonts w:ascii="Arial" w:hAnsi="Arial" w:cs="Arial"/>
          <w:sz w:val="24"/>
          <w:szCs w:val="24"/>
          <w:lang w:val="en-GB"/>
        </w:rPr>
        <w:fldChar w:fldCharType="separate"/>
      </w:r>
      <w:r w:rsidR="00540E94">
        <w:rPr>
          <w:rFonts w:ascii="Arial" w:hAnsi="Arial" w:cs="Arial"/>
          <w:noProof/>
          <w:sz w:val="24"/>
          <w:szCs w:val="24"/>
          <w:lang w:val="en-GB"/>
        </w:rPr>
        <w:t>[</w:t>
      </w:r>
      <w:hyperlink w:anchor="_ENREF_2" w:tooltip="Shoesmith, 2000 #326" w:history="1">
        <w:r w:rsidR="00A43940">
          <w:rPr>
            <w:rFonts w:ascii="Arial" w:hAnsi="Arial" w:cs="Arial"/>
            <w:noProof/>
            <w:sz w:val="24"/>
            <w:szCs w:val="24"/>
            <w:lang w:val="en-GB"/>
          </w:rPr>
          <w:t>2</w:t>
        </w:r>
      </w:hyperlink>
      <w:r w:rsidR="00540E94">
        <w:rPr>
          <w:rFonts w:ascii="Arial" w:hAnsi="Arial" w:cs="Arial"/>
          <w:noProof/>
          <w:sz w:val="24"/>
          <w:szCs w:val="24"/>
          <w:lang w:val="en-GB"/>
        </w:rPr>
        <w:t xml:space="preserve">, </w:t>
      </w:r>
      <w:hyperlink w:anchor="_ENREF_3" w:tooltip="Shoesmith, 1992 #16" w:history="1">
        <w:r w:rsidR="00A43940">
          <w:rPr>
            <w:rFonts w:ascii="Arial" w:hAnsi="Arial" w:cs="Arial"/>
            <w:noProof/>
            <w:sz w:val="24"/>
            <w:szCs w:val="24"/>
            <w:lang w:val="en-GB"/>
          </w:rPr>
          <w:t>3</w:t>
        </w:r>
      </w:hyperlink>
      <w:r w:rsidR="00540E94">
        <w:rPr>
          <w:rFonts w:ascii="Arial" w:hAnsi="Arial" w:cs="Arial"/>
          <w:noProof/>
          <w:sz w:val="24"/>
          <w:szCs w:val="24"/>
          <w:lang w:val="en-GB"/>
        </w:rPr>
        <w:t>]</w:t>
      </w:r>
      <w:r w:rsidR="006C1DCA">
        <w:rPr>
          <w:rFonts w:ascii="Arial" w:hAnsi="Arial" w:cs="Arial"/>
          <w:sz w:val="24"/>
          <w:szCs w:val="24"/>
          <w:lang w:val="en-GB"/>
        </w:rPr>
        <w:fldChar w:fldCharType="end"/>
      </w:r>
      <w:r w:rsidRPr="00ED62C1">
        <w:rPr>
          <w:rFonts w:ascii="Arial" w:hAnsi="Arial" w:cs="Arial"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ED62C1">
        <w:rPr>
          <w:rFonts w:ascii="Arial" w:hAnsi="Arial" w:cs="Arial"/>
          <w:sz w:val="24"/>
          <w:szCs w:val="24"/>
          <w:lang w:val="en-GB"/>
        </w:rPr>
        <w:t>Extensive work had been devoted to the analysis of the different aspects of spent nuclear fuel dissolution under geological disposal conditions</w:t>
      </w:r>
      <w:r w:rsidR="00540E94">
        <w:rPr>
          <w:rFonts w:ascii="Arial" w:hAnsi="Arial" w:cs="Arial"/>
          <w:sz w:val="24"/>
          <w:szCs w:val="24"/>
          <w:lang w:val="en-GB"/>
        </w:rPr>
        <w:t xml:space="preserve"> </w:t>
      </w:r>
      <w:r w:rsidR="006C1DCA">
        <w:rPr>
          <w:rFonts w:ascii="Arial" w:hAnsi="Arial" w:cs="Arial"/>
          <w:sz w:val="24"/>
          <w:szCs w:val="24"/>
          <w:lang w:val="en-GB"/>
        </w:rPr>
        <w:fldChar w:fldCharType="begin">
          <w:fldData xml:space="preserve">PEVuZE5vdGU+PENpdGU+PEF1dGhvcj5TaG9lc21pdGg8L0F1dGhvcj48WWVhcj4yMDAwPC9ZZWFy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</w:fldData>
        </w:fldChar>
      </w:r>
      <w:r w:rsidR="00540E94">
        <w:rPr>
          <w:rFonts w:ascii="Arial" w:hAnsi="Arial" w:cs="Arial"/>
          <w:sz w:val="24"/>
          <w:szCs w:val="24"/>
          <w:lang w:val="en-GB"/>
        </w:rPr>
        <w:instrText xml:space="preserve"> ADDIN EN.CITE </w:instrText>
      </w:r>
      <w:r w:rsidR="006C1DCA">
        <w:rPr>
          <w:rFonts w:ascii="Arial" w:hAnsi="Arial" w:cs="Arial"/>
          <w:sz w:val="24"/>
          <w:szCs w:val="24"/>
          <w:lang w:val="en-GB"/>
        </w:rPr>
        <w:fldChar w:fldCharType="begin">
          <w:fldData xml:space="preserve">PEVuZE5vdGU+PENpdGU+PEF1dGhvcj5TaG9lc21pdGg8L0F1dGhvcj48WWVhcj4yMDAwPC9ZZWFy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</w:fldData>
        </w:fldChar>
      </w:r>
      <w:r w:rsidR="00540E94">
        <w:rPr>
          <w:rFonts w:ascii="Arial" w:hAnsi="Arial" w:cs="Arial"/>
          <w:sz w:val="24"/>
          <w:szCs w:val="24"/>
          <w:lang w:val="en-GB"/>
        </w:rPr>
        <w:instrText xml:space="preserve"> ADDIN EN.CITE.DATA </w:instrText>
      </w:r>
      <w:r w:rsidR="006C1DCA">
        <w:rPr>
          <w:rFonts w:ascii="Arial" w:hAnsi="Arial" w:cs="Arial"/>
          <w:sz w:val="24"/>
          <w:szCs w:val="24"/>
          <w:lang w:val="en-GB"/>
        </w:rPr>
      </w:r>
      <w:r w:rsidR="006C1DCA">
        <w:rPr>
          <w:rFonts w:ascii="Arial" w:hAnsi="Arial" w:cs="Arial"/>
          <w:sz w:val="24"/>
          <w:szCs w:val="24"/>
          <w:lang w:val="en-GB"/>
        </w:rPr>
        <w:fldChar w:fldCharType="end"/>
      </w:r>
      <w:r w:rsidR="006C1DCA">
        <w:rPr>
          <w:rFonts w:ascii="Arial" w:hAnsi="Arial" w:cs="Arial"/>
          <w:sz w:val="24"/>
          <w:szCs w:val="24"/>
          <w:lang w:val="en-GB"/>
        </w:rPr>
      </w:r>
      <w:r w:rsidR="006C1DCA">
        <w:rPr>
          <w:rFonts w:ascii="Arial" w:hAnsi="Arial" w:cs="Arial"/>
          <w:sz w:val="24"/>
          <w:szCs w:val="24"/>
          <w:lang w:val="en-GB"/>
        </w:rPr>
        <w:fldChar w:fldCharType="separate"/>
      </w:r>
      <w:r w:rsidR="00540E94">
        <w:rPr>
          <w:rFonts w:ascii="Arial" w:hAnsi="Arial" w:cs="Arial"/>
          <w:noProof/>
          <w:sz w:val="24"/>
          <w:szCs w:val="24"/>
          <w:lang w:val="en-GB"/>
        </w:rPr>
        <w:t>[</w:t>
      </w:r>
      <w:hyperlink w:anchor="_ENREF_1" w:tooltip="Cui, 2008 #11" w:history="1">
        <w:r w:rsidR="00A43940">
          <w:rPr>
            <w:rFonts w:ascii="Arial" w:hAnsi="Arial" w:cs="Arial"/>
            <w:noProof/>
            <w:sz w:val="24"/>
            <w:szCs w:val="24"/>
            <w:lang w:val="en-GB"/>
          </w:rPr>
          <w:t>1-9</w:t>
        </w:r>
      </w:hyperlink>
      <w:r w:rsidR="00540E94">
        <w:rPr>
          <w:rFonts w:ascii="Arial" w:hAnsi="Arial" w:cs="Arial"/>
          <w:noProof/>
          <w:sz w:val="24"/>
          <w:szCs w:val="24"/>
          <w:lang w:val="en-GB"/>
        </w:rPr>
        <w:t>]</w:t>
      </w:r>
      <w:r w:rsidR="006C1DCA">
        <w:rPr>
          <w:rFonts w:ascii="Arial" w:hAnsi="Arial" w:cs="Arial"/>
          <w:sz w:val="24"/>
          <w:szCs w:val="24"/>
          <w:lang w:val="en-GB"/>
        </w:rPr>
        <w:fldChar w:fldCharType="end"/>
      </w:r>
      <w:r w:rsidRPr="00ED62C1">
        <w:rPr>
          <w:rFonts w:ascii="Arial" w:hAnsi="Arial" w:cs="Arial"/>
          <w:sz w:val="24"/>
          <w:szCs w:val="24"/>
          <w:lang w:val="en-GB"/>
        </w:rPr>
        <w:t>.</w:t>
      </w:r>
      <w:r w:rsidR="00443E49" w:rsidRPr="009916F9">
        <w:rPr>
          <w:rFonts w:ascii="Arial" w:hAnsi="Arial" w:cs="Arial"/>
          <w:sz w:val="24"/>
          <w:szCs w:val="24"/>
          <w:lang w:val="en-GB"/>
        </w:rPr>
        <w:t xml:space="preserve"> </w:t>
      </w:r>
      <w:r w:rsidRPr="00ED62C1">
        <w:rPr>
          <w:rFonts w:ascii="Arial" w:hAnsi="Arial" w:cs="Arial"/>
          <w:sz w:val="24"/>
          <w:szCs w:val="24"/>
          <w:lang w:val="en-GB"/>
        </w:rPr>
        <w:t xml:space="preserve">In this work, we hope to advance the existing knowledge by proposing a </w:t>
      </w:r>
      <w:r w:rsidR="0071730F">
        <w:rPr>
          <w:rFonts w:ascii="Arial" w:hAnsi="Arial" w:cs="Arial"/>
          <w:sz w:val="24"/>
          <w:szCs w:val="24"/>
          <w:lang w:val="en-GB"/>
        </w:rPr>
        <w:t>hypothesis</w:t>
      </w:r>
      <w:r w:rsidRPr="00ED62C1">
        <w:rPr>
          <w:rFonts w:ascii="Arial" w:hAnsi="Arial" w:cs="Arial"/>
          <w:sz w:val="24"/>
          <w:szCs w:val="24"/>
          <w:lang w:val="en-GB"/>
        </w:rPr>
        <w:t xml:space="preserve"> that </w:t>
      </w:r>
      <w:r w:rsidR="0071730F">
        <w:rPr>
          <w:rFonts w:ascii="Arial" w:hAnsi="Arial" w:cs="Arial"/>
          <w:sz w:val="24"/>
          <w:szCs w:val="24"/>
          <w:lang w:val="en-GB"/>
        </w:rPr>
        <w:t xml:space="preserve">is capable of </w:t>
      </w:r>
      <w:r w:rsidR="0071730F" w:rsidRPr="00ED62C1">
        <w:rPr>
          <w:rFonts w:ascii="Arial" w:hAnsi="Arial" w:cs="Arial"/>
          <w:sz w:val="24"/>
          <w:szCs w:val="24"/>
          <w:lang w:val="en-GB"/>
        </w:rPr>
        <w:t>address</w:t>
      </w:r>
      <w:r w:rsidR="0071730F">
        <w:rPr>
          <w:rFonts w:ascii="Arial" w:hAnsi="Arial" w:cs="Arial"/>
          <w:sz w:val="24"/>
          <w:szCs w:val="24"/>
          <w:lang w:val="en-GB"/>
        </w:rPr>
        <w:t>ing</w:t>
      </w:r>
      <w:r w:rsidR="0071730F" w:rsidRPr="00ED62C1">
        <w:rPr>
          <w:rFonts w:ascii="Arial" w:hAnsi="Arial" w:cs="Arial"/>
          <w:sz w:val="24"/>
          <w:szCs w:val="24"/>
          <w:lang w:val="en-GB"/>
        </w:rPr>
        <w:t xml:space="preserve"> </w:t>
      </w:r>
      <w:r w:rsidRPr="00ED62C1">
        <w:rPr>
          <w:rFonts w:ascii="Arial" w:hAnsi="Arial" w:cs="Arial"/>
          <w:sz w:val="24"/>
          <w:szCs w:val="24"/>
          <w:lang w:val="en-GB"/>
        </w:rPr>
        <w:t>some disagreements in the existing literature.</w:t>
      </w:r>
    </w:p>
    <w:p w:rsidR="005D78F0" w:rsidRPr="003B4B79" w:rsidRDefault="003B4B79" w:rsidP="005D78F0">
      <w:pPr>
        <w:pStyle w:val="NoSpacing"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For example, </w:t>
      </w:r>
      <w:r w:rsidR="001322DE">
        <w:rPr>
          <w:rFonts w:ascii="Arial" w:hAnsi="Arial" w:cs="Arial"/>
          <w:sz w:val="24"/>
          <w:szCs w:val="24"/>
          <w:lang w:val="en-GB"/>
        </w:rPr>
        <w:t>in</w:t>
      </w:r>
      <w:r w:rsidR="005D78F0" w:rsidRPr="00C25D64">
        <w:rPr>
          <w:rFonts w:ascii="Arial" w:hAnsi="Arial" w:cs="Arial"/>
          <w:sz w:val="24"/>
          <w:szCs w:val="24"/>
          <w:lang w:val="en-US"/>
        </w:rPr>
        <w:t xml:space="preserve"> the literature, there is no conclusive agreement on UO</w:t>
      </w:r>
      <w:r w:rsidR="005D78F0" w:rsidRPr="00C25D64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5D78F0" w:rsidRPr="00C25D64">
        <w:rPr>
          <w:rFonts w:ascii="Arial" w:hAnsi="Arial" w:cs="Arial"/>
          <w:sz w:val="24"/>
          <w:szCs w:val="24"/>
          <w:lang w:val="en-US"/>
        </w:rPr>
        <w:t xml:space="preserve"> dissol</w:t>
      </w:r>
      <w:r w:rsidR="005D78F0" w:rsidRPr="00C25D64">
        <w:rPr>
          <w:rFonts w:ascii="Arial" w:hAnsi="Arial" w:cs="Arial"/>
          <w:sz w:val="24"/>
          <w:szCs w:val="24"/>
          <w:lang w:val="en-US"/>
        </w:rPr>
        <w:t>u</w:t>
      </w:r>
      <w:r w:rsidR="005D78F0" w:rsidRPr="00C25D64">
        <w:rPr>
          <w:rFonts w:ascii="Arial" w:hAnsi="Arial" w:cs="Arial"/>
          <w:sz w:val="24"/>
          <w:szCs w:val="24"/>
          <w:lang w:val="en-US"/>
        </w:rPr>
        <w:t xml:space="preserve">tion under anoxic conditions. </w:t>
      </w:r>
      <w:r w:rsidRPr="00C25D64">
        <w:rPr>
          <w:rFonts w:ascii="Arial" w:hAnsi="Arial" w:cs="Arial"/>
          <w:sz w:val="24"/>
          <w:szCs w:val="24"/>
          <w:lang w:val="en-US"/>
        </w:rPr>
        <w:t>Ulrich et al.</w:t>
      </w:r>
      <w:r w:rsidR="00540E94">
        <w:rPr>
          <w:rFonts w:ascii="Arial" w:hAnsi="Arial" w:cs="Arial"/>
          <w:sz w:val="24"/>
          <w:szCs w:val="24"/>
          <w:lang w:val="en-US"/>
        </w:rPr>
        <w:t xml:space="preserve"> </w:t>
      </w:r>
      <w:r w:rsidR="006C1DCA" w:rsidRPr="005D78F0">
        <w:rPr>
          <w:rFonts w:ascii="Arial" w:hAnsi="Arial" w:cs="Arial"/>
          <w:sz w:val="24"/>
          <w:szCs w:val="24"/>
        </w:rPr>
        <w:fldChar w:fldCharType="begin"/>
      </w:r>
      <w:r w:rsidR="00540E94" w:rsidRPr="004C08A2">
        <w:rPr>
          <w:rFonts w:ascii="Arial" w:hAnsi="Arial" w:cs="Arial"/>
          <w:sz w:val="24"/>
          <w:szCs w:val="24"/>
          <w:lang w:val="en-GB"/>
        </w:rPr>
        <w:instrText xml:space="preserve"> ADDIN EN.CITE &lt;EndNote&gt;&lt;Cite&gt;&lt;Author&gt;Ulrich&lt;/Author&gt;&lt;Year&gt;2009&lt;/Year&gt;&lt;RecNum&gt;1&lt;/RecNum&gt;&lt;DisplayText&gt;[10]&lt;/DisplayText&gt;&lt;record&gt;&lt;rec-number&gt;1&lt;/rec-number&gt;&lt;foreign-keys&gt;&lt;key app="EN" db-id="99s9xr5d822pz7ef90op2z08pzdvxr95vdwt"&gt;1&lt;/key&gt;&lt;/foreign-keys&gt;&lt;ref-type name="Journal Article"&gt;17&lt;/ref-type&gt;&lt;contributors&gt;&lt;authors&gt;&lt;author&gt;Ulrich, Kai-Uwe&lt;/author&gt;&lt;author&gt;Ilton, Eugene S.&lt;/author&gt;&lt;author&gt;Veeramani, Harish&lt;/author&gt;&lt;author&gt;Sharp, Jonathan O.&lt;/author&gt;&lt;author&gt;Bernier-Latmani, Rizlan&lt;/author&gt;&lt;author&gt;Schofield, Eleanor J.&lt;/author&gt;&lt;author&gt;Bargar, John R.&lt;/author&gt;&lt;author&gt;Giammar, Daniel E.&lt;/author&gt;&lt;/authors&gt;&lt;/contributors&gt;&lt;titles&gt;&lt;title&gt;Comparative dissolution kinetics of biogenic and chemogenic uraninite under oxidizing conditions in the presence of carbonate&lt;/title&gt;&lt;secondary-title&gt;Geochimica et Cosmochimica Acta&lt;/secondary-title&gt;&lt;/titles&gt;&lt;periodical&gt;&lt;full-title&gt;Geochimica et Cosmochimica Acta&lt;/full-title&gt;&lt;abbr-1&gt;Geochim. Cosmochim. Acta&lt;/abbr-1&gt;&lt;/periodical&gt;&lt;pages&gt;6065-6083&lt;/pages&gt;&lt;volume&gt;73&lt;/volume&gt;&lt;number&gt;20&lt;/number&gt;&lt;dates&gt;&lt;year&gt;2009&lt;/year&gt;&lt;/dates&gt;&lt;isbn&gt;00167037&lt;/isbn&gt;&lt;urls&gt;&lt;/urls&gt;&lt;electronic-resource-num&gt;10.1016/j.gca.2009.07.012&lt;/electronic-resource-num&gt;&lt;/record&gt;&lt;/Cite&gt;&lt;/EndNote&gt;</w:instrText>
      </w:r>
      <w:r w:rsidR="006C1DCA" w:rsidRPr="005D78F0">
        <w:rPr>
          <w:rFonts w:ascii="Arial" w:hAnsi="Arial" w:cs="Arial"/>
          <w:sz w:val="24"/>
          <w:szCs w:val="24"/>
        </w:rPr>
        <w:fldChar w:fldCharType="separate"/>
      </w:r>
      <w:r w:rsidR="00540E94" w:rsidRPr="004C08A2">
        <w:rPr>
          <w:rFonts w:ascii="Arial" w:hAnsi="Arial" w:cs="Arial"/>
          <w:noProof/>
          <w:sz w:val="24"/>
          <w:szCs w:val="24"/>
          <w:lang w:val="en-GB"/>
        </w:rPr>
        <w:t>[</w:t>
      </w:r>
      <w:hyperlink w:anchor="_ENREF_10" w:tooltip="Ulrich, 2009 #1" w:history="1">
        <w:r w:rsidR="00A43940" w:rsidRPr="004C08A2">
          <w:rPr>
            <w:rFonts w:ascii="Arial" w:hAnsi="Arial" w:cs="Arial"/>
            <w:noProof/>
            <w:sz w:val="24"/>
            <w:szCs w:val="24"/>
            <w:lang w:val="en-GB"/>
          </w:rPr>
          <w:t>10</w:t>
        </w:r>
      </w:hyperlink>
      <w:r w:rsidR="00540E94" w:rsidRPr="004C08A2">
        <w:rPr>
          <w:rFonts w:ascii="Arial" w:hAnsi="Arial" w:cs="Arial"/>
          <w:noProof/>
          <w:sz w:val="24"/>
          <w:szCs w:val="24"/>
          <w:lang w:val="en-GB"/>
        </w:rPr>
        <w:t>]</w:t>
      </w:r>
      <w:r w:rsidR="006C1DCA" w:rsidRPr="005D78F0">
        <w:rPr>
          <w:rFonts w:ascii="Arial" w:hAnsi="Arial" w:cs="Arial"/>
          <w:sz w:val="24"/>
          <w:szCs w:val="24"/>
        </w:rPr>
        <w:fldChar w:fldCharType="end"/>
      </w:r>
      <w:r w:rsidR="005D78F0" w:rsidRPr="00C25D64">
        <w:rPr>
          <w:rFonts w:ascii="Arial" w:hAnsi="Arial" w:cs="Arial"/>
          <w:sz w:val="24"/>
          <w:szCs w:val="24"/>
          <w:lang w:val="en-US"/>
        </w:rPr>
        <w:t xml:space="preserve"> initially suggested that anoxic dissol</w:t>
      </w:r>
      <w:r w:rsidR="005D78F0" w:rsidRPr="00C25D64">
        <w:rPr>
          <w:rFonts w:ascii="Arial" w:hAnsi="Arial" w:cs="Arial"/>
          <w:sz w:val="24"/>
          <w:szCs w:val="24"/>
          <w:lang w:val="en-US"/>
        </w:rPr>
        <w:t>u</w:t>
      </w:r>
      <w:r w:rsidR="005D78F0" w:rsidRPr="00C25D64">
        <w:rPr>
          <w:rFonts w:ascii="Arial" w:hAnsi="Arial" w:cs="Arial"/>
          <w:sz w:val="24"/>
          <w:szCs w:val="24"/>
          <w:lang w:val="en-US"/>
        </w:rPr>
        <w:t>tion of UO</w:t>
      </w:r>
      <w:r w:rsidR="005D78F0" w:rsidRPr="00C25D64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5D78F0" w:rsidRPr="00C25D64">
        <w:rPr>
          <w:rFonts w:ascii="Arial" w:hAnsi="Arial" w:cs="Arial"/>
          <w:sz w:val="24"/>
          <w:szCs w:val="24"/>
          <w:lang w:val="en-US"/>
        </w:rPr>
        <w:t xml:space="preserve"> proceeds via </w:t>
      </w:r>
      <w:r w:rsidR="00540E94">
        <w:rPr>
          <w:rFonts w:ascii="Arial" w:hAnsi="Arial" w:cs="Arial"/>
          <w:sz w:val="24"/>
          <w:szCs w:val="24"/>
          <w:lang w:val="en-GB"/>
        </w:rPr>
        <w:t>E</w:t>
      </w:r>
      <w:r>
        <w:rPr>
          <w:rFonts w:ascii="Arial" w:hAnsi="Arial" w:cs="Arial"/>
          <w:sz w:val="24"/>
          <w:szCs w:val="24"/>
          <w:lang w:val="en-GB"/>
        </w:rPr>
        <w:t>q</w:t>
      </w:r>
      <w:r w:rsidR="00540E94">
        <w:rPr>
          <w:rFonts w:ascii="Arial" w:hAnsi="Arial" w:cs="Arial"/>
          <w:sz w:val="24"/>
          <w:szCs w:val="24"/>
          <w:lang w:val="en-GB"/>
        </w:rPr>
        <w:t>.</w:t>
      </w:r>
      <w:r w:rsidR="005D78F0" w:rsidRPr="00C25D64">
        <w:rPr>
          <w:rFonts w:ascii="Arial" w:hAnsi="Arial" w:cs="Arial"/>
          <w:sz w:val="24"/>
          <w:szCs w:val="24"/>
          <w:lang w:val="en-US"/>
        </w:rPr>
        <w:t xml:space="preserve"> 1:</w:t>
      </w:r>
    </w:p>
    <w:p w:rsidR="005D78F0" w:rsidRPr="00C25D64" w:rsidRDefault="006C1DCA" w:rsidP="005D78F0">
      <w:pPr>
        <w:pStyle w:val="NoSpacing"/>
        <w:spacing w:line="360" w:lineRule="auto"/>
        <w:ind w:firstLine="284"/>
        <w:jc w:val="both"/>
        <w:rPr>
          <w:rFonts w:ascii="Arial" w:hAnsi="Arial" w:cs="Arial"/>
          <w:bCs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s</m:t>
            </m:r>
          </m:e>
        </m:d>
        <m:r>
          <m:rPr>
            <m:sty m:val="p"/>
          </m:rPr>
          <w:rPr>
            <w:rFonts w:ascii="Cambria Math" w:hAnsi="Cambria Math" w:cs="Arial"/>
            <w:sz w:val="24"/>
            <w:szCs w:val="24"/>
            <w:lang w:val="en-US"/>
          </w:rPr>
          <m:t>+4</m:t>
        </m:r>
        <m:sSup>
          <m:sSupPr>
            <m:ctrlPr>
              <w:rPr>
                <w:rFonts w:ascii="Cambria Math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Arial"/>
            <w:sz w:val="24"/>
            <w:szCs w:val="24"/>
            <w:lang w:val="en-US"/>
          </w:rPr>
          <m:t xml:space="preserve"> ⇌</m:t>
        </m:r>
        <m:sSup>
          <m:sSup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4+</m:t>
            </m:r>
          </m:sup>
        </m:sSup>
        <m:r>
          <m:rPr>
            <m:sty m:val="p"/>
          </m:rPr>
          <w:rPr>
            <w:rFonts w:ascii="Cambria Math" w:hAnsi="Cambria Math" w:cs="Arial"/>
            <w:sz w:val="24"/>
            <w:szCs w:val="24"/>
            <w:lang w:val="en-US"/>
          </w:rPr>
          <m:t>+2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en-US"/>
          </w:rPr>
          <m:t>O</m:t>
        </m:r>
      </m:oMath>
      <w:r w:rsidR="005D78F0" w:rsidRPr="00C25D6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5D78F0" w:rsidRPr="00C25D64">
        <w:rPr>
          <w:rFonts w:ascii="Arial" w:hAnsi="Arial" w:cs="Arial"/>
          <w:bCs/>
          <w:sz w:val="24"/>
          <w:szCs w:val="24"/>
          <w:lang w:val="en-US"/>
        </w:rPr>
        <w:tab/>
      </w:r>
      <w:r w:rsidR="005D78F0" w:rsidRPr="00C25D64">
        <w:rPr>
          <w:rFonts w:ascii="Arial" w:hAnsi="Arial" w:cs="Arial"/>
          <w:bCs/>
          <w:sz w:val="24"/>
          <w:szCs w:val="24"/>
          <w:lang w:val="en-US"/>
        </w:rPr>
        <w:tab/>
      </w:r>
      <w:r w:rsidR="005D78F0" w:rsidRPr="00C25D64">
        <w:rPr>
          <w:rFonts w:ascii="Arial" w:hAnsi="Arial" w:cs="Arial"/>
          <w:bCs/>
          <w:sz w:val="24"/>
          <w:szCs w:val="24"/>
          <w:lang w:val="en-US"/>
        </w:rPr>
        <w:tab/>
      </w:r>
      <w:r w:rsidR="005D78F0" w:rsidRPr="00C25D64">
        <w:rPr>
          <w:rFonts w:ascii="Arial" w:hAnsi="Arial" w:cs="Arial"/>
          <w:bCs/>
          <w:sz w:val="24"/>
          <w:szCs w:val="24"/>
          <w:lang w:val="en-US"/>
        </w:rPr>
        <w:tab/>
      </w:r>
      <w:r w:rsidR="005D78F0" w:rsidRPr="00C25D64">
        <w:rPr>
          <w:rFonts w:ascii="Arial" w:hAnsi="Arial" w:cs="Arial"/>
          <w:bCs/>
          <w:sz w:val="24"/>
          <w:szCs w:val="24"/>
          <w:lang w:val="en-US"/>
        </w:rPr>
        <w:tab/>
      </w:r>
      <w:r w:rsidR="005D78F0" w:rsidRPr="00C25D64">
        <w:rPr>
          <w:rFonts w:ascii="Arial" w:hAnsi="Arial" w:cs="Arial"/>
          <w:bCs/>
          <w:sz w:val="24"/>
          <w:szCs w:val="24"/>
          <w:lang w:val="en-US"/>
        </w:rPr>
        <w:tab/>
        <w:t xml:space="preserve">   </w:t>
      </w:r>
      <w:r w:rsidR="003B4B79">
        <w:rPr>
          <w:rFonts w:ascii="Arial" w:hAnsi="Arial" w:cs="Arial"/>
          <w:bCs/>
          <w:sz w:val="24"/>
          <w:szCs w:val="24"/>
          <w:lang w:val="en-GB"/>
        </w:rPr>
        <w:tab/>
      </w:r>
      <w:r w:rsidR="003B4B79">
        <w:rPr>
          <w:rFonts w:ascii="Arial" w:hAnsi="Arial" w:cs="Arial"/>
          <w:bCs/>
          <w:sz w:val="24"/>
          <w:szCs w:val="24"/>
          <w:lang w:val="en-GB"/>
        </w:rPr>
        <w:tab/>
      </w:r>
      <w:r w:rsidR="005D78F0" w:rsidRPr="00C25D64">
        <w:rPr>
          <w:rFonts w:ascii="Arial" w:hAnsi="Arial" w:cs="Arial"/>
          <w:bCs/>
          <w:sz w:val="24"/>
          <w:szCs w:val="24"/>
          <w:lang w:val="en-US"/>
        </w:rPr>
        <w:t>(1).</w:t>
      </w:r>
    </w:p>
    <w:p w:rsidR="005D78F0" w:rsidRPr="00705629" w:rsidRDefault="005D78F0" w:rsidP="003B4B79">
      <w:pPr>
        <w:pStyle w:val="NoSpacing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F4987">
        <w:rPr>
          <w:rFonts w:ascii="Arial" w:hAnsi="Arial" w:cs="Arial"/>
          <w:bCs/>
          <w:sz w:val="24"/>
          <w:szCs w:val="24"/>
          <w:lang w:val="en-US"/>
        </w:rPr>
        <w:t>They also claimed that oxidation</w:t>
      </w:r>
      <w:r w:rsidR="00F50DB1" w:rsidRPr="00AF4987">
        <w:rPr>
          <w:rFonts w:ascii="Arial" w:hAnsi="Arial" w:cs="Arial"/>
          <w:bCs/>
          <w:sz w:val="24"/>
          <w:szCs w:val="24"/>
          <w:lang w:val="en-US"/>
        </w:rPr>
        <w:t xml:space="preserve"> of the UO</w:t>
      </w:r>
      <w:r w:rsidR="003B5BDD" w:rsidRPr="00AF4987">
        <w:rPr>
          <w:rFonts w:ascii="Arial" w:hAnsi="Arial" w:cs="Arial"/>
          <w:bCs/>
          <w:sz w:val="24"/>
          <w:szCs w:val="24"/>
          <w:vertAlign w:val="subscript"/>
          <w:lang w:val="en-US"/>
        </w:rPr>
        <w:t>2</w:t>
      </w:r>
      <w:r w:rsidR="00F50DB1" w:rsidRPr="00AF4987">
        <w:rPr>
          <w:rFonts w:ascii="Arial" w:hAnsi="Arial" w:cs="Arial"/>
          <w:bCs/>
          <w:sz w:val="24"/>
          <w:szCs w:val="24"/>
          <w:lang w:val="en-US"/>
        </w:rPr>
        <w:t xml:space="preserve"> surface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 to 7</w:t>
      </w:r>
      <w:r w:rsidRPr="00AF4987">
        <w:rPr>
          <w:rFonts w:ascii="Arial" w:hAnsi="Arial" w:cs="Arial"/>
          <w:sz w:val="24"/>
          <w:szCs w:val="24"/>
          <w:lang w:val="en-US"/>
        </w:rPr>
        <w:t>–</w:t>
      </w:r>
      <w:r w:rsidR="003B4B79" w:rsidRPr="00AF4987">
        <w:rPr>
          <w:rFonts w:ascii="Arial" w:hAnsi="Arial" w:cs="Arial"/>
          <w:bCs/>
          <w:sz w:val="24"/>
          <w:szCs w:val="24"/>
          <w:lang w:val="en-US"/>
        </w:rPr>
        <w:t>10% U(VI) and ~20</w:t>
      </w:r>
      <w:r w:rsidRPr="00AF4987">
        <w:rPr>
          <w:rFonts w:ascii="Arial" w:hAnsi="Arial" w:cs="Arial"/>
          <w:bCs/>
          <w:sz w:val="24"/>
          <w:szCs w:val="24"/>
          <w:lang w:val="en-US"/>
        </w:rPr>
        <w:t>% U(V) takes place under reducing dissolution</w:t>
      </w:r>
      <w:r w:rsidR="0071730F" w:rsidRPr="00AF4987">
        <w:rPr>
          <w:rFonts w:ascii="Arial" w:hAnsi="Arial" w:cs="Arial"/>
          <w:bCs/>
          <w:sz w:val="24"/>
          <w:szCs w:val="24"/>
          <w:lang w:val="en-US"/>
        </w:rPr>
        <w:t xml:space="preserve"> conditions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 (5 vol% H</w:t>
      </w:r>
      <w:r w:rsidRPr="00AF4987">
        <w:rPr>
          <w:rFonts w:ascii="Arial" w:hAnsi="Arial" w:cs="Arial"/>
          <w:bCs/>
          <w:sz w:val="24"/>
          <w:szCs w:val="24"/>
          <w:vertAlign w:val="subscript"/>
          <w:lang w:val="en-US"/>
        </w:rPr>
        <w:t>2</w:t>
      </w:r>
      <w:r w:rsidRPr="00AF4987">
        <w:rPr>
          <w:rFonts w:ascii="Arial" w:hAnsi="Arial" w:cs="Arial"/>
          <w:bCs/>
          <w:sz w:val="24"/>
          <w:szCs w:val="24"/>
          <w:lang w:val="en-US"/>
        </w:rPr>
        <w:t>, 95 vol% N</w:t>
      </w:r>
      <w:r w:rsidRPr="00AF4987">
        <w:rPr>
          <w:rFonts w:ascii="Arial" w:hAnsi="Arial" w:cs="Arial"/>
          <w:bCs/>
          <w:sz w:val="24"/>
          <w:szCs w:val="24"/>
          <w:vertAlign w:val="subscript"/>
          <w:lang w:val="en-US"/>
        </w:rPr>
        <w:t xml:space="preserve">2 </w:t>
      </w:r>
      <w:r w:rsidRPr="00AF4987">
        <w:rPr>
          <w:rFonts w:ascii="Arial" w:hAnsi="Arial" w:cs="Arial"/>
          <w:bCs/>
          <w:sz w:val="24"/>
          <w:szCs w:val="24"/>
          <w:lang w:val="en-US"/>
        </w:rPr>
        <w:t>atmo</w:t>
      </w:r>
      <w:r w:rsidRPr="00AF4987">
        <w:rPr>
          <w:rFonts w:ascii="Arial" w:hAnsi="Arial" w:cs="Arial"/>
          <w:bCs/>
          <w:sz w:val="24"/>
          <w:szCs w:val="24"/>
          <w:lang w:val="en-US"/>
        </w:rPr>
        <w:t>s</w:t>
      </w:r>
      <w:r w:rsidRPr="00AF4987">
        <w:rPr>
          <w:rFonts w:ascii="Arial" w:hAnsi="Arial" w:cs="Arial"/>
          <w:bCs/>
          <w:sz w:val="24"/>
          <w:szCs w:val="24"/>
          <w:lang w:val="en-US"/>
        </w:rPr>
        <w:t>phere) based on</w:t>
      </w:r>
      <w:r w:rsidR="0071730F" w:rsidRPr="00AF4987">
        <w:rPr>
          <w:rFonts w:ascii="Arial" w:hAnsi="Arial" w:cs="Arial"/>
          <w:bCs/>
          <w:sz w:val="24"/>
          <w:szCs w:val="24"/>
          <w:lang w:val="en-US"/>
        </w:rPr>
        <w:t xml:space="preserve"> an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 XPS analysis of</w:t>
      </w:r>
      <w:r w:rsidR="0072188A" w:rsidRPr="00AF4987">
        <w:rPr>
          <w:rFonts w:ascii="Arial" w:hAnsi="Arial" w:cs="Arial"/>
          <w:bCs/>
          <w:sz w:val="24"/>
          <w:szCs w:val="24"/>
          <w:lang w:val="en-US"/>
        </w:rPr>
        <w:t xml:space="preserve"> leached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 UO</w:t>
      </w:r>
      <w:r w:rsidRPr="00AF4987">
        <w:rPr>
          <w:rFonts w:ascii="Arial" w:hAnsi="Arial" w:cs="Arial"/>
          <w:bCs/>
          <w:sz w:val="24"/>
          <w:szCs w:val="24"/>
          <w:vertAlign w:val="subscript"/>
          <w:lang w:val="en-US"/>
        </w:rPr>
        <w:t>2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 samples that initially </w:t>
      </w:r>
      <w:r w:rsidR="0072188A" w:rsidRPr="00AF4987">
        <w:rPr>
          <w:rFonts w:ascii="Arial" w:hAnsi="Arial" w:cs="Arial"/>
          <w:bCs/>
          <w:sz w:val="24"/>
          <w:szCs w:val="24"/>
          <w:lang w:val="en-US"/>
        </w:rPr>
        <w:t>consisted of solely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 U(IV) in the bulk and on the surface. As a result, </w:t>
      </w:r>
      <w:r w:rsidR="00F50DB1" w:rsidRPr="00AF4987">
        <w:rPr>
          <w:rFonts w:ascii="Arial" w:hAnsi="Arial" w:cs="Arial"/>
          <w:bCs/>
          <w:sz w:val="24"/>
          <w:szCs w:val="24"/>
          <w:lang w:val="en-US"/>
        </w:rPr>
        <w:t xml:space="preserve">a </w:t>
      </w:r>
      <w:r w:rsidRPr="00AF4987">
        <w:rPr>
          <w:rFonts w:ascii="Arial" w:hAnsi="Arial" w:cs="Arial"/>
          <w:bCs/>
          <w:sz w:val="24"/>
          <w:szCs w:val="24"/>
          <w:lang w:val="en-US"/>
        </w:rPr>
        <w:t>sequential oxidation mec</w:t>
      </w:r>
      <w:r w:rsidRPr="00AF4987">
        <w:rPr>
          <w:rFonts w:ascii="Arial" w:hAnsi="Arial" w:cs="Arial"/>
          <w:bCs/>
          <w:sz w:val="24"/>
          <w:szCs w:val="24"/>
          <w:lang w:val="en-US"/>
        </w:rPr>
        <w:t>h</w:t>
      </w:r>
      <w:r w:rsidRPr="00AF4987">
        <w:rPr>
          <w:rFonts w:ascii="Arial" w:hAnsi="Arial" w:cs="Arial"/>
          <w:bCs/>
          <w:sz w:val="24"/>
          <w:szCs w:val="24"/>
          <w:lang w:val="en-US"/>
        </w:rPr>
        <w:t>anism of U(IV) to U(V) to U(VI) by water molecules</w:t>
      </w:r>
      <w:r w:rsidR="00F50DB1" w:rsidRPr="00AF4987">
        <w:rPr>
          <w:rFonts w:ascii="Arial" w:hAnsi="Arial" w:cs="Arial"/>
          <w:bCs/>
          <w:sz w:val="24"/>
          <w:szCs w:val="24"/>
          <w:lang w:val="en-US"/>
        </w:rPr>
        <w:t xml:space="preserve"> was invoked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, </w:t>
      </w:r>
      <w:r w:rsidR="00F50DB1" w:rsidRPr="00AF4987">
        <w:rPr>
          <w:rFonts w:ascii="Arial" w:hAnsi="Arial" w:cs="Arial"/>
          <w:bCs/>
          <w:sz w:val="24"/>
          <w:szCs w:val="24"/>
          <w:lang w:val="en-US"/>
        </w:rPr>
        <w:t xml:space="preserve">which is 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similar to the one proposed by </w:t>
      </w:r>
      <w:proofErr w:type="spellStart"/>
      <w:r w:rsidR="003B4B79" w:rsidRPr="004C08A2">
        <w:rPr>
          <w:rFonts w:ascii="Arial" w:hAnsi="Arial" w:cs="Arial"/>
          <w:bCs/>
          <w:sz w:val="24"/>
          <w:szCs w:val="24"/>
          <w:lang w:val="en-GB"/>
        </w:rPr>
        <w:t>Shoesmith</w:t>
      </w:r>
      <w:proofErr w:type="spellEnd"/>
      <w:r w:rsidR="003B4B79" w:rsidRPr="004C08A2">
        <w:rPr>
          <w:rFonts w:ascii="Arial" w:hAnsi="Arial" w:cs="Arial"/>
          <w:bCs/>
          <w:sz w:val="24"/>
          <w:szCs w:val="24"/>
          <w:lang w:val="en-GB"/>
        </w:rPr>
        <w:t xml:space="preserve"> and Sunder</w:t>
      </w:r>
      <w:r w:rsidR="00540E94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r w:rsidR="006C1DCA" w:rsidRPr="006C1DCA">
        <w:rPr>
          <w:rFonts w:ascii="Arial" w:hAnsi="Arial" w:cs="Arial"/>
          <w:bCs/>
          <w:sz w:val="24"/>
          <w:szCs w:val="24"/>
        </w:rPr>
        <w:fldChar w:fldCharType="begin"/>
      </w:r>
      <w:r w:rsidR="00540E94" w:rsidRPr="004C08A2">
        <w:rPr>
          <w:rFonts w:ascii="Arial" w:hAnsi="Arial" w:cs="Arial"/>
          <w:bCs/>
          <w:sz w:val="24"/>
          <w:szCs w:val="24"/>
          <w:lang w:val="en-GB"/>
        </w:rPr>
        <w:instrText xml:space="preserve"> ADDIN EN.CITE &lt;EndNote&gt;&lt;Cite&gt;&lt;Author&gt;Shoesmith&lt;/Author&gt;&lt;Year&gt;1992&lt;/Year&gt;&lt;RecNum&gt;16&lt;/RecNum&gt;&lt;DisplayText&gt;[3]&lt;/DisplayText&gt;&lt;record&gt;&lt;rec-number&gt;16&lt;/rec-number&gt;&lt;foreign-keys&gt;&lt;key app="EN" db-id="99s9xr5d822pz7ef90op2z08pzdvxr95vdwt"&gt;16&lt;/key&gt;&lt;/foreign-keys&gt;&lt;ref-type name="Journal Article"&gt;17&lt;/ref-type&gt;&lt;contributors&gt;&lt;authors&gt;&lt;author&gt;Shoesmith, D. W.&lt;/author&gt;&lt;author&gt;Sunder, S.&lt;/author&gt;&lt;/authors&gt;&lt;/contributors&gt;&lt;titles&gt;&lt;title&gt;&lt;style face="normal" font="default" size="100%"&gt;The prediction of nuclear fuel (UO&lt;/style&gt;&lt;style face="subscript" font="default" size="100%"&gt;2&lt;/style&gt;&lt;style face="normal" font="default" size="100%"&gt;) dissolution rates under waste disposal conditions&lt;/style&gt;&lt;/title&gt;&lt;secondary-title&gt;Journal of Nuclear Materials&lt;/secondary-title&gt;&lt;/titles&gt;&lt;periodical&gt;&lt;full-title&gt;Journal of Nuclear Materials&lt;/full-title&gt;&lt;abbr-1&gt;J. Nucl. Mater.&lt;/abbr-1&gt;&lt;/periodical&gt;&lt;pages&gt;20-35&lt;/pages&gt;&lt;volume&gt;190&lt;/volume&gt;&lt;dates&gt;&lt;year&gt;1992&lt;/year&gt;&lt;/dates&gt;&lt;urls&gt;&lt;/urls&gt;&lt;/record&gt;&lt;/Cite&gt;&lt;/EndNote&gt;</w:instrText>
      </w:r>
      <w:r w:rsidR="006C1DCA" w:rsidRPr="006C1DCA">
        <w:rPr>
          <w:rFonts w:ascii="Arial" w:hAnsi="Arial" w:cs="Arial"/>
          <w:bCs/>
          <w:sz w:val="24"/>
          <w:szCs w:val="24"/>
        </w:rPr>
        <w:fldChar w:fldCharType="separate"/>
      </w:r>
      <w:r w:rsidR="00540E94" w:rsidRPr="004C08A2">
        <w:rPr>
          <w:rFonts w:ascii="Arial" w:hAnsi="Arial" w:cs="Arial"/>
          <w:bCs/>
          <w:noProof/>
          <w:sz w:val="24"/>
          <w:szCs w:val="24"/>
          <w:lang w:val="en-GB"/>
        </w:rPr>
        <w:t>[</w:t>
      </w:r>
      <w:hyperlink w:anchor="_ENREF_3" w:tooltip="Shoesmith, 1992 #16" w:history="1">
        <w:r w:rsidR="00A43940" w:rsidRPr="004C08A2">
          <w:rPr>
            <w:rFonts w:ascii="Arial" w:hAnsi="Arial" w:cs="Arial"/>
            <w:bCs/>
            <w:noProof/>
            <w:sz w:val="24"/>
            <w:szCs w:val="24"/>
            <w:lang w:val="en-GB"/>
          </w:rPr>
          <w:t>3</w:t>
        </w:r>
      </w:hyperlink>
      <w:r w:rsidR="00540E94" w:rsidRPr="004C08A2">
        <w:rPr>
          <w:rFonts w:ascii="Arial" w:hAnsi="Arial" w:cs="Arial"/>
          <w:bCs/>
          <w:noProof/>
          <w:sz w:val="24"/>
          <w:szCs w:val="24"/>
          <w:lang w:val="en-GB"/>
        </w:rPr>
        <w:t>]</w:t>
      </w:r>
      <w:r w:rsidR="006C1DCA" w:rsidRPr="005D78F0">
        <w:rPr>
          <w:rFonts w:ascii="Arial" w:hAnsi="Arial" w:cs="Arial"/>
          <w:sz w:val="24"/>
          <w:szCs w:val="24"/>
        </w:rPr>
        <w:fldChar w:fldCharType="end"/>
      </w:r>
      <w:r w:rsidRPr="004C08A2">
        <w:rPr>
          <w:rFonts w:ascii="Arial" w:hAnsi="Arial" w:cs="Arial"/>
          <w:bCs/>
          <w:sz w:val="24"/>
          <w:szCs w:val="24"/>
          <w:lang w:val="en-GB"/>
        </w:rPr>
        <w:t xml:space="preserve"> for UO</w:t>
      </w:r>
      <w:r w:rsidRPr="004C08A2">
        <w:rPr>
          <w:rFonts w:ascii="Arial" w:hAnsi="Arial" w:cs="Arial"/>
          <w:bCs/>
          <w:sz w:val="24"/>
          <w:szCs w:val="24"/>
          <w:vertAlign w:val="subscript"/>
          <w:lang w:val="en-GB"/>
        </w:rPr>
        <w:t>2</w:t>
      </w:r>
      <w:r w:rsidRPr="004C08A2">
        <w:rPr>
          <w:rFonts w:ascii="Arial" w:hAnsi="Arial" w:cs="Arial"/>
          <w:bCs/>
          <w:sz w:val="24"/>
          <w:szCs w:val="24"/>
          <w:lang w:val="en-GB"/>
        </w:rPr>
        <w:t xml:space="preserve"> dissolution </w:t>
      </w:r>
      <w:r w:rsidRPr="00AF4987">
        <w:rPr>
          <w:rFonts w:ascii="Arial" w:hAnsi="Arial" w:cs="Arial"/>
          <w:bCs/>
          <w:sz w:val="24"/>
          <w:szCs w:val="24"/>
          <w:lang w:val="en-US"/>
        </w:rPr>
        <w:t>below the oxid</w:t>
      </w:r>
      <w:r w:rsidRPr="00AF4987">
        <w:rPr>
          <w:rFonts w:ascii="Arial" w:hAnsi="Arial" w:cs="Arial"/>
          <w:bCs/>
          <w:sz w:val="24"/>
          <w:szCs w:val="24"/>
          <w:lang w:val="en-US"/>
        </w:rPr>
        <w:t>a</w:t>
      </w:r>
      <w:r w:rsidRPr="00AF4987">
        <w:rPr>
          <w:rFonts w:ascii="Arial" w:hAnsi="Arial" w:cs="Arial"/>
          <w:bCs/>
          <w:sz w:val="24"/>
          <w:szCs w:val="24"/>
          <w:lang w:val="en-US"/>
        </w:rPr>
        <w:t>tive threshold potential</w:t>
      </w:r>
      <w:r w:rsidR="0072188A" w:rsidRPr="00AF4987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C25D64">
        <w:rPr>
          <w:rFonts w:ascii="Arial" w:hAnsi="Arial" w:cs="Arial"/>
          <w:bCs/>
          <w:sz w:val="24"/>
          <w:szCs w:val="24"/>
          <w:lang w:val="en-US"/>
        </w:rPr>
        <w:t>(</w:t>
      </w:r>
      <w:r w:rsidR="0047286B" w:rsidRPr="00C25D64">
        <w:rPr>
          <w:rFonts w:ascii="Arial" w:hAnsi="Arial" w:cs="Arial"/>
          <w:sz w:val="24"/>
          <w:szCs w:val="24"/>
          <w:lang w:val="en-GB"/>
        </w:rPr>
        <w:t>–</w:t>
      </w:r>
      <w:r w:rsidR="0047286B" w:rsidRPr="00C25D64">
        <w:rPr>
          <w:rFonts w:ascii="Arial" w:hAnsi="Arial" w:cs="Arial"/>
          <w:bCs/>
          <w:sz w:val="24"/>
          <w:szCs w:val="24"/>
          <w:lang w:val="en-GB"/>
        </w:rPr>
        <w:t>100 mV versus saturated calomel electrode on the UO</w:t>
      </w:r>
      <w:r w:rsidR="0047286B" w:rsidRPr="00C25D64">
        <w:rPr>
          <w:rFonts w:ascii="Arial" w:hAnsi="Arial" w:cs="Arial"/>
          <w:bCs/>
          <w:sz w:val="24"/>
          <w:szCs w:val="24"/>
          <w:vertAlign w:val="subscript"/>
          <w:lang w:val="en-GB"/>
        </w:rPr>
        <w:t>2</w:t>
      </w:r>
      <w:r w:rsidR="0047286B" w:rsidRPr="00C25D64">
        <w:rPr>
          <w:rFonts w:ascii="Arial" w:hAnsi="Arial" w:cs="Arial"/>
          <w:bCs/>
          <w:sz w:val="24"/>
          <w:szCs w:val="24"/>
          <w:lang w:val="en-GB"/>
        </w:rPr>
        <w:t xml:space="preserve"> surface</w:t>
      </w:r>
      <w:r w:rsidR="0047286B">
        <w:rPr>
          <w:rFonts w:ascii="Arial" w:hAnsi="Arial" w:cs="Arial"/>
          <w:bCs/>
          <w:sz w:val="24"/>
          <w:szCs w:val="24"/>
          <w:lang w:val="en-GB"/>
        </w:rPr>
        <w:t xml:space="preserve">, </w:t>
      </w:r>
      <w:r w:rsidR="00F50DB1">
        <w:rPr>
          <w:rFonts w:ascii="Arial" w:hAnsi="Arial" w:cs="Arial"/>
          <w:bCs/>
          <w:sz w:val="24"/>
          <w:szCs w:val="24"/>
          <w:lang w:val="en-GB"/>
        </w:rPr>
        <w:t xml:space="preserve">as described by </w:t>
      </w:r>
      <w:proofErr w:type="spellStart"/>
      <w:r w:rsidR="00540E94">
        <w:rPr>
          <w:rFonts w:ascii="Arial" w:hAnsi="Arial" w:cs="Arial"/>
          <w:bCs/>
          <w:sz w:val="24"/>
          <w:szCs w:val="24"/>
          <w:lang w:val="en-GB"/>
        </w:rPr>
        <w:t>Eqs</w:t>
      </w:r>
      <w:proofErr w:type="spellEnd"/>
      <w:r w:rsidR="00540E94">
        <w:rPr>
          <w:rFonts w:ascii="Arial" w:hAnsi="Arial" w:cs="Arial"/>
          <w:bCs/>
          <w:sz w:val="24"/>
          <w:szCs w:val="24"/>
          <w:lang w:val="en-GB"/>
        </w:rPr>
        <w:t>.</w:t>
      </w:r>
      <w:r w:rsidR="00F50DB1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r w:rsidRPr="00AF4987">
        <w:rPr>
          <w:rFonts w:ascii="Arial" w:hAnsi="Arial" w:cs="Arial"/>
          <w:bCs/>
          <w:sz w:val="24"/>
          <w:szCs w:val="24"/>
          <w:lang w:val="en-US"/>
        </w:rPr>
        <w:t>3 and 4 in</w:t>
      </w:r>
      <w:r w:rsidR="003B4B79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r w:rsidR="00540E94">
        <w:rPr>
          <w:rFonts w:ascii="Arial" w:hAnsi="Arial" w:cs="Arial"/>
          <w:bCs/>
          <w:sz w:val="24"/>
          <w:szCs w:val="24"/>
          <w:lang w:val="en-GB"/>
        </w:rPr>
        <w:t>R</w:t>
      </w:r>
      <w:r w:rsidR="003B4B79">
        <w:rPr>
          <w:rFonts w:ascii="Arial" w:hAnsi="Arial" w:cs="Arial"/>
          <w:bCs/>
          <w:sz w:val="24"/>
          <w:szCs w:val="24"/>
          <w:lang w:val="en-GB"/>
        </w:rPr>
        <w:t>ef</w:t>
      </w:r>
      <w:r w:rsidR="00540E94">
        <w:rPr>
          <w:rFonts w:ascii="Arial" w:hAnsi="Arial" w:cs="Arial"/>
          <w:bCs/>
          <w:sz w:val="24"/>
          <w:szCs w:val="24"/>
          <w:lang w:val="en-GB"/>
        </w:rPr>
        <w:t>.</w:t>
      </w:r>
      <w:r w:rsidRPr="00AF4987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6C1DCA" w:rsidRPr="006C1DCA">
        <w:rPr>
          <w:rFonts w:ascii="Arial" w:hAnsi="Arial" w:cs="Arial"/>
          <w:bCs/>
          <w:sz w:val="24"/>
          <w:szCs w:val="24"/>
        </w:rPr>
        <w:fldChar w:fldCharType="begin"/>
      </w:r>
      <w:r w:rsidR="00540E94" w:rsidRPr="004C08A2">
        <w:rPr>
          <w:rFonts w:ascii="Arial" w:hAnsi="Arial" w:cs="Arial"/>
          <w:bCs/>
          <w:sz w:val="24"/>
          <w:szCs w:val="24"/>
          <w:lang w:val="en-GB"/>
        </w:rPr>
        <w:instrText xml:space="preserve"> ADDIN EN.CITE &lt;EndNote&gt;&lt;Cite&gt;&lt;Author&gt;Shoesmith&lt;/Author&gt;&lt;Year&gt;1992&lt;/Year&gt;&lt;RecNum&gt;16&lt;/RecNum&gt;&lt;DisplayText&gt;[3]&lt;/DisplayText&gt;&lt;record&gt;&lt;rec-number&gt;16&lt;/rec-number&gt;&lt;foreign-keys&gt;&lt;key app="EN" db-id="99s9xr5d822pz7ef90op2z08pzdvxr95vdwt"&gt;16&lt;/key&gt;&lt;/foreign-keys&gt;&lt;ref-type name="Journal Article"&gt;17&lt;/ref-type&gt;&lt;contributors&gt;&lt;authors&gt;&lt;author&gt;Shoesmith, D. W.&lt;/author&gt;&lt;author&gt;Sunder, S.&lt;/author&gt;&lt;/authors&gt;&lt;/contributors&gt;&lt;titles&gt;&lt;title&gt;&lt;style face="normal" font="default" size="100%"&gt;The prediction of nuclear fuel (UO&lt;/style&gt;&lt;style face="subscript" font="default" size="100%"&gt;2&lt;/style&gt;&lt;style face="normal" font="default" size="100%"&gt;) dissolution rates under waste disposal conditions&lt;/style&gt;&lt;/title&gt;&lt;secondary-title&gt;Journal of Nuclear Materials&lt;/secondary-title&gt;&lt;/titles&gt;&lt;periodical&gt;&lt;full-title&gt;Journal of Nuclear Materials&lt;/full-title&gt;&lt;abbr-1&gt;J. Nucl. Mater.&lt;/abbr-1&gt;&lt;/periodical&gt;&lt;pages&gt;20-35&lt;/pages&gt;&lt;volume&gt;190&lt;/volume&gt;&lt;dates&gt;&lt;year&gt;1992&lt;/year&gt;&lt;/dates&gt;&lt;urls&gt;&lt;/urls&gt;&lt;/record&gt;&lt;/Cite&gt;&lt;/EndNote&gt;</w:instrText>
      </w:r>
      <w:r w:rsidR="006C1DCA" w:rsidRPr="006C1DCA">
        <w:rPr>
          <w:rFonts w:ascii="Arial" w:hAnsi="Arial" w:cs="Arial"/>
          <w:bCs/>
          <w:sz w:val="24"/>
          <w:szCs w:val="24"/>
        </w:rPr>
        <w:fldChar w:fldCharType="separate"/>
      </w:r>
      <w:r w:rsidR="00540E94" w:rsidRPr="00705629">
        <w:rPr>
          <w:rFonts w:ascii="Arial" w:hAnsi="Arial" w:cs="Arial"/>
          <w:bCs/>
          <w:noProof/>
          <w:sz w:val="24"/>
          <w:szCs w:val="24"/>
        </w:rPr>
        <w:t>[</w:t>
      </w:r>
      <w:hyperlink w:anchor="_ENREF_3" w:tooltip="Shoesmith, 1992 #16" w:history="1">
        <w:r w:rsidR="00A43940" w:rsidRPr="00705629">
          <w:rPr>
            <w:rFonts w:ascii="Arial" w:hAnsi="Arial" w:cs="Arial"/>
            <w:bCs/>
            <w:noProof/>
            <w:sz w:val="24"/>
            <w:szCs w:val="24"/>
          </w:rPr>
          <w:t>3</w:t>
        </w:r>
      </w:hyperlink>
      <w:r w:rsidR="00540E94" w:rsidRPr="00705629">
        <w:rPr>
          <w:rFonts w:ascii="Arial" w:hAnsi="Arial" w:cs="Arial"/>
          <w:bCs/>
          <w:noProof/>
          <w:sz w:val="24"/>
          <w:szCs w:val="24"/>
        </w:rPr>
        <w:t>]</w:t>
      </w:r>
      <w:r w:rsidR="006C1DCA" w:rsidRPr="00D54501">
        <w:rPr>
          <w:rFonts w:ascii="Arial" w:hAnsi="Arial" w:cs="Arial"/>
          <w:sz w:val="24"/>
          <w:szCs w:val="24"/>
        </w:rPr>
        <w:fldChar w:fldCharType="end"/>
      </w:r>
      <w:r w:rsidR="00C25D64" w:rsidRPr="00705629">
        <w:t>)</w:t>
      </w:r>
      <w:r w:rsidRPr="00705629">
        <w:rPr>
          <w:rFonts w:ascii="Arial" w:hAnsi="Arial" w:cs="Arial"/>
          <w:bCs/>
          <w:sz w:val="24"/>
          <w:szCs w:val="24"/>
        </w:rPr>
        <w:t>:</w:t>
      </w:r>
    </w:p>
    <w:p w:rsidR="005D78F0" w:rsidRPr="00705629" w:rsidRDefault="006C1DCA" w:rsidP="005D78F0">
      <w:pPr>
        <w:pStyle w:val="NoSpacing"/>
        <w:spacing w:line="360" w:lineRule="auto"/>
        <w:ind w:firstLine="284"/>
        <w:jc w:val="both"/>
        <w:rPr>
          <w:rFonts w:ascii="Arial" w:hAnsi="Arial" w:cs="Arial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+ </m:t>
        </m:r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en-US"/>
          </w:rPr>
          <m:t>O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→  </m:t>
        </m:r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 w:cs="Arial"/>
                    <w:bCs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V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Arial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OH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ads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+ </m:t>
        </m:r>
        <m:sSubSup>
          <m:sSubSup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aq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)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-</m:t>
            </m:r>
          </m:sup>
        </m:sSubSup>
      </m:oMath>
      <w:r w:rsidR="007B6D4D" w:rsidRPr="00705629">
        <w:rPr>
          <w:rFonts w:ascii="Arial" w:hAnsi="Arial" w:cs="Arial"/>
          <w:bCs/>
          <w:sz w:val="24"/>
          <w:szCs w:val="24"/>
        </w:rPr>
        <w:tab/>
      </w:r>
      <w:r w:rsidR="007B6D4D" w:rsidRPr="00705629">
        <w:rPr>
          <w:rFonts w:ascii="Arial" w:hAnsi="Arial" w:cs="Arial"/>
          <w:bCs/>
          <w:sz w:val="24"/>
          <w:szCs w:val="24"/>
        </w:rPr>
        <w:tab/>
      </w:r>
      <w:r w:rsidR="007B6D4D" w:rsidRPr="00705629">
        <w:rPr>
          <w:rFonts w:ascii="Arial" w:hAnsi="Arial" w:cs="Arial"/>
          <w:bCs/>
          <w:sz w:val="24"/>
          <w:szCs w:val="24"/>
        </w:rPr>
        <w:tab/>
      </w:r>
      <w:r w:rsidR="007B6D4D" w:rsidRPr="00705629">
        <w:rPr>
          <w:rFonts w:ascii="Arial" w:hAnsi="Arial" w:cs="Arial"/>
          <w:bCs/>
          <w:sz w:val="24"/>
          <w:szCs w:val="24"/>
        </w:rPr>
        <w:tab/>
      </w:r>
      <w:r w:rsidR="003B4B79" w:rsidRPr="00705629">
        <w:rPr>
          <w:rFonts w:ascii="Arial" w:hAnsi="Arial" w:cs="Arial"/>
          <w:bCs/>
          <w:sz w:val="24"/>
          <w:szCs w:val="24"/>
        </w:rPr>
        <w:tab/>
      </w:r>
      <w:r w:rsidR="00770A23" w:rsidRPr="00705629">
        <w:rPr>
          <w:rFonts w:ascii="Arial" w:hAnsi="Arial" w:cs="Arial"/>
          <w:bCs/>
          <w:sz w:val="24"/>
          <w:szCs w:val="24"/>
        </w:rPr>
        <w:tab/>
      </w:r>
      <w:r w:rsidR="003B4B79" w:rsidRPr="00705629">
        <w:rPr>
          <w:rFonts w:ascii="Arial" w:hAnsi="Arial" w:cs="Arial"/>
          <w:bCs/>
          <w:sz w:val="24"/>
          <w:szCs w:val="24"/>
        </w:rPr>
        <w:t>(</w:t>
      </w:r>
      <w:r w:rsidR="007B6D4D" w:rsidRPr="00705629">
        <w:rPr>
          <w:rFonts w:ascii="Arial" w:hAnsi="Arial" w:cs="Arial"/>
          <w:bCs/>
          <w:sz w:val="24"/>
          <w:szCs w:val="24"/>
        </w:rPr>
        <w:t>2),</w:t>
      </w:r>
    </w:p>
    <w:p w:rsidR="005D78F0" w:rsidRPr="00705629" w:rsidRDefault="006C1DCA" w:rsidP="005D78F0">
      <w:pPr>
        <w:pStyle w:val="NoSpacing"/>
        <w:spacing w:line="360" w:lineRule="auto"/>
        <w:ind w:firstLine="284"/>
        <w:jc w:val="both"/>
        <w:rPr>
          <w:rFonts w:ascii="Arial" w:hAnsi="Arial" w:cs="Arial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 w:cs="Arial"/>
                    <w:bCs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V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Arial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OH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ads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+</m:t>
        </m:r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en-US"/>
          </w:rPr>
          <m:t>O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→</m:t>
        </m:r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 w:cs="Arial"/>
                    <w:bCs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VI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Arial"/>
                        <w:b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bCs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b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  <w:lang w:val="en-US"/>
                          </w:rPr>
                          <m:t>OH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ads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+ </m:t>
        </m:r>
        <m:sSubSup>
          <m:sSubSup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aq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)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-</m:t>
            </m:r>
          </m:sup>
        </m:sSubSup>
      </m:oMath>
      <w:r w:rsidR="007B6D4D" w:rsidRPr="00705629">
        <w:rPr>
          <w:rFonts w:ascii="Arial" w:hAnsi="Arial" w:cs="Arial"/>
          <w:bCs/>
          <w:sz w:val="24"/>
          <w:szCs w:val="24"/>
        </w:rPr>
        <w:tab/>
      </w:r>
      <w:r w:rsidR="007B6D4D" w:rsidRPr="00705629">
        <w:rPr>
          <w:rFonts w:ascii="Arial" w:hAnsi="Arial" w:cs="Arial"/>
          <w:bCs/>
          <w:sz w:val="24"/>
          <w:szCs w:val="24"/>
        </w:rPr>
        <w:tab/>
      </w:r>
      <w:r w:rsidR="007B6D4D" w:rsidRPr="00705629">
        <w:rPr>
          <w:rFonts w:ascii="Arial" w:hAnsi="Arial" w:cs="Arial"/>
          <w:bCs/>
          <w:sz w:val="24"/>
          <w:szCs w:val="24"/>
        </w:rPr>
        <w:tab/>
      </w:r>
      <w:r w:rsidR="003B4B79" w:rsidRPr="00705629">
        <w:rPr>
          <w:rFonts w:ascii="Arial" w:hAnsi="Arial" w:cs="Arial"/>
          <w:bCs/>
          <w:sz w:val="24"/>
          <w:szCs w:val="24"/>
        </w:rPr>
        <w:tab/>
        <w:t>(</w:t>
      </w:r>
      <w:r w:rsidR="005D78F0" w:rsidRPr="00705629">
        <w:rPr>
          <w:rFonts w:ascii="Arial" w:hAnsi="Arial" w:cs="Arial"/>
          <w:bCs/>
          <w:sz w:val="24"/>
          <w:szCs w:val="24"/>
        </w:rPr>
        <w:t>3).</w:t>
      </w:r>
    </w:p>
    <w:p w:rsidR="005D78F0" w:rsidRPr="00C25D64" w:rsidRDefault="005D78F0" w:rsidP="00EC2B61">
      <w:pPr>
        <w:pStyle w:val="NoSpacing"/>
        <w:spacing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However, no detectable U(VI) was observed in the sample solutions using a kinetic phosphorescence </w:t>
      </w:r>
      <w:proofErr w:type="spellStart"/>
      <w:r w:rsidRPr="00C25D64">
        <w:rPr>
          <w:rFonts w:ascii="Arial" w:hAnsi="Arial" w:cs="Arial"/>
          <w:bCs/>
          <w:sz w:val="24"/>
          <w:szCs w:val="24"/>
          <w:lang w:val="en-US"/>
        </w:rPr>
        <w:t>analyser</w:t>
      </w:r>
      <w:proofErr w:type="spellEnd"/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 (KPA), although U(VI)  should be </w:t>
      </w:r>
      <w:r w:rsidR="0072188A" w:rsidRPr="00C25D64">
        <w:rPr>
          <w:rFonts w:ascii="Arial" w:hAnsi="Arial" w:cs="Arial"/>
          <w:bCs/>
          <w:sz w:val="24"/>
          <w:szCs w:val="24"/>
          <w:lang w:val="en-US"/>
        </w:rPr>
        <w:t>some orders of magn</w:t>
      </w:r>
      <w:r w:rsidR="0072188A" w:rsidRPr="00C25D64">
        <w:rPr>
          <w:rFonts w:ascii="Arial" w:hAnsi="Arial" w:cs="Arial"/>
          <w:bCs/>
          <w:sz w:val="24"/>
          <w:szCs w:val="24"/>
          <w:lang w:val="en-US"/>
        </w:rPr>
        <w:t>i</w:t>
      </w:r>
      <w:r w:rsidR="0072188A" w:rsidRPr="00C25D64">
        <w:rPr>
          <w:rFonts w:ascii="Arial" w:hAnsi="Arial" w:cs="Arial"/>
          <w:bCs/>
          <w:sz w:val="24"/>
          <w:szCs w:val="24"/>
          <w:lang w:val="en-US"/>
        </w:rPr>
        <w:t xml:space="preserve">tude </w:t>
      </w:r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more soluble than </w:t>
      </w:r>
      <w:r w:rsidR="003B4B79" w:rsidRPr="00C25D64">
        <w:rPr>
          <w:rFonts w:ascii="Arial" w:hAnsi="Arial" w:cs="Arial"/>
          <w:bCs/>
          <w:sz w:val="24"/>
          <w:szCs w:val="24"/>
          <w:lang w:val="en-US"/>
        </w:rPr>
        <w:t>U(IV)</w:t>
      </w:r>
      <w:r w:rsidR="00EC2B61">
        <w:rPr>
          <w:rFonts w:ascii="Arial" w:hAnsi="Arial" w:cs="Arial"/>
          <w:bCs/>
          <w:sz w:val="24"/>
          <w:szCs w:val="24"/>
          <w:lang w:val="en-US"/>
        </w:rPr>
        <w:t xml:space="preserve">, and it was concluded </w:t>
      </w:r>
      <w:r w:rsidR="00EC2B61" w:rsidRPr="00EC2B61">
        <w:rPr>
          <w:rFonts w:ascii="Arial" w:hAnsi="Arial" w:cs="Arial"/>
          <w:bCs/>
          <w:sz w:val="24"/>
          <w:szCs w:val="24"/>
          <w:lang w:val="en-US"/>
        </w:rPr>
        <w:t>that the anoxic UO</w:t>
      </w:r>
      <w:r w:rsidR="00EC2B61" w:rsidRPr="00EC2B61">
        <w:rPr>
          <w:rFonts w:ascii="Arial" w:hAnsi="Arial" w:cs="Arial"/>
          <w:bCs/>
          <w:sz w:val="24"/>
          <w:szCs w:val="24"/>
          <w:vertAlign w:val="subscript"/>
          <w:lang w:val="en-US"/>
        </w:rPr>
        <w:t>2</w:t>
      </w:r>
      <w:r w:rsidR="00EC2B61">
        <w:rPr>
          <w:rFonts w:ascii="Arial" w:hAnsi="Arial" w:cs="Arial"/>
          <w:bCs/>
          <w:sz w:val="24"/>
          <w:szCs w:val="24"/>
          <w:lang w:val="en-US"/>
        </w:rPr>
        <w:t xml:space="preserve"> dissolution was primarily </w:t>
      </w:r>
      <w:r w:rsidR="00EC2B61" w:rsidRPr="00EC2B61">
        <w:rPr>
          <w:rFonts w:ascii="Arial" w:hAnsi="Arial" w:cs="Arial"/>
          <w:bCs/>
          <w:sz w:val="24"/>
          <w:szCs w:val="24"/>
          <w:lang w:val="en-US"/>
        </w:rPr>
        <w:t>driven by hydrolysis o</w:t>
      </w:r>
      <w:r w:rsidR="00EC2B61">
        <w:rPr>
          <w:rFonts w:ascii="Arial" w:hAnsi="Arial" w:cs="Arial"/>
          <w:bCs/>
          <w:sz w:val="24"/>
          <w:szCs w:val="24"/>
          <w:lang w:val="en-US"/>
        </w:rPr>
        <w:t xml:space="preserve">f U(IV) and not by oxidation to </w:t>
      </w:r>
      <w:r w:rsidR="00EC2B61" w:rsidRPr="00EC2B61">
        <w:rPr>
          <w:rFonts w:ascii="Arial" w:hAnsi="Arial" w:cs="Arial"/>
          <w:bCs/>
          <w:sz w:val="24"/>
          <w:szCs w:val="24"/>
          <w:lang w:val="en-US"/>
        </w:rPr>
        <w:t>U(VI)</w:t>
      </w:r>
      <w:r w:rsidR="00540E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6C1DCA" w:rsidRPr="005D78F0">
        <w:rPr>
          <w:rFonts w:ascii="Arial" w:hAnsi="Arial" w:cs="Arial"/>
          <w:sz w:val="24"/>
          <w:szCs w:val="24"/>
        </w:rPr>
        <w:fldChar w:fldCharType="begin"/>
      </w:r>
      <w:r w:rsidR="00540E94" w:rsidRPr="004C08A2">
        <w:rPr>
          <w:rFonts w:ascii="Arial" w:hAnsi="Arial" w:cs="Arial"/>
          <w:sz w:val="24"/>
          <w:szCs w:val="24"/>
          <w:lang w:val="en-GB"/>
        </w:rPr>
        <w:instrText xml:space="preserve"> ADDIN EN.CITE &lt;EndNote&gt;&lt;Cite&gt;&lt;Author&gt;Ulrich&lt;/Author&gt;&lt;Year&gt;2009&lt;/Year&gt;&lt;RecNum&gt;1&lt;/RecNum&gt;&lt;DisplayText&gt;[10]&lt;/DisplayText&gt;&lt;record&gt;&lt;rec-number&gt;1&lt;/rec-number&gt;&lt;foreign-keys&gt;&lt;key app="EN" db-id="99s9xr5d822pz7ef90op2z08pzdvxr95vdwt"&gt;1&lt;/key&gt;&lt;/foreign-keys&gt;&lt;ref-type name="Journal Article"&gt;17&lt;/ref-type&gt;&lt;contributors&gt;&lt;authors&gt;&lt;author&gt;Ulrich, Kai-Uwe&lt;/author&gt;&lt;author&gt;Ilton, Eugene S.&lt;/author&gt;&lt;author&gt;Veeramani, Harish&lt;/author&gt;&lt;author&gt;Sharp, Jonathan O.&lt;/author&gt;&lt;author&gt;Bernier-Latmani, Rizlan&lt;/author&gt;&lt;author&gt;Schofield, Eleanor J.&lt;/author&gt;&lt;author&gt;Bargar, John R.&lt;/author&gt;&lt;author&gt;Giammar, Daniel E.&lt;/author&gt;&lt;/authors&gt;&lt;/contributors&gt;&lt;titles&gt;&lt;title&gt;Comparative dissolution kinetics of biogenic and chemogenic uraninite under oxidizing conditions in the presence of carbonate&lt;/title&gt;&lt;secondary-title&gt;Geochimica et Cosmochimica Acta&lt;/secondary-title&gt;&lt;/titles&gt;&lt;periodical&gt;&lt;full-title&gt;Geochimica et Cosmochimica Acta&lt;/full-title&gt;&lt;abbr-1&gt;Geochim. Cosmochim. Acta&lt;/abbr-1&gt;&lt;/periodical&gt;&lt;pages&gt;6065-6083&lt;/pages&gt;&lt;volume&gt;73&lt;/volume&gt;&lt;number&gt;20&lt;/number&gt;&lt;dates&gt;&lt;year&gt;2009&lt;/year&gt;&lt;/dates&gt;&lt;isbn&gt;00167037&lt;/isbn&gt;&lt;urls&gt;&lt;/urls&gt;&lt;electronic-resource-num&gt;10.1016/j.gca.2009.07.012&lt;/electronic-resource-num&gt;&lt;/record&gt;&lt;/Cite&gt;&lt;/EndNote&gt;</w:instrText>
      </w:r>
      <w:r w:rsidR="006C1DCA" w:rsidRPr="005D78F0">
        <w:rPr>
          <w:rFonts w:ascii="Arial" w:hAnsi="Arial" w:cs="Arial"/>
          <w:sz w:val="24"/>
          <w:szCs w:val="24"/>
        </w:rPr>
        <w:fldChar w:fldCharType="separate"/>
      </w:r>
      <w:r w:rsidR="00540E94" w:rsidRPr="004C08A2">
        <w:rPr>
          <w:rFonts w:ascii="Arial" w:hAnsi="Arial" w:cs="Arial"/>
          <w:noProof/>
          <w:sz w:val="24"/>
          <w:szCs w:val="24"/>
          <w:lang w:val="en-GB"/>
        </w:rPr>
        <w:t>[</w:t>
      </w:r>
      <w:hyperlink w:anchor="_ENREF_10" w:tooltip="Ulrich, 2009 #1" w:history="1">
        <w:r w:rsidR="00A43940" w:rsidRPr="004C08A2">
          <w:rPr>
            <w:rFonts w:ascii="Arial" w:hAnsi="Arial" w:cs="Arial"/>
            <w:noProof/>
            <w:sz w:val="24"/>
            <w:szCs w:val="24"/>
            <w:lang w:val="en-GB"/>
          </w:rPr>
          <w:t>10</w:t>
        </w:r>
      </w:hyperlink>
      <w:r w:rsidR="00540E94" w:rsidRPr="004C08A2">
        <w:rPr>
          <w:rFonts w:ascii="Arial" w:hAnsi="Arial" w:cs="Arial"/>
          <w:noProof/>
          <w:sz w:val="24"/>
          <w:szCs w:val="24"/>
          <w:lang w:val="en-GB"/>
        </w:rPr>
        <w:t>]</w:t>
      </w:r>
      <w:r w:rsidR="006C1DCA" w:rsidRPr="005D78F0">
        <w:rPr>
          <w:rFonts w:ascii="Arial" w:hAnsi="Arial" w:cs="Arial"/>
          <w:sz w:val="24"/>
          <w:szCs w:val="24"/>
        </w:rPr>
        <w:fldChar w:fldCharType="end"/>
      </w:r>
      <w:r w:rsidR="00540E94">
        <w:rPr>
          <w:rFonts w:ascii="Arial" w:hAnsi="Arial" w:cs="Arial"/>
          <w:bCs/>
          <w:sz w:val="24"/>
          <w:szCs w:val="24"/>
          <w:lang w:val="en-US"/>
        </w:rPr>
        <w:t>.</w:t>
      </w:r>
      <w:r w:rsidR="003B4B79" w:rsidRPr="00C25D6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C25D64">
        <w:rPr>
          <w:rFonts w:ascii="Arial" w:hAnsi="Arial" w:cs="Arial"/>
          <w:bCs/>
          <w:sz w:val="24"/>
          <w:szCs w:val="24"/>
          <w:lang w:val="en-US"/>
        </w:rPr>
        <w:t>It is possible to suggest that although the sample transfer occurred with minimal exp</w:t>
      </w:r>
      <w:r w:rsidRPr="00C25D64">
        <w:rPr>
          <w:rFonts w:ascii="Arial" w:hAnsi="Arial" w:cs="Arial"/>
          <w:bCs/>
          <w:sz w:val="24"/>
          <w:szCs w:val="24"/>
          <w:lang w:val="en-US"/>
        </w:rPr>
        <w:t>o</w:t>
      </w:r>
      <w:r w:rsidRPr="00C25D64">
        <w:rPr>
          <w:rFonts w:ascii="Arial" w:hAnsi="Arial" w:cs="Arial"/>
          <w:bCs/>
          <w:sz w:val="24"/>
          <w:szCs w:val="24"/>
          <w:lang w:val="en-US"/>
        </w:rPr>
        <w:t>sure to oxyge</w:t>
      </w:r>
      <w:r w:rsidR="003B4B79" w:rsidRPr="00C25D64">
        <w:rPr>
          <w:rFonts w:ascii="Arial" w:hAnsi="Arial" w:cs="Arial"/>
          <w:bCs/>
          <w:sz w:val="24"/>
          <w:szCs w:val="24"/>
          <w:lang w:val="en-US"/>
        </w:rPr>
        <w:t>n in the work by Ulrich et al</w:t>
      </w:r>
      <w:r w:rsidR="00C25D64">
        <w:rPr>
          <w:rFonts w:ascii="Arial" w:hAnsi="Arial" w:cs="Arial"/>
          <w:bCs/>
          <w:sz w:val="24"/>
          <w:szCs w:val="24"/>
          <w:lang w:val="en-US"/>
        </w:rPr>
        <w:t>.</w:t>
      </w:r>
      <w:r w:rsidR="00540E94" w:rsidRPr="004C08A2">
        <w:rPr>
          <w:rFonts w:ascii="Arial" w:hAnsi="Arial" w:cs="Arial"/>
          <w:sz w:val="24"/>
          <w:szCs w:val="24"/>
          <w:lang w:val="en-GB"/>
        </w:rPr>
        <w:t xml:space="preserve"> </w:t>
      </w:r>
      <w:r w:rsidR="006C1DCA" w:rsidRPr="005D78F0">
        <w:rPr>
          <w:rFonts w:ascii="Arial" w:hAnsi="Arial" w:cs="Arial"/>
          <w:sz w:val="24"/>
          <w:szCs w:val="24"/>
        </w:rPr>
        <w:fldChar w:fldCharType="begin"/>
      </w:r>
      <w:r w:rsidR="00540E94" w:rsidRPr="004C08A2">
        <w:rPr>
          <w:rFonts w:ascii="Arial" w:hAnsi="Arial" w:cs="Arial"/>
          <w:sz w:val="24"/>
          <w:szCs w:val="24"/>
          <w:lang w:val="en-GB"/>
        </w:rPr>
        <w:instrText xml:space="preserve"> ADDIN EN.CITE &lt;EndNote&gt;&lt;Cite&gt;&lt;Author&gt;Ulrich&lt;/Author&gt;&lt;Year&gt;2009&lt;/Year&gt;&lt;RecNum&gt;1&lt;/RecNum&gt;&lt;DisplayText&gt;[10]&lt;/DisplayText&gt;&lt;record&gt;&lt;rec-number&gt;1&lt;/rec-number&gt;&lt;foreign-keys&gt;&lt;key app="EN" db-id="99s9xr5d822pz7ef90op2z08pzdvxr95vdwt"&gt;1&lt;/key&gt;&lt;/foreign-keys&gt;&lt;ref-type name="Journal Article"&gt;17&lt;/ref-type&gt;&lt;contributors&gt;&lt;authors&gt;&lt;author&gt;Ulrich, Kai-Uwe&lt;/author&gt;&lt;author&gt;Ilton, Eugene S.&lt;/author&gt;&lt;author&gt;Veeramani, Harish&lt;/author&gt;&lt;author&gt;Sharp, Jonathan O.&lt;/author&gt;&lt;author&gt;Bernier-Latmani, Rizlan&lt;/author&gt;&lt;author&gt;Schofield, Eleanor J.&lt;/author&gt;&lt;author&gt;Bargar, John R.&lt;/author&gt;&lt;author&gt;Giammar, Daniel E.&lt;/author&gt;&lt;/authors&gt;&lt;/contributors&gt;&lt;titles&gt;&lt;title&gt;Comparative dissolution kinetics of biogenic and chemogenic uraninite under oxidizing conditions in the presence of carbonate&lt;/title&gt;&lt;secondary-title&gt;Geochimica et Cosmochimica Acta&lt;/secondary-title&gt;&lt;/titles&gt;&lt;periodical&gt;&lt;full-title&gt;Geochimica et Cosmochimica Acta&lt;/full-title&gt;&lt;abbr-1&gt;Geochim. Cosmochim. Acta&lt;/abbr-1&gt;&lt;/periodical&gt;&lt;pages&gt;6065-6083&lt;/pages&gt;&lt;volume&gt;73&lt;/volume&gt;&lt;number&gt;20&lt;/number&gt;&lt;dates&gt;&lt;year&gt;2009&lt;/year&gt;&lt;/dates&gt;&lt;isbn&gt;00167037&lt;/isbn&gt;&lt;urls&gt;&lt;/urls&gt;&lt;electronic-resource-num&gt;10.1016/j.gca.2009.07.012&lt;/electronic-resource-num&gt;&lt;/record&gt;&lt;/Cite&gt;&lt;/EndNote&gt;</w:instrText>
      </w:r>
      <w:r w:rsidR="006C1DCA" w:rsidRPr="005D78F0">
        <w:rPr>
          <w:rFonts w:ascii="Arial" w:hAnsi="Arial" w:cs="Arial"/>
          <w:sz w:val="24"/>
          <w:szCs w:val="24"/>
        </w:rPr>
        <w:fldChar w:fldCharType="separate"/>
      </w:r>
      <w:r w:rsidR="00540E94" w:rsidRPr="004C08A2">
        <w:rPr>
          <w:rFonts w:ascii="Arial" w:hAnsi="Arial" w:cs="Arial"/>
          <w:noProof/>
          <w:sz w:val="24"/>
          <w:szCs w:val="24"/>
          <w:lang w:val="en-GB"/>
        </w:rPr>
        <w:t>[</w:t>
      </w:r>
      <w:hyperlink w:anchor="_ENREF_10" w:tooltip="Ulrich, 2009 #1" w:history="1">
        <w:r w:rsidR="00A43940" w:rsidRPr="004C08A2">
          <w:rPr>
            <w:rFonts w:ascii="Arial" w:hAnsi="Arial" w:cs="Arial"/>
            <w:noProof/>
            <w:sz w:val="24"/>
            <w:szCs w:val="24"/>
            <w:lang w:val="en-GB"/>
          </w:rPr>
          <w:t>10</w:t>
        </w:r>
      </w:hyperlink>
      <w:r w:rsidR="00540E94" w:rsidRPr="004C08A2">
        <w:rPr>
          <w:rFonts w:ascii="Arial" w:hAnsi="Arial" w:cs="Arial"/>
          <w:noProof/>
          <w:sz w:val="24"/>
          <w:szCs w:val="24"/>
          <w:lang w:val="en-GB"/>
        </w:rPr>
        <w:t>]</w:t>
      </w:r>
      <w:r w:rsidR="006C1DCA" w:rsidRPr="005D78F0">
        <w:rPr>
          <w:rFonts w:ascii="Arial" w:hAnsi="Arial" w:cs="Arial"/>
          <w:sz w:val="24"/>
          <w:szCs w:val="24"/>
        </w:rPr>
        <w:fldChar w:fldCharType="end"/>
      </w:r>
      <w:r w:rsidR="009916F9">
        <w:rPr>
          <w:rFonts w:ascii="Arial" w:hAnsi="Arial" w:cs="Arial"/>
          <w:bCs/>
          <w:sz w:val="24"/>
          <w:szCs w:val="24"/>
          <w:lang w:val="en-US"/>
        </w:rPr>
        <w:t>,</w:t>
      </w:r>
      <w:r w:rsidR="00540E9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C25D64">
        <w:rPr>
          <w:rFonts w:ascii="Arial" w:hAnsi="Arial" w:cs="Arial"/>
          <w:bCs/>
          <w:sz w:val="24"/>
          <w:szCs w:val="24"/>
          <w:lang w:val="en-US"/>
        </w:rPr>
        <w:t>that short exposure was enough to induce surface oxidation</w:t>
      </w:r>
      <w:r w:rsidR="0072188A" w:rsidRPr="00C25D64">
        <w:rPr>
          <w:rFonts w:ascii="Arial" w:hAnsi="Arial" w:cs="Arial"/>
          <w:bCs/>
          <w:sz w:val="24"/>
          <w:szCs w:val="24"/>
          <w:lang w:val="en-US"/>
        </w:rPr>
        <w:t>,</w:t>
      </w:r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2188A" w:rsidRPr="00C25D64">
        <w:rPr>
          <w:rFonts w:ascii="Arial" w:hAnsi="Arial" w:cs="Arial"/>
          <w:bCs/>
          <w:sz w:val="24"/>
          <w:szCs w:val="24"/>
          <w:lang w:val="en-US"/>
        </w:rPr>
        <w:t xml:space="preserve">which </w:t>
      </w:r>
      <w:r w:rsidRPr="00C25D64">
        <w:rPr>
          <w:rFonts w:ascii="Arial" w:hAnsi="Arial" w:cs="Arial"/>
          <w:bCs/>
          <w:sz w:val="24"/>
          <w:szCs w:val="24"/>
          <w:lang w:val="en-US"/>
        </w:rPr>
        <w:t>led to the observed U(V) and U(V</w:t>
      </w:r>
      <w:r w:rsidR="00C25D64">
        <w:rPr>
          <w:rFonts w:ascii="Arial" w:hAnsi="Arial" w:cs="Arial"/>
          <w:bCs/>
          <w:sz w:val="24"/>
          <w:szCs w:val="24"/>
          <w:lang w:val="en-US"/>
        </w:rPr>
        <w:t xml:space="preserve">I) at the surface. In </w:t>
      </w:r>
      <w:r w:rsidR="00C25D64">
        <w:rPr>
          <w:rFonts w:ascii="Arial" w:hAnsi="Arial" w:cs="Arial"/>
          <w:bCs/>
          <w:sz w:val="24"/>
          <w:szCs w:val="24"/>
          <w:lang w:val="en-US"/>
        </w:rPr>
        <w:lastRenderedPageBreak/>
        <w:t xml:space="preserve">addition, </w:t>
      </w:r>
      <w:proofErr w:type="spellStart"/>
      <w:r w:rsidR="003B4B79" w:rsidRPr="00C25D64">
        <w:rPr>
          <w:rFonts w:ascii="Arial" w:hAnsi="Arial" w:cs="Arial"/>
          <w:bCs/>
          <w:sz w:val="24"/>
          <w:szCs w:val="24"/>
          <w:lang w:val="en-US"/>
        </w:rPr>
        <w:t>Ollila</w:t>
      </w:r>
      <w:proofErr w:type="spellEnd"/>
      <w:r w:rsidR="003B4B79" w:rsidRPr="00C25D64">
        <w:rPr>
          <w:rFonts w:ascii="Arial" w:hAnsi="Arial" w:cs="Arial"/>
          <w:bCs/>
          <w:sz w:val="24"/>
          <w:szCs w:val="24"/>
          <w:lang w:val="en-US"/>
        </w:rPr>
        <w:t xml:space="preserve"> et al.</w:t>
      </w:r>
      <w:r w:rsidR="00540E94" w:rsidRPr="004C08A2">
        <w:rPr>
          <w:lang w:val="en-GB"/>
        </w:rPr>
        <w:t xml:space="preserve"> </w:t>
      </w:r>
      <w:r w:rsidR="006C1DCA" w:rsidRPr="005D78F0">
        <w:rPr>
          <w:rFonts w:ascii="Arial" w:hAnsi="Arial" w:cs="Arial"/>
          <w:bCs/>
          <w:sz w:val="24"/>
          <w:szCs w:val="24"/>
        </w:rPr>
        <w:fldChar w:fldCharType="begin"/>
      </w:r>
      <w:r w:rsidR="00540E94" w:rsidRPr="004C08A2">
        <w:rPr>
          <w:rFonts w:ascii="Arial" w:hAnsi="Arial" w:cs="Arial"/>
          <w:bCs/>
          <w:sz w:val="24"/>
          <w:szCs w:val="24"/>
          <w:lang w:val="en-GB"/>
        </w:rPr>
        <w:instrText xml:space="preserve"> ADDIN EN.CITE &lt;EndNote&gt;&lt;Cite&gt;&lt;Author&gt;Ollila&lt;/Author&gt;&lt;Year&gt;1996&lt;/Year&gt;&lt;RecNum&gt;454&lt;/RecNum&gt;&lt;DisplayText&gt;[4]&lt;/DisplayText&gt;&lt;record&gt;&lt;rec-number&gt;454&lt;/rec-number&gt;&lt;foreign-keys&gt;&lt;key app="EN" db-id="99s9xr5d822pz7ef90op2z08pzdvxr95vdwt"&gt;454&lt;/key&gt;&lt;/foreign-keys&gt;&lt;ref-type name="Journal Article"&gt;17&lt;/ref-type&gt;&lt;contributors&gt;&lt;authors&gt;&lt;author&gt;Ollila, K.&lt;/author&gt;&lt;author&gt;Olin, M.&lt;/author&gt;&lt;author&gt;Lipponen, M.&lt;/author&gt;&lt;/authors&gt;&lt;/contributors&gt;&lt;titles&gt;&lt;title&gt;&lt;style face="normal" font="default" size="100%"&gt;Solubility and Oxidation State of Uranium under Anoxic Conditions (N&lt;/style&gt;&lt;style face="subscript" font="default" size="100%"&gt;2&lt;/style&gt;&lt;style face="normal" font="default" size="100%"&gt; Atmosphere)&lt;/style&gt;&lt;/title&gt;&lt;secondary-title&gt;Radiochimica Acta&lt;/secondary-title&gt;&lt;/titles&gt;&lt;periodical&gt;&lt;full-title&gt;Radiochimica Acta&lt;/full-title&gt;&lt;abbr-1&gt;Radiochim. Acta&lt;/abbr-1&gt;&lt;/periodical&gt;&lt;pages&gt;9-13&lt;/pages&gt;&lt;volume&gt;74&lt;/volume&gt;&lt;dates&gt;&lt;year&gt;1996&lt;/year&gt;&lt;/dates&gt;&lt;urls&gt;&lt;/urls&gt;&lt;/record&gt;&lt;/Cite&gt;&lt;/EndNote&gt;</w:instrText>
      </w:r>
      <w:r w:rsidR="006C1DCA" w:rsidRPr="005D78F0">
        <w:rPr>
          <w:rFonts w:ascii="Arial" w:hAnsi="Arial" w:cs="Arial"/>
          <w:bCs/>
          <w:sz w:val="24"/>
          <w:szCs w:val="24"/>
        </w:rPr>
        <w:fldChar w:fldCharType="separate"/>
      </w:r>
      <w:r w:rsidR="00540E94" w:rsidRPr="004C08A2">
        <w:rPr>
          <w:rFonts w:ascii="Arial" w:hAnsi="Arial" w:cs="Arial"/>
          <w:bCs/>
          <w:noProof/>
          <w:sz w:val="24"/>
          <w:szCs w:val="24"/>
          <w:lang w:val="en-GB"/>
        </w:rPr>
        <w:t>[</w:t>
      </w:r>
      <w:hyperlink w:anchor="_ENREF_4" w:tooltip="Ollila, 1996 #454" w:history="1">
        <w:r w:rsidR="00A43940" w:rsidRPr="004C08A2">
          <w:rPr>
            <w:rFonts w:ascii="Arial" w:hAnsi="Arial" w:cs="Arial"/>
            <w:bCs/>
            <w:noProof/>
            <w:sz w:val="24"/>
            <w:szCs w:val="24"/>
            <w:lang w:val="en-GB"/>
          </w:rPr>
          <w:t>4</w:t>
        </w:r>
      </w:hyperlink>
      <w:r w:rsidR="00540E94" w:rsidRPr="004C08A2">
        <w:rPr>
          <w:rFonts w:ascii="Arial" w:hAnsi="Arial" w:cs="Arial"/>
          <w:bCs/>
          <w:noProof/>
          <w:sz w:val="24"/>
          <w:szCs w:val="24"/>
          <w:lang w:val="en-GB"/>
        </w:rPr>
        <w:t>]</w:t>
      </w:r>
      <w:r w:rsidR="006C1DCA" w:rsidRPr="005D78F0">
        <w:rPr>
          <w:rFonts w:ascii="Arial" w:hAnsi="Arial" w:cs="Arial"/>
          <w:bCs/>
          <w:sz w:val="24"/>
          <w:szCs w:val="24"/>
        </w:rPr>
        <w:fldChar w:fldCharType="end"/>
      </w:r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 reported that after anoxic (N</w:t>
      </w:r>
      <w:r w:rsidRPr="00C25D64">
        <w:rPr>
          <w:rFonts w:ascii="Arial" w:hAnsi="Arial" w:cs="Arial"/>
          <w:bCs/>
          <w:sz w:val="24"/>
          <w:szCs w:val="24"/>
          <w:vertAlign w:val="subscript"/>
          <w:lang w:val="en-US"/>
        </w:rPr>
        <w:t>2</w:t>
      </w:r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 atmosphere) dissolution of UO</w:t>
      </w:r>
      <w:r w:rsidRPr="00C25D64">
        <w:rPr>
          <w:rFonts w:ascii="Arial" w:hAnsi="Arial" w:cs="Arial"/>
          <w:bCs/>
          <w:sz w:val="24"/>
          <w:szCs w:val="24"/>
          <w:vertAlign w:val="subscript"/>
          <w:lang w:val="en-US"/>
        </w:rPr>
        <w:t>2</w:t>
      </w:r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 in </w:t>
      </w:r>
      <w:proofErr w:type="spellStart"/>
      <w:r w:rsidRPr="00C25D64">
        <w:rPr>
          <w:rFonts w:ascii="Arial" w:hAnsi="Arial" w:cs="Arial"/>
          <w:bCs/>
          <w:sz w:val="24"/>
          <w:szCs w:val="24"/>
          <w:lang w:val="en-US"/>
        </w:rPr>
        <w:t>deionised</w:t>
      </w:r>
      <w:proofErr w:type="spellEnd"/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 water, the uranium oxidation state in the solution was U</w:t>
      </w:r>
      <w:r w:rsidRPr="00C25D64">
        <w:rPr>
          <w:rFonts w:ascii="Arial" w:hAnsi="Arial" w:cs="Arial"/>
          <w:bCs/>
          <w:sz w:val="24"/>
          <w:szCs w:val="24"/>
          <w:vertAlign w:val="superscript"/>
          <w:lang w:val="en-US"/>
        </w:rPr>
        <w:t>6+</w:t>
      </w:r>
      <w:r w:rsidR="0047286B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r w:rsidR="00A53193" w:rsidRPr="009C6051">
        <w:rPr>
          <w:rFonts w:ascii="Arial" w:hAnsi="Arial" w:cs="Arial"/>
          <w:bCs/>
          <w:sz w:val="24"/>
          <w:szCs w:val="24"/>
          <w:lang w:val="en-GB"/>
        </w:rPr>
        <w:t>as deter</w:t>
      </w:r>
      <w:r w:rsidR="003A0E89" w:rsidRPr="009C6051">
        <w:rPr>
          <w:rFonts w:ascii="Arial" w:hAnsi="Arial" w:cs="Arial"/>
          <w:bCs/>
          <w:sz w:val="24"/>
          <w:szCs w:val="24"/>
          <w:lang w:val="en-GB"/>
        </w:rPr>
        <w:t xml:space="preserve">mined by anion exchange </w:t>
      </w:r>
      <w:r w:rsidR="00F50DB1" w:rsidRPr="009C6051">
        <w:rPr>
          <w:rFonts w:ascii="Arial" w:hAnsi="Arial" w:cs="Arial"/>
          <w:bCs/>
          <w:sz w:val="24"/>
          <w:szCs w:val="24"/>
          <w:lang w:val="en-GB"/>
        </w:rPr>
        <w:t xml:space="preserve">methods </w:t>
      </w:r>
      <w:r w:rsidR="003A0E89" w:rsidRPr="009C6051">
        <w:rPr>
          <w:rFonts w:ascii="Arial" w:hAnsi="Arial" w:cs="Arial"/>
          <w:bCs/>
          <w:sz w:val="24"/>
          <w:szCs w:val="24"/>
          <w:lang w:val="en-GB"/>
        </w:rPr>
        <w:t xml:space="preserve">in </w:t>
      </w:r>
      <w:r w:rsidR="00F50DB1" w:rsidRPr="009C6051">
        <w:rPr>
          <w:rFonts w:ascii="Arial" w:hAnsi="Arial" w:cs="Arial"/>
          <w:bCs/>
          <w:sz w:val="24"/>
          <w:szCs w:val="24"/>
          <w:lang w:val="en-GB"/>
        </w:rPr>
        <w:t xml:space="preserve">an </w:t>
      </w:r>
      <w:proofErr w:type="spellStart"/>
      <w:r w:rsidR="003A0E89" w:rsidRPr="009C6051">
        <w:rPr>
          <w:rFonts w:ascii="Arial" w:hAnsi="Arial" w:cs="Arial"/>
          <w:bCs/>
          <w:sz w:val="24"/>
          <w:szCs w:val="24"/>
          <w:lang w:val="en-GB"/>
        </w:rPr>
        <w:t>HCl</w:t>
      </w:r>
      <w:proofErr w:type="spellEnd"/>
      <w:r w:rsidR="003A0E89" w:rsidRPr="009C6051">
        <w:rPr>
          <w:rFonts w:ascii="Arial" w:hAnsi="Arial" w:cs="Arial"/>
          <w:bCs/>
          <w:sz w:val="24"/>
          <w:szCs w:val="24"/>
          <w:lang w:val="en-GB"/>
        </w:rPr>
        <w:t xml:space="preserve"> medium</w:t>
      </w:r>
      <w:r w:rsidR="00F50DB1" w:rsidRPr="009C6051">
        <w:rPr>
          <w:rFonts w:ascii="Arial" w:hAnsi="Arial" w:cs="Arial"/>
          <w:bCs/>
          <w:sz w:val="24"/>
          <w:szCs w:val="24"/>
          <w:lang w:val="en-GB"/>
        </w:rPr>
        <w:t xml:space="preserve"> in an </w:t>
      </w:r>
      <w:r w:rsidR="003A0E89" w:rsidRPr="009C6051">
        <w:rPr>
          <w:rFonts w:ascii="Arial" w:hAnsi="Arial" w:cs="Arial"/>
          <w:bCs/>
          <w:sz w:val="24"/>
          <w:szCs w:val="24"/>
          <w:lang w:val="en-GB"/>
        </w:rPr>
        <w:t xml:space="preserve">inert atmosphere </w:t>
      </w:r>
      <w:r w:rsidR="00F50DB1" w:rsidRPr="009C6051">
        <w:rPr>
          <w:rFonts w:ascii="Arial" w:hAnsi="Arial" w:cs="Arial"/>
          <w:bCs/>
          <w:sz w:val="24"/>
          <w:szCs w:val="24"/>
          <w:lang w:val="en-GB"/>
        </w:rPr>
        <w:t xml:space="preserve">glove box </w:t>
      </w:r>
      <w:r w:rsidR="003A0E89" w:rsidRPr="009C6051">
        <w:rPr>
          <w:rFonts w:ascii="Arial" w:hAnsi="Arial" w:cs="Arial"/>
          <w:bCs/>
          <w:sz w:val="24"/>
          <w:szCs w:val="24"/>
          <w:lang w:val="en-GB"/>
        </w:rPr>
        <w:t>(N</w:t>
      </w:r>
      <w:r w:rsidR="003A0E89" w:rsidRPr="009C6051">
        <w:rPr>
          <w:rFonts w:ascii="Arial" w:hAnsi="Arial" w:cs="Arial"/>
          <w:bCs/>
          <w:sz w:val="24"/>
          <w:szCs w:val="24"/>
          <w:vertAlign w:val="subscript"/>
          <w:lang w:val="en-GB"/>
        </w:rPr>
        <w:t>2</w:t>
      </w:r>
      <w:r w:rsidR="003A0E89" w:rsidRPr="009C6051">
        <w:rPr>
          <w:rFonts w:ascii="Arial" w:hAnsi="Arial" w:cs="Arial"/>
          <w:bCs/>
          <w:sz w:val="24"/>
          <w:szCs w:val="24"/>
          <w:lang w:val="en-GB"/>
        </w:rPr>
        <w:t>)</w:t>
      </w:r>
      <w:r w:rsidRPr="009C6051">
        <w:rPr>
          <w:rFonts w:ascii="Arial" w:hAnsi="Arial" w:cs="Arial"/>
          <w:bCs/>
          <w:sz w:val="24"/>
          <w:szCs w:val="24"/>
          <w:lang w:val="en-US"/>
        </w:rPr>
        <w:t>.</w:t>
      </w:r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 However, no information on </w:t>
      </w:r>
      <w:r w:rsidR="00F50DB1" w:rsidRPr="00C25D64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25D64">
        <w:rPr>
          <w:rFonts w:ascii="Arial" w:hAnsi="Arial" w:cs="Arial"/>
          <w:bCs/>
          <w:sz w:val="24"/>
          <w:szCs w:val="24"/>
          <w:lang w:val="en-US"/>
        </w:rPr>
        <w:t>characterisation of the UO</w:t>
      </w:r>
      <w:r w:rsidRPr="00C25D64">
        <w:rPr>
          <w:rFonts w:ascii="Arial" w:hAnsi="Arial" w:cs="Arial"/>
          <w:bCs/>
          <w:sz w:val="24"/>
          <w:szCs w:val="24"/>
          <w:vertAlign w:val="subscript"/>
          <w:lang w:val="en-US"/>
        </w:rPr>
        <w:t>2</w:t>
      </w:r>
      <w:r w:rsidRPr="00C25D64">
        <w:rPr>
          <w:rFonts w:ascii="Arial" w:hAnsi="Arial" w:cs="Arial"/>
          <w:bCs/>
          <w:sz w:val="24"/>
          <w:szCs w:val="24"/>
          <w:lang w:val="en-US"/>
        </w:rPr>
        <w:t xml:space="preserve"> samples in contact with the solution was given.</w:t>
      </w:r>
    </w:p>
    <w:p w:rsidR="006D1805" w:rsidRDefault="008D5E87" w:rsidP="00F30FFB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Previous</w:t>
      </w:r>
      <w:r w:rsidR="003B4B79">
        <w:rPr>
          <w:rFonts w:ascii="Arial" w:hAnsi="Arial" w:cs="Arial"/>
          <w:sz w:val="24"/>
          <w:szCs w:val="24"/>
          <w:lang w:val="en-US"/>
        </w:rPr>
        <w:t xml:space="preserve"> work by Popel et al.</w:t>
      </w:r>
      <w:r w:rsidR="00540E94">
        <w:rPr>
          <w:rFonts w:ascii="Arial" w:hAnsi="Arial" w:cs="Arial"/>
          <w:sz w:val="24"/>
          <w:szCs w:val="24"/>
          <w:lang w:val="en-US"/>
        </w:rPr>
        <w:t xml:space="preserve"> </w:t>
      </w:r>
      <w:r w:rsidR="006C1DCA">
        <w:rPr>
          <w:rFonts w:ascii="Arial" w:hAnsi="Arial" w:cs="Arial"/>
          <w:sz w:val="24"/>
          <w:szCs w:val="24"/>
          <w:lang w:val="en-US"/>
        </w:rPr>
        <w:fldChar w:fldCharType="begin">
          <w:fldData xml:space="preserve">PEVuZE5vdGU+PENpdGU+PEF1dGhvcj5Qb3BlbDwvQXV0aG9yPjxZZWFyPjIwMTg8L1llYXI+PFJl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=
</w:fldData>
        </w:fldChar>
      </w:r>
      <w:r w:rsidR="00540E94">
        <w:rPr>
          <w:rFonts w:ascii="Arial" w:hAnsi="Arial" w:cs="Arial"/>
          <w:sz w:val="24"/>
          <w:szCs w:val="24"/>
          <w:lang w:val="en-US"/>
        </w:rPr>
        <w:instrText xml:space="preserve"> ADDIN EN.CITE </w:instrText>
      </w:r>
      <w:r w:rsidR="006C1DCA">
        <w:rPr>
          <w:rFonts w:ascii="Arial" w:hAnsi="Arial" w:cs="Arial"/>
          <w:sz w:val="24"/>
          <w:szCs w:val="24"/>
          <w:lang w:val="en-US"/>
        </w:rPr>
        <w:fldChar w:fldCharType="begin">
          <w:fldData xml:space="preserve">PEVuZE5vdGU+PENpdGU+PEF1dGhvcj5Qb3BlbDwvQXV0aG9yPjxZZWFyPjIwMTg8L1llYXI+PFJl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=
</w:fldData>
        </w:fldChar>
      </w:r>
      <w:r w:rsidR="00540E94">
        <w:rPr>
          <w:rFonts w:ascii="Arial" w:hAnsi="Arial" w:cs="Arial"/>
          <w:sz w:val="24"/>
          <w:szCs w:val="24"/>
          <w:lang w:val="en-US"/>
        </w:rPr>
        <w:instrText xml:space="preserve"> ADDIN EN.CITE.DATA </w:instrText>
      </w:r>
      <w:r w:rsidR="006C1DCA">
        <w:rPr>
          <w:rFonts w:ascii="Arial" w:hAnsi="Arial" w:cs="Arial"/>
          <w:sz w:val="24"/>
          <w:szCs w:val="24"/>
          <w:lang w:val="en-US"/>
        </w:rPr>
      </w:r>
      <w:r w:rsidR="006C1DCA">
        <w:rPr>
          <w:rFonts w:ascii="Arial" w:hAnsi="Arial" w:cs="Arial"/>
          <w:sz w:val="24"/>
          <w:szCs w:val="24"/>
          <w:lang w:val="en-US"/>
        </w:rPr>
        <w:fldChar w:fldCharType="end"/>
      </w:r>
      <w:r w:rsidR="006C1DCA">
        <w:rPr>
          <w:rFonts w:ascii="Arial" w:hAnsi="Arial" w:cs="Arial"/>
          <w:sz w:val="24"/>
          <w:szCs w:val="24"/>
          <w:lang w:val="en-US"/>
        </w:rPr>
      </w:r>
      <w:r w:rsidR="006C1DCA">
        <w:rPr>
          <w:rFonts w:ascii="Arial" w:hAnsi="Arial" w:cs="Arial"/>
          <w:sz w:val="24"/>
          <w:szCs w:val="24"/>
          <w:lang w:val="en-US"/>
        </w:rPr>
        <w:fldChar w:fldCharType="separate"/>
      </w:r>
      <w:r w:rsidR="00540E94">
        <w:rPr>
          <w:rFonts w:ascii="Arial" w:hAnsi="Arial" w:cs="Arial"/>
          <w:noProof/>
          <w:sz w:val="24"/>
          <w:szCs w:val="24"/>
          <w:lang w:val="en-US"/>
        </w:rPr>
        <w:t>[</w:t>
      </w:r>
      <w:hyperlink w:anchor="_ENREF_8" w:tooltip="Popel, 2018 #465" w:history="1">
        <w:r w:rsidR="00A43940">
          <w:rPr>
            <w:rFonts w:ascii="Arial" w:hAnsi="Arial" w:cs="Arial"/>
            <w:noProof/>
            <w:sz w:val="24"/>
            <w:szCs w:val="24"/>
            <w:lang w:val="en-US"/>
          </w:rPr>
          <w:t>8</w:t>
        </w:r>
      </w:hyperlink>
      <w:r w:rsidR="00540E94">
        <w:rPr>
          <w:rFonts w:ascii="Arial" w:hAnsi="Arial" w:cs="Arial"/>
          <w:noProof/>
          <w:sz w:val="24"/>
          <w:szCs w:val="24"/>
          <w:lang w:val="en-US"/>
        </w:rPr>
        <w:t xml:space="preserve">, </w:t>
      </w:r>
      <w:hyperlink w:anchor="_ENREF_9" w:tooltip="Popel, 2017 #452" w:history="1">
        <w:r w:rsidR="00A43940">
          <w:rPr>
            <w:rFonts w:ascii="Arial" w:hAnsi="Arial" w:cs="Arial"/>
            <w:noProof/>
            <w:sz w:val="24"/>
            <w:szCs w:val="24"/>
            <w:lang w:val="en-US"/>
          </w:rPr>
          <w:t>9</w:t>
        </w:r>
      </w:hyperlink>
      <w:r w:rsidR="00540E94">
        <w:rPr>
          <w:rFonts w:ascii="Arial" w:hAnsi="Arial" w:cs="Arial"/>
          <w:noProof/>
          <w:sz w:val="24"/>
          <w:szCs w:val="24"/>
          <w:lang w:val="en-US"/>
        </w:rPr>
        <w:t>]</w:t>
      </w:r>
      <w:r w:rsidR="006C1DCA">
        <w:rPr>
          <w:rFonts w:ascii="Arial" w:hAnsi="Arial" w:cs="Arial"/>
          <w:sz w:val="24"/>
          <w:szCs w:val="24"/>
          <w:lang w:val="en-US"/>
        </w:rPr>
        <w:fldChar w:fldCharType="end"/>
      </w:r>
      <w:r w:rsidR="00540E94">
        <w:rPr>
          <w:rFonts w:ascii="Arial" w:hAnsi="Arial" w:cs="Arial"/>
          <w:sz w:val="24"/>
          <w:szCs w:val="24"/>
          <w:lang w:val="en-US"/>
        </w:rPr>
        <w:t xml:space="preserve"> </w:t>
      </w:r>
      <w:r w:rsidR="003B4B79">
        <w:rPr>
          <w:rFonts w:ascii="Arial" w:hAnsi="Arial" w:cs="Arial"/>
          <w:sz w:val="24"/>
          <w:szCs w:val="24"/>
          <w:lang w:val="en-US"/>
        </w:rPr>
        <w:t xml:space="preserve">on </w:t>
      </w:r>
      <w:r w:rsidR="0072188A">
        <w:rPr>
          <w:rFonts w:ascii="Arial" w:hAnsi="Arial" w:cs="Arial"/>
          <w:sz w:val="24"/>
          <w:szCs w:val="24"/>
          <w:lang w:val="en-US"/>
        </w:rPr>
        <w:t xml:space="preserve">the </w:t>
      </w:r>
      <w:r w:rsidR="003B4B79">
        <w:rPr>
          <w:rFonts w:ascii="Arial" w:hAnsi="Arial" w:cs="Arial"/>
          <w:sz w:val="24"/>
          <w:szCs w:val="24"/>
          <w:lang w:val="en-US"/>
        </w:rPr>
        <w:t>dissolution of thin film and bulk UO</w:t>
      </w:r>
      <w:r w:rsidR="003B4B79" w:rsidRPr="003B4B79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3B4B79">
        <w:rPr>
          <w:rFonts w:ascii="Arial" w:hAnsi="Arial" w:cs="Arial"/>
          <w:sz w:val="24"/>
          <w:szCs w:val="24"/>
          <w:lang w:val="en-US"/>
        </w:rPr>
        <w:t xml:space="preserve"> samples under anoxic conditions in deioni</w:t>
      </w:r>
      <w:r w:rsidR="00D54501">
        <w:rPr>
          <w:rFonts w:ascii="Arial" w:hAnsi="Arial" w:cs="Arial"/>
          <w:sz w:val="24"/>
          <w:szCs w:val="24"/>
          <w:lang w:val="en-US"/>
        </w:rPr>
        <w:t>s</w:t>
      </w:r>
      <w:r w:rsidR="003B4B79">
        <w:rPr>
          <w:rFonts w:ascii="Arial" w:hAnsi="Arial" w:cs="Arial"/>
          <w:sz w:val="24"/>
          <w:szCs w:val="24"/>
          <w:lang w:val="en-US"/>
        </w:rPr>
        <w:t xml:space="preserve">ed water revealed </w:t>
      </w:r>
      <w:r w:rsidR="0072188A">
        <w:rPr>
          <w:rFonts w:ascii="Arial" w:hAnsi="Arial" w:cs="Arial"/>
          <w:sz w:val="24"/>
          <w:szCs w:val="24"/>
          <w:lang w:val="en-US"/>
        </w:rPr>
        <w:t xml:space="preserve">the </w:t>
      </w:r>
      <w:r w:rsidR="003B4B79">
        <w:rPr>
          <w:rFonts w:ascii="Arial" w:hAnsi="Arial" w:cs="Arial"/>
          <w:sz w:val="24"/>
          <w:szCs w:val="24"/>
          <w:lang w:val="en-US"/>
        </w:rPr>
        <w:t xml:space="preserve">formation of secondary phases. </w:t>
      </w:r>
      <w:r w:rsidR="00A219F5">
        <w:rPr>
          <w:rFonts w:ascii="Arial" w:hAnsi="Arial" w:cs="Arial"/>
          <w:sz w:val="24"/>
          <w:szCs w:val="24"/>
          <w:lang w:val="en-US"/>
        </w:rPr>
        <w:t>This observation is not consistent with the idea that UO</w:t>
      </w:r>
      <w:r w:rsidR="00A219F5" w:rsidRPr="00A219F5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A219F5">
        <w:rPr>
          <w:rFonts w:ascii="Arial" w:hAnsi="Arial" w:cs="Arial"/>
          <w:sz w:val="24"/>
          <w:szCs w:val="24"/>
          <w:lang w:val="en-US"/>
        </w:rPr>
        <w:t xml:space="preserve"> dissolves via oxidation to U</w:t>
      </w:r>
      <w:r w:rsidR="00A219F5" w:rsidRPr="00A219F5">
        <w:rPr>
          <w:rFonts w:ascii="Arial" w:hAnsi="Arial" w:cs="Arial"/>
          <w:sz w:val="24"/>
          <w:szCs w:val="24"/>
          <w:vertAlign w:val="superscript"/>
          <w:lang w:val="en-US"/>
        </w:rPr>
        <w:t>6+</w:t>
      </w:r>
      <w:r w:rsidR="00A219F5">
        <w:rPr>
          <w:rFonts w:ascii="Arial" w:hAnsi="Arial" w:cs="Arial"/>
          <w:sz w:val="24"/>
          <w:szCs w:val="24"/>
          <w:lang w:val="en-US"/>
        </w:rPr>
        <w:t xml:space="preserve"> in the solution, as U</w:t>
      </w:r>
      <w:r w:rsidR="00A219F5" w:rsidRPr="00A219F5">
        <w:rPr>
          <w:rFonts w:ascii="Arial" w:hAnsi="Arial" w:cs="Arial"/>
          <w:sz w:val="24"/>
          <w:szCs w:val="24"/>
          <w:vertAlign w:val="superscript"/>
          <w:lang w:val="en-US"/>
        </w:rPr>
        <w:t>6+</w:t>
      </w:r>
      <w:r w:rsidR="00A219F5">
        <w:rPr>
          <w:rFonts w:ascii="Arial" w:hAnsi="Arial" w:cs="Arial"/>
          <w:sz w:val="24"/>
          <w:szCs w:val="24"/>
          <w:lang w:val="en-US"/>
        </w:rPr>
        <w:t xml:space="preserve"> </w:t>
      </w:r>
      <w:r w:rsidR="0072188A">
        <w:rPr>
          <w:rFonts w:ascii="Arial" w:hAnsi="Arial" w:cs="Arial"/>
          <w:sz w:val="24"/>
          <w:szCs w:val="24"/>
          <w:lang w:val="en-US"/>
        </w:rPr>
        <w:t xml:space="preserve">has </w:t>
      </w:r>
      <w:r w:rsidR="00A219F5">
        <w:rPr>
          <w:rFonts w:ascii="Arial" w:hAnsi="Arial" w:cs="Arial"/>
          <w:sz w:val="24"/>
          <w:szCs w:val="24"/>
          <w:lang w:val="en-US"/>
        </w:rPr>
        <w:t>orders of magnitude higher solubility limits</w:t>
      </w:r>
      <w:r w:rsidR="00540E94">
        <w:rPr>
          <w:rFonts w:ascii="Arial" w:hAnsi="Arial" w:cs="Arial"/>
          <w:sz w:val="24"/>
          <w:szCs w:val="24"/>
          <w:lang w:val="en-US"/>
        </w:rPr>
        <w:t xml:space="preserve"> </w:t>
      </w:r>
      <w:r w:rsidR="006C1DCA">
        <w:rPr>
          <w:rFonts w:ascii="Arial" w:hAnsi="Arial" w:cs="Arial"/>
          <w:sz w:val="24"/>
          <w:szCs w:val="24"/>
          <w:lang w:val="en-US"/>
        </w:rPr>
        <w:fldChar w:fldCharType="begin"/>
      </w:r>
      <w:r w:rsidR="00540E94">
        <w:rPr>
          <w:rFonts w:ascii="Arial" w:hAnsi="Arial" w:cs="Arial"/>
          <w:sz w:val="24"/>
          <w:szCs w:val="24"/>
          <w:lang w:val="en-US"/>
        </w:rPr>
        <w:instrText xml:space="preserve"> ADDIN EN.CITE &lt;EndNote&gt;&lt;Cite&gt;&lt;Author&gt;Shoesmith&lt;/Author&gt;&lt;Year&gt;2000&lt;/Year&gt;&lt;RecNum&gt;326&lt;/RecNum&gt;&lt;DisplayText&gt;[2]&lt;/DisplayText&gt;&lt;record&gt;&lt;rec-number&gt;326&lt;/rec-number&gt;&lt;foreign-keys&gt;&lt;key app="EN" db-id="99s9xr5d822pz7ef90op2z08pzdvxr95vdwt"&gt;326&lt;/key&gt;&lt;/foreign-keys&gt;&lt;ref-type name="Journal Article"&gt;17&lt;/ref-type&gt;&lt;contributors&gt;&lt;authors&gt;&lt;author&gt;Shoesmith, D. W.&lt;/author&gt;&lt;/authors&gt;&lt;/contributors&gt;&lt;titles&gt;&lt;title&gt;Fuel corrosion processes under waste disposal conditions&lt;/title&gt;&lt;secondary-title&gt;Journal of Nuclear Materials&lt;/secondary-title&gt;&lt;/titles&gt;&lt;periodical&gt;&lt;full-title&gt;Journal of Nuclear Materials&lt;/full-title&gt;&lt;abbr-1&gt;J. Nucl. Mater.&lt;/abbr-1&gt;&lt;/periodical&gt;&lt;pages&gt;1-31&lt;/pages&gt;&lt;volume&gt;282&lt;/volume&gt;&lt;dates&gt;&lt;year&gt;2000&lt;/year&gt;&lt;/dates&gt;&lt;urls&gt;&lt;/urls&gt;&lt;/record&gt;&lt;/Cite&gt;&lt;/EndNote&gt;</w:instrText>
      </w:r>
      <w:r w:rsidR="006C1DCA">
        <w:rPr>
          <w:rFonts w:ascii="Arial" w:hAnsi="Arial" w:cs="Arial"/>
          <w:sz w:val="24"/>
          <w:szCs w:val="24"/>
          <w:lang w:val="en-US"/>
        </w:rPr>
        <w:fldChar w:fldCharType="separate"/>
      </w:r>
      <w:r w:rsidR="00540E94">
        <w:rPr>
          <w:rFonts w:ascii="Arial" w:hAnsi="Arial" w:cs="Arial"/>
          <w:noProof/>
          <w:sz w:val="24"/>
          <w:szCs w:val="24"/>
          <w:lang w:val="en-US"/>
        </w:rPr>
        <w:t>[</w:t>
      </w:r>
      <w:hyperlink w:anchor="_ENREF_2" w:tooltip="Shoesmith, 2000 #326" w:history="1">
        <w:r w:rsidR="00A43940">
          <w:rPr>
            <w:rFonts w:ascii="Arial" w:hAnsi="Arial" w:cs="Arial"/>
            <w:noProof/>
            <w:sz w:val="24"/>
            <w:szCs w:val="24"/>
            <w:lang w:val="en-US"/>
          </w:rPr>
          <w:t>2</w:t>
        </w:r>
      </w:hyperlink>
      <w:r w:rsidR="00540E94">
        <w:rPr>
          <w:rFonts w:ascii="Arial" w:hAnsi="Arial" w:cs="Arial"/>
          <w:noProof/>
          <w:sz w:val="24"/>
          <w:szCs w:val="24"/>
          <w:lang w:val="en-US"/>
        </w:rPr>
        <w:t>]</w:t>
      </w:r>
      <w:r w:rsidR="006C1DCA">
        <w:rPr>
          <w:rFonts w:ascii="Arial" w:hAnsi="Arial" w:cs="Arial"/>
          <w:sz w:val="24"/>
          <w:szCs w:val="24"/>
          <w:lang w:val="en-US"/>
        </w:rPr>
        <w:fldChar w:fldCharType="end"/>
      </w:r>
      <w:r w:rsidR="00DA0C95">
        <w:rPr>
          <w:rFonts w:ascii="Arial" w:hAnsi="Arial" w:cs="Arial"/>
          <w:sz w:val="24"/>
          <w:szCs w:val="24"/>
          <w:lang w:val="en-US"/>
        </w:rPr>
        <w:t xml:space="preserve"> (~10</w:t>
      </w:r>
      <w:r w:rsidR="00DA0C95" w:rsidRPr="00DA0C95">
        <w:rPr>
          <w:rFonts w:ascii="Arial" w:hAnsi="Arial" w:cs="Arial"/>
          <w:sz w:val="24"/>
          <w:szCs w:val="24"/>
          <w:vertAlign w:val="superscript"/>
          <w:lang w:val="en-US"/>
        </w:rPr>
        <w:t>-6</w:t>
      </w:r>
      <w:r w:rsidR="00DA0C95">
        <w:rPr>
          <w:rFonts w:ascii="Arial" w:hAnsi="Arial" w:cs="Arial"/>
          <w:sz w:val="24"/>
          <w:szCs w:val="24"/>
          <w:lang w:val="en-US"/>
        </w:rPr>
        <w:t xml:space="preserve"> mol/l)</w:t>
      </w:r>
      <w:r w:rsidR="00A219F5">
        <w:rPr>
          <w:rFonts w:ascii="Arial" w:hAnsi="Arial" w:cs="Arial"/>
          <w:sz w:val="24"/>
          <w:szCs w:val="24"/>
          <w:lang w:val="en-US"/>
        </w:rPr>
        <w:t xml:space="preserve"> than the U concentration values observed in the solutions </w:t>
      </w:r>
      <w:r w:rsidR="00DA0C95">
        <w:rPr>
          <w:rFonts w:ascii="Arial" w:hAnsi="Arial" w:cs="Arial"/>
          <w:sz w:val="24"/>
          <w:szCs w:val="24"/>
          <w:lang w:val="en-US"/>
        </w:rPr>
        <w:t>(~10</w:t>
      </w:r>
      <w:r w:rsidR="00DA0C95" w:rsidRPr="00DA0C95">
        <w:rPr>
          <w:rFonts w:ascii="Arial" w:hAnsi="Arial" w:cs="Arial"/>
          <w:sz w:val="24"/>
          <w:szCs w:val="24"/>
          <w:vertAlign w:val="superscript"/>
          <w:lang w:val="en-US"/>
        </w:rPr>
        <w:t>-9</w:t>
      </w:r>
      <w:r w:rsidR="00DA0C95">
        <w:rPr>
          <w:rFonts w:ascii="Arial" w:hAnsi="Arial" w:cs="Arial"/>
          <w:sz w:val="24"/>
          <w:szCs w:val="24"/>
          <w:lang w:val="en-US"/>
        </w:rPr>
        <w:t xml:space="preserve"> mol/l), which implies </w:t>
      </w:r>
      <w:r w:rsidR="00DA463F">
        <w:rPr>
          <w:rFonts w:ascii="Arial" w:hAnsi="Arial" w:cs="Arial"/>
          <w:sz w:val="24"/>
          <w:szCs w:val="24"/>
          <w:lang w:val="en-US"/>
        </w:rPr>
        <w:t xml:space="preserve">that </w:t>
      </w:r>
      <w:r w:rsidR="00DA0C95">
        <w:rPr>
          <w:rFonts w:ascii="Arial" w:hAnsi="Arial" w:cs="Arial"/>
          <w:sz w:val="24"/>
          <w:szCs w:val="24"/>
          <w:lang w:val="en-US"/>
        </w:rPr>
        <w:t xml:space="preserve">no </w:t>
      </w:r>
      <w:r w:rsidR="00D5121D">
        <w:rPr>
          <w:rFonts w:ascii="Arial" w:hAnsi="Arial" w:cs="Arial"/>
          <w:sz w:val="24"/>
          <w:szCs w:val="24"/>
          <w:lang w:val="en-US"/>
        </w:rPr>
        <w:t>secondary phase formation</w:t>
      </w:r>
      <w:r w:rsidR="00DA0C95">
        <w:rPr>
          <w:rFonts w:ascii="Arial" w:hAnsi="Arial" w:cs="Arial"/>
          <w:sz w:val="24"/>
          <w:szCs w:val="24"/>
          <w:lang w:val="en-US"/>
        </w:rPr>
        <w:t xml:space="preserve"> should take place. To clarify this issue, </w:t>
      </w:r>
      <w:r w:rsidR="00DA463F">
        <w:rPr>
          <w:rFonts w:ascii="Arial" w:hAnsi="Arial" w:cs="Arial"/>
          <w:sz w:val="24"/>
          <w:szCs w:val="24"/>
          <w:lang w:val="en-US"/>
        </w:rPr>
        <w:t xml:space="preserve">and to increase our sensitivity to changes occurring at the dissolving surface, </w:t>
      </w:r>
      <w:r w:rsidR="00DA0C95">
        <w:rPr>
          <w:rFonts w:ascii="Arial" w:hAnsi="Arial" w:cs="Arial"/>
          <w:sz w:val="24"/>
          <w:szCs w:val="24"/>
          <w:lang w:val="en-US"/>
        </w:rPr>
        <w:t>a high</w:t>
      </w:r>
      <w:r w:rsidR="00DA463F">
        <w:rPr>
          <w:rFonts w:ascii="Arial" w:hAnsi="Arial" w:cs="Arial"/>
          <w:sz w:val="24"/>
          <w:szCs w:val="24"/>
          <w:lang w:val="en-US"/>
        </w:rPr>
        <w:t>-</w:t>
      </w:r>
      <w:r w:rsidR="00DA0C95">
        <w:rPr>
          <w:rFonts w:ascii="Arial" w:hAnsi="Arial" w:cs="Arial"/>
          <w:sz w:val="24"/>
          <w:szCs w:val="24"/>
          <w:lang w:val="en-US"/>
        </w:rPr>
        <w:t xml:space="preserve">quality </w:t>
      </w:r>
      <w:r>
        <w:rPr>
          <w:rFonts w:ascii="Arial" w:hAnsi="Arial" w:cs="Arial"/>
          <w:sz w:val="24"/>
          <w:szCs w:val="24"/>
          <w:lang w:val="en-US"/>
        </w:rPr>
        <w:t>single</w:t>
      </w:r>
      <w:r w:rsidR="00DA0C95">
        <w:rPr>
          <w:rFonts w:ascii="Arial" w:hAnsi="Arial" w:cs="Arial"/>
          <w:sz w:val="24"/>
          <w:szCs w:val="24"/>
          <w:lang w:val="en-US"/>
        </w:rPr>
        <w:t>-crystalline thin film (~100 nm) of UO</w:t>
      </w:r>
      <w:r w:rsidR="00DA0C95" w:rsidRPr="00DA0C95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DA0C95">
        <w:rPr>
          <w:rFonts w:ascii="Arial" w:hAnsi="Arial" w:cs="Arial"/>
          <w:sz w:val="24"/>
          <w:szCs w:val="24"/>
          <w:lang w:val="en-US"/>
        </w:rPr>
        <w:t xml:space="preserve"> </w:t>
      </w:r>
      <w:r w:rsidR="00DA463F">
        <w:rPr>
          <w:rFonts w:ascii="Arial" w:hAnsi="Arial" w:cs="Arial"/>
          <w:sz w:val="24"/>
          <w:szCs w:val="24"/>
          <w:lang w:val="en-US"/>
        </w:rPr>
        <w:t xml:space="preserve">deposited </w:t>
      </w:r>
      <w:r w:rsidR="00DA0C95">
        <w:rPr>
          <w:rFonts w:ascii="Arial" w:hAnsi="Arial" w:cs="Arial"/>
          <w:sz w:val="24"/>
          <w:szCs w:val="24"/>
          <w:lang w:val="en-US"/>
        </w:rPr>
        <w:t xml:space="preserve">on a </w:t>
      </w:r>
      <w:r w:rsidR="00DA463F">
        <w:rPr>
          <w:rFonts w:ascii="Arial" w:hAnsi="Arial" w:cs="Arial"/>
          <w:sz w:val="24"/>
          <w:szCs w:val="24"/>
          <w:lang w:val="en-US"/>
        </w:rPr>
        <w:t>(</w:t>
      </w:r>
      <w:r w:rsidR="0062658A">
        <w:rPr>
          <w:rFonts w:ascii="Arial" w:hAnsi="Arial" w:cs="Arial"/>
          <w:sz w:val="24"/>
          <w:szCs w:val="24"/>
          <w:lang w:val="en-US"/>
        </w:rPr>
        <w:t>00</w:t>
      </w:r>
      <w:r w:rsidR="00DA463F">
        <w:rPr>
          <w:rFonts w:ascii="Arial" w:hAnsi="Arial" w:cs="Arial"/>
          <w:sz w:val="24"/>
          <w:szCs w:val="24"/>
          <w:lang w:val="en-US"/>
        </w:rPr>
        <w:t xml:space="preserve">1) silicon single crystal </w:t>
      </w:r>
      <w:r w:rsidR="00DA0C95">
        <w:rPr>
          <w:rFonts w:ascii="Arial" w:hAnsi="Arial" w:cs="Arial"/>
          <w:sz w:val="24"/>
          <w:szCs w:val="24"/>
          <w:lang w:val="en-US"/>
        </w:rPr>
        <w:t xml:space="preserve">substrate has been subjected to an extended anoxic dissolution test in deoxygenated deionised water under anoxic Ar </w:t>
      </w:r>
      <w:r w:rsidR="00D5121D">
        <w:rPr>
          <w:rFonts w:ascii="Arial" w:hAnsi="Arial" w:cs="Arial"/>
          <w:sz w:val="24"/>
          <w:szCs w:val="24"/>
          <w:lang w:val="en-US"/>
        </w:rPr>
        <w:t>(0.1 O</w:t>
      </w:r>
      <w:r w:rsidR="00D5121D" w:rsidRPr="00DA0C95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D5121D">
        <w:rPr>
          <w:rFonts w:ascii="Arial" w:hAnsi="Arial" w:cs="Arial"/>
          <w:sz w:val="24"/>
          <w:szCs w:val="24"/>
          <w:lang w:val="en-US"/>
        </w:rPr>
        <w:t xml:space="preserve"> ppm) </w:t>
      </w:r>
      <w:r w:rsidR="00DA0C95">
        <w:rPr>
          <w:rFonts w:ascii="Arial" w:hAnsi="Arial" w:cs="Arial"/>
          <w:sz w:val="24"/>
          <w:szCs w:val="24"/>
          <w:lang w:val="en-US"/>
        </w:rPr>
        <w:t>atmosphere</w:t>
      </w:r>
      <w:r w:rsidR="004F2278">
        <w:rPr>
          <w:rFonts w:ascii="Arial" w:hAnsi="Arial" w:cs="Arial"/>
          <w:sz w:val="24"/>
          <w:szCs w:val="24"/>
          <w:lang w:val="en-US"/>
        </w:rPr>
        <w:t xml:space="preserve"> at ambient temper</w:t>
      </w:r>
      <w:r>
        <w:rPr>
          <w:rFonts w:ascii="Arial" w:hAnsi="Arial" w:cs="Arial"/>
          <w:sz w:val="24"/>
          <w:szCs w:val="24"/>
          <w:lang w:val="en-US"/>
        </w:rPr>
        <w:t>a</w:t>
      </w:r>
      <w:r w:rsidR="004F2278">
        <w:rPr>
          <w:rFonts w:ascii="Arial" w:hAnsi="Arial" w:cs="Arial"/>
          <w:sz w:val="24"/>
          <w:szCs w:val="24"/>
          <w:lang w:val="en-US"/>
        </w:rPr>
        <w:t>t</w:t>
      </w:r>
      <w:r>
        <w:rPr>
          <w:rFonts w:ascii="Arial" w:hAnsi="Arial" w:cs="Arial"/>
          <w:sz w:val="24"/>
          <w:szCs w:val="24"/>
          <w:lang w:val="en-US"/>
        </w:rPr>
        <w:t>ur</w:t>
      </w:r>
      <w:r w:rsidR="004F2278">
        <w:rPr>
          <w:rFonts w:ascii="Arial" w:hAnsi="Arial" w:cs="Arial"/>
          <w:sz w:val="24"/>
          <w:szCs w:val="24"/>
          <w:lang w:val="en-US"/>
        </w:rPr>
        <w:t>e (~25 °C)</w:t>
      </w:r>
      <w:r w:rsidR="00DA0C95">
        <w:rPr>
          <w:rFonts w:ascii="Arial" w:hAnsi="Arial" w:cs="Arial"/>
          <w:sz w:val="24"/>
          <w:szCs w:val="24"/>
          <w:lang w:val="en-US"/>
        </w:rPr>
        <w:t>.</w:t>
      </w:r>
    </w:p>
    <w:p w:rsidR="00024D83" w:rsidRDefault="00024D83" w:rsidP="00024D83">
      <w:pPr>
        <w:pStyle w:val="NoSpacing"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024D83" w:rsidRPr="005D78F0" w:rsidRDefault="00024D83" w:rsidP="00024D83">
      <w:pPr>
        <w:pStyle w:val="NoSpacing"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2</w:t>
      </w:r>
      <w:r w:rsidRPr="005D78F0">
        <w:rPr>
          <w:rFonts w:ascii="Arial" w:hAnsi="Arial" w:cs="Arial"/>
          <w:b/>
          <w:sz w:val="24"/>
          <w:szCs w:val="24"/>
          <w:lang w:val="en-US"/>
        </w:rPr>
        <w:t xml:space="preserve">. Experimental </w:t>
      </w:r>
      <w:r>
        <w:rPr>
          <w:rFonts w:ascii="Arial" w:hAnsi="Arial" w:cs="Arial"/>
          <w:b/>
          <w:sz w:val="24"/>
          <w:szCs w:val="24"/>
          <w:lang w:val="en-US"/>
        </w:rPr>
        <w:t>s</w:t>
      </w:r>
      <w:r w:rsidRPr="005D78F0">
        <w:rPr>
          <w:rFonts w:ascii="Arial" w:hAnsi="Arial" w:cs="Arial"/>
          <w:b/>
          <w:sz w:val="24"/>
          <w:szCs w:val="24"/>
          <w:lang w:val="en-US"/>
        </w:rPr>
        <w:t>ection</w:t>
      </w:r>
    </w:p>
    <w:p w:rsidR="00024D8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</w:p>
    <w:p w:rsidR="00024D83" w:rsidRPr="00024D83" w:rsidRDefault="00024D83" w:rsidP="00024D83">
      <w:pPr>
        <w:pStyle w:val="NoSpacing"/>
        <w:suppressAutoHyphens/>
        <w:spacing w:line="36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 w:rsidRPr="00024D83">
        <w:rPr>
          <w:rFonts w:ascii="Arial" w:hAnsi="Arial" w:cs="Arial"/>
          <w:i/>
          <w:sz w:val="24"/>
          <w:szCs w:val="24"/>
          <w:lang w:val="en-GB"/>
        </w:rPr>
        <w:t xml:space="preserve">2.1. Sample </w:t>
      </w:r>
      <w:r>
        <w:rPr>
          <w:rFonts w:ascii="Arial" w:hAnsi="Arial" w:cs="Arial"/>
          <w:i/>
          <w:sz w:val="24"/>
          <w:szCs w:val="24"/>
          <w:lang w:val="en-GB"/>
        </w:rPr>
        <w:t>p</w:t>
      </w:r>
      <w:r w:rsidRPr="00024D83">
        <w:rPr>
          <w:rFonts w:ascii="Arial" w:hAnsi="Arial" w:cs="Arial"/>
          <w:i/>
          <w:sz w:val="24"/>
          <w:szCs w:val="24"/>
          <w:lang w:val="en-GB"/>
        </w:rPr>
        <w:t xml:space="preserve">roduction </w:t>
      </w:r>
    </w:p>
    <w:p w:rsidR="00024D8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</w:p>
    <w:p w:rsidR="00024D8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The t</w:t>
      </w:r>
      <w:r w:rsidRPr="001B69D7">
        <w:rPr>
          <w:rFonts w:ascii="Arial" w:hAnsi="Arial" w:cs="Arial"/>
          <w:sz w:val="24"/>
          <w:szCs w:val="24"/>
          <w:lang w:val="en-GB"/>
        </w:rPr>
        <w:t>hin film of UO</w:t>
      </w:r>
      <w:r w:rsidRPr="001B69D7">
        <w:rPr>
          <w:rFonts w:ascii="Arial" w:hAnsi="Arial" w:cs="Arial"/>
          <w:sz w:val="24"/>
          <w:szCs w:val="24"/>
          <w:vertAlign w:val="subscript"/>
          <w:lang w:val="en-GB"/>
        </w:rPr>
        <w:t>2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was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produced by direct current reactive sputtering onto</w:t>
      </w:r>
      <w:r>
        <w:rPr>
          <w:rFonts w:ascii="Arial" w:hAnsi="Arial" w:cs="Arial"/>
          <w:sz w:val="24"/>
          <w:szCs w:val="24"/>
          <w:lang w:val="en-GB"/>
        </w:rPr>
        <w:t xml:space="preserve"> a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single crystal Si substrate</w:t>
      </w:r>
      <w:r>
        <w:rPr>
          <w:rFonts w:ascii="Arial" w:hAnsi="Arial" w:cs="Arial"/>
          <w:sz w:val="24"/>
          <w:szCs w:val="24"/>
          <w:lang w:val="en-GB"/>
        </w:rPr>
        <w:t xml:space="preserve"> with (001) orientation using a </w:t>
      </w:r>
      <w:r w:rsidRPr="001B69D7">
        <w:rPr>
          <w:rFonts w:ascii="Arial" w:hAnsi="Arial" w:cs="Arial"/>
          <w:sz w:val="24"/>
          <w:szCs w:val="24"/>
          <w:lang w:val="en-GB"/>
        </w:rPr>
        <w:t>Labstation machine at the JRC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1B69D7">
        <w:rPr>
          <w:rFonts w:ascii="Arial" w:hAnsi="Arial" w:cs="Arial"/>
          <w:sz w:val="24"/>
          <w:szCs w:val="24"/>
          <w:lang w:val="en-GB"/>
        </w:rPr>
        <w:t>Karlsruhe. The substrate w</w:t>
      </w:r>
      <w:r>
        <w:rPr>
          <w:rFonts w:ascii="Arial" w:hAnsi="Arial" w:cs="Arial"/>
          <w:sz w:val="24"/>
          <w:szCs w:val="24"/>
          <w:lang w:val="en-GB"/>
        </w:rPr>
        <w:t xml:space="preserve">as 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cleaned before the film deposition with ethanol </w:t>
      </w:r>
      <w:r>
        <w:rPr>
          <w:rFonts w:ascii="Arial" w:hAnsi="Arial" w:cs="Arial"/>
          <w:sz w:val="24"/>
          <w:szCs w:val="24"/>
          <w:lang w:val="en-GB"/>
        </w:rPr>
        <w:t xml:space="preserve">and heated to ~600 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°C under </w:t>
      </w:r>
      <w:r w:rsidRPr="0029487B">
        <w:rPr>
          <w:rFonts w:ascii="Arial" w:hAnsi="Arial" w:cs="Arial"/>
          <w:i/>
          <w:sz w:val="24"/>
          <w:szCs w:val="24"/>
          <w:lang w:val="en-GB"/>
        </w:rPr>
        <w:t>p</w:t>
      </w:r>
      <w:r w:rsidRPr="001B69D7">
        <w:rPr>
          <w:rFonts w:ascii="Arial" w:hAnsi="Arial" w:cs="Arial"/>
          <w:sz w:val="24"/>
          <w:szCs w:val="24"/>
          <w:lang w:val="en-GB"/>
        </w:rPr>
        <w:t>O</w:t>
      </w:r>
      <w:r w:rsidRPr="0029487B">
        <w:rPr>
          <w:rFonts w:ascii="Arial" w:hAnsi="Arial" w:cs="Arial"/>
          <w:sz w:val="24"/>
          <w:szCs w:val="24"/>
          <w:vertAlign w:val="subscript"/>
          <w:lang w:val="en-GB"/>
        </w:rPr>
        <w:t>2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of 2 × 10</w:t>
      </w:r>
      <w:r w:rsidRPr="0029487B">
        <w:rPr>
          <w:rFonts w:ascii="Arial" w:hAnsi="Arial" w:cs="Arial"/>
          <w:sz w:val="24"/>
          <w:szCs w:val="24"/>
          <w:vertAlign w:val="superscript"/>
          <w:lang w:val="en-GB"/>
        </w:rPr>
        <w:t>-6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mbar for 40–60 min. A </w:t>
      </w:r>
      <w:r w:rsidRPr="00F02FEB">
        <w:rPr>
          <w:rFonts w:ascii="Arial" w:hAnsi="Arial" w:cs="Arial"/>
          <w:sz w:val="24"/>
          <w:szCs w:val="24"/>
          <w:lang w:val="en-GB"/>
        </w:rPr>
        <w:t>natural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uranium metal target w</w:t>
      </w:r>
      <w:r>
        <w:rPr>
          <w:rFonts w:ascii="Arial" w:hAnsi="Arial" w:cs="Arial"/>
          <w:sz w:val="24"/>
          <w:szCs w:val="24"/>
          <w:lang w:val="en-GB"/>
        </w:rPr>
        <w:t>as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used as a source of uranium </w:t>
      </w:r>
      <w:r>
        <w:rPr>
          <w:rFonts w:ascii="Arial" w:hAnsi="Arial" w:cs="Arial"/>
          <w:sz w:val="24"/>
          <w:szCs w:val="24"/>
          <w:lang w:val="en-GB"/>
        </w:rPr>
        <w:t xml:space="preserve">with Ar 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used as the sputtering gas at a </w:t>
      </w:r>
      <w:r w:rsidRPr="0029487B">
        <w:rPr>
          <w:rFonts w:ascii="Arial" w:hAnsi="Arial" w:cs="Arial"/>
          <w:i/>
          <w:sz w:val="24"/>
          <w:szCs w:val="24"/>
          <w:lang w:val="en-GB"/>
        </w:rPr>
        <w:t>p</w:t>
      </w:r>
      <w:r w:rsidRPr="0029487B">
        <w:rPr>
          <w:rFonts w:ascii="Arial" w:hAnsi="Arial" w:cs="Arial"/>
          <w:sz w:val="24"/>
          <w:szCs w:val="24"/>
          <w:lang w:val="en-GB"/>
        </w:rPr>
        <w:t>Ar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set to 5 × 10</w:t>
      </w:r>
      <w:r w:rsidRPr="0029487B">
        <w:rPr>
          <w:rFonts w:ascii="Arial" w:hAnsi="Arial" w:cs="Arial"/>
          <w:sz w:val="24"/>
          <w:szCs w:val="24"/>
          <w:vertAlign w:val="superscript"/>
          <w:lang w:val="en-GB"/>
        </w:rPr>
        <w:t>-3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mbar</w:t>
      </w:r>
      <w:r>
        <w:rPr>
          <w:rFonts w:ascii="Arial" w:hAnsi="Arial" w:cs="Arial"/>
          <w:sz w:val="24"/>
          <w:szCs w:val="24"/>
          <w:lang w:val="en-GB"/>
        </w:rPr>
        <w:t xml:space="preserve"> and O</w:t>
      </w:r>
      <w:r w:rsidRPr="0029487B">
        <w:rPr>
          <w:rFonts w:ascii="Arial" w:hAnsi="Arial" w:cs="Arial"/>
          <w:sz w:val="24"/>
          <w:szCs w:val="24"/>
          <w:vertAlign w:val="subscript"/>
          <w:lang w:val="en-GB"/>
        </w:rPr>
        <w:t>2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used as the reactive gas at a </w:t>
      </w:r>
      <w:r w:rsidRPr="0029487B">
        <w:rPr>
          <w:rFonts w:ascii="Arial" w:hAnsi="Arial" w:cs="Arial"/>
          <w:i/>
          <w:sz w:val="24"/>
          <w:szCs w:val="24"/>
          <w:lang w:val="en-GB"/>
        </w:rPr>
        <w:t>p</w:t>
      </w:r>
      <w:r w:rsidRPr="0029487B">
        <w:rPr>
          <w:rFonts w:ascii="Arial" w:hAnsi="Arial" w:cs="Arial"/>
          <w:sz w:val="24"/>
          <w:szCs w:val="24"/>
          <w:lang w:val="en-GB"/>
        </w:rPr>
        <w:t>O</w:t>
      </w:r>
      <w:r w:rsidRPr="0029487B">
        <w:rPr>
          <w:rFonts w:ascii="Arial" w:hAnsi="Arial" w:cs="Arial"/>
          <w:sz w:val="24"/>
          <w:szCs w:val="24"/>
          <w:vertAlign w:val="subscript"/>
          <w:lang w:val="en-GB"/>
        </w:rPr>
        <w:t xml:space="preserve">2 </w:t>
      </w:r>
      <w:r w:rsidRPr="001B69D7">
        <w:rPr>
          <w:rFonts w:ascii="Arial" w:hAnsi="Arial" w:cs="Arial"/>
          <w:sz w:val="24"/>
          <w:szCs w:val="24"/>
          <w:lang w:val="en-GB"/>
        </w:rPr>
        <w:t>set to 7 × 10</w:t>
      </w:r>
      <w:r w:rsidRPr="0029487B">
        <w:rPr>
          <w:rFonts w:ascii="Arial" w:hAnsi="Arial" w:cs="Arial"/>
          <w:sz w:val="24"/>
          <w:szCs w:val="24"/>
          <w:vertAlign w:val="superscript"/>
          <w:lang w:val="en-GB"/>
        </w:rPr>
        <w:t>-</w:t>
      </w:r>
      <w:r>
        <w:rPr>
          <w:rFonts w:ascii="Arial" w:hAnsi="Arial" w:cs="Arial"/>
          <w:sz w:val="24"/>
          <w:szCs w:val="24"/>
          <w:vertAlign w:val="superscript"/>
          <w:lang w:val="en-GB"/>
        </w:rPr>
        <w:t>6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mbar. </w:t>
      </w:r>
      <w:r>
        <w:rPr>
          <w:rFonts w:ascii="Arial" w:hAnsi="Arial" w:cs="Arial"/>
          <w:sz w:val="24"/>
          <w:szCs w:val="24"/>
          <w:lang w:val="en-GB"/>
        </w:rPr>
        <w:t>T</w:t>
      </w:r>
      <w:r w:rsidRPr="001B69D7">
        <w:rPr>
          <w:rFonts w:ascii="Arial" w:hAnsi="Arial" w:cs="Arial"/>
          <w:sz w:val="24"/>
          <w:szCs w:val="24"/>
          <w:lang w:val="en-GB"/>
        </w:rPr>
        <w:t>he Si substrate</w:t>
      </w:r>
      <w:r>
        <w:rPr>
          <w:rFonts w:ascii="Arial" w:hAnsi="Arial" w:cs="Arial"/>
          <w:sz w:val="24"/>
          <w:szCs w:val="24"/>
          <w:lang w:val="en-GB"/>
        </w:rPr>
        <w:t xml:space="preserve"> was</w:t>
      </w:r>
      <w:r w:rsidRPr="001B69D7">
        <w:rPr>
          <w:rFonts w:ascii="Arial" w:hAnsi="Arial" w:cs="Arial"/>
          <w:sz w:val="24"/>
          <w:szCs w:val="24"/>
          <w:lang w:val="en-GB"/>
        </w:rPr>
        <w:t xml:space="preserve"> maintained at a temperature close to 600 °C.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F56224">
        <w:rPr>
          <w:rFonts w:ascii="Arial" w:hAnsi="Arial" w:cs="Arial"/>
          <w:sz w:val="24"/>
          <w:szCs w:val="24"/>
          <w:lang w:val="en-GB"/>
        </w:rPr>
        <w:t xml:space="preserve">The film was deposited for 30 minutes </w:t>
      </w:r>
      <w:r w:rsidRPr="00F02FEB">
        <w:rPr>
          <w:rFonts w:ascii="Arial" w:hAnsi="Arial" w:cs="Arial"/>
          <w:sz w:val="24"/>
          <w:szCs w:val="24"/>
          <w:lang w:val="en-GB"/>
        </w:rPr>
        <w:t xml:space="preserve">with deposition conditions </w:t>
      </w:r>
      <w:r w:rsidRPr="00F56224">
        <w:rPr>
          <w:rFonts w:ascii="Arial" w:hAnsi="Arial" w:cs="Arial"/>
          <w:sz w:val="24"/>
          <w:szCs w:val="24"/>
          <w:lang w:val="en-GB"/>
        </w:rPr>
        <w:t>which should give film thickness in the range from 90 to 270 nm.</w:t>
      </w:r>
    </w:p>
    <w:p w:rsidR="00024D8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</w:p>
    <w:p w:rsidR="00024D83" w:rsidRDefault="00024D83">
      <w:p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i/>
          <w:sz w:val="24"/>
          <w:szCs w:val="24"/>
          <w:lang w:val="en-GB"/>
        </w:rPr>
        <w:br w:type="page"/>
      </w:r>
    </w:p>
    <w:p w:rsidR="00024D83" w:rsidRPr="00024D83" w:rsidRDefault="00024D83" w:rsidP="00024D83">
      <w:pPr>
        <w:pStyle w:val="NoSpacing"/>
        <w:suppressAutoHyphens/>
        <w:spacing w:line="36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 w:rsidRPr="00024D83">
        <w:rPr>
          <w:rFonts w:ascii="Arial" w:hAnsi="Arial" w:cs="Arial"/>
          <w:i/>
          <w:sz w:val="24"/>
          <w:szCs w:val="24"/>
          <w:lang w:val="en-GB"/>
        </w:rPr>
        <w:lastRenderedPageBreak/>
        <w:t xml:space="preserve">2.2. </w:t>
      </w:r>
      <w:r>
        <w:rPr>
          <w:rFonts w:ascii="Arial" w:hAnsi="Arial" w:cs="Arial"/>
          <w:i/>
          <w:sz w:val="24"/>
          <w:szCs w:val="24"/>
          <w:lang w:val="en-GB"/>
        </w:rPr>
        <w:t>Sample characterisation</w:t>
      </w:r>
    </w:p>
    <w:p w:rsidR="00024D8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024D83" w:rsidRPr="00C41AD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The thin film sample was analysed before and after the dissolution experiment by </w:t>
      </w:r>
      <w:r w:rsidR="00046E94">
        <w:rPr>
          <w:rFonts w:ascii="Arial" w:hAnsi="Arial" w:cs="Arial"/>
          <w:sz w:val="24"/>
          <w:lang w:val="en-GB"/>
        </w:rPr>
        <w:t>scanning electron microscopy</w:t>
      </w:r>
      <w:r w:rsidR="00046E94" w:rsidRPr="00046E94">
        <w:rPr>
          <w:rFonts w:ascii="Arial" w:hAnsi="Arial" w:cs="Arial"/>
          <w:sz w:val="24"/>
          <w:szCs w:val="24"/>
          <w:lang w:val="en-GB"/>
        </w:rPr>
        <w:t xml:space="preserve"> </w:t>
      </w:r>
      <w:r w:rsidR="00046E94">
        <w:rPr>
          <w:rFonts w:ascii="Arial" w:hAnsi="Arial" w:cs="Arial"/>
          <w:sz w:val="24"/>
          <w:szCs w:val="24"/>
          <w:lang w:val="en-GB"/>
        </w:rPr>
        <w:t>(SEM</w:t>
      </w:r>
      <w:r w:rsidR="00046E94">
        <w:rPr>
          <w:rFonts w:ascii="Arial" w:hAnsi="Arial" w:cs="Arial"/>
          <w:sz w:val="24"/>
          <w:lang w:val="en-GB"/>
        </w:rPr>
        <w:t>)</w:t>
      </w:r>
      <w:r>
        <w:rPr>
          <w:rFonts w:ascii="Arial" w:hAnsi="Arial" w:cs="Arial"/>
          <w:sz w:val="24"/>
          <w:szCs w:val="24"/>
          <w:lang w:val="en-GB"/>
        </w:rPr>
        <w:t xml:space="preserve">, </w:t>
      </w:r>
      <w:r w:rsidR="00046E94">
        <w:rPr>
          <w:rFonts w:ascii="Arial" w:hAnsi="Arial" w:cs="Arial"/>
          <w:sz w:val="24"/>
          <w:lang w:val="en-GB"/>
        </w:rPr>
        <w:t>energy dispersive X-ray (</w:t>
      </w:r>
      <w:r>
        <w:rPr>
          <w:rFonts w:ascii="Arial" w:hAnsi="Arial" w:cs="Arial"/>
          <w:sz w:val="24"/>
          <w:szCs w:val="24"/>
          <w:lang w:val="en-GB"/>
        </w:rPr>
        <w:t>EDX</w:t>
      </w:r>
      <w:r w:rsidR="00046E94">
        <w:rPr>
          <w:rFonts w:ascii="Arial" w:hAnsi="Arial" w:cs="Arial"/>
          <w:sz w:val="24"/>
          <w:szCs w:val="24"/>
          <w:lang w:val="en-GB"/>
        </w:rPr>
        <w:t>) analysis</w:t>
      </w:r>
      <w:r>
        <w:rPr>
          <w:rFonts w:ascii="Arial" w:hAnsi="Arial" w:cs="Arial"/>
          <w:sz w:val="24"/>
          <w:szCs w:val="24"/>
          <w:lang w:val="en-GB"/>
        </w:rPr>
        <w:t>,</w:t>
      </w:r>
      <w:r w:rsidR="00046E94">
        <w:rPr>
          <w:rFonts w:ascii="Arial" w:hAnsi="Arial" w:cs="Arial"/>
          <w:sz w:val="24"/>
          <w:szCs w:val="24"/>
          <w:lang w:val="en-GB"/>
        </w:rPr>
        <w:t xml:space="preserve"> </w:t>
      </w:r>
      <w:r w:rsidR="00046E94">
        <w:rPr>
          <w:rFonts w:ascii="Arial" w:hAnsi="Arial" w:cs="Arial"/>
          <w:sz w:val="24"/>
          <w:lang w:val="en-GB"/>
        </w:rPr>
        <w:t>X</w:t>
      </w:r>
      <w:r w:rsidR="00046E94">
        <w:rPr>
          <w:rFonts w:ascii="Arial" w:hAnsi="Arial" w:cs="Arial"/>
          <w:sz w:val="24"/>
          <w:lang w:val="en-GB"/>
        </w:rPr>
        <w:noBreakHyphen/>
        <w:t xml:space="preserve">ray diffraction </w:t>
      </w:r>
      <w:r w:rsidR="00046E94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XRD</w:t>
      </w:r>
      <w:r w:rsidR="00046E94">
        <w:rPr>
          <w:rFonts w:ascii="Arial" w:hAnsi="Arial" w:cs="Arial"/>
          <w:sz w:val="24"/>
          <w:szCs w:val="24"/>
          <w:lang w:val="en-GB"/>
        </w:rPr>
        <w:t>)</w:t>
      </w:r>
      <w:r>
        <w:rPr>
          <w:rFonts w:ascii="Arial" w:hAnsi="Arial" w:cs="Arial"/>
          <w:sz w:val="24"/>
          <w:szCs w:val="24"/>
          <w:lang w:val="en-GB"/>
        </w:rPr>
        <w:t>, and</w:t>
      </w:r>
      <w:r w:rsidR="00046E94">
        <w:rPr>
          <w:rFonts w:ascii="Arial" w:hAnsi="Arial" w:cs="Arial"/>
          <w:sz w:val="24"/>
          <w:szCs w:val="24"/>
          <w:lang w:val="en-GB"/>
        </w:rPr>
        <w:t xml:space="preserve"> </w:t>
      </w:r>
      <w:r w:rsidR="00046E94">
        <w:rPr>
          <w:rFonts w:ascii="Arial" w:hAnsi="Arial" w:cs="Arial"/>
          <w:sz w:val="24"/>
          <w:lang w:val="en-GB"/>
        </w:rPr>
        <w:t>electron backscatter diffraction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046E94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EBSD</w:t>
      </w:r>
      <w:r w:rsidR="00046E94">
        <w:rPr>
          <w:rFonts w:ascii="Arial" w:hAnsi="Arial" w:cs="Arial"/>
          <w:sz w:val="24"/>
          <w:szCs w:val="24"/>
          <w:lang w:val="en-GB"/>
        </w:rPr>
        <w:t>)</w:t>
      </w:r>
      <w:r>
        <w:rPr>
          <w:rFonts w:ascii="Arial" w:hAnsi="Arial" w:cs="Arial"/>
          <w:sz w:val="24"/>
          <w:szCs w:val="24"/>
          <w:lang w:val="en-GB"/>
        </w:rPr>
        <w:t xml:space="preserve"> techniques. A</w:t>
      </w:r>
      <w:r w:rsidRPr="00340C89">
        <w:rPr>
          <w:rFonts w:ascii="Arial" w:hAnsi="Arial" w:cs="Arial"/>
          <w:sz w:val="24"/>
          <w:szCs w:val="24"/>
          <w:lang w:val="en-GB"/>
        </w:rPr>
        <w:t xml:space="preserve"> FEI Quanta650F</w:t>
      </w:r>
      <w:r>
        <w:rPr>
          <w:rFonts w:ascii="Arial" w:hAnsi="Arial" w:cs="Arial"/>
          <w:sz w:val="24"/>
          <w:szCs w:val="24"/>
          <w:lang w:val="en-GB"/>
        </w:rPr>
        <w:t xml:space="preserve"> instrument </w:t>
      </w:r>
      <w:r w:rsidRPr="00340C89">
        <w:rPr>
          <w:rFonts w:ascii="Arial" w:hAnsi="Arial" w:cs="Arial"/>
          <w:sz w:val="24"/>
          <w:szCs w:val="24"/>
          <w:lang w:val="en-GB"/>
        </w:rPr>
        <w:t>operating under high vacuum</w:t>
      </w:r>
      <w:r>
        <w:rPr>
          <w:rFonts w:ascii="Arial" w:hAnsi="Arial" w:cs="Arial"/>
          <w:sz w:val="24"/>
          <w:szCs w:val="24"/>
          <w:lang w:val="en-GB"/>
        </w:rPr>
        <w:t xml:space="preserve"> was used:</w:t>
      </w:r>
      <w:r w:rsidRPr="00340C89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at 5</w:t>
      </w:r>
      <w:r w:rsidRPr="00340C89">
        <w:rPr>
          <w:rFonts w:ascii="Arial" w:hAnsi="Arial" w:cs="Arial"/>
          <w:sz w:val="24"/>
          <w:szCs w:val="24"/>
          <w:lang w:val="en-GB"/>
        </w:rPr>
        <w:t xml:space="preserve"> kV</w:t>
      </w:r>
      <w:r>
        <w:rPr>
          <w:rFonts w:ascii="Arial" w:hAnsi="Arial" w:cs="Arial"/>
          <w:sz w:val="24"/>
          <w:szCs w:val="24"/>
          <w:lang w:val="en-GB"/>
        </w:rPr>
        <w:t>,</w:t>
      </w:r>
      <w:r w:rsidRPr="00340C89">
        <w:rPr>
          <w:rFonts w:ascii="Arial" w:hAnsi="Arial" w:cs="Arial"/>
          <w:sz w:val="24"/>
          <w:szCs w:val="24"/>
          <w:lang w:val="en-GB"/>
        </w:rPr>
        <w:t xml:space="preserve"> spot size </w:t>
      </w:r>
      <w:r>
        <w:rPr>
          <w:rFonts w:ascii="Arial" w:hAnsi="Arial" w:cs="Arial"/>
          <w:sz w:val="24"/>
          <w:szCs w:val="24"/>
          <w:lang w:val="en-GB"/>
        </w:rPr>
        <w:t>3</w:t>
      </w:r>
      <w:r w:rsidRPr="00340C89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and a 30μm aperture to acquire SEM images; at 20 kV, spot size 4</w:t>
      </w:r>
      <w:r w:rsidRPr="00451177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and a 30μm aperture to collect EDX spectra with a Bruker 6|30 XFlash EDX detector; at 20 kV, spot size 5.5 and a 100 μm aperture to collect EBSD data with a Bruker e-Flash</w:t>
      </w:r>
      <w:r w:rsidRPr="00D12DB6">
        <w:rPr>
          <w:rFonts w:ascii="Arial" w:hAnsi="Arial" w:cs="Arial"/>
          <w:i/>
          <w:sz w:val="24"/>
          <w:szCs w:val="24"/>
          <w:vertAlign w:val="subscript"/>
          <w:lang w:val="en-GB"/>
        </w:rPr>
        <w:t>HD</w:t>
      </w:r>
      <w:r>
        <w:rPr>
          <w:rFonts w:ascii="Arial" w:hAnsi="Arial" w:cs="Arial"/>
          <w:sz w:val="24"/>
          <w:szCs w:val="24"/>
          <w:lang w:val="en-GB"/>
        </w:rPr>
        <w:t xml:space="preserve"> detector</w:t>
      </w:r>
      <w:r w:rsidRPr="00340C89">
        <w:rPr>
          <w:rFonts w:ascii="Arial" w:hAnsi="Arial" w:cs="Arial"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A D8 </w:t>
      </w:r>
      <w:r w:rsidRPr="00340C89">
        <w:rPr>
          <w:rFonts w:ascii="Arial" w:hAnsi="Arial" w:cs="Arial"/>
          <w:sz w:val="24"/>
          <w:szCs w:val="24"/>
          <w:lang w:val="en-GB"/>
        </w:rPr>
        <w:t xml:space="preserve">Bruker diffractometer equipped </w:t>
      </w:r>
      <w:r>
        <w:rPr>
          <w:rFonts w:ascii="Arial" w:hAnsi="Arial" w:cs="Arial"/>
          <w:sz w:val="24"/>
          <w:szCs w:val="24"/>
          <w:lang w:val="en-GB"/>
        </w:rPr>
        <w:t xml:space="preserve">with a primary Ge monochromator </w:t>
      </w:r>
      <w:r w:rsidRPr="00340C89">
        <w:rPr>
          <w:rFonts w:ascii="Arial" w:hAnsi="Arial" w:cs="Arial"/>
          <w:sz w:val="24"/>
          <w:szCs w:val="24"/>
          <w:lang w:val="en-GB"/>
        </w:rPr>
        <w:t>for Cu K</w:t>
      </w:r>
      <w:r>
        <w:rPr>
          <w:rFonts w:ascii="Times New Roman" w:hAnsi="Times New Roman" w:cs="Times New Roman"/>
          <w:sz w:val="24"/>
          <w:szCs w:val="24"/>
          <w:lang w:val="en-GB"/>
        </w:rPr>
        <w:t>α</w:t>
      </w:r>
      <w:r w:rsidRPr="00E577B0">
        <w:rPr>
          <w:rFonts w:ascii="Arial" w:hAnsi="Arial" w:cs="Arial"/>
          <w:sz w:val="24"/>
          <w:szCs w:val="24"/>
          <w:vertAlign w:val="subscript"/>
          <w:lang w:val="en-GB"/>
        </w:rPr>
        <w:t>1</w:t>
      </w:r>
      <w:r w:rsidRPr="00340C89">
        <w:rPr>
          <w:rFonts w:ascii="Arial" w:hAnsi="Arial" w:cs="Arial"/>
          <w:sz w:val="24"/>
          <w:szCs w:val="24"/>
          <w:lang w:val="en-GB"/>
        </w:rPr>
        <w:t xml:space="preserve"> and a Sol-X solid state detector operating in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340C89">
        <w:rPr>
          <w:rFonts w:ascii="Arial" w:hAnsi="Arial" w:cs="Arial"/>
          <w:sz w:val="24"/>
          <w:szCs w:val="24"/>
          <w:lang w:val="en-GB"/>
        </w:rPr>
        <w:t>Bragg-Brentano geometr</w:t>
      </w:r>
      <w:r>
        <w:rPr>
          <w:rFonts w:ascii="Arial" w:hAnsi="Arial" w:cs="Arial"/>
          <w:sz w:val="24"/>
          <w:szCs w:val="24"/>
          <w:lang w:val="en-GB"/>
        </w:rPr>
        <w:t>y was used to collect XRD data in the 2</w:t>
      </w:r>
      <w:r w:rsidRPr="00E577B0">
        <w:rPr>
          <w:rFonts w:ascii="Arial" w:hAnsi="Arial" w:cs="Arial"/>
          <w:i/>
          <w:sz w:val="24"/>
          <w:szCs w:val="24"/>
          <w:lang w:val="en-GB"/>
        </w:rPr>
        <w:t>θ</w:t>
      </w:r>
      <w:r>
        <w:rPr>
          <w:rFonts w:ascii="Arial" w:hAnsi="Arial" w:cs="Arial"/>
          <w:sz w:val="24"/>
          <w:szCs w:val="24"/>
          <w:lang w:val="en-GB"/>
        </w:rPr>
        <w:t xml:space="preserve"> range of 20 to 130º (kV × mA: 40 × 40; step size: 0.02º; time per step: 10 seconds).</w:t>
      </w:r>
    </w:p>
    <w:p w:rsidR="00024D8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024D83" w:rsidRPr="00024D83" w:rsidRDefault="00024D83" w:rsidP="00024D83">
      <w:pPr>
        <w:pStyle w:val="NoSpacing"/>
        <w:suppressAutoHyphens/>
        <w:spacing w:line="36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 w:rsidRPr="00024D83">
        <w:rPr>
          <w:rFonts w:ascii="Arial" w:hAnsi="Arial" w:cs="Arial"/>
          <w:i/>
          <w:sz w:val="24"/>
          <w:szCs w:val="24"/>
          <w:lang w:val="en-GB"/>
        </w:rPr>
        <w:t xml:space="preserve">2.3. Dissolution </w:t>
      </w:r>
      <w:r>
        <w:rPr>
          <w:rFonts w:ascii="Arial" w:hAnsi="Arial" w:cs="Arial"/>
          <w:i/>
          <w:sz w:val="24"/>
          <w:szCs w:val="24"/>
          <w:lang w:val="en-GB"/>
        </w:rPr>
        <w:t>e</w:t>
      </w:r>
      <w:r w:rsidRPr="00024D83">
        <w:rPr>
          <w:rFonts w:ascii="Arial" w:hAnsi="Arial" w:cs="Arial"/>
          <w:i/>
          <w:sz w:val="24"/>
          <w:szCs w:val="24"/>
          <w:lang w:val="en-GB"/>
        </w:rPr>
        <w:t xml:space="preserve">xperiment </w:t>
      </w:r>
    </w:p>
    <w:p w:rsidR="00024D8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024D8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  <w:r w:rsidRPr="00B96963">
        <w:rPr>
          <w:rFonts w:ascii="Arial" w:hAnsi="Arial" w:cs="Arial"/>
          <w:sz w:val="24"/>
          <w:szCs w:val="24"/>
          <w:lang w:val="en-GB"/>
        </w:rPr>
        <w:t>Th</w:t>
      </w:r>
      <w:r>
        <w:rPr>
          <w:rFonts w:ascii="Arial" w:hAnsi="Arial" w:cs="Arial"/>
          <w:sz w:val="24"/>
          <w:szCs w:val="24"/>
          <w:lang w:val="en-GB"/>
        </w:rPr>
        <w:t>e thin film sample has been annealed at 800 °C with a reducing mixture of 5% H</w:t>
      </w:r>
      <w:r w:rsidRPr="00B96963">
        <w:rPr>
          <w:rFonts w:ascii="Arial" w:hAnsi="Arial" w:cs="Arial"/>
          <w:sz w:val="24"/>
          <w:szCs w:val="24"/>
          <w:vertAlign w:val="subscript"/>
          <w:lang w:val="en-GB"/>
        </w:rPr>
        <w:t>2</w:t>
      </w:r>
      <w:r>
        <w:rPr>
          <w:rFonts w:ascii="Arial" w:hAnsi="Arial" w:cs="Arial"/>
          <w:sz w:val="24"/>
          <w:szCs w:val="24"/>
          <w:lang w:val="en-GB"/>
        </w:rPr>
        <w:t xml:space="preserve"> in 95% Ar for two hours, taking one hour to heat up and three hours to cool down, in a furnace attached to a glove box with an Ar atmoshphere (0.1 O</w:t>
      </w:r>
      <w:r w:rsidRPr="00B96963">
        <w:rPr>
          <w:rFonts w:ascii="Arial" w:hAnsi="Arial" w:cs="Arial"/>
          <w:sz w:val="24"/>
          <w:szCs w:val="24"/>
          <w:vertAlign w:val="subscript"/>
          <w:lang w:val="en-GB"/>
        </w:rPr>
        <w:t>2</w:t>
      </w:r>
      <w:r>
        <w:rPr>
          <w:rFonts w:ascii="Arial" w:hAnsi="Arial" w:cs="Arial"/>
          <w:sz w:val="24"/>
          <w:szCs w:val="24"/>
          <w:lang w:val="en-GB"/>
        </w:rPr>
        <w:t xml:space="preserve"> ppm) and was transferred in a doubly sealed container to another anoxic glove box, where the dissolution experiment took place, under an Ar atmosphere. 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The dissolution experiment was conducted in a glove box under Ar atmosphere with the level of oxygen </w:t>
      </w:r>
      <w:r>
        <w:rPr>
          <w:rFonts w:ascii="Arial" w:hAnsi="Arial" w:cs="Arial"/>
          <w:sz w:val="24"/>
          <w:szCs w:val="24"/>
          <w:lang w:val="en-GB"/>
        </w:rPr>
        <w:t xml:space="preserve">at 0.1 </w:t>
      </w:r>
      <w:r w:rsidRPr="00B05AFD">
        <w:rPr>
          <w:rFonts w:ascii="Arial" w:hAnsi="Arial" w:cs="Arial"/>
          <w:sz w:val="24"/>
          <w:szCs w:val="24"/>
          <w:lang w:val="en-GB"/>
        </w:rPr>
        <w:t>ppm. Deionised Milli-Q water (18.2 M</w:t>
      </w:r>
      <w:r>
        <w:rPr>
          <w:rFonts w:ascii="Arial" w:hAnsi="Arial" w:cs="Arial"/>
          <w:sz w:val="24"/>
          <w:szCs w:val="24"/>
          <w:lang w:val="en-GB"/>
        </w:rPr>
        <w:t>Ω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/cm) </w:t>
      </w:r>
      <w:r>
        <w:rPr>
          <w:rFonts w:ascii="Arial" w:hAnsi="Arial" w:cs="Arial"/>
          <w:sz w:val="24"/>
          <w:szCs w:val="24"/>
          <w:lang w:val="en-GB"/>
        </w:rPr>
        <w:t xml:space="preserve">was bubbled 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with </w:t>
      </w:r>
      <w:r>
        <w:rPr>
          <w:rFonts w:ascii="Arial" w:hAnsi="Arial" w:cs="Arial"/>
          <w:sz w:val="24"/>
          <w:szCs w:val="24"/>
          <w:lang w:val="en-GB"/>
        </w:rPr>
        <w:t>Ar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to reduce the amount of dissolved oxygen. The </w:t>
      </w:r>
      <w:r>
        <w:rPr>
          <w:rFonts w:ascii="Arial" w:hAnsi="Arial" w:cs="Arial"/>
          <w:sz w:val="24"/>
          <w:szCs w:val="24"/>
          <w:lang w:val="en-GB"/>
        </w:rPr>
        <w:t xml:space="preserve">thin film </w:t>
      </w:r>
      <w:r w:rsidRPr="00B05AFD">
        <w:rPr>
          <w:rFonts w:ascii="Arial" w:hAnsi="Arial" w:cs="Arial"/>
          <w:sz w:val="24"/>
          <w:szCs w:val="24"/>
          <w:lang w:val="en-GB"/>
        </w:rPr>
        <w:t>sample w</w:t>
      </w:r>
      <w:r>
        <w:rPr>
          <w:rFonts w:ascii="Arial" w:hAnsi="Arial" w:cs="Arial"/>
          <w:sz w:val="24"/>
          <w:szCs w:val="24"/>
          <w:lang w:val="en-GB"/>
        </w:rPr>
        <w:t xml:space="preserve">as prewashed 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by placing </w:t>
      </w:r>
      <w:r>
        <w:rPr>
          <w:rFonts w:ascii="Arial" w:hAnsi="Arial" w:cs="Arial"/>
          <w:sz w:val="24"/>
          <w:szCs w:val="24"/>
          <w:lang w:val="en-GB"/>
        </w:rPr>
        <w:t>it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into </w:t>
      </w:r>
      <w:r>
        <w:rPr>
          <w:rFonts w:ascii="Arial" w:hAnsi="Arial" w:cs="Arial"/>
          <w:sz w:val="24"/>
          <w:szCs w:val="24"/>
          <w:lang w:val="en-GB"/>
        </w:rPr>
        <w:t>a plastic bottle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c</w:t>
      </w:r>
      <w:r>
        <w:rPr>
          <w:rFonts w:ascii="Arial" w:hAnsi="Arial" w:cs="Arial"/>
          <w:sz w:val="24"/>
          <w:szCs w:val="24"/>
          <w:lang w:val="en-GB"/>
        </w:rPr>
        <w:t xml:space="preserve">ontaining </w:t>
      </w:r>
      <w:r w:rsidRPr="002359D9">
        <w:rPr>
          <w:rFonts w:ascii="Arial" w:hAnsi="Arial" w:cs="Arial"/>
          <w:sz w:val="24"/>
          <w:szCs w:val="24"/>
          <w:lang w:val="en-GB"/>
        </w:rPr>
        <w:t>20</w:t>
      </w:r>
      <w:r>
        <w:rPr>
          <w:rFonts w:ascii="Arial" w:hAnsi="Arial" w:cs="Arial"/>
          <w:sz w:val="24"/>
          <w:szCs w:val="24"/>
          <w:lang w:val="en-GB"/>
        </w:rPr>
        <w:t xml:space="preserve"> ml of the deionised 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water for </w:t>
      </w:r>
      <w:r>
        <w:rPr>
          <w:rFonts w:ascii="Arial" w:hAnsi="Arial" w:cs="Arial"/>
          <w:sz w:val="24"/>
          <w:szCs w:val="24"/>
          <w:lang w:val="en-GB"/>
        </w:rPr>
        <w:t>12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h</w:t>
      </w:r>
      <w:r>
        <w:rPr>
          <w:rFonts w:ascii="Arial" w:hAnsi="Arial" w:cs="Arial"/>
          <w:sz w:val="24"/>
          <w:szCs w:val="24"/>
          <w:lang w:val="en-GB"/>
        </w:rPr>
        <w:t>ours</w:t>
      </w:r>
      <w:r w:rsidRPr="00B05AFD">
        <w:rPr>
          <w:rFonts w:ascii="Arial" w:hAnsi="Arial" w:cs="Arial"/>
          <w:sz w:val="24"/>
          <w:szCs w:val="24"/>
          <w:lang w:val="en-GB"/>
        </w:rPr>
        <w:t>. Then, the sample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B05AFD">
        <w:rPr>
          <w:rFonts w:ascii="Arial" w:hAnsi="Arial" w:cs="Arial"/>
          <w:sz w:val="24"/>
          <w:szCs w:val="24"/>
          <w:lang w:val="en-GB"/>
        </w:rPr>
        <w:t>w</w:t>
      </w:r>
      <w:r>
        <w:rPr>
          <w:rFonts w:ascii="Arial" w:hAnsi="Arial" w:cs="Arial"/>
          <w:sz w:val="24"/>
          <w:szCs w:val="24"/>
          <w:lang w:val="en-GB"/>
        </w:rPr>
        <w:t>as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rinsed wi</w:t>
      </w:r>
      <w:r>
        <w:rPr>
          <w:rFonts w:ascii="Arial" w:hAnsi="Arial" w:cs="Arial"/>
          <w:sz w:val="24"/>
          <w:szCs w:val="24"/>
          <w:lang w:val="en-GB"/>
        </w:rPr>
        <w:t xml:space="preserve">th the deionised </w:t>
      </w:r>
      <w:r w:rsidRPr="00B05AFD">
        <w:rPr>
          <w:rFonts w:ascii="Arial" w:hAnsi="Arial" w:cs="Arial"/>
          <w:sz w:val="24"/>
          <w:szCs w:val="24"/>
          <w:lang w:val="en-GB"/>
        </w:rPr>
        <w:t>water</w:t>
      </w:r>
      <w:r>
        <w:rPr>
          <w:rFonts w:ascii="Arial" w:hAnsi="Arial" w:cs="Arial"/>
          <w:sz w:val="24"/>
          <w:szCs w:val="24"/>
          <w:lang w:val="en-GB"/>
        </w:rPr>
        <w:t xml:space="preserve"> and placed into a </w:t>
      </w:r>
      <w:r w:rsidRPr="00B05AFD">
        <w:rPr>
          <w:rFonts w:ascii="Arial" w:hAnsi="Arial" w:cs="Arial"/>
          <w:sz w:val="24"/>
          <w:szCs w:val="24"/>
          <w:lang w:val="en-GB"/>
        </w:rPr>
        <w:t>polytetrafluoroethylene</w:t>
      </w:r>
      <w:r>
        <w:rPr>
          <w:rFonts w:ascii="Arial" w:hAnsi="Arial" w:cs="Arial"/>
          <w:sz w:val="24"/>
          <w:szCs w:val="24"/>
          <w:lang w:val="en-GB"/>
        </w:rPr>
        <w:t xml:space="preserve"> (PTFE) dissolution 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vessel containing </w:t>
      </w:r>
      <w:r w:rsidRPr="008B088C">
        <w:rPr>
          <w:rFonts w:ascii="Arial" w:hAnsi="Arial" w:cs="Arial"/>
          <w:sz w:val="24"/>
          <w:szCs w:val="24"/>
          <w:lang w:val="en-GB"/>
        </w:rPr>
        <w:t>20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ml of the deionised water</w:t>
      </w:r>
      <w:r>
        <w:rPr>
          <w:rFonts w:ascii="Arial" w:hAnsi="Arial" w:cs="Arial"/>
          <w:sz w:val="24"/>
          <w:szCs w:val="24"/>
          <w:lang w:val="en-GB"/>
        </w:rPr>
        <w:t xml:space="preserve"> and two blank Si substrates (to detect any U precipitation/nucleation from the solution). Static batch replenishment </w:t>
      </w:r>
      <w:r w:rsidRPr="00B05AFD">
        <w:rPr>
          <w:rFonts w:ascii="Arial" w:hAnsi="Arial" w:cs="Arial"/>
          <w:sz w:val="24"/>
          <w:szCs w:val="24"/>
          <w:lang w:val="en-GB"/>
        </w:rPr>
        <w:t>tests were run where ~1 ml o</w:t>
      </w:r>
      <w:r>
        <w:rPr>
          <w:rFonts w:ascii="Arial" w:hAnsi="Arial" w:cs="Arial"/>
          <w:sz w:val="24"/>
          <w:szCs w:val="24"/>
          <w:lang w:val="en-GB"/>
        </w:rPr>
        <w:t xml:space="preserve">f the solution sample was taken </w:t>
      </w:r>
      <w:r w:rsidRPr="00B05AFD">
        <w:rPr>
          <w:rFonts w:ascii="Arial" w:hAnsi="Arial" w:cs="Arial"/>
          <w:sz w:val="24"/>
          <w:szCs w:val="24"/>
          <w:lang w:val="en-GB"/>
        </w:rPr>
        <w:t>out into a vial at various intervals and ~1 ml o</w:t>
      </w:r>
      <w:r>
        <w:rPr>
          <w:rFonts w:ascii="Arial" w:hAnsi="Arial" w:cs="Arial"/>
          <w:sz w:val="24"/>
          <w:szCs w:val="24"/>
          <w:lang w:val="en-GB"/>
        </w:rPr>
        <w:t xml:space="preserve">f the deionised water </w:t>
      </w:r>
      <w:r w:rsidR="00947B5B">
        <w:rPr>
          <w:rFonts w:ascii="Arial" w:hAnsi="Arial" w:cs="Arial"/>
          <w:sz w:val="24"/>
          <w:szCs w:val="24"/>
          <w:lang w:val="en-GB"/>
        </w:rPr>
        <w:t xml:space="preserve">was replenished. </w:t>
      </w:r>
      <w:r>
        <w:rPr>
          <w:rFonts w:ascii="Arial" w:hAnsi="Arial" w:cs="Arial"/>
          <w:sz w:val="24"/>
          <w:szCs w:val="24"/>
          <w:lang w:val="en-GB"/>
        </w:rPr>
        <w:t>One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vessel</w:t>
      </w:r>
      <w:r>
        <w:rPr>
          <w:rFonts w:ascii="Arial" w:hAnsi="Arial" w:cs="Arial"/>
          <w:sz w:val="24"/>
          <w:szCs w:val="24"/>
          <w:lang w:val="en-GB"/>
        </w:rPr>
        <w:t xml:space="preserve">, 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filled with </w:t>
      </w:r>
      <w:r w:rsidRPr="008B088C">
        <w:rPr>
          <w:rFonts w:ascii="Arial" w:hAnsi="Arial" w:cs="Arial"/>
          <w:sz w:val="24"/>
          <w:szCs w:val="24"/>
          <w:lang w:val="en-GB"/>
        </w:rPr>
        <w:t>20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ml of</w:t>
      </w:r>
      <w:r>
        <w:rPr>
          <w:rFonts w:ascii="Arial" w:hAnsi="Arial" w:cs="Arial"/>
          <w:sz w:val="24"/>
          <w:szCs w:val="24"/>
          <w:lang w:val="en-GB"/>
        </w:rPr>
        <w:t xml:space="preserve"> the deionised 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water </w:t>
      </w:r>
      <w:r>
        <w:rPr>
          <w:rFonts w:ascii="Arial" w:hAnsi="Arial" w:cs="Arial"/>
          <w:sz w:val="24"/>
          <w:szCs w:val="24"/>
          <w:lang w:val="en-GB"/>
        </w:rPr>
        <w:t>and two blank Si substrates, was used as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a </w:t>
      </w:r>
      <w:r w:rsidRPr="00B05AFD">
        <w:rPr>
          <w:rFonts w:ascii="Arial" w:hAnsi="Arial" w:cs="Arial"/>
          <w:sz w:val="24"/>
          <w:szCs w:val="24"/>
          <w:lang w:val="en-GB"/>
        </w:rPr>
        <w:t>control blank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="00947B5B" w:rsidRPr="00B05AFD">
        <w:rPr>
          <w:rFonts w:ascii="Arial" w:hAnsi="Arial" w:cs="Arial"/>
          <w:sz w:val="24"/>
          <w:szCs w:val="24"/>
          <w:lang w:val="en-GB"/>
        </w:rPr>
        <w:t xml:space="preserve">All vessels were </w:t>
      </w:r>
      <w:r w:rsidR="00947B5B">
        <w:rPr>
          <w:rFonts w:ascii="Arial" w:hAnsi="Arial" w:cs="Arial"/>
          <w:sz w:val="24"/>
          <w:szCs w:val="24"/>
          <w:lang w:val="en-GB"/>
        </w:rPr>
        <w:t xml:space="preserve">tightly closed to prevent water </w:t>
      </w:r>
      <w:r w:rsidR="00046E94">
        <w:rPr>
          <w:rFonts w:ascii="Arial" w:hAnsi="Arial" w:cs="Arial"/>
          <w:sz w:val="24"/>
          <w:szCs w:val="24"/>
          <w:lang w:val="en-GB"/>
        </w:rPr>
        <w:t xml:space="preserve">evaporation. </w:t>
      </w:r>
      <w:r>
        <w:rPr>
          <w:rFonts w:ascii="Arial" w:hAnsi="Arial" w:cs="Arial"/>
          <w:sz w:val="24"/>
          <w:szCs w:val="24"/>
          <w:lang w:val="en-GB"/>
        </w:rPr>
        <w:t xml:space="preserve">The amount of the </w:t>
      </w:r>
      <w:r w:rsidRPr="00B05AFD">
        <w:rPr>
          <w:rFonts w:ascii="Arial" w:hAnsi="Arial" w:cs="Arial"/>
          <w:sz w:val="24"/>
          <w:szCs w:val="24"/>
          <w:lang w:val="en-GB"/>
        </w:rPr>
        <w:t>solution transferred from the dissoluti</w:t>
      </w:r>
      <w:r>
        <w:rPr>
          <w:rFonts w:ascii="Arial" w:hAnsi="Arial" w:cs="Arial"/>
          <w:sz w:val="24"/>
          <w:szCs w:val="24"/>
          <w:lang w:val="en-GB"/>
        </w:rPr>
        <w:t xml:space="preserve">on vessels into the vials was </w:t>
      </w:r>
      <w:r w:rsidRPr="00B05AFD">
        <w:rPr>
          <w:rFonts w:ascii="Arial" w:hAnsi="Arial" w:cs="Arial"/>
          <w:sz w:val="24"/>
          <w:szCs w:val="24"/>
          <w:lang w:val="en-GB"/>
        </w:rPr>
        <w:t>monitored by weighting empty and fi</w:t>
      </w:r>
      <w:r>
        <w:rPr>
          <w:rFonts w:ascii="Arial" w:hAnsi="Arial" w:cs="Arial"/>
          <w:sz w:val="24"/>
          <w:szCs w:val="24"/>
          <w:lang w:val="en-GB"/>
        </w:rPr>
        <w:t xml:space="preserve">lled vials. The </w:t>
      </w:r>
      <w:r>
        <w:rPr>
          <w:rFonts w:ascii="Arial" w:hAnsi="Arial" w:cs="Arial"/>
          <w:sz w:val="24"/>
          <w:szCs w:val="24"/>
          <w:lang w:val="en-GB"/>
        </w:rPr>
        <w:lastRenderedPageBreak/>
        <w:t xml:space="preserve">dissolution </w:t>
      </w:r>
      <w:r w:rsidRPr="00B05AFD">
        <w:rPr>
          <w:rFonts w:ascii="Arial" w:hAnsi="Arial" w:cs="Arial"/>
          <w:sz w:val="24"/>
          <w:szCs w:val="24"/>
          <w:lang w:val="en-GB"/>
        </w:rPr>
        <w:t>experiment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B05AFD">
        <w:rPr>
          <w:rFonts w:ascii="Arial" w:hAnsi="Arial" w:cs="Arial"/>
          <w:sz w:val="24"/>
          <w:szCs w:val="24"/>
          <w:lang w:val="en-GB"/>
        </w:rPr>
        <w:t>was performed at an ambient temperature of ~2</w:t>
      </w:r>
      <w:r>
        <w:rPr>
          <w:rFonts w:ascii="Arial" w:hAnsi="Arial" w:cs="Arial"/>
          <w:sz w:val="24"/>
          <w:szCs w:val="24"/>
          <w:lang w:val="en-GB"/>
        </w:rPr>
        <w:t>5 °C for 140</w:t>
      </w:r>
      <w:r w:rsidRPr="00B05AFD">
        <w:rPr>
          <w:rFonts w:ascii="Arial" w:hAnsi="Arial" w:cs="Arial"/>
          <w:sz w:val="24"/>
          <w:szCs w:val="24"/>
          <w:lang w:val="en-GB"/>
        </w:rPr>
        <w:t xml:space="preserve"> days.</w:t>
      </w:r>
    </w:p>
    <w:p w:rsidR="00635A7B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  <w:r w:rsidRPr="007A5A46">
        <w:rPr>
          <w:rFonts w:ascii="Arial" w:hAnsi="Arial" w:cs="Arial"/>
          <w:sz w:val="24"/>
          <w:szCs w:val="24"/>
          <w:lang w:val="en-GB"/>
        </w:rPr>
        <w:t xml:space="preserve">The sampled solutions were acidified with 1 ml of </w:t>
      </w:r>
      <w:r w:rsidR="00046E94">
        <w:rPr>
          <w:rFonts w:ascii="Arial" w:hAnsi="Arial" w:cs="Arial"/>
          <w:sz w:val="24"/>
          <w:szCs w:val="24"/>
          <w:lang w:val="en-GB"/>
        </w:rPr>
        <w:t xml:space="preserve">1 wt% </w:t>
      </w:r>
      <w:r>
        <w:rPr>
          <w:rFonts w:ascii="Arial" w:hAnsi="Arial" w:cs="Arial"/>
          <w:sz w:val="24"/>
          <w:szCs w:val="24"/>
          <w:lang w:val="en-GB"/>
        </w:rPr>
        <w:t>HNO</w:t>
      </w:r>
      <w:r w:rsidRPr="007A5A46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and uranium concentrations were measured by a </w:t>
      </w:r>
      <w:r>
        <w:rPr>
          <w:rFonts w:ascii="Arial" w:hAnsi="Arial" w:cs="Arial"/>
          <w:sz w:val="24"/>
          <w:szCs w:val="24"/>
          <w:lang w:val="en-GB"/>
        </w:rPr>
        <w:t xml:space="preserve">Perkin </w:t>
      </w:r>
      <w:r w:rsidRPr="006A6FA3">
        <w:rPr>
          <w:rFonts w:ascii="Arial" w:hAnsi="Arial" w:cs="Arial"/>
          <w:sz w:val="24"/>
          <w:szCs w:val="24"/>
          <w:lang w:val="en-GB"/>
        </w:rPr>
        <w:t>Elm</w:t>
      </w:r>
      <w:r>
        <w:rPr>
          <w:rFonts w:ascii="Arial" w:hAnsi="Arial" w:cs="Arial"/>
          <w:sz w:val="24"/>
          <w:szCs w:val="24"/>
          <w:lang w:val="en-GB"/>
        </w:rPr>
        <w:t xml:space="preserve">er NexION 350D </w:t>
      </w:r>
      <w:r w:rsidRPr="006A6FA3">
        <w:rPr>
          <w:rFonts w:ascii="Arial" w:hAnsi="Arial" w:cs="Arial"/>
          <w:sz w:val="24"/>
          <w:szCs w:val="24"/>
          <w:lang w:val="en-GB"/>
        </w:rPr>
        <w:t>ICP-MS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 outside of the glove box. The regular analysis of the </w:t>
      </w:r>
      <w:r>
        <w:rPr>
          <w:rFonts w:ascii="Arial" w:hAnsi="Arial" w:cs="Arial"/>
          <w:sz w:val="24"/>
          <w:szCs w:val="24"/>
          <w:lang w:val="en-GB"/>
        </w:rPr>
        <w:t>0.1 ppb (mass basis)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 U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7A5A46">
        <w:rPr>
          <w:rFonts w:ascii="Arial" w:hAnsi="Arial" w:cs="Arial"/>
          <w:sz w:val="24"/>
          <w:szCs w:val="24"/>
          <w:lang w:val="en-GB"/>
        </w:rPr>
        <w:t>quality control standard showed a m</w:t>
      </w:r>
      <w:r>
        <w:rPr>
          <w:rFonts w:ascii="Arial" w:hAnsi="Arial" w:cs="Arial"/>
          <w:sz w:val="24"/>
          <w:szCs w:val="24"/>
          <w:lang w:val="en-GB"/>
        </w:rPr>
        <w:t xml:space="preserve">aximum error in U concentration 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of </w:t>
      </w:r>
      <w:r>
        <w:rPr>
          <w:rFonts w:ascii="Arial" w:hAnsi="Arial" w:cs="Arial"/>
          <w:sz w:val="24"/>
          <w:szCs w:val="24"/>
          <w:lang w:val="en-GB"/>
        </w:rPr>
        <w:t>2</w:t>
      </w:r>
      <w:r w:rsidRPr="007A5A46">
        <w:rPr>
          <w:rFonts w:ascii="Arial" w:hAnsi="Arial" w:cs="Arial"/>
          <w:sz w:val="24"/>
          <w:szCs w:val="24"/>
          <w:lang w:val="en-GB"/>
        </w:rPr>
        <w:t>%. The measured uran</w:t>
      </w:r>
      <w:r>
        <w:rPr>
          <w:rFonts w:ascii="Arial" w:hAnsi="Arial" w:cs="Arial"/>
          <w:sz w:val="24"/>
          <w:szCs w:val="24"/>
          <w:lang w:val="en-GB"/>
        </w:rPr>
        <w:t xml:space="preserve">ium concentration for the blank 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runs was </w:t>
      </w:r>
      <w:r>
        <w:rPr>
          <w:rFonts w:ascii="Arial" w:hAnsi="Arial" w:cs="Arial"/>
          <w:sz w:val="24"/>
          <w:szCs w:val="24"/>
          <w:lang w:val="en-GB"/>
        </w:rPr>
        <w:t>accepted as 3 ×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10</w:t>
      </w:r>
      <w:r>
        <w:rPr>
          <w:rFonts w:ascii="Arial" w:hAnsi="Arial" w:cs="Arial"/>
          <w:sz w:val="24"/>
          <w:szCs w:val="24"/>
          <w:vertAlign w:val="superscript"/>
          <w:lang w:val="en-GB"/>
        </w:rPr>
        <w:t>-</w:t>
      </w:r>
      <w:r w:rsidRPr="00C8331D">
        <w:rPr>
          <w:rFonts w:ascii="Arial" w:hAnsi="Arial" w:cs="Arial"/>
          <w:sz w:val="24"/>
          <w:szCs w:val="24"/>
          <w:vertAlign w:val="superscript"/>
          <w:lang w:val="en-GB"/>
        </w:rPr>
        <w:t>10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 mol/l. Hence, </w:t>
      </w:r>
      <w:r>
        <w:rPr>
          <w:rFonts w:ascii="Arial" w:hAnsi="Arial" w:cs="Arial"/>
          <w:sz w:val="24"/>
          <w:szCs w:val="24"/>
          <w:lang w:val="en-GB"/>
        </w:rPr>
        <w:t>a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 measurement error of </w:t>
      </w:r>
      <w:r>
        <w:rPr>
          <w:rFonts w:ascii="Arial" w:hAnsi="Arial" w:cs="Arial"/>
          <w:sz w:val="24"/>
          <w:szCs w:val="24"/>
          <w:lang w:val="en-GB"/>
        </w:rPr>
        <w:t>3 ×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 </w:t>
      </w:r>
      <w:r w:rsidRPr="00C8331D">
        <w:rPr>
          <w:rFonts w:ascii="Arial" w:hAnsi="Arial" w:cs="Arial"/>
          <w:sz w:val="24"/>
          <w:szCs w:val="24"/>
          <w:lang w:val="en-GB"/>
        </w:rPr>
        <w:t>10</w:t>
      </w:r>
      <w:r>
        <w:rPr>
          <w:rFonts w:ascii="Arial" w:hAnsi="Arial" w:cs="Arial"/>
          <w:sz w:val="24"/>
          <w:szCs w:val="24"/>
          <w:vertAlign w:val="superscript"/>
          <w:lang w:val="en-GB"/>
        </w:rPr>
        <w:t>-</w:t>
      </w:r>
      <w:r w:rsidRPr="00C8331D">
        <w:rPr>
          <w:rFonts w:ascii="Arial" w:hAnsi="Arial" w:cs="Arial"/>
          <w:sz w:val="24"/>
          <w:szCs w:val="24"/>
          <w:vertAlign w:val="superscript"/>
          <w:lang w:val="en-GB"/>
        </w:rPr>
        <w:t>10</w:t>
      </w:r>
      <w:r w:rsidRPr="007A5A46">
        <w:rPr>
          <w:rFonts w:ascii="Arial" w:hAnsi="Arial" w:cs="Arial"/>
          <w:sz w:val="24"/>
          <w:szCs w:val="24"/>
          <w:lang w:val="en-GB"/>
        </w:rPr>
        <w:t xml:space="preserve"> mol/l, </w:t>
      </w:r>
      <w:r>
        <w:rPr>
          <w:rFonts w:ascii="Arial" w:hAnsi="Arial" w:cs="Arial"/>
          <w:sz w:val="24"/>
          <w:szCs w:val="24"/>
          <w:lang w:val="en-GB"/>
        </w:rPr>
        <w:t xml:space="preserve">has been applied to the measured </w:t>
      </w:r>
      <w:r w:rsidRPr="007A5A46">
        <w:rPr>
          <w:rFonts w:ascii="Arial" w:hAnsi="Arial" w:cs="Arial"/>
          <w:sz w:val="24"/>
          <w:szCs w:val="24"/>
          <w:lang w:val="en-GB"/>
        </w:rPr>
        <w:t>U concentration</w:t>
      </w:r>
      <w:r>
        <w:rPr>
          <w:rFonts w:ascii="Arial" w:hAnsi="Arial" w:cs="Arial"/>
          <w:sz w:val="24"/>
          <w:szCs w:val="24"/>
          <w:lang w:val="en-GB"/>
        </w:rPr>
        <w:t>s.</w:t>
      </w:r>
    </w:p>
    <w:p w:rsidR="00024D83" w:rsidRPr="00024D83" w:rsidRDefault="00024D83" w:rsidP="00024D8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</w:p>
    <w:p w:rsidR="00635A7B" w:rsidRPr="005D78F0" w:rsidRDefault="00024D83" w:rsidP="00D450A8">
      <w:pPr>
        <w:pStyle w:val="NoSpacing"/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3</w:t>
      </w:r>
      <w:r w:rsidR="005D78F0" w:rsidRPr="005D78F0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="00202F2B" w:rsidRPr="005D78F0">
        <w:rPr>
          <w:rFonts w:ascii="Arial" w:hAnsi="Arial" w:cs="Arial"/>
          <w:b/>
          <w:sz w:val="24"/>
          <w:szCs w:val="24"/>
          <w:lang w:val="en-GB"/>
        </w:rPr>
        <w:t xml:space="preserve">Results and </w:t>
      </w:r>
      <w:r w:rsidR="0079567A">
        <w:rPr>
          <w:rFonts w:ascii="Arial" w:hAnsi="Arial" w:cs="Arial"/>
          <w:b/>
          <w:sz w:val="24"/>
          <w:szCs w:val="24"/>
          <w:lang w:val="en-GB"/>
        </w:rPr>
        <w:t>d</w:t>
      </w:r>
      <w:r w:rsidR="00202F2B" w:rsidRPr="005D78F0">
        <w:rPr>
          <w:rFonts w:ascii="Arial" w:hAnsi="Arial" w:cs="Arial"/>
          <w:b/>
          <w:sz w:val="24"/>
          <w:szCs w:val="24"/>
          <w:lang w:val="en-GB"/>
        </w:rPr>
        <w:t>iscussion</w:t>
      </w:r>
    </w:p>
    <w:p w:rsidR="00635A7B" w:rsidRPr="005D78F0" w:rsidRDefault="00635A7B" w:rsidP="00D450A8">
      <w:pPr>
        <w:pStyle w:val="NoSpacing"/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8068E1" w:rsidRDefault="00A8424D" w:rsidP="0079567A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lang w:val="en-GB"/>
        </w:rPr>
      </w:pPr>
      <w:r w:rsidRPr="00A8424D">
        <w:rPr>
          <w:rFonts w:ascii="Arial" w:hAnsi="Arial" w:cs="Arial"/>
          <w:sz w:val="24"/>
          <w:lang w:val="en-GB"/>
        </w:rPr>
        <w:t>Secondary</w:t>
      </w:r>
      <w:r>
        <w:rPr>
          <w:rFonts w:ascii="Arial" w:hAnsi="Arial" w:cs="Arial"/>
          <w:sz w:val="24"/>
          <w:lang w:val="en-GB"/>
        </w:rPr>
        <w:t xml:space="preserve"> and backscatter</w:t>
      </w:r>
      <w:r w:rsidR="00DA463F">
        <w:rPr>
          <w:rFonts w:ascii="Arial" w:hAnsi="Arial" w:cs="Arial"/>
          <w:sz w:val="24"/>
          <w:lang w:val="en-GB"/>
        </w:rPr>
        <w:t>ed</w:t>
      </w:r>
      <w:r w:rsidRPr="00A8424D">
        <w:rPr>
          <w:rFonts w:ascii="Arial" w:hAnsi="Arial" w:cs="Arial"/>
          <w:sz w:val="24"/>
          <w:lang w:val="en-GB"/>
        </w:rPr>
        <w:t xml:space="preserve"> electron microscopy revealed that most </w:t>
      </w:r>
      <w:r w:rsidR="00DA463F">
        <w:rPr>
          <w:rFonts w:ascii="Arial" w:hAnsi="Arial" w:cs="Arial"/>
          <w:sz w:val="24"/>
          <w:lang w:val="en-GB"/>
        </w:rPr>
        <w:t xml:space="preserve">of </w:t>
      </w:r>
      <w:r w:rsidRPr="00A8424D">
        <w:rPr>
          <w:rFonts w:ascii="Arial" w:hAnsi="Arial" w:cs="Arial"/>
          <w:sz w:val="24"/>
          <w:lang w:val="en-GB"/>
        </w:rPr>
        <w:t xml:space="preserve">the </w:t>
      </w:r>
      <w:r>
        <w:rPr>
          <w:rFonts w:ascii="Arial" w:hAnsi="Arial" w:cs="Arial"/>
          <w:sz w:val="24"/>
          <w:lang w:val="en-GB"/>
        </w:rPr>
        <w:t>surface of the as-produced</w:t>
      </w:r>
      <w:r w:rsidR="00DA463F">
        <w:rPr>
          <w:rFonts w:ascii="Arial" w:hAnsi="Arial" w:cs="Arial"/>
          <w:sz w:val="24"/>
          <w:lang w:val="en-GB"/>
        </w:rPr>
        <w:t xml:space="preserve"> UO</w:t>
      </w:r>
      <w:r w:rsidR="00DA463F" w:rsidRPr="003A0E89">
        <w:rPr>
          <w:rFonts w:ascii="Arial" w:hAnsi="Arial" w:cs="Arial"/>
          <w:sz w:val="24"/>
          <w:vertAlign w:val="subscript"/>
          <w:lang w:val="en-GB"/>
        </w:rPr>
        <w:t>2</w:t>
      </w:r>
      <w:r>
        <w:rPr>
          <w:rFonts w:ascii="Arial" w:hAnsi="Arial" w:cs="Arial"/>
          <w:sz w:val="24"/>
          <w:lang w:val="en-GB"/>
        </w:rPr>
        <w:t xml:space="preserve"> </w:t>
      </w:r>
      <w:r w:rsidR="00BE3A77">
        <w:rPr>
          <w:rFonts w:ascii="Arial" w:hAnsi="Arial" w:cs="Arial"/>
          <w:sz w:val="24"/>
          <w:lang w:val="en-GB"/>
        </w:rPr>
        <w:t xml:space="preserve">thin film </w:t>
      </w:r>
      <w:r w:rsidRPr="00A8424D">
        <w:rPr>
          <w:rFonts w:ascii="Arial" w:hAnsi="Arial" w:cs="Arial"/>
          <w:sz w:val="24"/>
          <w:lang w:val="en-GB"/>
        </w:rPr>
        <w:t xml:space="preserve">sample </w:t>
      </w:r>
      <w:r w:rsidR="00DA463F">
        <w:rPr>
          <w:rFonts w:ascii="Arial" w:hAnsi="Arial" w:cs="Arial"/>
          <w:sz w:val="24"/>
          <w:lang w:val="en-GB"/>
        </w:rPr>
        <w:t>was</w:t>
      </w:r>
      <w:r w:rsidR="00DA463F" w:rsidRPr="00A8424D">
        <w:rPr>
          <w:rFonts w:ascii="Arial" w:hAnsi="Arial" w:cs="Arial"/>
          <w:sz w:val="24"/>
          <w:lang w:val="en-GB"/>
        </w:rPr>
        <w:t xml:space="preserve"> </w:t>
      </w:r>
      <w:r w:rsidR="00DA463F">
        <w:rPr>
          <w:rFonts w:ascii="Arial" w:hAnsi="Arial" w:cs="Arial"/>
          <w:sz w:val="24"/>
          <w:lang w:val="en-GB"/>
        </w:rPr>
        <w:t>very flat</w:t>
      </w:r>
      <w:r w:rsidRPr="00A8424D">
        <w:rPr>
          <w:rFonts w:ascii="Arial" w:hAnsi="Arial" w:cs="Arial"/>
          <w:sz w:val="24"/>
          <w:lang w:val="en-GB"/>
        </w:rPr>
        <w:t xml:space="preserve"> and homogen</w:t>
      </w:r>
      <w:r w:rsidR="004B29E6">
        <w:rPr>
          <w:rFonts w:ascii="Arial" w:hAnsi="Arial" w:cs="Arial"/>
          <w:sz w:val="24"/>
          <w:lang w:val="en-GB"/>
        </w:rPr>
        <w:t>e</w:t>
      </w:r>
      <w:r w:rsidRPr="00A8424D">
        <w:rPr>
          <w:rFonts w:ascii="Arial" w:hAnsi="Arial" w:cs="Arial"/>
          <w:sz w:val="24"/>
          <w:lang w:val="en-GB"/>
        </w:rPr>
        <w:t>ous</w:t>
      </w:r>
      <w:r w:rsidR="00DA463F">
        <w:rPr>
          <w:rFonts w:ascii="Arial" w:hAnsi="Arial" w:cs="Arial"/>
          <w:sz w:val="24"/>
          <w:lang w:val="en-GB"/>
        </w:rPr>
        <w:t>.</w:t>
      </w:r>
      <w:r w:rsidRPr="00A8424D">
        <w:rPr>
          <w:rFonts w:ascii="Arial" w:hAnsi="Arial" w:cs="Arial"/>
          <w:sz w:val="24"/>
          <w:lang w:val="en-GB"/>
        </w:rPr>
        <w:t xml:space="preserve"> </w:t>
      </w:r>
      <w:r w:rsidR="00DA463F">
        <w:rPr>
          <w:rFonts w:ascii="Arial" w:hAnsi="Arial" w:cs="Arial"/>
          <w:sz w:val="24"/>
          <w:lang w:val="en-GB"/>
        </w:rPr>
        <w:t xml:space="preserve">However, some </w:t>
      </w:r>
      <w:r w:rsidRPr="00742878">
        <w:rPr>
          <w:rFonts w:ascii="Arial" w:hAnsi="Arial" w:cs="Arial"/>
          <w:sz w:val="24"/>
          <w:lang w:val="en-GB"/>
        </w:rPr>
        <w:t>occasional cracks and particulate contamination</w:t>
      </w:r>
      <w:r w:rsidR="00742878">
        <w:rPr>
          <w:rFonts w:ascii="Arial" w:hAnsi="Arial" w:cs="Arial"/>
          <w:sz w:val="24"/>
          <w:lang w:val="en-GB"/>
        </w:rPr>
        <w:t xml:space="preserve"> </w:t>
      </w:r>
      <w:r w:rsidR="00D57047">
        <w:rPr>
          <w:rFonts w:ascii="Arial" w:hAnsi="Arial" w:cs="Arial"/>
          <w:sz w:val="24"/>
          <w:lang w:val="en-GB"/>
        </w:rPr>
        <w:t>(not shown)</w:t>
      </w:r>
      <w:r w:rsidR="00DA463F">
        <w:rPr>
          <w:rFonts w:ascii="Arial" w:hAnsi="Arial" w:cs="Arial"/>
          <w:sz w:val="24"/>
          <w:lang w:val="en-GB"/>
        </w:rPr>
        <w:t xml:space="preserve"> can be detected</w:t>
      </w:r>
      <w:r>
        <w:rPr>
          <w:rFonts w:ascii="Arial" w:hAnsi="Arial" w:cs="Arial"/>
          <w:sz w:val="24"/>
          <w:lang w:val="en-GB"/>
        </w:rPr>
        <w:t xml:space="preserve">. </w:t>
      </w:r>
      <w:r w:rsidRPr="00A8424D">
        <w:rPr>
          <w:rFonts w:ascii="Arial" w:hAnsi="Arial" w:cs="Arial"/>
          <w:sz w:val="24"/>
          <w:lang w:val="en-GB"/>
        </w:rPr>
        <w:t xml:space="preserve">Similar </w:t>
      </w:r>
      <w:r w:rsidR="00DA463F">
        <w:rPr>
          <w:rFonts w:ascii="Arial" w:hAnsi="Arial" w:cs="Arial"/>
          <w:sz w:val="24"/>
          <w:lang w:val="en-GB"/>
        </w:rPr>
        <w:t xml:space="preserve">samples with very low surface roughness and contamination </w:t>
      </w:r>
      <w:r w:rsidRPr="00A8424D">
        <w:rPr>
          <w:rFonts w:ascii="Arial" w:hAnsi="Arial" w:cs="Arial"/>
          <w:sz w:val="24"/>
          <w:lang w:val="en-GB"/>
        </w:rPr>
        <w:t xml:space="preserve">were obtained </w:t>
      </w:r>
      <w:r w:rsidR="00DA463F">
        <w:rPr>
          <w:rFonts w:ascii="Arial" w:hAnsi="Arial" w:cs="Arial"/>
          <w:sz w:val="24"/>
          <w:lang w:val="en-GB"/>
        </w:rPr>
        <w:t>previously</w:t>
      </w:r>
      <w:r w:rsidR="00DA463F" w:rsidRPr="00A8424D">
        <w:rPr>
          <w:rFonts w:ascii="Arial" w:hAnsi="Arial" w:cs="Arial"/>
          <w:sz w:val="24"/>
          <w:lang w:val="en-GB"/>
        </w:rPr>
        <w:t xml:space="preserve"> </w:t>
      </w:r>
      <w:r w:rsidRPr="00A8424D">
        <w:rPr>
          <w:rFonts w:ascii="Arial" w:hAnsi="Arial" w:cs="Arial"/>
          <w:sz w:val="24"/>
          <w:lang w:val="en-GB"/>
        </w:rPr>
        <w:t>for UO</w:t>
      </w:r>
      <w:r w:rsidRPr="00A8424D">
        <w:rPr>
          <w:rFonts w:ascii="Arial" w:hAnsi="Arial" w:cs="Arial"/>
          <w:sz w:val="24"/>
          <w:vertAlign w:val="subscript"/>
          <w:lang w:val="en-GB"/>
        </w:rPr>
        <w:t xml:space="preserve">2 </w:t>
      </w:r>
      <w:r w:rsidRPr="00A8424D">
        <w:rPr>
          <w:rFonts w:ascii="Arial" w:hAnsi="Arial" w:cs="Arial"/>
          <w:sz w:val="24"/>
          <w:lang w:val="en-GB"/>
        </w:rPr>
        <w:t>and CeO</w:t>
      </w:r>
      <w:r w:rsidRPr="00A8424D">
        <w:rPr>
          <w:rFonts w:ascii="Arial" w:hAnsi="Arial" w:cs="Arial"/>
          <w:sz w:val="24"/>
          <w:vertAlign w:val="subscript"/>
          <w:lang w:val="en-GB"/>
        </w:rPr>
        <w:t>2</w:t>
      </w:r>
      <w:r w:rsidRPr="00A8424D">
        <w:rPr>
          <w:rFonts w:ascii="Arial" w:hAnsi="Arial" w:cs="Arial"/>
          <w:sz w:val="24"/>
          <w:lang w:val="en-GB"/>
        </w:rPr>
        <w:t xml:space="preserve"> thin films</w:t>
      </w:r>
      <w:r w:rsidR="0079567A">
        <w:rPr>
          <w:rFonts w:ascii="Arial" w:hAnsi="Arial" w:cs="Arial"/>
          <w:sz w:val="24"/>
          <w:lang w:val="en-GB"/>
        </w:rPr>
        <w:t xml:space="preserve"> </w:t>
      </w:r>
      <w:r w:rsidR="006C1DCA" w:rsidRPr="0079567A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PEVuZE5vdGU+PENpdGU+PEF1dGhvcj5Qb3BlbDwvQXV0aG9yPjxZZWFyPjIwMTc8L1llYXI+PFJl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</w:fldData>
        </w:fldChar>
      </w:r>
      <w:r w:rsidR="0079567A" w:rsidRPr="0079567A">
        <w:rPr>
          <w:rFonts w:ascii="Arial" w:hAnsi="Arial" w:cs="Arial"/>
          <w:sz w:val="24"/>
          <w:lang w:val="en-GB"/>
        </w:rPr>
        <w:instrText xml:space="preserve"> ADDIN EN.CITE </w:instrText>
      </w:r>
      <w:r w:rsidR="006C1DCA" w:rsidRPr="0079567A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PEVuZE5vdGU+PENpdGU+PEF1dGhvcj5Qb3BlbDwvQXV0aG9yPjxZZWFyPjIwMTc8L1llYXI+PFJl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</w:fldData>
        </w:fldChar>
      </w:r>
      <w:r w:rsidR="0079567A" w:rsidRPr="0079567A">
        <w:rPr>
          <w:rFonts w:ascii="Arial" w:hAnsi="Arial" w:cs="Arial"/>
          <w:sz w:val="24"/>
          <w:lang w:val="en-GB"/>
        </w:rPr>
        <w:instrText xml:space="preserve"> ADDIN EN.CITE.DATA </w:instrText>
      </w:r>
      <w:r w:rsidR="006C1DCA" w:rsidRPr="0079567A">
        <w:rPr>
          <w:rFonts w:ascii="Arial" w:hAnsi="Arial" w:cs="Arial"/>
          <w:sz w:val="24"/>
          <w:lang w:val="en-GB"/>
        </w:rPr>
      </w:r>
      <w:r w:rsidR="006C1DCA" w:rsidRPr="0079567A">
        <w:rPr>
          <w:rFonts w:ascii="Arial" w:hAnsi="Arial" w:cs="Arial"/>
          <w:sz w:val="24"/>
          <w:lang w:val="en-GB"/>
        </w:rPr>
        <w:fldChar w:fldCharType="end"/>
      </w:r>
      <w:r w:rsidR="006C1DCA" w:rsidRPr="0079567A">
        <w:rPr>
          <w:rFonts w:ascii="Arial" w:hAnsi="Arial" w:cs="Arial"/>
          <w:sz w:val="24"/>
          <w:lang w:val="en-GB"/>
        </w:rPr>
      </w:r>
      <w:r w:rsidR="006C1DCA" w:rsidRPr="0079567A">
        <w:rPr>
          <w:rFonts w:ascii="Arial" w:hAnsi="Arial" w:cs="Arial"/>
          <w:sz w:val="24"/>
          <w:lang w:val="en-GB"/>
        </w:rPr>
        <w:fldChar w:fldCharType="separate"/>
      </w:r>
      <w:r w:rsidR="0079567A" w:rsidRPr="0079567A">
        <w:rPr>
          <w:rFonts w:ascii="Arial" w:hAnsi="Arial" w:cs="Arial"/>
          <w:noProof/>
          <w:sz w:val="24"/>
          <w:lang w:val="en-GB"/>
        </w:rPr>
        <w:t>[</w:t>
      </w:r>
      <w:hyperlink w:anchor="_ENREF_11" w:tooltip="Popel, 2017 #415" w:history="1">
        <w:r w:rsidR="00A43940" w:rsidRPr="0079567A">
          <w:rPr>
            <w:rFonts w:ascii="Arial" w:hAnsi="Arial" w:cs="Arial"/>
            <w:noProof/>
            <w:sz w:val="24"/>
            <w:lang w:val="en-GB"/>
          </w:rPr>
          <w:t>11-13</w:t>
        </w:r>
      </w:hyperlink>
      <w:r w:rsidR="0079567A" w:rsidRPr="0079567A">
        <w:rPr>
          <w:rFonts w:ascii="Arial" w:hAnsi="Arial" w:cs="Arial"/>
          <w:noProof/>
          <w:sz w:val="24"/>
          <w:lang w:val="en-GB"/>
        </w:rPr>
        <w:t>]</w:t>
      </w:r>
      <w:r w:rsidR="006C1DCA" w:rsidRPr="0079567A">
        <w:rPr>
          <w:rFonts w:ascii="Arial" w:hAnsi="Arial" w:cs="Arial"/>
          <w:sz w:val="24"/>
          <w:lang w:val="en-GB"/>
        </w:rPr>
        <w:fldChar w:fldCharType="end"/>
      </w:r>
      <w:r w:rsidR="005B6353" w:rsidRPr="00A8424D">
        <w:rPr>
          <w:rFonts w:ascii="Arial" w:hAnsi="Arial" w:cs="Arial"/>
          <w:sz w:val="24"/>
          <w:lang w:val="en-GB"/>
        </w:rPr>
        <w:t>.</w:t>
      </w:r>
      <w:r w:rsidRPr="00A8424D">
        <w:rPr>
          <w:rFonts w:ascii="Arial" w:hAnsi="Arial" w:cs="Arial"/>
          <w:sz w:val="24"/>
          <w:lang w:val="en-GB"/>
        </w:rPr>
        <w:t xml:space="preserve"> </w:t>
      </w:r>
      <w:r w:rsidR="004A0560">
        <w:rPr>
          <w:rFonts w:ascii="Arial" w:hAnsi="Arial" w:cs="Arial"/>
          <w:sz w:val="24"/>
          <w:lang w:val="en-GB"/>
        </w:rPr>
        <w:t>X</w:t>
      </w:r>
      <w:r w:rsidR="00DA463F">
        <w:rPr>
          <w:rFonts w:ascii="Arial" w:hAnsi="Arial" w:cs="Arial"/>
          <w:sz w:val="24"/>
          <w:lang w:val="en-GB"/>
        </w:rPr>
        <w:noBreakHyphen/>
      </w:r>
      <w:r w:rsidR="004A0560">
        <w:rPr>
          <w:rFonts w:ascii="Arial" w:hAnsi="Arial" w:cs="Arial"/>
          <w:sz w:val="24"/>
          <w:lang w:val="en-GB"/>
        </w:rPr>
        <w:t>ray diffraction</w:t>
      </w:r>
      <w:r w:rsidR="0062658A">
        <w:rPr>
          <w:rFonts w:ascii="Arial" w:hAnsi="Arial" w:cs="Arial"/>
          <w:sz w:val="24"/>
          <w:lang w:val="en-GB"/>
        </w:rPr>
        <w:t xml:space="preserve"> of this film, shown in</w:t>
      </w:r>
      <w:r w:rsidR="00F04496">
        <w:rPr>
          <w:rFonts w:ascii="Arial" w:hAnsi="Arial" w:cs="Arial"/>
          <w:sz w:val="24"/>
          <w:lang w:val="en-GB"/>
        </w:rPr>
        <w:t xml:space="preserve"> </w:t>
      </w:r>
      <w:r w:rsidR="006C1DCA">
        <w:rPr>
          <w:rFonts w:ascii="Arial" w:hAnsi="Arial" w:cs="Arial"/>
          <w:sz w:val="24"/>
          <w:lang w:val="en-GB"/>
        </w:rPr>
        <w:fldChar w:fldCharType="begin"/>
      </w:r>
      <w:r w:rsidR="00F04496">
        <w:rPr>
          <w:rFonts w:ascii="Arial" w:hAnsi="Arial" w:cs="Arial"/>
          <w:sz w:val="24"/>
          <w:lang w:val="en-GB"/>
        </w:rPr>
        <w:instrText xml:space="preserve"> REF _Ref506472882 \h </w:instrText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A709F3" w:rsidRPr="00AF4987">
        <w:rPr>
          <w:rFonts w:ascii="Arial" w:hAnsi="Arial" w:cs="Arial"/>
          <w:sz w:val="24"/>
          <w:szCs w:val="24"/>
          <w:lang w:val="en-US"/>
        </w:rPr>
        <w:t>Fig</w:t>
      </w:r>
      <w:r w:rsidR="0079567A">
        <w:rPr>
          <w:rFonts w:ascii="Arial" w:hAnsi="Arial" w:cs="Arial"/>
          <w:sz w:val="24"/>
          <w:szCs w:val="24"/>
          <w:lang w:val="en-US"/>
        </w:rPr>
        <w:t>.</w:t>
      </w:r>
      <w:r w:rsidR="00A709F3" w:rsidRPr="00AF4987">
        <w:rPr>
          <w:rFonts w:ascii="Arial" w:hAnsi="Arial" w:cs="Arial"/>
          <w:sz w:val="24"/>
          <w:szCs w:val="24"/>
          <w:lang w:val="en-US"/>
        </w:rPr>
        <w:t xml:space="preserve"> </w:t>
      </w:r>
      <w:r w:rsidR="00A709F3" w:rsidRPr="00AF4987">
        <w:rPr>
          <w:rFonts w:ascii="Arial" w:hAnsi="Arial" w:cs="Arial"/>
          <w:noProof/>
          <w:sz w:val="24"/>
          <w:szCs w:val="24"/>
          <w:lang w:val="en-US"/>
        </w:rPr>
        <w:t>1</w:t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62658A">
        <w:rPr>
          <w:rFonts w:ascii="Arial" w:hAnsi="Arial" w:cs="Arial"/>
          <w:sz w:val="24"/>
          <w:lang w:val="en-GB"/>
        </w:rPr>
        <w:t>,</w:t>
      </w:r>
      <w:r w:rsidR="00F04496">
        <w:rPr>
          <w:rFonts w:ascii="Arial" w:hAnsi="Arial" w:cs="Arial"/>
          <w:sz w:val="24"/>
          <w:lang w:val="en-GB"/>
        </w:rPr>
        <w:t xml:space="preserve"> </w:t>
      </w:r>
      <w:r w:rsidR="004A0560">
        <w:rPr>
          <w:rFonts w:ascii="Arial" w:hAnsi="Arial" w:cs="Arial"/>
          <w:sz w:val="24"/>
          <w:lang w:val="en-GB"/>
        </w:rPr>
        <w:t>and electron backscatter diffraction</w:t>
      </w:r>
      <w:r w:rsidR="00F04496">
        <w:rPr>
          <w:rFonts w:ascii="Arial" w:hAnsi="Arial" w:cs="Arial"/>
          <w:sz w:val="24"/>
          <w:lang w:val="en-GB"/>
        </w:rPr>
        <w:t>, not shown</w:t>
      </w:r>
      <w:r w:rsidR="0062658A">
        <w:rPr>
          <w:rFonts w:ascii="Arial" w:hAnsi="Arial" w:cs="Arial"/>
          <w:sz w:val="24"/>
          <w:lang w:val="en-GB"/>
        </w:rPr>
        <w:t xml:space="preserve">, </w:t>
      </w:r>
      <w:r w:rsidR="004A0560">
        <w:rPr>
          <w:rFonts w:ascii="Arial" w:hAnsi="Arial" w:cs="Arial"/>
          <w:sz w:val="24"/>
          <w:lang w:val="en-GB"/>
        </w:rPr>
        <w:t xml:space="preserve">indicated that </w:t>
      </w:r>
      <w:r>
        <w:rPr>
          <w:rFonts w:ascii="Arial" w:hAnsi="Arial" w:cs="Arial"/>
          <w:sz w:val="24"/>
          <w:lang w:val="en-GB"/>
        </w:rPr>
        <w:t xml:space="preserve">the deposited </w:t>
      </w:r>
      <w:r w:rsidR="004A0560">
        <w:rPr>
          <w:rFonts w:ascii="Arial" w:hAnsi="Arial" w:cs="Arial"/>
          <w:sz w:val="24"/>
          <w:lang w:val="en-GB"/>
        </w:rPr>
        <w:t>UO</w:t>
      </w:r>
      <w:r w:rsidR="004A0560" w:rsidRPr="004A0560">
        <w:rPr>
          <w:rFonts w:ascii="Arial" w:hAnsi="Arial" w:cs="Arial"/>
          <w:sz w:val="24"/>
          <w:vertAlign w:val="subscript"/>
          <w:lang w:val="en-GB"/>
        </w:rPr>
        <w:t xml:space="preserve">2 </w:t>
      </w:r>
      <w:r w:rsidR="004A0560">
        <w:rPr>
          <w:rFonts w:ascii="Arial" w:hAnsi="Arial" w:cs="Arial"/>
          <w:sz w:val="24"/>
          <w:lang w:val="en-GB"/>
        </w:rPr>
        <w:t>film is a si</w:t>
      </w:r>
      <w:r w:rsidR="00E21ECB">
        <w:rPr>
          <w:rFonts w:ascii="Arial" w:hAnsi="Arial" w:cs="Arial"/>
          <w:sz w:val="24"/>
          <w:lang w:val="en-GB"/>
        </w:rPr>
        <w:t>ng</w:t>
      </w:r>
      <w:r w:rsidR="005B6353">
        <w:rPr>
          <w:rFonts w:ascii="Arial" w:hAnsi="Arial" w:cs="Arial"/>
          <w:sz w:val="24"/>
          <w:lang w:val="en-GB"/>
        </w:rPr>
        <w:t xml:space="preserve">le </w:t>
      </w:r>
      <w:r w:rsidR="004A0560">
        <w:rPr>
          <w:rFonts w:ascii="Arial" w:hAnsi="Arial" w:cs="Arial"/>
          <w:sz w:val="24"/>
          <w:lang w:val="en-GB"/>
        </w:rPr>
        <w:t>crystal in</w:t>
      </w:r>
      <w:r w:rsidR="0062658A">
        <w:rPr>
          <w:rFonts w:ascii="Arial" w:hAnsi="Arial" w:cs="Arial"/>
          <w:sz w:val="24"/>
          <w:lang w:val="en-GB"/>
        </w:rPr>
        <w:t xml:space="preserve"> the</w:t>
      </w:r>
      <w:r w:rsidR="004A0560">
        <w:rPr>
          <w:rFonts w:ascii="Arial" w:hAnsi="Arial" w:cs="Arial"/>
          <w:sz w:val="24"/>
          <w:lang w:val="en-GB"/>
        </w:rPr>
        <w:t xml:space="preserve"> (001</w:t>
      </w:r>
      <w:r w:rsidR="008068E1">
        <w:rPr>
          <w:rFonts w:ascii="Arial" w:hAnsi="Arial" w:cs="Arial"/>
          <w:sz w:val="24"/>
          <w:lang w:val="en-GB"/>
        </w:rPr>
        <w:t>) crystallographic orientation.</w:t>
      </w:r>
    </w:p>
    <w:p w:rsidR="00F04496" w:rsidRDefault="00F02FEB" w:rsidP="00F04496">
      <w:pPr>
        <w:pStyle w:val="NoSpacing"/>
        <w:keepNext/>
        <w:suppressAutoHyphens/>
        <w:spacing w:line="360" w:lineRule="auto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60192" cy="2208276"/>
            <wp:effectExtent l="0" t="0" r="698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_upd_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496" w:rsidRPr="00F04496" w:rsidRDefault="00F04496" w:rsidP="00F04496">
      <w:pPr>
        <w:pStyle w:val="Caption"/>
        <w:suppressAutoHyphens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0" w:name="_Ref506472882"/>
      <w:r w:rsidRPr="00F04496">
        <w:rPr>
          <w:rFonts w:ascii="Arial" w:hAnsi="Arial" w:cs="Arial"/>
          <w:color w:val="auto"/>
          <w:sz w:val="24"/>
          <w:szCs w:val="24"/>
        </w:rPr>
        <w:t>Fig</w:t>
      </w:r>
      <w:r w:rsidR="0079567A">
        <w:rPr>
          <w:rFonts w:ascii="Arial" w:hAnsi="Arial" w:cs="Arial"/>
          <w:color w:val="auto"/>
          <w:sz w:val="24"/>
          <w:szCs w:val="24"/>
        </w:rPr>
        <w:t>.</w:t>
      </w:r>
      <w:r w:rsidRPr="00F04496">
        <w:rPr>
          <w:rFonts w:ascii="Arial" w:hAnsi="Arial" w:cs="Arial"/>
          <w:color w:val="auto"/>
          <w:sz w:val="24"/>
          <w:szCs w:val="24"/>
        </w:rPr>
        <w:t xml:space="preserve"> </w:t>
      </w:r>
      <w:r w:rsidR="006C1DCA" w:rsidRPr="00F04496">
        <w:rPr>
          <w:rFonts w:ascii="Arial" w:hAnsi="Arial" w:cs="Arial"/>
          <w:color w:val="auto"/>
          <w:sz w:val="24"/>
          <w:szCs w:val="24"/>
        </w:rPr>
        <w:fldChar w:fldCharType="begin"/>
      </w:r>
      <w:r w:rsidRPr="00F04496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6C1DCA" w:rsidRPr="00F04496">
        <w:rPr>
          <w:rFonts w:ascii="Arial" w:hAnsi="Arial" w:cs="Arial"/>
          <w:color w:val="auto"/>
          <w:sz w:val="24"/>
          <w:szCs w:val="24"/>
        </w:rPr>
        <w:fldChar w:fldCharType="separate"/>
      </w:r>
      <w:r w:rsidR="00A709F3">
        <w:rPr>
          <w:rFonts w:ascii="Arial" w:hAnsi="Arial" w:cs="Arial"/>
          <w:noProof/>
          <w:color w:val="auto"/>
          <w:sz w:val="24"/>
          <w:szCs w:val="24"/>
        </w:rPr>
        <w:t>1</w:t>
      </w:r>
      <w:r w:rsidR="006C1DCA" w:rsidRPr="00F04496">
        <w:rPr>
          <w:rFonts w:ascii="Arial" w:hAnsi="Arial" w:cs="Arial"/>
          <w:color w:val="auto"/>
          <w:sz w:val="24"/>
          <w:szCs w:val="24"/>
        </w:rPr>
        <w:fldChar w:fldCharType="end"/>
      </w:r>
      <w:bookmarkEnd w:id="0"/>
      <w:r w:rsidRPr="00F04496">
        <w:rPr>
          <w:rFonts w:ascii="Arial" w:hAnsi="Arial" w:cs="Arial"/>
          <w:color w:val="auto"/>
          <w:sz w:val="24"/>
          <w:szCs w:val="24"/>
        </w:rPr>
        <w:t xml:space="preserve">. </w:t>
      </w:r>
      <w:r w:rsidR="00D95290">
        <w:rPr>
          <w:rFonts w:ascii="Arial" w:hAnsi="Arial" w:cs="Arial"/>
          <w:b w:val="0"/>
          <w:color w:val="auto"/>
          <w:sz w:val="24"/>
          <w:szCs w:val="24"/>
        </w:rPr>
        <w:t>An</w:t>
      </w:r>
      <w:r w:rsidRPr="00F04496">
        <w:rPr>
          <w:rFonts w:ascii="Arial" w:hAnsi="Arial" w:cs="Arial"/>
          <w:b w:val="0"/>
          <w:color w:val="auto"/>
          <w:sz w:val="24"/>
          <w:szCs w:val="24"/>
        </w:rPr>
        <w:t xml:space="preserve"> XRD 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diffractogram for </w:t>
      </w:r>
      <w:r w:rsidR="00BE3A77">
        <w:rPr>
          <w:rFonts w:ascii="Arial" w:hAnsi="Arial" w:cs="Arial"/>
          <w:b w:val="0"/>
          <w:color w:val="auto"/>
          <w:sz w:val="24"/>
          <w:szCs w:val="24"/>
        </w:rPr>
        <w:t xml:space="preserve">the </w:t>
      </w:r>
      <w:r>
        <w:rPr>
          <w:rFonts w:ascii="Arial" w:hAnsi="Arial" w:cs="Arial"/>
          <w:b w:val="0"/>
          <w:color w:val="auto"/>
          <w:sz w:val="24"/>
          <w:szCs w:val="24"/>
        </w:rPr>
        <w:t>UO</w:t>
      </w:r>
      <w:r w:rsidRPr="00F04496">
        <w:rPr>
          <w:rFonts w:ascii="Arial" w:hAnsi="Arial" w:cs="Arial"/>
          <w:b w:val="0"/>
          <w:color w:val="auto"/>
          <w:sz w:val="24"/>
          <w:szCs w:val="24"/>
          <w:vertAlign w:val="subscript"/>
        </w:rPr>
        <w:t>2</w:t>
      </w:r>
      <w:r w:rsidR="00D95290">
        <w:rPr>
          <w:rFonts w:ascii="Arial" w:hAnsi="Arial" w:cs="Arial"/>
          <w:b w:val="0"/>
          <w:color w:val="auto"/>
          <w:sz w:val="24"/>
          <w:szCs w:val="24"/>
        </w:rPr>
        <w:t xml:space="preserve"> thin film grown</w:t>
      </w:r>
      <w:r w:rsidR="00E065BA">
        <w:rPr>
          <w:rFonts w:ascii="Arial" w:hAnsi="Arial" w:cs="Arial"/>
          <w:b w:val="0"/>
          <w:color w:val="auto"/>
          <w:sz w:val="24"/>
          <w:szCs w:val="24"/>
        </w:rPr>
        <w:t xml:space="preserve"> on a silicon substrate</w:t>
      </w:r>
      <w:r>
        <w:rPr>
          <w:rFonts w:ascii="Arial" w:hAnsi="Arial" w:cs="Arial"/>
          <w:b w:val="0"/>
          <w:color w:val="auto"/>
          <w:sz w:val="24"/>
          <w:szCs w:val="24"/>
        </w:rPr>
        <w:t>. Note, only 200, 400, and 600 UO</w:t>
      </w:r>
      <w:r w:rsidRPr="00F04496">
        <w:rPr>
          <w:rFonts w:ascii="Arial" w:hAnsi="Arial" w:cs="Arial"/>
          <w:b w:val="0"/>
          <w:color w:val="auto"/>
          <w:sz w:val="24"/>
          <w:szCs w:val="24"/>
          <w:vertAlign w:val="subscript"/>
        </w:rPr>
        <w:t>2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 reflections corresponding to</w:t>
      </w:r>
      <w:r w:rsidR="005B6353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E065BA">
        <w:rPr>
          <w:rFonts w:ascii="Arial" w:hAnsi="Arial" w:cs="Arial"/>
          <w:b w:val="0"/>
          <w:color w:val="auto"/>
          <w:sz w:val="24"/>
          <w:szCs w:val="24"/>
        </w:rPr>
        <w:t>the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 (001) crystallographic orientation are present.</w:t>
      </w:r>
    </w:p>
    <w:p w:rsidR="008068E1" w:rsidRDefault="008068E1" w:rsidP="00BF2BE7">
      <w:pPr>
        <w:pStyle w:val="NoSpacing"/>
        <w:suppressAutoHyphens/>
        <w:spacing w:line="360" w:lineRule="auto"/>
        <w:jc w:val="both"/>
        <w:rPr>
          <w:rFonts w:ascii="Arial" w:hAnsi="Arial" w:cs="Arial"/>
          <w:sz w:val="24"/>
          <w:lang w:val="en-GB"/>
        </w:rPr>
      </w:pPr>
    </w:p>
    <w:p w:rsidR="00BF2BE7" w:rsidRDefault="00A8424D" w:rsidP="005B6353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lastRenderedPageBreak/>
        <w:t xml:space="preserve">The </w:t>
      </w:r>
      <w:r w:rsidR="00E065BA">
        <w:rPr>
          <w:rFonts w:ascii="Arial" w:hAnsi="Arial" w:cs="Arial"/>
          <w:sz w:val="24"/>
          <w:lang w:val="en-GB"/>
        </w:rPr>
        <w:t>single crystal UO</w:t>
      </w:r>
      <w:r w:rsidR="00E065BA" w:rsidRPr="005B6353">
        <w:rPr>
          <w:rFonts w:ascii="Arial" w:hAnsi="Arial" w:cs="Arial"/>
          <w:sz w:val="24"/>
          <w:vertAlign w:val="subscript"/>
          <w:lang w:val="en-GB"/>
        </w:rPr>
        <w:t>2</w:t>
      </w:r>
      <w:r w:rsidR="00E065BA">
        <w:rPr>
          <w:rFonts w:ascii="Arial" w:hAnsi="Arial" w:cs="Arial"/>
          <w:sz w:val="24"/>
          <w:lang w:val="en-GB"/>
        </w:rPr>
        <w:t xml:space="preserve"> thin</w:t>
      </w:r>
      <w:r w:rsidR="005B6353">
        <w:rPr>
          <w:rFonts w:ascii="Arial" w:hAnsi="Arial" w:cs="Arial"/>
          <w:sz w:val="24"/>
          <w:lang w:val="en-GB"/>
        </w:rPr>
        <w:t xml:space="preserve"> </w:t>
      </w:r>
      <w:r w:rsidR="00E065BA">
        <w:rPr>
          <w:rFonts w:ascii="Arial" w:hAnsi="Arial" w:cs="Arial"/>
          <w:sz w:val="24"/>
          <w:lang w:val="en-GB"/>
        </w:rPr>
        <w:t xml:space="preserve">film was subjected to a 140 day dissolution </w:t>
      </w:r>
      <w:r>
        <w:rPr>
          <w:rFonts w:ascii="Arial" w:hAnsi="Arial" w:cs="Arial"/>
          <w:sz w:val="24"/>
          <w:lang w:val="en-GB"/>
        </w:rPr>
        <w:t>experiment</w:t>
      </w:r>
      <w:r w:rsidR="00E065BA">
        <w:rPr>
          <w:rFonts w:ascii="Arial" w:hAnsi="Arial" w:cs="Arial"/>
          <w:sz w:val="24"/>
          <w:lang w:val="en-GB"/>
        </w:rPr>
        <w:t>. This</w:t>
      </w:r>
      <w:r>
        <w:rPr>
          <w:rFonts w:ascii="Arial" w:hAnsi="Arial" w:cs="Arial"/>
          <w:sz w:val="24"/>
          <w:lang w:val="en-GB"/>
        </w:rPr>
        <w:t xml:space="preserve"> </w:t>
      </w:r>
      <w:r w:rsidR="00D57047">
        <w:rPr>
          <w:rFonts w:ascii="Arial" w:hAnsi="Arial" w:cs="Arial"/>
          <w:sz w:val="24"/>
          <w:lang w:val="en-GB"/>
        </w:rPr>
        <w:t>resulted in</w:t>
      </w:r>
      <w:r w:rsidR="00DA0C95">
        <w:rPr>
          <w:rFonts w:ascii="Arial" w:hAnsi="Arial" w:cs="Arial"/>
          <w:sz w:val="24"/>
          <w:lang w:val="en-GB"/>
        </w:rPr>
        <w:t xml:space="preserve"> the U concentration values</w:t>
      </w:r>
      <w:r w:rsidR="00E065BA">
        <w:rPr>
          <w:rFonts w:ascii="Arial" w:hAnsi="Arial" w:cs="Arial"/>
          <w:sz w:val="24"/>
          <w:lang w:val="en-GB"/>
        </w:rPr>
        <w:t xml:space="preserve"> in the range of </w:t>
      </w:r>
      <w:r w:rsidR="00BE3A77">
        <w:rPr>
          <w:rFonts w:ascii="Arial" w:hAnsi="Arial" w:cs="Arial"/>
          <w:sz w:val="24"/>
          <w:lang w:val="en-GB"/>
        </w:rPr>
        <w:t>1.2</w:t>
      </w:r>
      <w:r w:rsidR="005B6353" w:rsidRPr="005B6353">
        <w:rPr>
          <w:rFonts w:ascii="Arial" w:hAnsi="Arial" w:cs="Arial"/>
          <w:sz w:val="24"/>
          <w:szCs w:val="24"/>
          <w:lang w:val="en-GB"/>
        </w:rPr>
        <w:t>–</w:t>
      </w:r>
      <w:r w:rsidR="00BE3A77">
        <w:rPr>
          <w:rFonts w:ascii="Arial" w:hAnsi="Arial" w:cs="Arial"/>
          <w:sz w:val="24"/>
          <w:lang w:val="en-GB"/>
        </w:rPr>
        <w:t>3.</w:t>
      </w:r>
      <w:r w:rsidR="00E065BA">
        <w:rPr>
          <w:rFonts w:ascii="Arial" w:hAnsi="Arial" w:cs="Arial"/>
          <w:sz w:val="24"/>
          <w:lang w:val="en-GB"/>
        </w:rPr>
        <w:t>0 × </w:t>
      </w:r>
      <w:r w:rsidR="00DA0C95">
        <w:rPr>
          <w:rFonts w:ascii="Arial" w:hAnsi="Arial" w:cs="Arial"/>
          <w:sz w:val="24"/>
          <w:lang w:val="en-GB"/>
        </w:rPr>
        <w:t>10</w:t>
      </w:r>
      <w:r w:rsidR="00E065BA">
        <w:rPr>
          <w:rFonts w:ascii="Arial" w:hAnsi="Arial" w:cs="Arial"/>
          <w:sz w:val="24"/>
          <w:vertAlign w:val="superscript"/>
          <w:lang w:val="en-GB"/>
        </w:rPr>
        <w:noBreakHyphen/>
      </w:r>
      <w:r w:rsidR="00DA0C95" w:rsidRPr="00BF2BE7">
        <w:rPr>
          <w:rFonts w:ascii="Arial" w:hAnsi="Arial" w:cs="Arial"/>
          <w:sz w:val="24"/>
          <w:vertAlign w:val="superscript"/>
          <w:lang w:val="en-GB"/>
        </w:rPr>
        <w:t>9</w:t>
      </w:r>
      <w:r w:rsidR="00DA0C95">
        <w:rPr>
          <w:rFonts w:ascii="Arial" w:hAnsi="Arial" w:cs="Arial"/>
          <w:sz w:val="24"/>
          <w:lang w:val="en-GB"/>
        </w:rPr>
        <w:t xml:space="preserve"> </w:t>
      </w:r>
      <w:r w:rsidR="00C41AD3">
        <w:rPr>
          <w:rFonts w:ascii="Arial" w:hAnsi="Arial" w:cs="Arial"/>
          <w:sz w:val="24"/>
          <w:lang w:val="en-GB"/>
        </w:rPr>
        <w:t>(±</w:t>
      </w:r>
      <w:r w:rsidR="00C41AD3" w:rsidRPr="00AF4987">
        <w:rPr>
          <w:rFonts w:ascii="Arial" w:hAnsi="Arial" w:cs="Arial"/>
          <w:sz w:val="24"/>
          <w:szCs w:val="24"/>
          <w:lang w:val="en-US"/>
        </w:rPr>
        <w:t>3 × 10</w:t>
      </w:r>
      <w:r w:rsidR="00C41AD3" w:rsidRPr="00AF4987">
        <w:rPr>
          <w:rFonts w:ascii="Arial" w:hAnsi="Arial" w:cs="Arial"/>
          <w:sz w:val="24"/>
          <w:szCs w:val="24"/>
          <w:vertAlign w:val="superscript"/>
          <w:lang w:val="en-US"/>
        </w:rPr>
        <w:t>-10</w:t>
      </w:r>
      <w:r w:rsidR="00C41AD3">
        <w:rPr>
          <w:rFonts w:ascii="Arial" w:hAnsi="Arial" w:cs="Arial"/>
          <w:sz w:val="24"/>
          <w:szCs w:val="24"/>
          <w:lang w:val="en-GB"/>
        </w:rPr>
        <w:t>)</w:t>
      </w:r>
      <w:r w:rsidR="00E065BA">
        <w:rPr>
          <w:rFonts w:ascii="Arial" w:hAnsi="Arial" w:cs="Arial"/>
          <w:sz w:val="24"/>
          <w:szCs w:val="24"/>
          <w:lang w:val="en-GB"/>
        </w:rPr>
        <w:t xml:space="preserve"> </w:t>
      </w:r>
      <w:r w:rsidR="00DA0C95">
        <w:rPr>
          <w:rFonts w:ascii="Arial" w:hAnsi="Arial" w:cs="Arial"/>
          <w:sz w:val="24"/>
          <w:lang w:val="en-GB"/>
        </w:rPr>
        <w:t>mol</w:t>
      </w:r>
      <w:r w:rsidR="00BF2BE7">
        <w:rPr>
          <w:rFonts w:ascii="Arial" w:hAnsi="Arial" w:cs="Arial"/>
          <w:sz w:val="24"/>
          <w:lang w:val="en-GB"/>
        </w:rPr>
        <w:t>/l</w:t>
      </w:r>
      <w:r w:rsidR="00DA0C95">
        <w:rPr>
          <w:rFonts w:ascii="Arial" w:hAnsi="Arial" w:cs="Arial"/>
          <w:sz w:val="24"/>
          <w:lang w:val="en-GB"/>
        </w:rPr>
        <w:t xml:space="preserve">, which is consistent with our </w:t>
      </w:r>
      <w:r w:rsidR="008D5E87">
        <w:rPr>
          <w:rFonts w:ascii="Arial" w:hAnsi="Arial" w:cs="Arial"/>
          <w:sz w:val="24"/>
          <w:lang w:val="en-GB"/>
        </w:rPr>
        <w:t>previous</w:t>
      </w:r>
      <w:r w:rsidR="00DA0C95">
        <w:rPr>
          <w:rFonts w:ascii="Arial" w:hAnsi="Arial" w:cs="Arial"/>
          <w:sz w:val="24"/>
          <w:lang w:val="en-GB"/>
        </w:rPr>
        <w:t xml:space="preserve"> observations</w:t>
      </w:r>
      <w:r w:rsidR="0079567A">
        <w:rPr>
          <w:rFonts w:ascii="Arial" w:hAnsi="Arial" w:cs="Arial"/>
          <w:sz w:val="24"/>
          <w:vertAlign w:val="superscript"/>
          <w:lang w:val="en-GB"/>
        </w:rPr>
        <w:t xml:space="preserve"> </w:t>
      </w:r>
      <w:r w:rsidR="006C1DCA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PEVuZE5vdGU+PENpdGU+PEF1dGhvcj5Qb3BlbDwvQXV0aG9yPjxZZWFyPjIwMTg8L1llYXI+PFJl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=
</w:fldData>
        </w:fldChar>
      </w:r>
      <w:r w:rsidR="0079567A">
        <w:rPr>
          <w:rFonts w:ascii="Arial" w:hAnsi="Arial" w:cs="Arial"/>
          <w:sz w:val="24"/>
          <w:lang w:val="en-GB"/>
        </w:rPr>
        <w:instrText xml:space="preserve"> ADDIN EN.CITE </w:instrText>
      </w:r>
      <w:r w:rsidR="006C1DCA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PEVuZE5vdGU+PENpdGU+PEF1dGhvcj5Qb3BlbDwvQXV0aG9yPjxZZWFyPjIwMTg8L1llYXI+PFJl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=
</w:fldData>
        </w:fldChar>
      </w:r>
      <w:r w:rsidR="0079567A">
        <w:rPr>
          <w:rFonts w:ascii="Arial" w:hAnsi="Arial" w:cs="Arial"/>
          <w:sz w:val="24"/>
          <w:lang w:val="en-GB"/>
        </w:rPr>
        <w:instrText xml:space="preserve"> ADDIN EN.CITE.DATA </w:instrText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79567A">
        <w:rPr>
          <w:rFonts w:ascii="Arial" w:hAnsi="Arial" w:cs="Arial"/>
          <w:noProof/>
          <w:sz w:val="24"/>
          <w:lang w:val="en-GB"/>
        </w:rPr>
        <w:t>[</w:t>
      </w:r>
      <w:hyperlink w:anchor="_ENREF_8" w:tooltip="Popel, 2018 #465" w:history="1">
        <w:r w:rsidR="00A43940">
          <w:rPr>
            <w:rFonts w:ascii="Arial" w:hAnsi="Arial" w:cs="Arial"/>
            <w:noProof/>
            <w:sz w:val="24"/>
            <w:lang w:val="en-GB"/>
          </w:rPr>
          <w:t>8</w:t>
        </w:r>
      </w:hyperlink>
      <w:r w:rsidR="0079567A">
        <w:rPr>
          <w:rFonts w:ascii="Arial" w:hAnsi="Arial" w:cs="Arial"/>
          <w:noProof/>
          <w:sz w:val="24"/>
          <w:lang w:val="en-GB"/>
        </w:rPr>
        <w:t xml:space="preserve">, </w:t>
      </w:r>
      <w:hyperlink w:anchor="_ENREF_9" w:tooltip="Popel, 2017 #452" w:history="1">
        <w:r w:rsidR="00A43940">
          <w:rPr>
            <w:rFonts w:ascii="Arial" w:hAnsi="Arial" w:cs="Arial"/>
            <w:noProof/>
            <w:sz w:val="24"/>
            <w:lang w:val="en-GB"/>
          </w:rPr>
          <w:t>9</w:t>
        </w:r>
      </w:hyperlink>
      <w:r w:rsidR="0079567A">
        <w:rPr>
          <w:rFonts w:ascii="Arial" w:hAnsi="Arial" w:cs="Arial"/>
          <w:noProof/>
          <w:sz w:val="24"/>
          <w:lang w:val="en-GB"/>
        </w:rPr>
        <w:t>]</w:t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DA0C95">
        <w:rPr>
          <w:rFonts w:ascii="Arial" w:hAnsi="Arial" w:cs="Arial"/>
          <w:sz w:val="24"/>
          <w:lang w:val="en-GB"/>
        </w:rPr>
        <w:t xml:space="preserve"> and </w:t>
      </w:r>
      <w:r w:rsidR="00BE3A77">
        <w:rPr>
          <w:rFonts w:ascii="Arial" w:hAnsi="Arial" w:cs="Arial"/>
          <w:sz w:val="24"/>
          <w:lang w:val="en-GB"/>
        </w:rPr>
        <w:t>to</w:t>
      </w:r>
      <w:r w:rsidR="00DA0C95">
        <w:rPr>
          <w:rFonts w:ascii="Arial" w:hAnsi="Arial" w:cs="Arial"/>
          <w:sz w:val="24"/>
          <w:lang w:val="en-GB"/>
        </w:rPr>
        <w:t xml:space="preserve"> that of </w:t>
      </w:r>
      <w:r w:rsidR="008D5E87">
        <w:rPr>
          <w:rFonts w:ascii="Arial" w:hAnsi="Arial" w:cs="Arial"/>
          <w:sz w:val="24"/>
          <w:lang w:val="en-GB"/>
        </w:rPr>
        <w:t>Ol</w:t>
      </w:r>
      <w:r w:rsidR="00BE3A77">
        <w:rPr>
          <w:rFonts w:ascii="Arial" w:hAnsi="Arial" w:cs="Arial"/>
          <w:sz w:val="24"/>
          <w:lang w:val="en-GB"/>
        </w:rPr>
        <w:t>li</w:t>
      </w:r>
      <w:r w:rsidR="008D5E87">
        <w:rPr>
          <w:rFonts w:ascii="Arial" w:hAnsi="Arial" w:cs="Arial"/>
          <w:sz w:val="24"/>
          <w:lang w:val="en-GB"/>
        </w:rPr>
        <w:t>la</w:t>
      </w:r>
      <w:r w:rsidR="00BF2BE7">
        <w:rPr>
          <w:rFonts w:ascii="Arial" w:hAnsi="Arial" w:cs="Arial"/>
          <w:sz w:val="24"/>
          <w:lang w:val="en-GB"/>
        </w:rPr>
        <w:t xml:space="preserve"> et al.</w:t>
      </w:r>
      <w:r w:rsidR="0079567A">
        <w:rPr>
          <w:rFonts w:ascii="Arial" w:hAnsi="Arial" w:cs="Arial"/>
          <w:sz w:val="24"/>
          <w:lang w:val="en-GB"/>
        </w:rPr>
        <w:t xml:space="preserve"> </w:t>
      </w:r>
      <w:r w:rsidR="006C1DCA">
        <w:rPr>
          <w:rFonts w:ascii="Arial" w:hAnsi="Arial" w:cs="Arial"/>
          <w:sz w:val="24"/>
          <w:lang w:val="en-GB"/>
        </w:rPr>
        <w:fldChar w:fldCharType="begin"/>
      </w:r>
      <w:r w:rsidR="00540E94">
        <w:rPr>
          <w:rFonts w:ascii="Arial" w:hAnsi="Arial" w:cs="Arial"/>
          <w:sz w:val="24"/>
          <w:lang w:val="en-GB"/>
        </w:rPr>
        <w:instrText xml:space="preserve"> ADDIN EN.CITE &lt;EndNote&gt;&lt;Cite&gt;&lt;Author&gt;Ollila&lt;/Author&gt;&lt;Year&gt;1996&lt;/Year&gt;&lt;RecNum&gt;454&lt;/RecNum&gt;&lt;DisplayText&gt;[4]&lt;/DisplayText&gt;&lt;record&gt;&lt;rec-number&gt;454&lt;/rec-number&gt;&lt;foreign-keys&gt;&lt;key app="EN" db-id="99s9xr5d822pz7ef90op2z08pzdvxr95vdwt"&gt;454&lt;/key&gt;&lt;/foreign-keys&gt;&lt;ref-type name="Journal Article"&gt;17&lt;/ref-type&gt;&lt;contributors&gt;&lt;authors&gt;&lt;author&gt;Ollila, K.&lt;/author&gt;&lt;author&gt;Olin, M.&lt;/author&gt;&lt;author&gt;Lipponen, M.&lt;/author&gt;&lt;/authors&gt;&lt;/contributors&gt;&lt;titles&gt;&lt;title&gt;&lt;style face="normal" font="default" size="100%"&gt;Solubility and Oxidation State of Uranium under Anoxic Conditions (N&lt;/style&gt;&lt;style face="subscript" font="default" size="100%"&gt;2&lt;/style&gt;&lt;style face="normal" font="default" size="100%"&gt; Atmosphere)&lt;/style&gt;&lt;/title&gt;&lt;secondary-title&gt;Radiochimica Acta&lt;/secondary-title&gt;&lt;/titles&gt;&lt;periodical&gt;&lt;full-title&gt;Radiochimica Acta&lt;/full-title&gt;&lt;abbr-1&gt;Radiochim. Acta&lt;/abbr-1&gt;&lt;/periodical&gt;&lt;pages&gt;9-13&lt;/pages&gt;&lt;volume&gt;74&lt;/volume&gt;&lt;dates&gt;&lt;year&gt;1996&lt;/year&gt;&lt;/dates&gt;&lt;urls&gt;&lt;/urls&gt;&lt;/record&gt;&lt;/Cite&gt;&lt;/EndNote&gt;</w:instrText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540E94">
        <w:rPr>
          <w:rFonts w:ascii="Arial" w:hAnsi="Arial" w:cs="Arial"/>
          <w:noProof/>
          <w:sz w:val="24"/>
          <w:lang w:val="en-GB"/>
        </w:rPr>
        <w:t>[</w:t>
      </w:r>
      <w:hyperlink w:anchor="_ENREF_4" w:tooltip="Ollila, 1996 #454" w:history="1">
        <w:r w:rsidR="00A43940">
          <w:rPr>
            <w:rFonts w:ascii="Arial" w:hAnsi="Arial" w:cs="Arial"/>
            <w:noProof/>
            <w:sz w:val="24"/>
            <w:lang w:val="en-GB"/>
          </w:rPr>
          <w:t>4</w:t>
        </w:r>
      </w:hyperlink>
      <w:r w:rsidR="00540E94">
        <w:rPr>
          <w:rFonts w:ascii="Arial" w:hAnsi="Arial" w:cs="Arial"/>
          <w:noProof/>
          <w:sz w:val="24"/>
          <w:lang w:val="en-GB"/>
        </w:rPr>
        <w:t>]</w:t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BF2BE7">
        <w:rPr>
          <w:rFonts w:ascii="Arial" w:hAnsi="Arial" w:cs="Arial"/>
          <w:sz w:val="24"/>
          <w:lang w:val="en-GB"/>
        </w:rPr>
        <w:t xml:space="preserve"> (6–9 × 10</w:t>
      </w:r>
      <w:r w:rsidR="00E065BA">
        <w:rPr>
          <w:rFonts w:ascii="Arial" w:hAnsi="Arial" w:cs="Arial"/>
          <w:sz w:val="24"/>
          <w:vertAlign w:val="superscript"/>
          <w:lang w:val="en-GB"/>
        </w:rPr>
        <w:t>-</w:t>
      </w:r>
      <w:r w:rsidR="00BF2BE7" w:rsidRPr="00BF2BE7">
        <w:rPr>
          <w:rFonts w:ascii="Arial" w:hAnsi="Arial" w:cs="Arial"/>
          <w:sz w:val="24"/>
          <w:vertAlign w:val="superscript"/>
          <w:lang w:val="en-GB"/>
        </w:rPr>
        <w:t>9</w:t>
      </w:r>
      <w:r w:rsidR="00F95A68">
        <w:rPr>
          <w:rFonts w:ascii="Arial" w:hAnsi="Arial" w:cs="Arial"/>
          <w:sz w:val="24"/>
          <w:lang w:val="en-GB"/>
        </w:rPr>
        <w:t xml:space="preserve"> </w:t>
      </w:r>
      <w:r w:rsidR="00D57047">
        <w:rPr>
          <w:rFonts w:ascii="Arial" w:hAnsi="Arial" w:cs="Arial"/>
          <w:sz w:val="24"/>
          <w:lang w:val="en-GB"/>
        </w:rPr>
        <w:t>mol</w:t>
      </w:r>
      <w:r w:rsidR="00BF2BE7">
        <w:rPr>
          <w:rFonts w:ascii="Arial" w:hAnsi="Arial" w:cs="Arial"/>
          <w:sz w:val="24"/>
          <w:lang w:val="en-GB"/>
        </w:rPr>
        <w:t>/l).</w:t>
      </w:r>
      <w:r w:rsidR="00B548BB">
        <w:rPr>
          <w:rFonts w:ascii="Arial" w:hAnsi="Arial" w:cs="Arial"/>
          <w:sz w:val="24"/>
          <w:lang w:val="en-GB"/>
        </w:rPr>
        <w:t xml:space="preserve"> </w:t>
      </w:r>
      <w:r w:rsidR="00682BE5" w:rsidRPr="004C08A2">
        <w:rPr>
          <w:rFonts w:ascii="Arial" w:hAnsi="Arial" w:cs="Arial"/>
          <w:sz w:val="24"/>
          <w:lang w:val="en-GB"/>
        </w:rPr>
        <w:t>Although we could not find the initial dissolution rate for UO</w:t>
      </w:r>
      <w:r w:rsidR="00682BE5" w:rsidRPr="004C08A2">
        <w:rPr>
          <w:rFonts w:ascii="Arial" w:hAnsi="Arial" w:cs="Arial"/>
          <w:sz w:val="24"/>
          <w:vertAlign w:val="subscript"/>
          <w:lang w:val="en-GB"/>
        </w:rPr>
        <w:t>2</w:t>
      </w:r>
      <w:r w:rsidR="00682BE5" w:rsidRPr="004C08A2">
        <w:rPr>
          <w:rFonts w:ascii="Arial" w:hAnsi="Arial" w:cs="Arial"/>
          <w:sz w:val="24"/>
          <w:lang w:val="en-GB"/>
        </w:rPr>
        <w:t xml:space="preserve"> </w:t>
      </w:r>
      <w:r w:rsidR="00A43940" w:rsidRPr="004C08A2">
        <w:rPr>
          <w:rFonts w:ascii="Arial" w:hAnsi="Arial" w:cs="Arial"/>
          <w:sz w:val="24"/>
          <w:lang w:val="en-GB"/>
        </w:rPr>
        <w:t xml:space="preserve">reported </w:t>
      </w:r>
      <w:r w:rsidR="00D95290" w:rsidRPr="004C08A2">
        <w:rPr>
          <w:rFonts w:ascii="Arial" w:hAnsi="Arial" w:cs="Arial"/>
          <w:sz w:val="24"/>
          <w:lang w:val="en-GB"/>
        </w:rPr>
        <w:t>under exactly similar</w:t>
      </w:r>
      <w:r w:rsidR="00682BE5" w:rsidRPr="004C08A2">
        <w:rPr>
          <w:rFonts w:ascii="Arial" w:hAnsi="Arial" w:cs="Arial"/>
          <w:sz w:val="24"/>
          <w:lang w:val="en-GB"/>
        </w:rPr>
        <w:t xml:space="preserve"> conditions in the literature, the estimated initial dissolution rate for UO</w:t>
      </w:r>
      <w:r w:rsidR="00682BE5" w:rsidRPr="004C08A2">
        <w:rPr>
          <w:rFonts w:ascii="Arial" w:hAnsi="Arial" w:cs="Arial"/>
          <w:sz w:val="24"/>
          <w:vertAlign w:val="subscript"/>
          <w:lang w:val="en-GB"/>
        </w:rPr>
        <w:t>2</w:t>
      </w:r>
      <w:r w:rsidR="00682BE5" w:rsidRPr="004C08A2">
        <w:rPr>
          <w:rFonts w:ascii="Arial" w:hAnsi="Arial" w:cs="Arial"/>
          <w:sz w:val="24"/>
          <w:lang w:val="en-GB"/>
        </w:rPr>
        <w:t xml:space="preserve"> in this work of</w:t>
      </w:r>
      <w:r w:rsidR="00A43940" w:rsidRPr="004C08A2">
        <w:rPr>
          <w:rFonts w:ascii="Arial" w:hAnsi="Arial" w:cs="Arial"/>
          <w:sz w:val="24"/>
          <w:lang w:val="en-GB"/>
        </w:rPr>
        <w:t xml:space="preserve"> 4 × 10</w:t>
      </w:r>
      <w:r w:rsidR="00A43940" w:rsidRPr="004C08A2">
        <w:rPr>
          <w:rFonts w:ascii="Arial" w:hAnsi="Arial" w:cs="Arial"/>
          <w:sz w:val="24"/>
          <w:vertAlign w:val="superscript"/>
          <w:lang w:val="en-GB"/>
        </w:rPr>
        <w:t>-11</w:t>
      </w:r>
      <w:r w:rsidR="00A43940" w:rsidRPr="004C08A2">
        <w:rPr>
          <w:rFonts w:ascii="Arial" w:hAnsi="Arial" w:cs="Arial"/>
          <w:sz w:val="24"/>
          <w:lang w:val="en-GB"/>
        </w:rPr>
        <w:t xml:space="preserve"> mol/(m</w:t>
      </w:r>
      <w:r w:rsidR="00A43940" w:rsidRPr="004C08A2">
        <w:rPr>
          <w:rFonts w:ascii="Arial" w:hAnsi="Arial" w:cs="Arial"/>
          <w:sz w:val="24"/>
          <w:vertAlign w:val="superscript"/>
          <w:lang w:val="en-GB"/>
        </w:rPr>
        <w:t>2</w:t>
      </w:r>
      <w:r w:rsidR="00A43940" w:rsidRPr="004C08A2">
        <w:rPr>
          <w:rFonts w:ascii="Arial" w:hAnsi="Arial" w:cs="Arial"/>
          <w:sz w:val="24"/>
          <w:lang w:val="en-GB"/>
        </w:rPr>
        <w:t xml:space="preserve"> s)</w:t>
      </w:r>
      <w:r w:rsidR="00682BE5" w:rsidRPr="004C08A2">
        <w:rPr>
          <w:rFonts w:ascii="Arial" w:hAnsi="Arial" w:cs="Arial"/>
          <w:sz w:val="24"/>
          <w:lang w:val="en-GB"/>
        </w:rPr>
        <w:t xml:space="preserve"> </w:t>
      </w:r>
      <w:r w:rsidR="00A43940" w:rsidRPr="004C08A2">
        <w:rPr>
          <w:rFonts w:ascii="Arial" w:hAnsi="Arial" w:cs="Arial"/>
          <w:sz w:val="24"/>
          <w:lang w:val="en-GB"/>
        </w:rPr>
        <w:t>(based</w:t>
      </w:r>
      <w:r w:rsidR="00682BE5" w:rsidRPr="004C08A2">
        <w:rPr>
          <w:rFonts w:ascii="Arial" w:hAnsi="Arial" w:cs="Arial"/>
          <w:sz w:val="24"/>
          <w:lang w:val="en-GB"/>
        </w:rPr>
        <w:t xml:space="preserve"> </w:t>
      </w:r>
      <w:r w:rsidR="00A43940" w:rsidRPr="004C08A2">
        <w:rPr>
          <w:rFonts w:ascii="Arial" w:hAnsi="Arial" w:cs="Arial"/>
          <w:sz w:val="24"/>
          <w:lang w:val="en-GB"/>
        </w:rPr>
        <w:t xml:space="preserve">on the interval between 0 and 2 hours, geometric surface area, </w:t>
      </w:r>
      <w:r w:rsidR="00D95290" w:rsidRPr="004C08A2">
        <w:rPr>
          <w:rFonts w:ascii="Arial" w:hAnsi="Arial" w:cs="Arial"/>
          <w:sz w:val="24"/>
          <w:lang w:val="en-GB"/>
        </w:rPr>
        <w:t xml:space="preserve">dissolved </w:t>
      </w:r>
      <w:r w:rsidR="00A43940" w:rsidRPr="004C08A2">
        <w:rPr>
          <w:rFonts w:ascii="Arial" w:hAnsi="Arial" w:cs="Arial"/>
          <w:sz w:val="24"/>
          <w:lang w:val="en-GB"/>
        </w:rPr>
        <w:t>uraniu</w:t>
      </w:r>
      <w:r w:rsidR="00D95290" w:rsidRPr="004C08A2">
        <w:rPr>
          <w:rFonts w:ascii="Arial" w:hAnsi="Arial" w:cs="Arial"/>
          <w:sz w:val="24"/>
          <w:lang w:val="en-GB"/>
        </w:rPr>
        <w:t xml:space="preserve">m concentration and </w:t>
      </w:r>
      <w:r w:rsidR="00A43940" w:rsidRPr="004C08A2">
        <w:rPr>
          <w:rFonts w:ascii="Arial" w:hAnsi="Arial" w:cs="Arial"/>
          <w:sz w:val="24"/>
          <w:lang w:val="en-GB"/>
        </w:rPr>
        <w:t>solution</w:t>
      </w:r>
      <w:r w:rsidR="00D95290" w:rsidRPr="004C08A2">
        <w:rPr>
          <w:rFonts w:ascii="Arial" w:hAnsi="Arial" w:cs="Arial"/>
          <w:sz w:val="24"/>
          <w:lang w:val="en-GB"/>
        </w:rPr>
        <w:t xml:space="preserve"> volume</w:t>
      </w:r>
      <w:r w:rsidR="00A43940" w:rsidRPr="004C08A2">
        <w:rPr>
          <w:rFonts w:ascii="Arial" w:hAnsi="Arial" w:cs="Arial"/>
          <w:sz w:val="24"/>
          <w:lang w:val="en-GB"/>
        </w:rPr>
        <w:t>)</w:t>
      </w:r>
      <w:r w:rsidR="00682BE5" w:rsidRPr="004C08A2">
        <w:rPr>
          <w:rFonts w:ascii="Arial" w:hAnsi="Arial" w:cs="Arial"/>
          <w:sz w:val="24"/>
          <w:lang w:val="en-GB"/>
        </w:rPr>
        <w:t xml:space="preserve"> </w:t>
      </w:r>
      <w:r w:rsidR="00A43940" w:rsidRPr="004C08A2">
        <w:rPr>
          <w:rFonts w:ascii="Arial" w:hAnsi="Arial" w:cs="Arial"/>
          <w:sz w:val="24"/>
          <w:lang w:val="en-GB"/>
        </w:rPr>
        <w:t xml:space="preserve">is within the range reported in the </w:t>
      </w:r>
      <w:r w:rsidR="00A43940" w:rsidRPr="00C73692">
        <w:rPr>
          <w:rFonts w:ascii="Arial" w:hAnsi="Arial" w:cs="Arial"/>
          <w:sz w:val="24"/>
          <w:szCs w:val="24"/>
          <w:lang w:val="en-GB"/>
        </w:rPr>
        <w:t>literature</w:t>
      </w:r>
      <w:r w:rsidR="00C73692">
        <w:rPr>
          <w:rFonts w:ascii="Arial" w:hAnsi="Arial" w:cs="Arial"/>
          <w:sz w:val="24"/>
          <w:szCs w:val="24"/>
          <w:lang w:val="en-GB"/>
        </w:rPr>
        <w:t xml:space="preserve"> </w:t>
      </w:r>
      <w:r w:rsidR="00C73692" w:rsidRPr="00C73692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(9</w:t>
      </w:r>
      <w:r w:rsidR="00C73692" w:rsidRPr="00C73692">
        <w:rPr>
          <w:rStyle w:val="unicode-char"/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 × </w:t>
      </w:r>
      <w:r w:rsidR="00C73692" w:rsidRPr="00C73692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10</w:t>
      </w:r>
      <w:r w:rsidR="00C73692" w:rsidRPr="00C73692">
        <w:rPr>
          <w:rStyle w:val="unicode-char1"/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  <w:lang w:val="en-GB"/>
        </w:rPr>
        <w:t>−</w:t>
      </w:r>
      <w:r w:rsidR="00C73692" w:rsidRPr="00C73692">
        <w:rPr>
          <w:rStyle w:val="cesup"/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  <w:lang w:val="en-GB"/>
        </w:rPr>
        <w:t>12</w:t>
      </w:r>
      <w:r w:rsidR="00C73692" w:rsidRPr="00C73692">
        <w:rPr>
          <w:rStyle w:val="unicode-char"/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–</w:t>
      </w:r>
      <w:r w:rsidR="00C73692" w:rsidRPr="00C73692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2</w:t>
      </w:r>
      <w:r w:rsidR="00C73692" w:rsidRPr="00C73692">
        <w:rPr>
          <w:rStyle w:val="unicode-char"/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 × </w:t>
      </w:r>
      <w:r w:rsidR="00C73692" w:rsidRPr="00C73692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10</w:t>
      </w:r>
      <w:r w:rsidR="00C73692" w:rsidRPr="00C73692">
        <w:rPr>
          <w:rStyle w:val="unicode-char1"/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  <w:lang w:val="en-GB"/>
        </w:rPr>
        <w:t>−</w:t>
      </w:r>
      <w:r w:rsidR="00C73692" w:rsidRPr="00C73692">
        <w:rPr>
          <w:rStyle w:val="cesup"/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  <w:lang w:val="en-GB"/>
        </w:rPr>
        <w:t>10</w:t>
      </w:r>
      <w:r w:rsidR="00C73692" w:rsidRPr="00C73692">
        <w:rPr>
          <w:rStyle w:val="unicode-char"/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 </w:t>
      </w:r>
      <w:r w:rsidR="00C73692" w:rsidRPr="00C73692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mol/(m</w:t>
      </w:r>
      <w:r w:rsidR="00C73692" w:rsidRPr="00C73692">
        <w:rPr>
          <w:rStyle w:val="cesup"/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  <w:lang w:val="en-GB"/>
        </w:rPr>
        <w:t>2</w:t>
      </w:r>
      <w:r w:rsidR="00C73692" w:rsidRPr="00C73692">
        <w:rPr>
          <w:rStyle w:val="unicode-char"/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 </w:t>
      </w:r>
      <w:r w:rsidR="00C73692" w:rsidRPr="00C73692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s))</w:t>
      </w:r>
      <w:r w:rsidR="00C73692">
        <w:rPr>
          <w:rFonts w:ascii="Arial" w:hAnsi="Arial" w:cs="Arial"/>
          <w:sz w:val="24"/>
          <w:lang w:val="en-GB"/>
        </w:rPr>
        <w:t xml:space="preserve"> </w:t>
      </w:r>
      <w:r w:rsidR="00A43940" w:rsidRPr="004C08A2">
        <w:rPr>
          <w:rFonts w:ascii="Arial" w:hAnsi="Arial" w:cs="Arial"/>
          <w:sz w:val="24"/>
          <w:lang w:val="en-GB"/>
        </w:rPr>
        <w:t>for anoxic/reducing dissolution of UO</w:t>
      </w:r>
      <w:r w:rsidR="00A43940" w:rsidRPr="004C08A2">
        <w:rPr>
          <w:rFonts w:ascii="Arial" w:hAnsi="Arial" w:cs="Arial"/>
          <w:sz w:val="24"/>
          <w:vertAlign w:val="subscript"/>
          <w:lang w:val="en-GB"/>
        </w:rPr>
        <w:t>2</w:t>
      </w:r>
      <w:r w:rsidR="004C08A2">
        <w:rPr>
          <w:rFonts w:ascii="Arial" w:hAnsi="Arial" w:cs="Arial"/>
          <w:sz w:val="24"/>
          <w:lang w:val="en-GB"/>
        </w:rPr>
        <w:t xml:space="preserve"> </w:t>
      </w:r>
      <w:r w:rsidR="006C1DCA" w:rsidRPr="004C08A2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PEVuZE5vdGU+PENpdGU+PEF1dGhvcj5VbHJpY2g8L0F1dGhvcj48WWVhcj4yMDA5PC9ZZWFyPjxS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</w:fldData>
        </w:fldChar>
      </w:r>
      <w:r w:rsidR="004C08A2" w:rsidRPr="004C08A2">
        <w:rPr>
          <w:rFonts w:ascii="Arial" w:hAnsi="Arial" w:cs="Arial"/>
          <w:sz w:val="24"/>
          <w:lang w:val="en-GB"/>
        </w:rPr>
        <w:instrText xml:space="preserve"> ADDIN EN.CITE </w:instrText>
      </w:r>
      <w:r w:rsidR="006C1DCA" w:rsidRPr="004C08A2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PEVuZE5vdGU+PENpdGU+PEF1dGhvcj5VbHJpY2g8L0F1dGhvcj48WWVhcj4yMDA5PC9ZZWFyPjxS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</w:fldData>
        </w:fldChar>
      </w:r>
      <w:r w:rsidR="004C08A2" w:rsidRPr="004C08A2">
        <w:rPr>
          <w:rFonts w:ascii="Arial" w:hAnsi="Arial" w:cs="Arial"/>
          <w:sz w:val="24"/>
          <w:lang w:val="en-GB"/>
        </w:rPr>
        <w:instrText xml:space="preserve"> ADDIN EN.CITE.DATA </w:instrText>
      </w:r>
      <w:r w:rsidR="006C1DCA" w:rsidRPr="004C08A2">
        <w:rPr>
          <w:rFonts w:ascii="Arial" w:hAnsi="Arial" w:cs="Arial"/>
          <w:sz w:val="24"/>
          <w:lang w:val="en-GB"/>
        </w:rPr>
      </w:r>
      <w:r w:rsidR="006C1DCA" w:rsidRPr="004C08A2">
        <w:rPr>
          <w:rFonts w:ascii="Arial" w:hAnsi="Arial" w:cs="Arial"/>
          <w:sz w:val="24"/>
          <w:lang w:val="en-GB"/>
        </w:rPr>
        <w:fldChar w:fldCharType="end"/>
      </w:r>
      <w:r w:rsidR="006C1DCA" w:rsidRPr="004C08A2">
        <w:rPr>
          <w:rFonts w:ascii="Arial" w:hAnsi="Arial" w:cs="Arial"/>
          <w:sz w:val="24"/>
          <w:lang w:val="en-GB"/>
        </w:rPr>
      </w:r>
      <w:r w:rsidR="006C1DCA" w:rsidRPr="004C08A2">
        <w:rPr>
          <w:rFonts w:ascii="Arial" w:hAnsi="Arial" w:cs="Arial"/>
          <w:sz w:val="24"/>
          <w:lang w:val="en-GB"/>
        </w:rPr>
        <w:fldChar w:fldCharType="separate"/>
      </w:r>
      <w:r w:rsidR="004C08A2" w:rsidRPr="004C08A2">
        <w:rPr>
          <w:rFonts w:ascii="Arial" w:hAnsi="Arial" w:cs="Arial"/>
          <w:noProof/>
          <w:sz w:val="24"/>
          <w:lang w:val="en-GB"/>
        </w:rPr>
        <w:t>[</w:t>
      </w:r>
      <w:hyperlink w:anchor="_ENREF_4" w:tooltip="Ollila, 1996 #454" w:history="1">
        <w:r w:rsidR="004C08A2" w:rsidRPr="004C08A2">
          <w:rPr>
            <w:rFonts w:ascii="Arial" w:hAnsi="Arial" w:cs="Arial"/>
            <w:noProof/>
            <w:sz w:val="24"/>
            <w:lang w:val="en-GB"/>
          </w:rPr>
          <w:t>4</w:t>
        </w:r>
      </w:hyperlink>
      <w:r w:rsidR="004C08A2" w:rsidRPr="004C08A2">
        <w:rPr>
          <w:rFonts w:ascii="Arial" w:hAnsi="Arial" w:cs="Arial"/>
          <w:noProof/>
          <w:sz w:val="24"/>
          <w:lang w:val="en-GB"/>
        </w:rPr>
        <w:t xml:space="preserve">, </w:t>
      </w:r>
      <w:hyperlink w:anchor="_ENREF_10" w:tooltip="Ulrich, 2009 #1" w:history="1">
        <w:r w:rsidR="004C08A2" w:rsidRPr="004C08A2">
          <w:rPr>
            <w:rFonts w:ascii="Arial" w:hAnsi="Arial" w:cs="Arial"/>
            <w:noProof/>
            <w:sz w:val="24"/>
            <w:lang w:val="en-GB"/>
          </w:rPr>
          <w:t>10</w:t>
        </w:r>
      </w:hyperlink>
      <w:r w:rsidR="004C08A2" w:rsidRPr="004C08A2">
        <w:rPr>
          <w:rFonts w:ascii="Arial" w:hAnsi="Arial" w:cs="Arial"/>
          <w:noProof/>
          <w:sz w:val="24"/>
          <w:lang w:val="en-GB"/>
        </w:rPr>
        <w:t>]</w:t>
      </w:r>
      <w:r w:rsidR="006C1DCA" w:rsidRPr="004C08A2">
        <w:rPr>
          <w:rFonts w:ascii="Arial" w:hAnsi="Arial" w:cs="Arial"/>
          <w:sz w:val="24"/>
          <w:lang w:val="en-GB"/>
        </w:rPr>
        <w:fldChar w:fldCharType="end"/>
      </w:r>
      <w:bookmarkStart w:id="1" w:name="_GoBack"/>
      <w:bookmarkEnd w:id="1"/>
      <w:r w:rsidR="00C73692">
        <w:rPr>
          <w:rFonts w:ascii="Arial" w:hAnsi="Arial" w:cs="Arial"/>
          <w:sz w:val="24"/>
          <w:lang w:val="en-GB"/>
        </w:rPr>
        <w:t xml:space="preserve">. </w:t>
      </w:r>
      <w:r w:rsidR="00B548BB" w:rsidRPr="00B548BB">
        <w:rPr>
          <w:rFonts w:ascii="Arial" w:hAnsi="Arial" w:cs="Arial"/>
          <w:sz w:val="24"/>
          <w:lang w:val="en-GB"/>
        </w:rPr>
        <w:t xml:space="preserve">The presence of </w:t>
      </w:r>
      <w:r w:rsidR="00E065BA">
        <w:rPr>
          <w:rFonts w:ascii="Arial" w:hAnsi="Arial" w:cs="Arial"/>
          <w:sz w:val="24"/>
          <w:lang w:val="en-GB"/>
        </w:rPr>
        <w:t xml:space="preserve">a </w:t>
      </w:r>
      <w:r w:rsidR="00B548BB" w:rsidRPr="00B548BB">
        <w:rPr>
          <w:rFonts w:ascii="Arial" w:hAnsi="Arial" w:cs="Arial"/>
          <w:sz w:val="24"/>
          <w:lang w:val="en-GB"/>
        </w:rPr>
        <w:t xml:space="preserve">maximum in the </w:t>
      </w:r>
      <w:r w:rsidR="00E065BA">
        <w:rPr>
          <w:rFonts w:ascii="Arial" w:hAnsi="Arial" w:cs="Arial"/>
          <w:sz w:val="24"/>
          <w:lang w:val="en-GB"/>
        </w:rPr>
        <w:t>U-</w:t>
      </w:r>
      <w:r w:rsidR="00B548BB" w:rsidRPr="00B548BB">
        <w:rPr>
          <w:rFonts w:ascii="Arial" w:hAnsi="Arial" w:cs="Arial"/>
          <w:sz w:val="24"/>
          <w:lang w:val="en-GB"/>
        </w:rPr>
        <w:t>dissolution curve</w:t>
      </w:r>
      <w:r w:rsidR="00E065BA">
        <w:rPr>
          <w:rFonts w:ascii="Arial" w:hAnsi="Arial" w:cs="Arial"/>
          <w:sz w:val="24"/>
          <w:lang w:val="en-GB"/>
        </w:rPr>
        <w:t xml:space="preserve">, shown in </w:t>
      </w:r>
      <w:r w:rsidR="006C1DCA">
        <w:rPr>
          <w:rFonts w:ascii="Arial" w:hAnsi="Arial" w:cs="Arial"/>
          <w:sz w:val="24"/>
          <w:lang w:val="en-GB"/>
        </w:rPr>
        <w:fldChar w:fldCharType="begin"/>
      </w:r>
      <w:r w:rsidR="00E065BA">
        <w:rPr>
          <w:rFonts w:ascii="Arial" w:hAnsi="Arial" w:cs="Arial"/>
          <w:sz w:val="24"/>
          <w:lang w:val="en-GB"/>
        </w:rPr>
        <w:instrText xml:space="preserve"> REF _Ref506474457 \h </w:instrText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E065BA" w:rsidRPr="00AF4987">
        <w:rPr>
          <w:rFonts w:ascii="Arial" w:hAnsi="Arial" w:cs="Arial"/>
          <w:sz w:val="24"/>
          <w:szCs w:val="24"/>
          <w:lang w:val="en-US"/>
        </w:rPr>
        <w:t>Fig</w:t>
      </w:r>
      <w:r w:rsidR="0079567A">
        <w:rPr>
          <w:rFonts w:ascii="Arial" w:hAnsi="Arial" w:cs="Arial"/>
          <w:sz w:val="24"/>
          <w:szCs w:val="24"/>
          <w:lang w:val="en-US"/>
        </w:rPr>
        <w:t>.</w:t>
      </w:r>
      <w:r w:rsidR="00E065BA" w:rsidRPr="00AF4987">
        <w:rPr>
          <w:rFonts w:ascii="Arial" w:hAnsi="Arial" w:cs="Arial"/>
          <w:sz w:val="24"/>
          <w:szCs w:val="24"/>
          <w:lang w:val="en-US"/>
        </w:rPr>
        <w:t xml:space="preserve"> </w:t>
      </w:r>
      <w:r w:rsidR="00E065BA" w:rsidRPr="00AF4987">
        <w:rPr>
          <w:rFonts w:ascii="Arial" w:hAnsi="Arial" w:cs="Arial"/>
          <w:noProof/>
          <w:sz w:val="24"/>
          <w:szCs w:val="24"/>
          <w:lang w:val="en-US"/>
        </w:rPr>
        <w:t>2</w:t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E065BA">
        <w:rPr>
          <w:rFonts w:ascii="Arial" w:hAnsi="Arial" w:cs="Arial"/>
          <w:sz w:val="24"/>
          <w:lang w:val="en-GB"/>
        </w:rPr>
        <w:t xml:space="preserve">, </w:t>
      </w:r>
      <w:r w:rsidR="00B548BB">
        <w:rPr>
          <w:rFonts w:ascii="Arial" w:hAnsi="Arial" w:cs="Arial"/>
          <w:sz w:val="24"/>
          <w:lang w:val="en-GB"/>
        </w:rPr>
        <w:t xml:space="preserve">indicates </w:t>
      </w:r>
      <w:r w:rsidR="00B548BB" w:rsidRPr="00B548BB">
        <w:rPr>
          <w:rFonts w:ascii="Arial" w:hAnsi="Arial" w:cs="Arial"/>
          <w:sz w:val="24"/>
          <w:lang w:val="en-GB"/>
        </w:rPr>
        <w:t xml:space="preserve">that </w:t>
      </w:r>
      <w:r w:rsidR="00E065BA">
        <w:rPr>
          <w:rFonts w:ascii="Arial" w:hAnsi="Arial" w:cs="Arial"/>
          <w:sz w:val="24"/>
          <w:lang w:val="en-GB"/>
        </w:rPr>
        <w:t xml:space="preserve">a </w:t>
      </w:r>
      <w:r w:rsidR="00B548BB">
        <w:rPr>
          <w:rFonts w:ascii="Arial" w:hAnsi="Arial" w:cs="Arial"/>
          <w:sz w:val="24"/>
          <w:lang w:val="en-GB"/>
        </w:rPr>
        <w:t>nucleation</w:t>
      </w:r>
      <w:r w:rsidR="00E065BA">
        <w:rPr>
          <w:rFonts w:ascii="Arial" w:hAnsi="Arial" w:cs="Arial"/>
          <w:sz w:val="24"/>
          <w:lang w:val="en-GB"/>
        </w:rPr>
        <w:t xml:space="preserve"> or a </w:t>
      </w:r>
      <w:r w:rsidR="00B548BB" w:rsidRPr="00B548BB">
        <w:rPr>
          <w:rFonts w:ascii="Arial" w:hAnsi="Arial" w:cs="Arial"/>
          <w:sz w:val="24"/>
          <w:lang w:val="en-GB"/>
        </w:rPr>
        <w:t xml:space="preserve">precipitation </w:t>
      </w:r>
      <w:r w:rsidR="00E065BA">
        <w:rPr>
          <w:rFonts w:ascii="Arial" w:hAnsi="Arial" w:cs="Arial"/>
          <w:sz w:val="24"/>
          <w:lang w:val="en-GB"/>
        </w:rPr>
        <w:t>process involving</w:t>
      </w:r>
      <w:r w:rsidR="00E065BA" w:rsidRPr="00B548BB">
        <w:rPr>
          <w:rFonts w:ascii="Arial" w:hAnsi="Arial" w:cs="Arial"/>
          <w:sz w:val="24"/>
          <w:lang w:val="en-GB"/>
        </w:rPr>
        <w:t xml:space="preserve"> </w:t>
      </w:r>
      <w:r w:rsidR="00B548BB" w:rsidRPr="00B548BB">
        <w:rPr>
          <w:rFonts w:ascii="Arial" w:hAnsi="Arial" w:cs="Arial"/>
          <w:sz w:val="24"/>
          <w:lang w:val="en-GB"/>
        </w:rPr>
        <w:t>uranium contai</w:t>
      </w:r>
      <w:r w:rsidR="00B548BB">
        <w:rPr>
          <w:rFonts w:ascii="Arial" w:hAnsi="Arial" w:cs="Arial"/>
          <w:sz w:val="24"/>
          <w:lang w:val="en-GB"/>
        </w:rPr>
        <w:t xml:space="preserve">ning secondary phases is likely </w:t>
      </w:r>
      <w:r w:rsidR="00B548BB" w:rsidRPr="00B548BB">
        <w:rPr>
          <w:rFonts w:ascii="Arial" w:hAnsi="Arial" w:cs="Arial"/>
          <w:sz w:val="24"/>
          <w:lang w:val="en-GB"/>
        </w:rPr>
        <w:t>to take place</w:t>
      </w:r>
      <w:r w:rsidR="00E065BA">
        <w:rPr>
          <w:rFonts w:ascii="Arial" w:hAnsi="Arial" w:cs="Arial"/>
          <w:sz w:val="24"/>
          <w:lang w:val="en-GB"/>
        </w:rPr>
        <w:t xml:space="preserve">. </w:t>
      </w:r>
      <w:r w:rsidR="00B548BB">
        <w:rPr>
          <w:rFonts w:ascii="Arial" w:hAnsi="Arial" w:cs="Arial"/>
          <w:sz w:val="24"/>
          <w:lang w:val="en-GB"/>
        </w:rPr>
        <w:t>Indeed, s</w:t>
      </w:r>
      <w:r w:rsidR="00BF2BE7">
        <w:rPr>
          <w:rFonts w:ascii="Arial" w:hAnsi="Arial" w:cs="Arial"/>
          <w:sz w:val="24"/>
          <w:lang w:val="en-GB"/>
        </w:rPr>
        <w:t>canning electron micr</w:t>
      </w:r>
      <w:r w:rsidR="00D57047">
        <w:rPr>
          <w:rFonts w:ascii="Arial" w:hAnsi="Arial" w:cs="Arial"/>
          <w:sz w:val="24"/>
          <w:lang w:val="en-GB"/>
        </w:rPr>
        <w:t>oscopy</w:t>
      </w:r>
      <w:r w:rsidR="00B548BB">
        <w:rPr>
          <w:rFonts w:ascii="Arial" w:hAnsi="Arial" w:cs="Arial"/>
          <w:sz w:val="24"/>
          <w:lang w:val="en-GB"/>
        </w:rPr>
        <w:t>,</w:t>
      </w:r>
      <w:r w:rsidR="00E065BA">
        <w:rPr>
          <w:rFonts w:ascii="Arial" w:hAnsi="Arial" w:cs="Arial"/>
          <w:sz w:val="24"/>
          <w:lang w:val="en-GB"/>
        </w:rPr>
        <w:t xml:space="preserve"> shown in</w:t>
      </w:r>
      <w:r w:rsidR="00B548BB">
        <w:rPr>
          <w:rFonts w:ascii="Arial" w:hAnsi="Arial" w:cs="Arial"/>
          <w:sz w:val="24"/>
          <w:lang w:val="en-GB"/>
        </w:rPr>
        <w:t xml:space="preserve"> </w:t>
      </w:r>
      <w:r w:rsidR="006C1DCA">
        <w:rPr>
          <w:rFonts w:ascii="Arial" w:hAnsi="Arial" w:cs="Arial"/>
          <w:sz w:val="24"/>
          <w:lang w:val="en-GB"/>
        </w:rPr>
        <w:fldChar w:fldCharType="begin"/>
      </w:r>
      <w:r w:rsidR="008068E1">
        <w:rPr>
          <w:rFonts w:ascii="Arial" w:hAnsi="Arial" w:cs="Arial"/>
          <w:sz w:val="24"/>
          <w:lang w:val="en-GB"/>
        </w:rPr>
        <w:instrText xml:space="preserve"> REF _Ref506391420 \h </w:instrText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A709F3" w:rsidRPr="00AF4987">
        <w:rPr>
          <w:rFonts w:ascii="Arial" w:hAnsi="Arial" w:cs="Arial"/>
          <w:sz w:val="24"/>
          <w:szCs w:val="24"/>
          <w:lang w:val="en-US"/>
        </w:rPr>
        <w:t>Fig</w:t>
      </w:r>
      <w:r w:rsidR="0079567A">
        <w:rPr>
          <w:rFonts w:ascii="Arial" w:hAnsi="Arial" w:cs="Arial"/>
          <w:sz w:val="24"/>
          <w:szCs w:val="24"/>
          <w:lang w:val="en-US"/>
        </w:rPr>
        <w:t>.</w:t>
      </w:r>
      <w:r w:rsidR="00A709F3" w:rsidRPr="00AF4987">
        <w:rPr>
          <w:rFonts w:ascii="Arial" w:hAnsi="Arial" w:cs="Arial"/>
          <w:sz w:val="24"/>
          <w:szCs w:val="24"/>
          <w:lang w:val="en-US"/>
        </w:rPr>
        <w:t xml:space="preserve"> </w:t>
      </w:r>
      <w:r w:rsidR="00A709F3" w:rsidRPr="00AF4987">
        <w:rPr>
          <w:rFonts w:ascii="Arial" w:hAnsi="Arial" w:cs="Arial"/>
          <w:noProof/>
          <w:sz w:val="24"/>
          <w:szCs w:val="24"/>
          <w:lang w:val="en-US"/>
        </w:rPr>
        <w:t>3</w:t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E065BA">
        <w:rPr>
          <w:rFonts w:ascii="Arial" w:hAnsi="Arial" w:cs="Arial"/>
          <w:sz w:val="24"/>
          <w:lang w:val="en-GB"/>
        </w:rPr>
        <w:t xml:space="preserve">, </w:t>
      </w:r>
      <w:r w:rsidR="00D57047">
        <w:rPr>
          <w:rFonts w:ascii="Arial" w:hAnsi="Arial" w:cs="Arial"/>
          <w:sz w:val="24"/>
          <w:lang w:val="en-GB"/>
        </w:rPr>
        <w:t xml:space="preserve">revealed that </w:t>
      </w:r>
      <w:r w:rsidR="00726268">
        <w:rPr>
          <w:rFonts w:ascii="Arial" w:hAnsi="Arial" w:cs="Arial"/>
          <w:sz w:val="24"/>
          <w:lang w:val="en-GB"/>
        </w:rPr>
        <w:t>circular (</w:t>
      </w:r>
      <w:r w:rsidR="00726268" w:rsidRPr="00726268">
        <w:rPr>
          <w:rFonts w:ascii="Arial" w:hAnsi="Arial" w:cs="Arial"/>
          <w:i/>
          <w:sz w:val="24"/>
          <w:lang w:val="en-GB"/>
        </w:rPr>
        <w:t>d</w:t>
      </w:r>
      <w:r w:rsidR="00726268">
        <w:rPr>
          <w:rFonts w:ascii="Arial" w:hAnsi="Arial" w:cs="Arial"/>
          <w:sz w:val="24"/>
          <w:lang w:val="en-GB"/>
        </w:rPr>
        <w:t xml:space="preserve"> = 20–100 nm) </w:t>
      </w:r>
      <w:r w:rsidR="00BF2BE7">
        <w:rPr>
          <w:rFonts w:ascii="Arial" w:hAnsi="Arial" w:cs="Arial"/>
          <w:sz w:val="24"/>
          <w:lang w:val="en-GB"/>
        </w:rPr>
        <w:t>secondary phase formations preferentially nucleate</w:t>
      </w:r>
      <w:r w:rsidR="00726268">
        <w:rPr>
          <w:rFonts w:ascii="Arial" w:hAnsi="Arial" w:cs="Arial"/>
          <w:sz w:val="24"/>
          <w:lang w:val="en-GB"/>
        </w:rPr>
        <w:t>d</w:t>
      </w:r>
      <w:r w:rsidR="00BF2BE7">
        <w:rPr>
          <w:rFonts w:ascii="Arial" w:hAnsi="Arial" w:cs="Arial"/>
          <w:sz w:val="24"/>
          <w:lang w:val="en-GB"/>
        </w:rPr>
        <w:t xml:space="preserve"> in the</w:t>
      </w:r>
      <w:r w:rsidR="00046E94">
        <w:rPr>
          <w:rFonts w:ascii="Arial" w:hAnsi="Arial" w:cs="Arial"/>
          <w:sz w:val="24"/>
          <w:lang w:val="en-GB"/>
        </w:rPr>
        <w:t xml:space="preserve"> film cracks. </w:t>
      </w:r>
      <w:r w:rsidR="00E065BA">
        <w:rPr>
          <w:rFonts w:ascii="Arial" w:hAnsi="Arial" w:cs="Arial"/>
          <w:sz w:val="24"/>
          <w:lang w:val="en-GB"/>
        </w:rPr>
        <w:t xml:space="preserve">The backscattered </w:t>
      </w:r>
      <w:r w:rsidR="00BF2BE7">
        <w:rPr>
          <w:rFonts w:ascii="Arial" w:hAnsi="Arial" w:cs="Arial"/>
          <w:sz w:val="24"/>
          <w:lang w:val="en-GB"/>
        </w:rPr>
        <w:t xml:space="preserve">electron image </w:t>
      </w:r>
      <w:r w:rsidR="00D57047">
        <w:rPr>
          <w:rFonts w:ascii="Arial" w:hAnsi="Arial" w:cs="Arial"/>
          <w:sz w:val="24"/>
          <w:lang w:val="en-GB"/>
        </w:rPr>
        <w:t>in</w:t>
      </w:r>
      <w:r w:rsidR="00F02FEB">
        <w:rPr>
          <w:rFonts w:ascii="Arial" w:hAnsi="Arial" w:cs="Arial"/>
          <w:sz w:val="24"/>
          <w:lang w:val="en-GB"/>
        </w:rPr>
        <w:t xml:space="preserve"> </w:t>
      </w:r>
      <w:r w:rsidR="006C1DCA">
        <w:rPr>
          <w:rFonts w:ascii="Arial" w:hAnsi="Arial" w:cs="Arial"/>
          <w:sz w:val="24"/>
          <w:lang w:val="en-GB"/>
        </w:rPr>
        <w:fldChar w:fldCharType="begin"/>
      </w:r>
      <w:r w:rsidR="00F02FEB">
        <w:rPr>
          <w:rFonts w:ascii="Arial" w:hAnsi="Arial" w:cs="Arial"/>
          <w:sz w:val="24"/>
          <w:lang w:val="en-GB"/>
        </w:rPr>
        <w:instrText xml:space="preserve"> REF _Ref506391420 \h </w:instrText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F02FEB" w:rsidRPr="00AF4987">
        <w:rPr>
          <w:rFonts w:ascii="Arial" w:hAnsi="Arial" w:cs="Arial"/>
          <w:sz w:val="24"/>
          <w:szCs w:val="24"/>
          <w:lang w:val="en-US"/>
        </w:rPr>
        <w:t>Fig</w:t>
      </w:r>
      <w:r w:rsidR="0079567A">
        <w:rPr>
          <w:rFonts w:ascii="Arial" w:hAnsi="Arial" w:cs="Arial"/>
          <w:sz w:val="24"/>
          <w:szCs w:val="24"/>
          <w:lang w:val="en-US"/>
        </w:rPr>
        <w:t>.</w:t>
      </w:r>
      <w:r w:rsidR="00F02FEB" w:rsidRPr="00AF4987">
        <w:rPr>
          <w:rFonts w:ascii="Arial" w:hAnsi="Arial" w:cs="Arial"/>
          <w:sz w:val="24"/>
          <w:szCs w:val="24"/>
          <w:lang w:val="en-US"/>
        </w:rPr>
        <w:t xml:space="preserve"> </w:t>
      </w:r>
      <w:r w:rsidR="00F02FEB" w:rsidRPr="00AF4987">
        <w:rPr>
          <w:rFonts w:ascii="Arial" w:hAnsi="Arial" w:cs="Arial"/>
          <w:noProof/>
          <w:sz w:val="24"/>
          <w:szCs w:val="24"/>
          <w:lang w:val="en-US"/>
        </w:rPr>
        <w:t>3</w:t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F02FEB">
        <w:rPr>
          <w:rFonts w:ascii="Arial" w:hAnsi="Arial" w:cs="Arial"/>
          <w:sz w:val="24"/>
          <w:lang w:val="en-GB"/>
        </w:rPr>
        <w:t>b</w:t>
      </w:r>
      <w:r w:rsidR="00D57047">
        <w:rPr>
          <w:rFonts w:ascii="Arial" w:hAnsi="Arial" w:cs="Arial"/>
          <w:sz w:val="24"/>
          <w:lang w:val="en-GB"/>
        </w:rPr>
        <w:t xml:space="preserve"> </w:t>
      </w:r>
      <w:r w:rsidR="00BF2BE7">
        <w:rPr>
          <w:rFonts w:ascii="Arial" w:hAnsi="Arial" w:cs="Arial"/>
          <w:sz w:val="24"/>
          <w:lang w:val="en-GB"/>
        </w:rPr>
        <w:t xml:space="preserve">shows that the nucleated phases have almost the same </w:t>
      </w:r>
      <w:r w:rsidR="00726268">
        <w:rPr>
          <w:rFonts w:ascii="Arial" w:hAnsi="Arial" w:cs="Arial"/>
          <w:sz w:val="24"/>
          <w:lang w:val="en-GB"/>
        </w:rPr>
        <w:t>contrast</w:t>
      </w:r>
      <w:r w:rsidR="00BF2BE7">
        <w:rPr>
          <w:rFonts w:ascii="Arial" w:hAnsi="Arial" w:cs="Arial"/>
          <w:sz w:val="24"/>
          <w:lang w:val="en-GB"/>
        </w:rPr>
        <w:t xml:space="preserve"> as the rest of the film</w:t>
      </w:r>
      <w:r w:rsidR="00DE5E11">
        <w:rPr>
          <w:rFonts w:ascii="Arial" w:hAnsi="Arial" w:cs="Arial"/>
          <w:sz w:val="24"/>
          <w:lang w:val="en-GB"/>
        </w:rPr>
        <w:t xml:space="preserve">, </w:t>
      </w:r>
      <w:r w:rsidR="00BF2BE7">
        <w:rPr>
          <w:rFonts w:ascii="Arial" w:hAnsi="Arial" w:cs="Arial"/>
          <w:sz w:val="24"/>
          <w:lang w:val="en-GB"/>
        </w:rPr>
        <w:t xml:space="preserve">which implies similarity in composition. The size </w:t>
      </w:r>
      <w:r w:rsidR="00770A23">
        <w:rPr>
          <w:rFonts w:ascii="Arial" w:hAnsi="Arial" w:cs="Arial"/>
          <w:sz w:val="24"/>
          <w:lang w:val="en-GB"/>
        </w:rPr>
        <w:t>of the</w:t>
      </w:r>
      <w:r w:rsidR="00D57047">
        <w:rPr>
          <w:rFonts w:ascii="Arial" w:hAnsi="Arial" w:cs="Arial"/>
          <w:sz w:val="24"/>
          <w:lang w:val="en-GB"/>
        </w:rPr>
        <w:t xml:space="preserve"> individual</w:t>
      </w:r>
      <w:r w:rsidR="00770A23">
        <w:rPr>
          <w:rFonts w:ascii="Arial" w:hAnsi="Arial" w:cs="Arial"/>
          <w:sz w:val="24"/>
          <w:lang w:val="en-GB"/>
        </w:rPr>
        <w:t xml:space="preserve"> </w:t>
      </w:r>
      <w:r w:rsidR="00D57047">
        <w:rPr>
          <w:rFonts w:ascii="Arial" w:hAnsi="Arial" w:cs="Arial"/>
          <w:sz w:val="24"/>
          <w:lang w:val="en-GB"/>
        </w:rPr>
        <w:t>grains</w:t>
      </w:r>
      <w:r w:rsidR="00B548BB">
        <w:rPr>
          <w:rFonts w:ascii="Arial" w:hAnsi="Arial" w:cs="Arial"/>
          <w:sz w:val="24"/>
          <w:lang w:val="en-GB"/>
        </w:rPr>
        <w:t xml:space="preserve"> </w:t>
      </w:r>
      <w:r w:rsidR="00770A23">
        <w:rPr>
          <w:rFonts w:ascii="Arial" w:hAnsi="Arial" w:cs="Arial"/>
          <w:sz w:val="24"/>
          <w:lang w:val="en-GB"/>
        </w:rPr>
        <w:t xml:space="preserve">did not allow a reliable </w:t>
      </w:r>
      <w:r w:rsidR="00046E94">
        <w:rPr>
          <w:rFonts w:ascii="Arial" w:hAnsi="Arial" w:cs="Arial"/>
          <w:sz w:val="24"/>
          <w:lang w:val="en-GB"/>
        </w:rPr>
        <w:t>EDX</w:t>
      </w:r>
      <w:r w:rsidR="00770A23">
        <w:rPr>
          <w:rFonts w:ascii="Arial" w:hAnsi="Arial" w:cs="Arial"/>
          <w:sz w:val="24"/>
          <w:lang w:val="en-GB"/>
        </w:rPr>
        <w:t xml:space="preserve"> analysis </w:t>
      </w:r>
      <w:r w:rsidR="00DE5E11">
        <w:rPr>
          <w:rFonts w:ascii="Arial" w:hAnsi="Arial" w:cs="Arial"/>
          <w:sz w:val="24"/>
          <w:lang w:val="en-GB"/>
        </w:rPr>
        <w:t xml:space="preserve">to be carried out to </w:t>
      </w:r>
      <w:r w:rsidR="00770A23">
        <w:rPr>
          <w:rFonts w:ascii="Arial" w:hAnsi="Arial" w:cs="Arial"/>
          <w:sz w:val="24"/>
          <w:lang w:val="en-GB"/>
        </w:rPr>
        <w:t xml:space="preserve">obtain compositional information </w:t>
      </w:r>
      <w:r w:rsidR="00DE5E11">
        <w:rPr>
          <w:rFonts w:ascii="Arial" w:hAnsi="Arial" w:cs="Arial"/>
          <w:sz w:val="24"/>
          <w:lang w:val="en-GB"/>
        </w:rPr>
        <w:t xml:space="preserve">on </w:t>
      </w:r>
      <w:r w:rsidR="00770A23">
        <w:rPr>
          <w:rFonts w:ascii="Arial" w:hAnsi="Arial" w:cs="Arial"/>
          <w:sz w:val="24"/>
          <w:lang w:val="en-GB"/>
        </w:rPr>
        <w:t>the nucleated grains.</w:t>
      </w:r>
      <w:r w:rsidR="004A0560">
        <w:rPr>
          <w:rFonts w:ascii="Arial" w:hAnsi="Arial" w:cs="Arial"/>
          <w:sz w:val="24"/>
          <w:lang w:val="en-GB"/>
        </w:rPr>
        <w:t xml:space="preserve"> We </w:t>
      </w:r>
      <w:r w:rsidR="00DE5E11">
        <w:rPr>
          <w:rFonts w:ascii="Arial" w:hAnsi="Arial" w:cs="Arial"/>
          <w:sz w:val="24"/>
          <w:lang w:val="en-GB"/>
        </w:rPr>
        <w:t xml:space="preserve">infer </w:t>
      </w:r>
      <w:r w:rsidR="004A0560">
        <w:rPr>
          <w:rFonts w:ascii="Arial" w:hAnsi="Arial" w:cs="Arial"/>
          <w:sz w:val="24"/>
          <w:lang w:val="en-GB"/>
        </w:rPr>
        <w:t xml:space="preserve">that </w:t>
      </w:r>
      <w:r w:rsidR="00DE5E11">
        <w:rPr>
          <w:rFonts w:ascii="Arial" w:hAnsi="Arial" w:cs="Arial"/>
          <w:sz w:val="24"/>
          <w:lang w:val="en-GB"/>
        </w:rPr>
        <w:t xml:space="preserve">the </w:t>
      </w:r>
      <w:r w:rsidR="004A0560">
        <w:rPr>
          <w:rFonts w:ascii="Arial" w:hAnsi="Arial" w:cs="Arial"/>
          <w:sz w:val="24"/>
          <w:lang w:val="en-GB"/>
        </w:rPr>
        <w:t xml:space="preserve">small dark regions in </w:t>
      </w:r>
      <w:r w:rsidR="006C1DCA">
        <w:rPr>
          <w:rFonts w:ascii="Arial" w:hAnsi="Arial" w:cs="Arial"/>
          <w:sz w:val="24"/>
          <w:lang w:val="en-GB"/>
        </w:rPr>
        <w:fldChar w:fldCharType="begin"/>
      </w:r>
      <w:r w:rsidR="008068E1">
        <w:rPr>
          <w:rFonts w:ascii="Arial" w:hAnsi="Arial" w:cs="Arial"/>
          <w:sz w:val="24"/>
          <w:lang w:val="en-GB"/>
        </w:rPr>
        <w:instrText xml:space="preserve"> REF _Ref506391420 \h </w:instrText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A709F3" w:rsidRPr="00AF4987">
        <w:rPr>
          <w:rFonts w:ascii="Arial" w:hAnsi="Arial" w:cs="Arial"/>
          <w:sz w:val="24"/>
          <w:szCs w:val="24"/>
          <w:lang w:val="en-US"/>
        </w:rPr>
        <w:t>Fig</w:t>
      </w:r>
      <w:r w:rsidR="0079567A">
        <w:rPr>
          <w:rFonts w:ascii="Arial" w:hAnsi="Arial" w:cs="Arial"/>
          <w:sz w:val="24"/>
          <w:szCs w:val="24"/>
          <w:lang w:val="en-US"/>
        </w:rPr>
        <w:t>.</w:t>
      </w:r>
      <w:r w:rsidR="00A709F3" w:rsidRPr="00AF4987">
        <w:rPr>
          <w:rFonts w:ascii="Arial" w:hAnsi="Arial" w:cs="Arial"/>
          <w:sz w:val="24"/>
          <w:szCs w:val="24"/>
          <w:lang w:val="en-US"/>
        </w:rPr>
        <w:t xml:space="preserve"> </w:t>
      </w:r>
      <w:r w:rsidR="00A709F3" w:rsidRPr="00AF4987">
        <w:rPr>
          <w:rFonts w:ascii="Arial" w:hAnsi="Arial" w:cs="Arial"/>
          <w:noProof/>
          <w:sz w:val="24"/>
          <w:szCs w:val="24"/>
          <w:lang w:val="en-US"/>
        </w:rPr>
        <w:t>3</w:t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4A0560">
        <w:rPr>
          <w:rFonts w:ascii="Arial" w:hAnsi="Arial" w:cs="Arial"/>
          <w:sz w:val="24"/>
          <w:lang w:val="en-GB"/>
        </w:rPr>
        <w:t xml:space="preserve"> correspond to pits result</w:t>
      </w:r>
      <w:r w:rsidR="00DE5E11">
        <w:rPr>
          <w:rFonts w:ascii="Arial" w:hAnsi="Arial" w:cs="Arial"/>
          <w:sz w:val="24"/>
          <w:lang w:val="en-GB"/>
        </w:rPr>
        <w:t>ing</w:t>
      </w:r>
      <w:r w:rsidR="004A0560">
        <w:rPr>
          <w:rFonts w:ascii="Arial" w:hAnsi="Arial" w:cs="Arial"/>
          <w:sz w:val="24"/>
          <w:lang w:val="en-GB"/>
        </w:rPr>
        <w:t xml:space="preserve"> from </w:t>
      </w:r>
      <w:r w:rsidR="00DE5E11">
        <w:rPr>
          <w:rFonts w:ascii="Arial" w:hAnsi="Arial" w:cs="Arial"/>
          <w:sz w:val="24"/>
          <w:lang w:val="en-GB"/>
        </w:rPr>
        <w:t xml:space="preserve">the </w:t>
      </w:r>
      <w:r w:rsidR="004A0560">
        <w:rPr>
          <w:rFonts w:ascii="Arial" w:hAnsi="Arial" w:cs="Arial"/>
          <w:sz w:val="24"/>
          <w:lang w:val="en-GB"/>
        </w:rPr>
        <w:t>dissolution of UO</w:t>
      </w:r>
      <w:r w:rsidR="004A0560" w:rsidRPr="004A0560">
        <w:rPr>
          <w:rFonts w:ascii="Arial" w:hAnsi="Arial" w:cs="Arial"/>
          <w:sz w:val="24"/>
          <w:vertAlign w:val="subscript"/>
          <w:lang w:val="en-GB"/>
        </w:rPr>
        <w:t>2</w:t>
      </w:r>
      <w:r w:rsidR="004A0560">
        <w:rPr>
          <w:rFonts w:ascii="Arial" w:hAnsi="Arial" w:cs="Arial"/>
          <w:sz w:val="24"/>
          <w:lang w:val="en-GB"/>
        </w:rPr>
        <w:t xml:space="preserve"> at </w:t>
      </w:r>
      <w:r w:rsidR="00046E94">
        <w:rPr>
          <w:rFonts w:ascii="Arial" w:hAnsi="Arial" w:cs="Arial"/>
          <w:sz w:val="24"/>
          <w:lang w:val="en-GB"/>
        </w:rPr>
        <w:t>‘</w:t>
      </w:r>
      <w:r w:rsidR="004363FB">
        <w:rPr>
          <w:rFonts w:ascii="Arial" w:hAnsi="Arial" w:cs="Arial"/>
          <w:sz w:val="24"/>
          <w:lang w:val="en-GB"/>
        </w:rPr>
        <w:t xml:space="preserve">energetically </w:t>
      </w:r>
      <w:r w:rsidR="004A0560">
        <w:rPr>
          <w:rFonts w:ascii="Arial" w:hAnsi="Arial" w:cs="Arial"/>
          <w:sz w:val="24"/>
          <w:lang w:val="en-GB"/>
        </w:rPr>
        <w:t>reactive sites</w:t>
      </w:r>
      <w:r w:rsidR="00046E94">
        <w:rPr>
          <w:rFonts w:ascii="Arial" w:hAnsi="Arial" w:cs="Arial"/>
          <w:sz w:val="24"/>
          <w:lang w:val="en-GB"/>
        </w:rPr>
        <w:t>’</w:t>
      </w:r>
      <w:r w:rsidR="0079567A">
        <w:rPr>
          <w:rFonts w:ascii="Arial" w:hAnsi="Arial" w:cs="Arial"/>
          <w:sz w:val="24"/>
          <w:lang w:val="en-GB"/>
        </w:rPr>
        <w:t xml:space="preserve"> </w:t>
      </w:r>
      <w:r w:rsidR="006C1DCA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PEVuZE5vdGU+PENpdGU+PEF1dGhvcj5Db3JraGlsbDwvQXV0aG9yPjxZZWFyPjIwMTQ8L1llYXI+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</w:fldData>
        </w:fldChar>
      </w:r>
      <w:r w:rsidR="0079567A">
        <w:rPr>
          <w:rFonts w:ascii="Arial" w:hAnsi="Arial" w:cs="Arial"/>
          <w:sz w:val="24"/>
          <w:lang w:val="en-GB"/>
        </w:rPr>
        <w:instrText xml:space="preserve"> ADDIN EN.CITE </w:instrText>
      </w:r>
      <w:r w:rsidR="006C1DCA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PEVuZE5vdGU+PENpdGU+PEF1dGhvcj5Db3JraGlsbDwvQXV0aG9yPjxZZWFyPjIwMTQ8L1llYXI+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</w:fldData>
        </w:fldChar>
      </w:r>
      <w:r w:rsidR="0079567A">
        <w:rPr>
          <w:rFonts w:ascii="Arial" w:hAnsi="Arial" w:cs="Arial"/>
          <w:sz w:val="24"/>
          <w:lang w:val="en-GB"/>
        </w:rPr>
        <w:instrText xml:space="preserve"> ADDIN EN.CITE.DATA </w:instrText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79567A">
        <w:rPr>
          <w:rFonts w:ascii="Arial" w:hAnsi="Arial" w:cs="Arial"/>
          <w:noProof/>
          <w:sz w:val="24"/>
          <w:lang w:val="en-GB"/>
        </w:rPr>
        <w:t>[</w:t>
      </w:r>
      <w:hyperlink w:anchor="_ENREF_14" w:tooltip="Corkhill, 2014 #371" w:history="1">
        <w:r w:rsidR="00A43940">
          <w:rPr>
            <w:rFonts w:ascii="Arial" w:hAnsi="Arial" w:cs="Arial"/>
            <w:noProof/>
            <w:sz w:val="24"/>
            <w:lang w:val="en-GB"/>
          </w:rPr>
          <w:t>14</w:t>
        </w:r>
      </w:hyperlink>
      <w:r w:rsidR="0079567A">
        <w:rPr>
          <w:rFonts w:ascii="Arial" w:hAnsi="Arial" w:cs="Arial"/>
          <w:noProof/>
          <w:sz w:val="24"/>
          <w:lang w:val="en-GB"/>
        </w:rPr>
        <w:t>]</w:t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4363FB">
        <w:rPr>
          <w:rFonts w:ascii="Arial" w:hAnsi="Arial" w:cs="Arial"/>
          <w:sz w:val="24"/>
          <w:lang w:val="en-GB"/>
        </w:rPr>
        <w:t xml:space="preserve"> </w:t>
      </w:r>
      <w:r w:rsidR="00DE5E11">
        <w:rPr>
          <w:rFonts w:ascii="Arial" w:hAnsi="Arial" w:cs="Arial"/>
          <w:sz w:val="24"/>
          <w:lang w:val="en-GB"/>
        </w:rPr>
        <w:t xml:space="preserve">such as </w:t>
      </w:r>
      <w:r w:rsidR="004363FB">
        <w:rPr>
          <w:rFonts w:ascii="Arial" w:hAnsi="Arial" w:cs="Arial"/>
          <w:sz w:val="24"/>
          <w:lang w:val="en-GB"/>
        </w:rPr>
        <w:t xml:space="preserve">point defects, </w:t>
      </w:r>
      <w:r w:rsidR="00F04496">
        <w:rPr>
          <w:rFonts w:ascii="Arial" w:hAnsi="Arial" w:cs="Arial"/>
          <w:sz w:val="24"/>
          <w:lang w:val="en-GB"/>
        </w:rPr>
        <w:t>dislocations</w:t>
      </w:r>
      <w:r w:rsidR="004363FB">
        <w:rPr>
          <w:rFonts w:ascii="Arial" w:hAnsi="Arial" w:cs="Arial"/>
          <w:sz w:val="24"/>
          <w:lang w:val="en-GB"/>
        </w:rPr>
        <w:t xml:space="preserve"> </w:t>
      </w:r>
      <w:r w:rsidR="00DE5E11">
        <w:rPr>
          <w:rFonts w:ascii="Arial" w:hAnsi="Arial" w:cs="Arial"/>
          <w:sz w:val="24"/>
          <w:lang w:val="en-GB"/>
        </w:rPr>
        <w:t xml:space="preserve">terminating </w:t>
      </w:r>
      <w:r w:rsidR="004363FB">
        <w:rPr>
          <w:rFonts w:ascii="Arial" w:hAnsi="Arial" w:cs="Arial"/>
          <w:sz w:val="24"/>
          <w:lang w:val="en-GB"/>
        </w:rPr>
        <w:t xml:space="preserve">at the surface, </w:t>
      </w:r>
      <w:r w:rsidR="00DE5E11">
        <w:rPr>
          <w:rFonts w:ascii="Arial" w:hAnsi="Arial" w:cs="Arial"/>
          <w:sz w:val="24"/>
          <w:lang w:val="en-GB"/>
        </w:rPr>
        <w:t>and so forth</w:t>
      </w:r>
      <w:r w:rsidR="004A0560">
        <w:rPr>
          <w:rFonts w:ascii="Arial" w:hAnsi="Arial" w:cs="Arial"/>
          <w:sz w:val="24"/>
          <w:lang w:val="en-GB"/>
        </w:rPr>
        <w:t>.</w:t>
      </w:r>
      <w:r w:rsidR="00726268">
        <w:rPr>
          <w:rFonts w:ascii="Arial" w:hAnsi="Arial" w:cs="Arial"/>
          <w:sz w:val="24"/>
          <w:lang w:val="en-GB"/>
        </w:rPr>
        <w:t xml:space="preserve"> </w:t>
      </w:r>
      <w:r w:rsidR="00726268" w:rsidRPr="00BF2BE7">
        <w:rPr>
          <w:rFonts w:ascii="Arial" w:hAnsi="Arial" w:cs="Arial"/>
          <w:sz w:val="24"/>
          <w:lang w:val="en-GB"/>
        </w:rPr>
        <w:t>X</w:t>
      </w:r>
      <w:r w:rsidR="00726268">
        <w:rPr>
          <w:rFonts w:ascii="Arial" w:hAnsi="Arial" w:cs="Arial"/>
          <w:sz w:val="24"/>
          <w:lang w:val="en-GB"/>
        </w:rPr>
        <w:t xml:space="preserve">-ray diffraction </w:t>
      </w:r>
      <w:r w:rsidR="00726268" w:rsidRPr="00BF2BE7">
        <w:rPr>
          <w:rFonts w:ascii="Arial" w:hAnsi="Arial" w:cs="Arial"/>
          <w:sz w:val="24"/>
          <w:lang w:val="en-GB"/>
        </w:rPr>
        <w:t>analysis in standard Bragg-Brentano geometry did not</w:t>
      </w:r>
      <w:r w:rsidR="00726268">
        <w:rPr>
          <w:rFonts w:ascii="Arial" w:hAnsi="Arial" w:cs="Arial"/>
          <w:sz w:val="24"/>
          <w:lang w:val="en-GB"/>
        </w:rPr>
        <w:t xml:space="preserve"> </w:t>
      </w:r>
      <w:r w:rsidR="00726268" w:rsidRPr="00BF2BE7">
        <w:rPr>
          <w:rFonts w:ascii="Arial" w:hAnsi="Arial" w:cs="Arial"/>
          <w:sz w:val="24"/>
          <w:lang w:val="en-GB"/>
        </w:rPr>
        <w:t>reveal any signal from</w:t>
      </w:r>
      <w:r w:rsidR="00726268">
        <w:rPr>
          <w:rFonts w:ascii="Arial" w:hAnsi="Arial" w:cs="Arial"/>
          <w:sz w:val="24"/>
          <w:lang w:val="en-GB"/>
        </w:rPr>
        <w:t xml:space="preserve"> the</w:t>
      </w:r>
      <w:r w:rsidR="00726268" w:rsidRPr="00BF2BE7">
        <w:rPr>
          <w:rFonts w:ascii="Arial" w:hAnsi="Arial" w:cs="Arial"/>
          <w:sz w:val="24"/>
          <w:lang w:val="en-GB"/>
        </w:rPr>
        <w:t xml:space="preserve"> secondary pha</w:t>
      </w:r>
      <w:r w:rsidR="00726268">
        <w:rPr>
          <w:rFonts w:ascii="Arial" w:hAnsi="Arial" w:cs="Arial"/>
          <w:sz w:val="24"/>
          <w:lang w:val="en-GB"/>
        </w:rPr>
        <w:t xml:space="preserve">ses, most likely due to the low </w:t>
      </w:r>
      <w:r w:rsidR="00726268" w:rsidRPr="00BF2BE7">
        <w:rPr>
          <w:rFonts w:ascii="Arial" w:hAnsi="Arial" w:cs="Arial"/>
          <w:sz w:val="24"/>
          <w:lang w:val="en-GB"/>
        </w:rPr>
        <w:t xml:space="preserve">amount </w:t>
      </w:r>
      <w:r w:rsidR="00726268">
        <w:rPr>
          <w:rFonts w:ascii="Arial" w:hAnsi="Arial" w:cs="Arial"/>
          <w:sz w:val="24"/>
          <w:lang w:val="en-GB"/>
        </w:rPr>
        <w:t xml:space="preserve">present at </w:t>
      </w:r>
      <w:r w:rsidR="00726268" w:rsidRPr="00BF2BE7">
        <w:rPr>
          <w:rFonts w:ascii="Arial" w:hAnsi="Arial" w:cs="Arial"/>
          <w:sz w:val="24"/>
          <w:lang w:val="en-GB"/>
        </w:rPr>
        <w:t>the surface.</w:t>
      </w:r>
    </w:p>
    <w:p w:rsidR="00BE3A77" w:rsidRDefault="00682BE5" w:rsidP="00BE3A77">
      <w:pPr>
        <w:pStyle w:val="NoSpacing"/>
        <w:keepNext/>
        <w:suppressAutoHyphens/>
        <w:spacing w:line="360" w:lineRule="auto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060192" cy="3532632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2_p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77" w:rsidRPr="00BE3A77" w:rsidRDefault="00BE3A77" w:rsidP="00BE3A77">
      <w:pPr>
        <w:pStyle w:val="Caption"/>
        <w:suppressAutoHyphens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2" w:name="_Ref506474457"/>
      <w:r w:rsidRPr="00BE3A77">
        <w:rPr>
          <w:rFonts w:ascii="Arial" w:hAnsi="Arial" w:cs="Arial"/>
          <w:color w:val="auto"/>
          <w:sz w:val="24"/>
          <w:szCs w:val="24"/>
        </w:rPr>
        <w:t>Fig</w:t>
      </w:r>
      <w:r w:rsidR="0079567A">
        <w:rPr>
          <w:rFonts w:ascii="Arial" w:hAnsi="Arial" w:cs="Arial"/>
          <w:color w:val="auto"/>
          <w:sz w:val="24"/>
          <w:szCs w:val="24"/>
        </w:rPr>
        <w:t xml:space="preserve">. </w:t>
      </w:r>
      <w:r w:rsidR="006C1DCA" w:rsidRPr="00BE3A77">
        <w:rPr>
          <w:rFonts w:ascii="Arial" w:hAnsi="Arial" w:cs="Arial"/>
          <w:color w:val="auto"/>
          <w:sz w:val="24"/>
          <w:szCs w:val="24"/>
        </w:rPr>
        <w:fldChar w:fldCharType="begin"/>
      </w:r>
      <w:r w:rsidRPr="00BE3A77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6C1DCA" w:rsidRPr="00BE3A77">
        <w:rPr>
          <w:rFonts w:ascii="Arial" w:hAnsi="Arial" w:cs="Arial"/>
          <w:color w:val="auto"/>
          <w:sz w:val="24"/>
          <w:szCs w:val="24"/>
        </w:rPr>
        <w:fldChar w:fldCharType="separate"/>
      </w:r>
      <w:r w:rsidR="00A709F3">
        <w:rPr>
          <w:rFonts w:ascii="Arial" w:hAnsi="Arial" w:cs="Arial"/>
          <w:noProof/>
          <w:color w:val="auto"/>
          <w:sz w:val="24"/>
          <w:szCs w:val="24"/>
        </w:rPr>
        <w:t>2</w:t>
      </w:r>
      <w:r w:rsidR="006C1DCA" w:rsidRPr="00BE3A77">
        <w:rPr>
          <w:rFonts w:ascii="Arial" w:hAnsi="Arial" w:cs="Arial"/>
          <w:color w:val="auto"/>
          <w:sz w:val="24"/>
          <w:szCs w:val="24"/>
        </w:rPr>
        <w:fldChar w:fldCharType="end"/>
      </w:r>
      <w:bookmarkEnd w:id="2"/>
      <w:r w:rsidRPr="00BE3A77"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BE3A77">
        <w:rPr>
          <w:rFonts w:ascii="Arial" w:hAnsi="Arial" w:cs="Arial"/>
          <w:b w:val="0"/>
          <w:color w:val="auto"/>
          <w:sz w:val="24"/>
          <w:szCs w:val="24"/>
        </w:rPr>
        <w:t xml:space="preserve">A plot of uranium concentration as a function of dissolution time for </w:t>
      </w:r>
      <w:r w:rsidR="00F44421">
        <w:rPr>
          <w:rFonts w:ascii="Arial" w:hAnsi="Arial" w:cs="Arial"/>
          <w:b w:val="0"/>
          <w:color w:val="auto"/>
          <w:sz w:val="24"/>
          <w:szCs w:val="24"/>
        </w:rPr>
        <w:t xml:space="preserve">a </w:t>
      </w:r>
      <w:r w:rsidRPr="00BE3A77">
        <w:rPr>
          <w:rFonts w:ascii="Arial" w:hAnsi="Arial" w:cs="Arial"/>
          <w:b w:val="0"/>
          <w:color w:val="auto"/>
          <w:sz w:val="24"/>
          <w:szCs w:val="24"/>
        </w:rPr>
        <w:t>UO</w:t>
      </w:r>
      <w:r w:rsidRPr="00BE3A77">
        <w:rPr>
          <w:rFonts w:ascii="Arial" w:hAnsi="Arial" w:cs="Arial"/>
          <w:b w:val="0"/>
          <w:color w:val="auto"/>
          <w:sz w:val="24"/>
          <w:szCs w:val="24"/>
          <w:vertAlign w:val="subscript"/>
        </w:rPr>
        <w:t>2</w:t>
      </w:r>
      <w:r w:rsidRPr="00BE3A77">
        <w:rPr>
          <w:rFonts w:ascii="Arial" w:hAnsi="Arial" w:cs="Arial"/>
          <w:b w:val="0"/>
          <w:color w:val="auto"/>
          <w:sz w:val="24"/>
          <w:szCs w:val="24"/>
        </w:rPr>
        <w:t xml:space="preserve"> thin film sample on the Si substrate</w:t>
      </w:r>
      <w:r w:rsidR="00682BE5">
        <w:rPr>
          <w:rFonts w:ascii="Arial" w:hAnsi="Arial" w:cs="Arial"/>
          <w:b w:val="0"/>
          <w:color w:val="auto"/>
          <w:sz w:val="24"/>
          <w:szCs w:val="24"/>
        </w:rPr>
        <w:t xml:space="preserve">: </w:t>
      </w:r>
      <w:r w:rsidR="00682BE5" w:rsidRPr="004C08A2">
        <w:rPr>
          <w:rFonts w:ascii="Arial" w:hAnsi="Arial" w:cs="Arial"/>
          <w:b w:val="0"/>
          <w:color w:val="auto"/>
          <w:sz w:val="24"/>
          <w:szCs w:val="24"/>
        </w:rPr>
        <w:t>a)</w:t>
      </w:r>
      <w:r w:rsidR="00726268" w:rsidRPr="004C08A2">
        <w:rPr>
          <w:rFonts w:ascii="Arial" w:hAnsi="Arial" w:cs="Arial"/>
          <w:b w:val="0"/>
          <w:color w:val="auto"/>
          <w:sz w:val="24"/>
          <w:szCs w:val="24"/>
        </w:rPr>
        <w:t xml:space="preserve"> over 59 days</w:t>
      </w:r>
      <w:r w:rsidR="00682BE5" w:rsidRPr="004C08A2">
        <w:rPr>
          <w:rFonts w:ascii="Arial" w:hAnsi="Arial" w:cs="Arial"/>
          <w:b w:val="0"/>
          <w:color w:val="auto"/>
          <w:sz w:val="24"/>
          <w:szCs w:val="24"/>
        </w:rPr>
        <w:t>; b) ov</w:t>
      </w:r>
      <w:r w:rsidR="00D95290" w:rsidRPr="004C08A2">
        <w:rPr>
          <w:rFonts w:ascii="Arial" w:hAnsi="Arial" w:cs="Arial"/>
          <w:b w:val="0"/>
          <w:color w:val="auto"/>
          <w:sz w:val="24"/>
          <w:szCs w:val="24"/>
        </w:rPr>
        <w:t xml:space="preserve">er the first 72 hours </w:t>
      </w:r>
      <w:r w:rsidR="0016788D" w:rsidRPr="004C08A2">
        <w:rPr>
          <w:rFonts w:ascii="Arial" w:hAnsi="Arial" w:cs="Arial"/>
          <w:b w:val="0"/>
          <w:color w:val="auto"/>
          <w:sz w:val="24"/>
          <w:szCs w:val="24"/>
        </w:rPr>
        <w:t>to clarify the initial part of the plot</w:t>
      </w:r>
      <w:r w:rsidR="00682BE5" w:rsidRPr="004C08A2">
        <w:rPr>
          <w:rFonts w:ascii="Arial" w:hAnsi="Arial" w:cs="Arial"/>
          <w:b w:val="0"/>
          <w:color w:val="auto"/>
          <w:sz w:val="24"/>
          <w:szCs w:val="24"/>
        </w:rPr>
        <w:t xml:space="preserve">. </w:t>
      </w:r>
      <w:r w:rsidR="00682BE5" w:rsidRPr="00682BE5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C41AD3">
        <w:rPr>
          <w:rFonts w:ascii="Arial" w:hAnsi="Arial" w:cs="Arial"/>
          <w:b w:val="0"/>
          <w:color w:val="auto"/>
          <w:sz w:val="24"/>
          <w:szCs w:val="24"/>
        </w:rPr>
        <w:t xml:space="preserve">Error bars represent the </w:t>
      </w:r>
      <w:r w:rsidR="004B29E6">
        <w:rPr>
          <w:rFonts w:ascii="Arial" w:hAnsi="Arial" w:cs="Arial"/>
          <w:b w:val="0"/>
          <w:color w:val="auto"/>
          <w:sz w:val="24"/>
          <w:szCs w:val="24"/>
        </w:rPr>
        <w:t xml:space="preserve">accepted U </w:t>
      </w:r>
      <w:r w:rsidR="00C41AD3">
        <w:rPr>
          <w:rFonts w:ascii="Arial" w:hAnsi="Arial" w:cs="Arial"/>
          <w:b w:val="0"/>
          <w:color w:val="auto"/>
          <w:sz w:val="24"/>
          <w:szCs w:val="24"/>
        </w:rPr>
        <w:t>concentration in the blank vessel of 3 × 10</w:t>
      </w:r>
      <w:r w:rsidR="00C41AD3" w:rsidRPr="00C41AD3">
        <w:rPr>
          <w:rFonts w:ascii="Arial" w:hAnsi="Arial" w:cs="Arial"/>
          <w:b w:val="0"/>
          <w:color w:val="auto"/>
          <w:sz w:val="24"/>
          <w:szCs w:val="24"/>
          <w:vertAlign w:val="superscript"/>
        </w:rPr>
        <w:t>-10</w:t>
      </w:r>
      <w:r w:rsidR="00C41AD3">
        <w:rPr>
          <w:rFonts w:ascii="Arial" w:hAnsi="Arial" w:cs="Arial"/>
          <w:b w:val="0"/>
          <w:color w:val="auto"/>
          <w:sz w:val="24"/>
          <w:szCs w:val="24"/>
        </w:rPr>
        <w:t xml:space="preserve"> mol/l.</w:t>
      </w:r>
    </w:p>
    <w:p w:rsidR="008068E1" w:rsidRDefault="00465519" w:rsidP="008068E1">
      <w:pPr>
        <w:pStyle w:val="NoSpacing"/>
        <w:keepNext/>
        <w:suppressAutoHyphens/>
        <w:spacing w:line="360" w:lineRule="auto"/>
        <w:jc w:val="both"/>
      </w:pPr>
      <w:r>
        <w:rPr>
          <w:noProof/>
          <w:lang w:val="en-GB" w:eastAsia="en-GB"/>
        </w:rPr>
        <w:drawing>
          <wp:inline distT="0" distB="0" distL="0" distR="0">
            <wp:extent cx="5731510" cy="18980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ab_p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E1" w:rsidRPr="008068E1" w:rsidRDefault="008068E1" w:rsidP="00F04496">
      <w:pPr>
        <w:pStyle w:val="Caption"/>
        <w:suppressAutoHyphens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3" w:name="_Ref506391420"/>
      <w:r>
        <w:rPr>
          <w:rFonts w:ascii="Arial" w:hAnsi="Arial" w:cs="Arial"/>
          <w:color w:val="auto"/>
          <w:sz w:val="24"/>
          <w:szCs w:val="24"/>
        </w:rPr>
        <w:t>Fig</w:t>
      </w:r>
      <w:r w:rsidR="0079567A"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6C1DCA" w:rsidRPr="008068E1">
        <w:rPr>
          <w:rFonts w:ascii="Arial" w:hAnsi="Arial" w:cs="Arial"/>
          <w:color w:val="auto"/>
          <w:sz w:val="24"/>
          <w:szCs w:val="24"/>
        </w:rPr>
        <w:fldChar w:fldCharType="begin"/>
      </w:r>
      <w:r w:rsidRPr="008068E1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6C1DCA" w:rsidRPr="008068E1">
        <w:rPr>
          <w:rFonts w:ascii="Arial" w:hAnsi="Arial" w:cs="Arial"/>
          <w:color w:val="auto"/>
          <w:sz w:val="24"/>
          <w:szCs w:val="24"/>
        </w:rPr>
        <w:fldChar w:fldCharType="separate"/>
      </w:r>
      <w:r w:rsidR="00A709F3">
        <w:rPr>
          <w:rFonts w:ascii="Arial" w:hAnsi="Arial" w:cs="Arial"/>
          <w:noProof/>
          <w:color w:val="auto"/>
          <w:sz w:val="24"/>
          <w:szCs w:val="24"/>
        </w:rPr>
        <w:t>3</w:t>
      </w:r>
      <w:r w:rsidR="006C1DCA" w:rsidRPr="008068E1">
        <w:rPr>
          <w:rFonts w:ascii="Arial" w:hAnsi="Arial" w:cs="Arial"/>
          <w:color w:val="auto"/>
          <w:sz w:val="24"/>
          <w:szCs w:val="24"/>
        </w:rPr>
        <w:fldChar w:fldCharType="end"/>
      </w:r>
      <w:bookmarkEnd w:id="3"/>
      <w:r w:rsidRPr="008068E1"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8068E1">
        <w:rPr>
          <w:rFonts w:ascii="Arial" w:hAnsi="Arial" w:cs="Arial"/>
          <w:b w:val="0"/>
          <w:color w:val="auto"/>
          <w:sz w:val="24"/>
          <w:szCs w:val="24"/>
        </w:rPr>
        <w:t>Secondary (a) and backscatter</w:t>
      </w:r>
      <w:r w:rsidR="00F44421">
        <w:rPr>
          <w:rFonts w:ascii="Arial" w:hAnsi="Arial" w:cs="Arial"/>
          <w:b w:val="0"/>
          <w:color w:val="auto"/>
          <w:sz w:val="24"/>
          <w:szCs w:val="24"/>
        </w:rPr>
        <w:t>ed</w:t>
      </w:r>
      <w:r w:rsidRPr="008068E1">
        <w:rPr>
          <w:rFonts w:ascii="Arial" w:hAnsi="Arial" w:cs="Arial"/>
          <w:b w:val="0"/>
          <w:color w:val="auto"/>
          <w:sz w:val="24"/>
          <w:szCs w:val="24"/>
        </w:rPr>
        <w:t xml:space="preserve"> electron (b) micrographs showing nucleated secondary phases at a junction point of the film cracks.</w:t>
      </w:r>
    </w:p>
    <w:p w:rsidR="004363FB" w:rsidRDefault="004363FB" w:rsidP="00BF2BE7">
      <w:pPr>
        <w:pStyle w:val="NoSpacing"/>
        <w:suppressAutoHyphens/>
        <w:spacing w:line="360" w:lineRule="auto"/>
        <w:jc w:val="both"/>
        <w:rPr>
          <w:rFonts w:ascii="Arial" w:hAnsi="Arial" w:cs="Arial"/>
          <w:sz w:val="24"/>
          <w:lang w:val="en-GB"/>
        </w:rPr>
      </w:pPr>
    </w:p>
    <w:p w:rsidR="007B6D4D" w:rsidRDefault="004F2278" w:rsidP="004F2278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>Neck and Kim</w:t>
      </w:r>
      <w:r w:rsidR="0079567A">
        <w:rPr>
          <w:rFonts w:ascii="Arial" w:hAnsi="Arial" w:cs="Arial"/>
          <w:sz w:val="24"/>
          <w:lang w:val="en-GB"/>
        </w:rPr>
        <w:t xml:space="preserve"> </w:t>
      </w:r>
      <w:r w:rsidR="006C1DCA">
        <w:rPr>
          <w:rFonts w:ascii="Arial" w:hAnsi="Arial" w:cs="Arial"/>
          <w:sz w:val="24"/>
          <w:lang w:val="en-GB"/>
        </w:rPr>
        <w:fldChar w:fldCharType="begin"/>
      </w:r>
      <w:r w:rsidR="0079567A">
        <w:rPr>
          <w:rFonts w:ascii="Arial" w:hAnsi="Arial" w:cs="Arial"/>
          <w:sz w:val="24"/>
          <w:lang w:val="en-GB"/>
        </w:rPr>
        <w:instrText xml:space="preserve"> ADDIN EN.CITE &lt;EndNote&gt;&lt;Cite&gt;&lt;Author&gt;Neck&lt;/Author&gt;&lt;Year&gt;2001&lt;/Year&gt;&lt;RecNum&gt;320&lt;/RecNum&gt;&lt;DisplayText&gt;[15]&lt;/DisplayText&gt;&lt;record&gt;&lt;rec-number&gt;320&lt;/rec-number&gt;&lt;foreign-keys&gt;&lt;key app="EN" db-id="99s9xr5d822pz7ef90op2z08pzdvxr95vdwt"&gt;320&lt;/key&gt;&lt;/foreign-keys&gt;&lt;ref-type name="Journal Article"&gt;17&lt;/ref-type&gt;&lt;contributors&gt;&lt;authors&gt;&lt;author&gt;Neck, V.&lt;/author&gt;&lt;author&gt;Kim, J.I.&lt;/author&gt;&lt;/authors&gt;&lt;/contributors&gt;&lt;titles&gt;&lt;title&gt;Solubility and hydrolysis of tetravalent actinides&lt;/title&gt;&lt;secondary-title&gt;Radiochimica Acta&lt;/secondary-title&gt;&lt;/titles&gt;&lt;periodical&gt;&lt;full-title&gt;Radiochimica Acta&lt;/full-title&gt;&lt;abbr-1&gt;Radiochim. Acta&lt;/abbr-1&gt;&lt;/periodical&gt;&lt;pages&gt;1-16&lt;/pages&gt;&lt;volume&gt;89&lt;/volume&gt;&lt;section&gt;1&lt;/section&gt;&lt;dates&gt;&lt;year&gt;2001&lt;/year&gt;&lt;/dates&gt;&lt;urls&gt;&lt;/urls&gt;&lt;/record&gt;&lt;/Cite&gt;&lt;/EndNote&gt;</w:instrText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79567A">
        <w:rPr>
          <w:rFonts w:ascii="Arial" w:hAnsi="Arial" w:cs="Arial"/>
          <w:noProof/>
          <w:sz w:val="24"/>
          <w:lang w:val="en-GB"/>
        </w:rPr>
        <w:t>[</w:t>
      </w:r>
      <w:hyperlink w:anchor="_ENREF_15" w:tooltip="Neck, 2001 #320" w:history="1">
        <w:r w:rsidR="00A43940">
          <w:rPr>
            <w:rFonts w:ascii="Arial" w:hAnsi="Arial" w:cs="Arial"/>
            <w:noProof/>
            <w:sz w:val="24"/>
            <w:lang w:val="en-GB"/>
          </w:rPr>
          <w:t>15</w:t>
        </w:r>
      </w:hyperlink>
      <w:r w:rsidR="0079567A">
        <w:rPr>
          <w:rFonts w:ascii="Arial" w:hAnsi="Arial" w:cs="Arial"/>
          <w:noProof/>
          <w:sz w:val="24"/>
          <w:lang w:val="en-GB"/>
        </w:rPr>
        <w:t>]</w:t>
      </w:r>
      <w:r w:rsidR="006C1DCA">
        <w:rPr>
          <w:rFonts w:ascii="Arial" w:hAnsi="Arial" w:cs="Arial"/>
          <w:sz w:val="24"/>
          <w:lang w:val="en-GB"/>
        </w:rPr>
        <w:fldChar w:fldCharType="end"/>
      </w:r>
      <w:r>
        <w:rPr>
          <w:rFonts w:ascii="Arial" w:hAnsi="Arial" w:cs="Arial"/>
          <w:sz w:val="24"/>
          <w:lang w:val="en-GB"/>
        </w:rPr>
        <w:t xml:space="preserve"> proposed that for actinides i</w:t>
      </w:r>
      <w:r w:rsidRPr="004F2278">
        <w:rPr>
          <w:rFonts w:ascii="Arial" w:hAnsi="Arial" w:cs="Arial"/>
          <w:sz w:val="24"/>
          <w:lang w:val="en-GB"/>
        </w:rPr>
        <w:t xml:space="preserve">n </w:t>
      </w:r>
      <w:r>
        <w:rPr>
          <w:rFonts w:ascii="Arial" w:hAnsi="Arial" w:cs="Arial"/>
          <w:sz w:val="24"/>
          <w:lang w:val="en-GB"/>
        </w:rPr>
        <w:t xml:space="preserve">neutral and alkaline solutions, </w:t>
      </w:r>
      <w:r w:rsidRPr="004F2278">
        <w:rPr>
          <w:rFonts w:ascii="Arial" w:hAnsi="Arial" w:cs="Arial"/>
          <w:sz w:val="24"/>
          <w:lang w:val="en-GB"/>
        </w:rPr>
        <w:t>where An(OH)</w:t>
      </w:r>
      <w:r w:rsidRPr="004F2278">
        <w:rPr>
          <w:rFonts w:ascii="Arial" w:hAnsi="Arial" w:cs="Arial"/>
          <w:sz w:val="24"/>
          <w:vertAlign w:val="subscript"/>
          <w:lang w:val="en-GB"/>
        </w:rPr>
        <w:t>4(aq)</w:t>
      </w:r>
      <w:r w:rsidRPr="004F2278">
        <w:rPr>
          <w:rFonts w:ascii="Arial" w:hAnsi="Arial" w:cs="Arial"/>
          <w:sz w:val="24"/>
          <w:lang w:val="en-GB"/>
        </w:rPr>
        <w:t xml:space="preserve"> are t</w:t>
      </w:r>
      <w:r>
        <w:rPr>
          <w:rFonts w:ascii="Arial" w:hAnsi="Arial" w:cs="Arial"/>
          <w:sz w:val="24"/>
          <w:lang w:val="en-GB"/>
        </w:rPr>
        <w:t xml:space="preserve">he predominant aqueous species, </w:t>
      </w:r>
      <w:r w:rsidRPr="004F2278">
        <w:rPr>
          <w:rFonts w:ascii="Arial" w:hAnsi="Arial" w:cs="Arial"/>
          <w:sz w:val="24"/>
          <w:lang w:val="en-GB"/>
        </w:rPr>
        <w:t>the solubilities of AnO</w:t>
      </w:r>
      <w:r w:rsidRPr="004F2278">
        <w:rPr>
          <w:rFonts w:ascii="Arial" w:hAnsi="Arial" w:cs="Arial"/>
          <w:sz w:val="24"/>
          <w:vertAlign w:val="subscript"/>
          <w:lang w:val="en-GB"/>
        </w:rPr>
        <w:t>2(cr)</w:t>
      </w:r>
      <w:r>
        <w:rPr>
          <w:rFonts w:ascii="Arial" w:hAnsi="Arial" w:cs="Arial"/>
          <w:sz w:val="24"/>
          <w:lang w:val="en-GB"/>
        </w:rPr>
        <w:t xml:space="preserve"> become equal to those of the</w:t>
      </w:r>
      <w:r w:rsidR="008D5E87">
        <w:rPr>
          <w:rFonts w:ascii="Arial" w:hAnsi="Arial" w:cs="Arial"/>
          <w:sz w:val="24"/>
          <w:lang w:val="en-GB"/>
        </w:rPr>
        <w:t xml:space="preserve"> </w:t>
      </w:r>
      <w:r w:rsidRPr="004F2278">
        <w:rPr>
          <w:rFonts w:ascii="Arial" w:hAnsi="Arial" w:cs="Arial"/>
          <w:sz w:val="24"/>
          <w:lang w:val="en-GB"/>
        </w:rPr>
        <w:t xml:space="preserve">amorphous solids. </w:t>
      </w:r>
      <w:r>
        <w:rPr>
          <w:rFonts w:ascii="Arial" w:hAnsi="Arial" w:cs="Arial"/>
          <w:sz w:val="24"/>
          <w:lang w:val="en-GB"/>
        </w:rPr>
        <w:t xml:space="preserve">Hence, a conclusion was </w:t>
      </w:r>
      <w:r w:rsidR="00A8657D">
        <w:rPr>
          <w:rFonts w:ascii="Arial" w:hAnsi="Arial" w:cs="Arial"/>
          <w:sz w:val="24"/>
          <w:lang w:val="en-GB"/>
        </w:rPr>
        <w:t xml:space="preserve">drawn </w:t>
      </w:r>
      <w:r>
        <w:rPr>
          <w:rFonts w:ascii="Arial" w:hAnsi="Arial" w:cs="Arial"/>
          <w:sz w:val="24"/>
          <w:lang w:val="en-GB"/>
        </w:rPr>
        <w:t>that</w:t>
      </w:r>
      <w:r w:rsidRPr="004F2278">
        <w:rPr>
          <w:rFonts w:ascii="Arial" w:hAnsi="Arial" w:cs="Arial"/>
          <w:sz w:val="24"/>
          <w:lang w:val="en-GB"/>
        </w:rPr>
        <w:t xml:space="preserve"> </w:t>
      </w:r>
      <w:r>
        <w:rPr>
          <w:rFonts w:ascii="Arial" w:hAnsi="Arial" w:cs="Arial"/>
          <w:sz w:val="24"/>
          <w:lang w:val="en-GB"/>
        </w:rPr>
        <w:t xml:space="preserve">the crystalline dioxides </w:t>
      </w:r>
      <w:r w:rsidRPr="004F2278">
        <w:rPr>
          <w:rFonts w:ascii="Arial" w:hAnsi="Arial" w:cs="Arial"/>
          <w:sz w:val="24"/>
          <w:lang w:val="en-GB"/>
        </w:rPr>
        <w:t xml:space="preserve">are covered by amorphous hydroxide layers. </w:t>
      </w:r>
      <w:r>
        <w:rPr>
          <w:rFonts w:ascii="Arial" w:hAnsi="Arial" w:cs="Arial"/>
          <w:sz w:val="24"/>
          <w:lang w:val="en-GB"/>
        </w:rPr>
        <w:t>However, EBSD</w:t>
      </w:r>
      <w:r w:rsidR="004A0560">
        <w:rPr>
          <w:rFonts w:ascii="Arial" w:hAnsi="Arial" w:cs="Arial"/>
          <w:sz w:val="24"/>
          <w:lang w:val="en-GB"/>
        </w:rPr>
        <w:t xml:space="preserve"> </w:t>
      </w:r>
      <w:r w:rsidR="004A0560">
        <w:rPr>
          <w:rFonts w:ascii="Arial" w:hAnsi="Arial" w:cs="Arial"/>
          <w:sz w:val="24"/>
          <w:lang w:val="en-GB"/>
        </w:rPr>
        <w:lastRenderedPageBreak/>
        <w:t>analysis</w:t>
      </w:r>
      <w:r>
        <w:rPr>
          <w:rFonts w:ascii="Arial" w:hAnsi="Arial" w:cs="Arial"/>
          <w:sz w:val="24"/>
          <w:lang w:val="en-GB"/>
        </w:rPr>
        <w:t>, which is a surface sensitive technique (~5 nm for UO</w:t>
      </w:r>
      <w:r w:rsidRPr="004F2278">
        <w:rPr>
          <w:rFonts w:ascii="Arial" w:hAnsi="Arial" w:cs="Arial"/>
          <w:sz w:val="24"/>
          <w:vertAlign w:val="subscript"/>
          <w:lang w:val="en-GB"/>
        </w:rPr>
        <w:t>2</w:t>
      </w:r>
      <w:r>
        <w:rPr>
          <w:rFonts w:ascii="Arial" w:hAnsi="Arial" w:cs="Arial"/>
          <w:sz w:val="24"/>
          <w:lang w:val="en-GB"/>
        </w:rPr>
        <w:t>) did not show any amorphisation</w:t>
      </w:r>
      <w:r w:rsidR="00F95A68">
        <w:rPr>
          <w:rFonts w:ascii="Arial" w:hAnsi="Arial" w:cs="Arial"/>
          <w:sz w:val="24"/>
          <w:lang w:val="en-GB"/>
        </w:rPr>
        <w:t xml:space="preserve"> </w:t>
      </w:r>
      <w:r w:rsidR="00F95A68" w:rsidRPr="009C6051">
        <w:rPr>
          <w:rFonts w:ascii="Arial" w:hAnsi="Arial" w:cs="Arial"/>
          <w:sz w:val="24"/>
          <w:lang w:val="en-GB"/>
        </w:rPr>
        <w:t>or crystallographic alteration</w:t>
      </w:r>
      <w:r w:rsidRPr="00F95A68">
        <w:rPr>
          <w:rFonts w:ascii="Arial" w:hAnsi="Arial" w:cs="Arial"/>
          <w:color w:val="FF0000"/>
          <w:sz w:val="24"/>
          <w:lang w:val="en-GB"/>
        </w:rPr>
        <w:t xml:space="preserve"> </w:t>
      </w:r>
      <w:r>
        <w:rPr>
          <w:rFonts w:ascii="Arial" w:hAnsi="Arial" w:cs="Arial"/>
          <w:sz w:val="24"/>
          <w:lang w:val="en-GB"/>
        </w:rPr>
        <w:t>of the UO</w:t>
      </w:r>
      <w:r w:rsidRPr="004F2278">
        <w:rPr>
          <w:rFonts w:ascii="Arial" w:hAnsi="Arial" w:cs="Arial"/>
          <w:sz w:val="24"/>
          <w:vertAlign w:val="subscript"/>
          <w:lang w:val="en-GB"/>
        </w:rPr>
        <w:t>2</w:t>
      </w:r>
      <w:r>
        <w:rPr>
          <w:rFonts w:ascii="Arial" w:hAnsi="Arial" w:cs="Arial"/>
          <w:sz w:val="24"/>
          <w:lang w:val="en-GB"/>
        </w:rPr>
        <w:t xml:space="preserve"> film</w:t>
      </w:r>
      <w:r w:rsidR="00046E94">
        <w:rPr>
          <w:rFonts w:ascii="Arial" w:hAnsi="Arial" w:cs="Arial"/>
          <w:sz w:val="24"/>
          <w:lang w:val="en-GB"/>
        </w:rPr>
        <w:t xml:space="preserve"> surface</w:t>
      </w:r>
      <w:r w:rsidR="004A0560">
        <w:rPr>
          <w:rFonts w:ascii="Arial" w:hAnsi="Arial" w:cs="Arial"/>
          <w:sz w:val="24"/>
          <w:lang w:val="en-GB"/>
        </w:rPr>
        <w:t xml:space="preserve"> after the dissolution experiment</w:t>
      </w:r>
      <w:r>
        <w:rPr>
          <w:rFonts w:ascii="Arial" w:hAnsi="Arial" w:cs="Arial"/>
          <w:sz w:val="24"/>
          <w:lang w:val="en-GB"/>
        </w:rPr>
        <w:t>.</w:t>
      </w:r>
    </w:p>
    <w:p w:rsidR="00BF2BE7" w:rsidRDefault="00BF2BE7" w:rsidP="00AD0BAB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>We suggest that anoxic dissolution of UO</w:t>
      </w:r>
      <w:r w:rsidRPr="007B6D4D">
        <w:rPr>
          <w:rFonts w:ascii="Arial" w:hAnsi="Arial" w:cs="Arial"/>
          <w:sz w:val="24"/>
          <w:vertAlign w:val="subscript"/>
          <w:lang w:val="en-GB"/>
        </w:rPr>
        <w:t>2</w:t>
      </w:r>
      <w:r>
        <w:rPr>
          <w:rFonts w:ascii="Arial" w:hAnsi="Arial" w:cs="Arial"/>
          <w:sz w:val="24"/>
          <w:lang w:val="en-GB"/>
        </w:rPr>
        <w:t xml:space="preserve"> in deionised water happens via </w:t>
      </w:r>
      <w:r w:rsidR="008D5E87">
        <w:rPr>
          <w:rFonts w:ascii="Arial" w:hAnsi="Arial" w:cs="Arial"/>
          <w:sz w:val="24"/>
          <w:lang w:val="en-GB"/>
        </w:rPr>
        <w:t>dissolution</w:t>
      </w:r>
      <w:r>
        <w:rPr>
          <w:rFonts w:ascii="Arial" w:hAnsi="Arial" w:cs="Arial"/>
          <w:sz w:val="24"/>
          <w:lang w:val="en-GB"/>
        </w:rPr>
        <w:t xml:space="preserve"> of</w:t>
      </w:r>
      <w:r w:rsidR="007B6D4D">
        <w:rPr>
          <w:rFonts w:ascii="Arial" w:hAnsi="Arial" w:cs="Arial"/>
          <w:sz w:val="24"/>
          <w:lang w:val="en-GB"/>
        </w:rPr>
        <w:t xml:space="preserve"> U</w:t>
      </w:r>
      <w:r w:rsidR="007B6D4D" w:rsidRPr="007B6D4D">
        <w:rPr>
          <w:rFonts w:ascii="Arial" w:hAnsi="Arial" w:cs="Arial"/>
          <w:sz w:val="24"/>
          <w:vertAlign w:val="superscript"/>
          <w:lang w:val="en-GB"/>
        </w:rPr>
        <w:t>4+</w:t>
      </w:r>
      <w:r w:rsidR="007B6D4D">
        <w:rPr>
          <w:rFonts w:ascii="Arial" w:hAnsi="Arial" w:cs="Arial"/>
          <w:sz w:val="24"/>
          <w:lang w:val="en-GB"/>
        </w:rPr>
        <w:t xml:space="preserve"> at</w:t>
      </w:r>
      <w:r>
        <w:rPr>
          <w:rFonts w:ascii="Arial" w:hAnsi="Arial" w:cs="Arial"/>
          <w:sz w:val="24"/>
          <w:lang w:val="en-GB"/>
        </w:rPr>
        <w:t xml:space="preserve"> </w:t>
      </w:r>
      <w:r w:rsidR="007B6D4D">
        <w:rPr>
          <w:rFonts w:ascii="Arial" w:hAnsi="Arial" w:cs="Arial"/>
          <w:sz w:val="24"/>
          <w:lang w:val="en-GB"/>
        </w:rPr>
        <w:t xml:space="preserve">defective </w:t>
      </w:r>
      <w:r>
        <w:rPr>
          <w:rFonts w:ascii="Arial" w:hAnsi="Arial" w:cs="Arial"/>
          <w:sz w:val="24"/>
          <w:lang w:val="en-GB"/>
        </w:rPr>
        <w:t>reactive sites</w:t>
      </w:r>
      <w:r w:rsidR="0079567A">
        <w:rPr>
          <w:rFonts w:ascii="Arial" w:hAnsi="Arial" w:cs="Arial"/>
          <w:sz w:val="24"/>
          <w:lang w:val="en-GB"/>
        </w:rPr>
        <w:t xml:space="preserve"> </w:t>
      </w:r>
      <w:r w:rsidR="006C1DCA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PEVuZE5vdGU+PENpdGU+PEF1dGhvcj5Db3JraGlsbDwvQXV0aG9yPjxZZWFyPjIwMTY8L1llYXI+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</w:fldData>
        </w:fldChar>
      </w:r>
      <w:r w:rsidR="0079567A">
        <w:rPr>
          <w:rFonts w:ascii="Arial" w:hAnsi="Arial" w:cs="Arial"/>
          <w:sz w:val="24"/>
          <w:lang w:val="en-GB"/>
        </w:rPr>
        <w:instrText xml:space="preserve"> ADDIN EN.CITE </w:instrText>
      </w:r>
      <w:r w:rsidR="006C1DCA">
        <w:rPr>
          <w:rFonts w:ascii="Arial" w:hAnsi="Arial" w:cs="Arial"/>
          <w:sz w:val="24"/>
          <w:lang w:val="en-GB"/>
        </w:rPr>
        <w:fldChar w:fldCharType="begin">
          <w:fldData xml:space="preserve">PEVuZE5vdGU+PENpdGU+PEF1dGhvcj5Db3JraGlsbDwvQXV0aG9yPjxZZWFyPjIwMTY8L1llYXI+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</w:fldData>
        </w:fldChar>
      </w:r>
      <w:r w:rsidR="0079567A">
        <w:rPr>
          <w:rFonts w:ascii="Arial" w:hAnsi="Arial" w:cs="Arial"/>
          <w:sz w:val="24"/>
          <w:lang w:val="en-GB"/>
        </w:rPr>
        <w:instrText xml:space="preserve"> ADDIN EN.CITE.DATA </w:instrText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6C1DCA">
        <w:rPr>
          <w:rFonts w:ascii="Arial" w:hAnsi="Arial" w:cs="Arial"/>
          <w:sz w:val="24"/>
          <w:lang w:val="en-GB"/>
        </w:rPr>
      </w:r>
      <w:r w:rsidR="006C1DCA">
        <w:rPr>
          <w:rFonts w:ascii="Arial" w:hAnsi="Arial" w:cs="Arial"/>
          <w:sz w:val="24"/>
          <w:lang w:val="en-GB"/>
        </w:rPr>
        <w:fldChar w:fldCharType="separate"/>
      </w:r>
      <w:r w:rsidR="0079567A">
        <w:rPr>
          <w:rFonts w:ascii="Arial" w:hAnsi="Arial" w:cs="Arial"/>
          <w:noProof/>
          <w:sz w:val="24"/>
          <w:lang w:val="en-GB"/>
        </w:rPr>
        <w:t>[</w:t>
      </w:r>
      <w:hyperlink w:anchor="_ENREF_14" w:tooltip="Corkhill, 2014 #371" w:history="1">
        <w:r w:rsidR="00A43940">
          <w:rPr>
            <w:rFonts w:ascii="Arial" w:hAnsi="Arial" w:cs="Arial"/>
            <w:noProof/>
            <w:sz w:val="24"/>
            <w:lang w:val="en-GB"/>
          </w:rPr>
          <w:t>14</w:t>
        </w:r>
      </w:hyperlink>
      <w:r w:rsidR="0079567A">
        <w:rPr>
          <w:rFonts w:ascii="Arial" w:hAnsi="Arial" w:cs="Arial"/>
          <w:noProof/>
          <w:sz w:val="24"/>
          <w:lang w:val="en-GB"/>
        </w:rPr>
        <w:t xml:space="preserve">, </w:t>
      </w:r>
      <w:hyperlink w:anchor="_ENREF_16" w:tooltip="Corkhill, 2016 #369" w:history="1">
        <w:r w:rsidR="00A43940">
          <w:rPr>
            <w:rFonts w:ascii="Arial" w:hAnsi="Arial" w:cs="Arial"/>
            <w:noProof/>
            <w:sz w:val="24"/>
            <w:lang w:val="en-GB"/>
          </w:rPr>
          <w:t>16</w:t>
        </w:r>
      </w:hyperlink>
      <w:r w:rsidR="0079567A">
        <w:rPr>
          <w:rFonts w:ascii="Arial" w:hAnsi="Arial" w:cs="Arial"/>
          <w:noProof/>
          <w:sz w:val="24"/>
          <w:lang w:val="en-GB"/>
        </w:rPr>
        <w:t>]</w:t>
      </w:r>
      <w:r w:rsidR="006C1DCA">
        <w:rPr>
          <w:rFonts w:ascii="Arial" w:hAnsi="Arial" w:cs="Arial"/>
          <w:sz w:val="24"/>
          <w:lang w:val="en-GB"/>
        </w:rPr>
        <w:fldChar w:fldCharType="end"/>
      </w:r>
      <w:r w:rsidR="0079567A">
        <w:rPr>
          <w:rFonts w:ascii="Arial" w:hAnsi="Arial" w:cs="Arial"/>
          <w:sz w:val="24"/>
          <w:lang w:val="en-GB"/>
        </w:rPr>
        <w:t xml:space="preserve"> </w:t>
      </w:r>
      <w:r w:rsidR="007B6D4D">
        <w:rPr>
          <w:rFonts w:ascii="Arial" w:hAnsi="Arial" w:cs="Arial"/>
          <w:sz w:val="24"/>
          <w:lang w:val="en-GB"/>
        </w:rPr>
        <w:t xml:space="preserve">with subsequent </w:t>
      </w:r>
      <w:r w:rsidR="00F44421">
        <w:rPr>
          <w:rFonts w:ascii="Arial" w:hAnsi="Arial" w:cs="Arial"/>
          <w:sz w:val="24"/>
          <w:lang w:val="en-GB"/>
        </w:rPr>
        <w:t xml:space="preserve">precipitation </w:t>
      </w:r>
      <w:r w:rsidR="007B6D4D">
        <w:rPr>
          <w:rFonts w:ascii="Arial" w:hAnsi="Arial" w:cs="Arial"/>
          <w:sz w:val="24"/>
          <w:lang w:val="en-GB"/>
        </w:rPr>
        <w:t>in a less defective form</w:t>
      </w:r>
      <w:r w:rsidR="00F44421">
        <w:rPr>
          <w:rFonts w:ascii="Arial" w:hAnsi="Arial" w:cs="Arial"/>
          <w:sz w:val="24"/>
          <w:lang w:val="en-GB"/>
        </w:rPr>
        <w:t xml:space="preserve"> at nucleation sites</w:t>
      </w:r>
      <w:r w:rsidR="007B6D4D">
        <w:rPr>
          <w:rFonts w:ascii="Arial" w:hAnsi="Arial" w:cs="Arial"/>
          <w:sz w:val="24"/>
          <w:lang w:val="en-GB"/>
        </w:rPr>
        <w:t>:</w:t>
      </w:r>
    </w:p>
    <w:p w:rsidR="00BF2BE7" w:rsidRDefault="006C1DCA" w:rsidP="00AD0BAB">
      <w:pPr>
        <w:pStyle w:val="NoSpacing"/>
        <w:suppressAutoHyphens/>
        <w:spacing w:line="360" w:lineRule="auto"/>
        <w:ind w:firstLine="284"/>
        <w:jc w:val="both"/>
        <w:rPr>
          <w:rFonts w:ascii="Arial" w:eastAsiaTheme="minorEastAsia" w:hAnsi="Arial" w:cs="Arial"/>
          <w:sz w:val="24"/>
          <w:szCs w:val="24"/>
          <w:lang w:val="en-GB"/>
        </w:rPr>
      </w:pPr>
      <m:oMath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2(s,  defective)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en-GB"/>
          </w:rPr>
          <m:t>+2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(l)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en-GB"/>
          </w:rPr>
          <m:t xml:space="preserve"> →U</m:t>
        </m:r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 w:cs="Arial"/>
                    <w:b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val="en-GB"/>
                  </w:rPr>
                  <m:t>OH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4(aq)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en-GB"/>
          </w:rPr>
          <m:t xml:space="preserve">⇌ </m:t>
        </m:r>
        <m:sSub>
          <m:sSub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2(s,  less defective)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en-GB"/>
          </w:rPr>
          <m:t>+ 2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GB"/>
              </w:rPr>
              <m:t>(l)</m:t>
            </m:r>
          </m:sub>
        </m:sSub>
      </m:oMath>
      <w:r w:rsidR="007B6D4D">
        <w:rPr>
          <w:rFonts w:ascii="Arial" w:eastAsiaTheme="minorEastAsia" w:hAnsi="Arial" w:cs="Arial"/>
          <w:sz w:val="24"/>
          <w:szCs w:val="24"/>
          <w:lang w:val="en-GB"/>
        </w:rPr>
        <w:tab/>
      </w:r>
      <w:r w:rsidR="009E48DA">
        <w:rPr>
          <w:rFonts w:ascii="Arial" w:eastAsiaTheme="minorEastAsia" w:hAnsi="Arial" w:cs="Arial"/>
          <w:sz w:val="24"/>
          <w:szCs w:val="24"/>
          <w:lang w:val="en-GB"/>
        </w:rPr>
        <w:tab/>
      </w:r>
      <w:r w:rsidR="007B6D4D">
        <w:rPr>
          <w:rFonts w:ascii="Arial" w:eastAsiaTheme="minorEastAsia" w:hAnsi="Arial" w:cs="Arial"/>
          <w:sz w:val="24"/>
          <w:szCs w:val="24"/>
          <w:lang w:val="en-GB"/>
        </w:rPr>
        <w:t>(</w:t>
      </w:r>
      <w:r w:rsidR="006F2710" w:rsidRPr="004C08A2">
        <w:rPr>
          <w:rFonts w:ascii="Arial" w:eastAsiaTheme="minorEastAsia" w:hAnsi="Arial" w:cs="Arial"/>
          <w:strike/>
          <w:sz w:val="24"/>
          <w:szCs w:val="24"/>
          <w:lang w:val="en-GB"/>
        </w:rPr>
        <w:t>4</w:t>
      </w:r>
      <w:r w:rsidR="007B6D4D">
        <w:rPr>
          <w:rFonts w:ascii="Arial" w:eastAsiaTheme="minorEastAsia" w:hAnsi="Arial" w:cs="Arial"/>
          <w:sz w:val="24"/>
          <w:szCs w:val="24"/>
          <w:lang w:val="en-GB"/>
        </w:rPr>
        <w:t>).</w:t>
      </w:r>
    </w:p>
    <w:p w:rsidR="001B69D7" w:rsidRPr="001B69D7" w:rsidRDefault="001B69D7" w:rsidP="00AD0BAB">
      <w:pPr>
        <w:pStyle w:val="NoSpacing"/>
        <w:suppressAutoHyphens/>
        <w:spacing w:line="360" w:lineRule="auto"/>
        <w:ind w:firstLine="284"/>
        <w:jc w:val="both"/>
        <w:rPr>
          <w:rFonts w:ascii="Arial" w:eastAsiaTheme="minorEastAsia" w:hAnsi="Arial" w:cs="Arial"/>
          <w:sz w:val="24"/>
          <w:szCs w:val="24"/>
          <w:lang w:val="en-GB"/>
        </w:rPr>
      </w:pPr>
    </w:p>
    <w:p w:rsidR="000D752E" w:rsidRDefault="00024D83" w:rsidP="001B69D7">
      <w:pPr>
        <w:pStyle w:val="NoSpacing"/>
        <w:suppressAutoHyphens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4</w:t>
      </w:r>
      <w:r w:rsidR="005D78F0" w:rsidRPr="005D78F0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E968D8" w:rsidRPr="005D78F0">
        <w:rPr>
          <w:rFonts w:ascii="Arial" w:hAnsi="Arial" w:cs="Arial"/>
          <w:b/>
          <w:sz w:val="24"/>
          <w:szCs w:val="24"/>
          <w:lang w:val="en-US"/>
        </w:rPr>
        <w:t>Conclusions</w:t>
      </w:r>
    </w:p>
    <w:p w:rsidR="001B69D7" w:rsidRPr="005D78F0" w:rsidRDefault="001B69D7" w:rsidP="001B69D7">
      <w:pPr>
        <w:pStyle w:val="NoSpacing"/>
        <w:suppressAutoHyphens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AD0BAB" w:rsidRPr="00024D83" w:rsidRDefault="00770A23" w:rsidP="00AD0BAB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US"/>
        </w:rPr>
        <w:t xml:space="preserve">Nucleation of uranium containing secondary phases was observed </w:t>
      </w:r>
      <w:r w:rsidR="00F44421">
        <w:rPr>
          <w:rFonts w:ascii="Arial" w:hAnsi="Arial" w:cs="Arial"/>
          <w:sz w:val="24"/>
          <w:szCs w:val="24"/>
          <w:lang w:val="en-US"/>
        </w:rPr>
        <w:t>on the surface</w:t>
      </w:r>
      <w:r>
        <w:rPr>
          <w:rFonts w:ascii="Arial" w:hAnsi="Arial" w:cs="Arial"/>
          <w:sz w:val="24"/>
          <w:szCs w:val="24"/>
          <w:lang w:val="en-US"/>
        </w:rPr>
        <w:t xml:space="preserve"> of </w:t>
      </w:r>
      <w:r w:rsidR="00A8657D">
        <w:rPr>
          <w:rFonts w:ascii="Arial" w:hAnsi="Arial" w:cs="Arial"/>
          <w:sz w:val="24"/>
          <w:szCs w:val="24"/>
          <w:lang w:val="en-US"/>
        </w:rPr>
        <w:t xml:space="preserve">a </w:t>
      </w:r>
      <w:r>
        <w:rPr>
          <w:rFonts w:ascii="Arial" w:hAnsi="Arial" w:cs="Arial"/>
          <w:sz w:val="24"/>
          <w:szCs w:val="24"/>
          <w:lang w:val="en-US"/>
        </w:rPr>
        <w:t>single-crystalline thin film of UO</w:t>
      </w:r>
      <w:r w:rsidRPr="00770A23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F44421">
        <w:rPr>
          <w:rFonts w:ascii="Arial" w:hAnsi="Arial" w:cs="Arial"/>
          <w:sz w:val="24"/>
          <w:szCs w:val="24"/>
          <w:lang w:val="en-US"/>
        </w:rPr>
        <w:t>following</w:t>
      </w:r>
      <w:r>
        <w:rPr>
          <w:rFonts w:ascii="Arial" w:hAnsi="Arial" w:cs="Arial"/>
          <w:sz w:val="24"/>
          <w:szCs w:val="24"/>
          <w:lang w:val="en-US"/>
        </w:rPr>
        <w:t xml:space="preserve"> 1</w:t>
      </w:r>
      <w:r w:rsidR="001B69D7">
        <w:rPr>
          <w:rFonts w:ascii="Arial" w:hAnsi="Arial" w:cs="Arial"/>
          <w:sz w:val="24"/>
          <w:szCs w:val="24"/>
          <w:lang w:val="en-US"/>
        </w:rPr>
        <w:t>4</w:t>
      </w:r>
      <w:r>
        <w:rPr>
          <w:rFonts w:ascii="Arial" w:hAnsi="Arial" w:cs="Arial"/>
          <w:sz w:val="24"/>
          <w:szCs w:val="24"/>
          <w:lang w:val="en-US"/>
        </w:rPr>
        <w:t xml:space="preserve">0 days in </w:t>
      </w:r>
      <w:r w:rsidR="001B69D7">
        <w:rPr>
          <w:rFonts w:ascii="Arial" w:hAnsi="Arial" w:cs="Arial"/>
          <w:sz w:val="24"/>
          <w:szCs w:val="24"/>
          <w:lang w:val="en-US"/>
        </w:rPr>
        <w:t xml:space="preserve">deoxygenated </w:t>
      </w:r>
      <w:r>
        <w:rPr>
          <w:rFonts w:ascii="Arial" w:hAnsi="Arial" w:cs="Arial"/>
          <w:sz w:val="24"/>
          <w:szCs w:val="24"/>
          <w:lang w:val="en-US"/>
        </w:rPr>
        <w:t>deionised water</w:t>
      </w:r>
      <w:r w:rsidR="001534F1" w:rsidRPr="005D78F0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under Ar atmosphere</w:t>
      </w:r>
      <w:r w:rsidR="008D5E87">
        <w:rPr>
          <w:rFonts w:ascii="Arial" w:hAnsi="Arial" w:cs="Arial"/>
          <w:sz w:val="24"/>
          <w:szCs w:val="24"/>
          <w:lang w:val="en-US"/>
        </w:rPr>
        <w:t xml:space="preserve"> (0.1 </w:t>
      </w:r>
      <w:r>
        <w:rPr>
          <w:rFonts w:ascii="Arial" w:hAnsi="Arial" w:cs="Arial"/>
          <w:sz w:val="24"/>
          <w:szCs w:val="24"/>
          <w:lang w:val="en-US"/>
        </w:rPr>
        <w:t>O</w:t>
      </w:r>
      <w:r w:rsidRPr="00770A23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8D5E87">
        <w:rPr>
          <w:rFonts w:ascii="Arial" w:hAnsi="Arial" w:cs="Arial"/>
          <w:sz w:val="24"/>
          <w:szCs w:val="24"/>
          <w:lang w:val="en-US"/>
        </w:rPr>
        <w:t xml:space="preserve"> ppm) at an ambient temperature</w:t>
      </w:r>
      <w:r w:rsidR="00F44421">
        <w:rPr>
          <w:rFonts w:ascii="Arial" w:hAnsi="Arial" w:cs="Arial"/>
          <w:sz w:val="24"/>
          <w:szCs w:val="24"/>
          <w:lang w:val="en-US"/>
        </w:rPr>
        <w:t xml:space="preserve"> (~25 ˚C)</w:t>
      </w:r>
      <w:r w:rsidR="008D5E87">
        <w:rPr>
          <w:rFonts w:ascii="Arial" w:hAnsi="Arial" w:cs="Arial"/>
          <w:sz w:val="24"/>
          <w:szCs w:val="24"/>
          <w:lang w:val="en-US"/>
        </w:rPr>
        <w:t xml:space="preserve">. </w:t>
      </w:r>
      <w:r w:rsidR="004F2278">
        <w:rPr>
          <w:rFonts w:ascii="Arial" w:hAnsi="Arial" w:cs="Arial"/>
          <w:sz w:val="24"/>
          <w:szCs w:val="24"/>
          <w:lang w:val="en-US"/>
        </w:rPr>
        <w:t>The corresponding uranium concentration in the solution was ~10</w:t>
      </w:r>
      <w:r w:rsidR="004F2278" w:rsidRPr="004F2278">
        <w:rPr>
          <w:rFonts w:ascii="Arial" w:hAnsi="Arial" w:cs="Arial"/>
          <w:sz w:val="24"/>
          <w:szCs w:val="24"/>
          <w:vertAlign w:val="superscript"/>
          <w:lang w:val="en-US"/>
        </w:rPr>
        <w:t>-9</w:t>
      </w:r>
      <w:r w:rsidR="004F2278">
        <w:rPr>
          <w:rFonts w:ascii="Arial" w:hAnsi="Arial" w:cs="Arial"/>
          <w:sz w:val="24"/>
          <w:szCs w:val="24"/>
          <w:lang w:val="en-US"/>
        </w:rPr>
        <w:t xml:space="preserve"> mol/l which </w:t>
      </w:r>
      <w:r w:rsidR="00F44421">
        <w:rPr>
          <w:rFonts w:ascii="Arial" w:hAnsi="Arial" w:cs="Arial"/>
          <w:sz w:val="24"/>
          <w:szCs w:val="24"/>
          <w:lang w:val="en-US"/>
        </w:rPr>
        <w:t>is consistent with</w:t>
      </w:r>
      <w:r w:rsidR="004F2278">
        <w:rPr>
          <w:rFonts w:ascii="Arial" w:hAnsi="Arial" w:cs="Arial"/>
          <w:sz w:val="24"/>
          <w:szCs w:val="24"/>
          <w:lang w:val="en-US"/>
        </w:rPr>
        <w:t xml:space="preserve"> U</w:t>
      </w:r>
      <w:r w:rsidR="004F2278" w:rsidRPr="004F2278">
        <w:rPr>
          <w:rFonts w:ascii="Arial" w:hAnsi="Arial" w:cs="Arial"/>
          <w:sz w:val="24"/>
          <w:szCs w:val="24"/>
          <w:vertAlign w:val="superscript"/>
          <w:lang w:val="en-US"/>
        </w:rPr>
        <w:t>4+</w:t>
      </w:r>
      <w:r w:rsidR="001B69D7">
        <w:rPr>
          <w:rFonts w:ascii="Arial" w:hAnsi="Arial" w:cs="Arial"/>
          <w:sz w:val="24"/>
          <w:szCs w:val="24"/>
          <w:lang w:val="en-US"/>
        </w:rPr>
        <w:t xml:space="preserve"> </w:t>
      </w:r>
      <w:r w:rsidR="00F44421">
        <w:rPr>
          <w:rFonts w:ascii="Arial" w:hAnsi="Arial" w:cs="Arial"/>
          <w:sz w:val="24"/>
          <w:szCs w:val="24"/>
          <w:lang w:val="en-US"/>
        </w:rPr>
        <w:t xml:space="preserve">dissolution, and </w:t>
      </w:r>
      <w:r w:rsidR="00EA07D5">
        <w:rPr>
          <w:rFonts w:ascii="Arial" w:hAnsi="Arial" w:cs="Arial"/>
          <w:sz w:val="24"/>
          <w:szCs w:val="24"/>
          <w:lang w:val="en-US"/>
        </w:rPr>
        <w:t>U</w:t>
      </w:r>
      <w:r w:rsidR="00EA07D5" w:rsidRPr="00B2062F">
        <w:rPr>
          <w:rFonts w:ascii="Arial" w:hAnsi="Arial" w:cs="Arial"/>
          <w:sz w:val="24"/>
          <w:szCs w:val="24"/>
          <w:vertAlign w:val="superscript"/>
          <w:lang w:val="en-US"/>
        </w:rPr>
        <w:t>4</w:t>
      </w:r>
      <w:r w:rsidR="00EA07D5">
        <w:rPr>
          <w:rFonts w:ascii="Arial" w:hAnsi="Arial" w:cs="Arial"/>
          <w:sz w:val="24"/>
          <w:szCs w:val="24"/>
          <w:vertAlign w:val="superscript"/>
          <w:lang w:val="en-US"/>
        </w:rPr>
        <w:t xml:space="preserve">+ </w:t>
      </w:r>
      <w:r w:rsidR="00EA07D5" w:rsidRPr="00B2062F">
        <w:rPr>
          <w:rFonts w:ascii="Arial" w:hAnsi="Arial" w:cs="Arial"/>
          <w:sz w:val="24"/>
          <w:szCs w:val="24"/>
          <w:lang w:val="en-US"/>
        </w:rPr>
        <w:t>being</w:t>
      </w:r>
      <w:r w:rsidR="00EA07D5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F44421">
        <w:rPr>
          <w:rFonts w:ascii="Arial" w:hAnsi="Arial" w:cs="Arial"/>
          <w:sz w:val="24"/>
          <w:szCs w:val="24"/>
          <w:lang w:val="en-US"/>
        </w:rPr>
        <w:t>presen</w:t>
      </w:r>
      <w:r w:rsidR="00EA07D5">
        <w:rPr>
          <w:rFonts w:ascii="Arial" w:hAnsi="Arial" w:cs="Arial"/>
          <w:sz w:val="24"/>
          <w:szCs w:val="24"/>
          <w:lang w:val="en-US"/>
        </w:rPr>
        <w:t>t</w:t>
      </w:r>
      <w:r w:rsidR="00F44421">
        <w:rPr>
          <w:rFonts w:ascii="Arial" w:hAnsi="Arial" w:cs="Arial"/>
          <w:sz w:val="24"/>
          <w:szCs w:val="24"/>
          <w:lang w:val="en-US"/>
        </w:rPr>
        <w:t xml:space="preserve"> in the solution in contact with the sample</w:t>
      </w:r>
      <w:r w:rsidR="00EA07D5">
        <w:rPr>
          <w:rFonts w:ascii="Arial" w:hAnsi="Arial" w:cs="Arial"/>
          <w:sz w:val="24"/>
          <w:szCs w:val="24"/>
          <w:lang w:val="en-US"/>
        </w:rPr>
        <w:t>, which then</w:t>
      </w:r>
      <w:r w:rsidR="001B69D7">
        <w:rPr>
          <w:rFonts w:ascii="Arial" w:hAnsi="Arial" w:cs="Arial"/>
          <w:sz w:val="24"/>
          <w:szCs w:val="24"/>
          <w:lang w:val="en-US"/>
        </w:rPr>
        <w:t xml:space="preserve"> </w:t>
      </w:r>
      <w:r w:rsidR="00EA07D5">
        <w:rPr>
          <w:rFonts w:ascii="Arial" w:hAnsi="Arial" w:cs="Arial"/>
          <w:sz w:val="24"/>
          <w:szCs w:val="24"/>
          <w:lang w:val="en-US"/>
        </w:rPr>
        <w:t>saturates</w:t>
      </w:r>
      <w:r w:rsidR="001B69D7">
        <w:rPr>
          <w:rFonts w:ascii="Arial" w:hAnsi="Arial" w:cs="Arial"/>
          <w:sz w:val="24"/>
          <w:szCs w:val="24"/>
          <w:lang w:val="en-US"/>
        </w:rPr>
        <w:t xml:space="preserve"> </w:t>
      </w:r>
      <w:r w:rsidR="00EA07D5">
        <w:rPr>
          <w:rFonts w:ascii="Arial" w:hAnsi="Arial" w:cs="Arial"/>
          <w:sz w:val="24"/>
          <w:szCs w:val="24"/>
          <w:lang w:val="en-US"/>
        </w:rPr>
        <w:t xml:space="preserve">and precipitates </w:t>
      </w:r>
      <w:r w:rsidR="004F2278">
        <w:rPr>
          <w:rFonts w:ascii="Arial" w:hAnsi="Arial" w:cs="Arial"/>
          <w:sz w:val="24"/>
          <w:szCs w:val="24"/>
          <w:lang w:val="en-US"/>
        </w:rPr>
        <w:t>a low solubility secondary phase</w:t>
      </w:r>
      <w:r w:rsidR="00EA07D5">
        <w:rPr>
          <w:rFonts w:ascii="Arial" w:hAnsi="Arial" w:cs="Arial"/>
          <w:sz w:val="24"/>
          <w:szCs w:val="24"/>
          <w:lang w:val="en-US"/>
        </w:rPr>
        <w:t xml:space="preserve"> at nucleation sites</w:t>
      </w:r>
      <w:r w:rsidR="004F2278">
        <w:rPr>
          <w:rFonts w:ascii="Arial" w:hAnsi="Arial" w:cs="Arial"/>
          <w:sz w:val="24"/>
          <w:szCs w:val="24"/>
          <w:lang w:val="en-US"/>
        </w:rPr>
        <w:t xml:space="preserve">. No amorphisation of the </w:t>
      </w:r>
      <w:r w:rsidR="001B69D7">
        <w:rPr>
          <w:rFonts w:ascii="Arial" w:hAnsi="Arial" w:cs="Arial"/>
          <w:sz w:val="24"/>
          <w:szCs w:val="24"/>
          <w:lang w:val="en-US"/>
        </w:rPr>
        <w:t>UO</w:t>
      </w:r>
      <w:r w:rsidR="001B69D7" w:rsidRPr="001B69D7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1B69D7">
        <w:rPr>
          <w:rFonts w:ascii="Arial" w:hAnsi="Arial" w:cs="Arial"/>
          <w:sz w:val="24"/>
          <w:szCs w:val="24"/>
          <w:lang w:val="en-US"/>
        </w:rPr>
        <w:t xml:space="preserve"> </w:t>
      </w:r>
      <w:r w:rsidR="004F2278">
        <w:rPr>
          <w:rFonts w:ascii="Arial" w:hAnsi="Arial" w:cs="Arial"/>
          <w:sz w:val="24"/>
          <w:szCs w:val="24"/>
          <w:lang w:val="en-US"/>
        </w:rPr>
        <w:t>film</w:t>
      </w:r>
      <w:r w:rsidR="00F30FFB">
        <w:rPr>
          <w:rFonts w:ascii="Arial" w:hAnsi="Arial" w:cs="Arial"/>
          <w:sz w:val="24"/>
          <w:szCs w:val="24"/>
          <w:lang w:val="en-US"/>
        </w:rPr>
        <w:t xml:space="preserve"> was detected by EBSD analysis</w:t>
      </w:r>
      <w:r w:rsidR="001B69D7">
        <w:rPr>
          <w:rFonts w:ascii="Arial" w:hAnsi="Arial" w:cs="Arial"/>
          <w:sz w:val="24"/>
          <w:szCs w:val="24"/>
          <w:lang w:val="en-US"/>
        </w:rPr>
        <w:t xml:space="preserve"> after the dissolution experiment</w:t>
      </w:r>
      <w:r w:rsidR="00B2062F">
        <w:rPr>
          <w:rFonts w:ascii="Arial" w:hAnsi="Arial" w:cs="Arial"/>
          <w:sz w:val="24"/>
          <w:szCs w:val="24"/>
          <w:lang w:val="en-US"/>
        </w:rPr>
        <w:t>.</w:t>
      </w:r>
    </w:p>
    <w:p w:rsidR="00682BE5" w:rsidRDefault="00682BE5" w:rsidP="006C21CC">
      <w:pPr>
        <w:pStyle w:val="NoSpacing"/>
        <w:suppressAutoHyphens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AD0BAB" w:rsidRPr="005D78F0" w:rsidRDefault="00E968D8" w:rsidP="006C21CC">
      <w:pPr>
        <w:pStyle w:val="NoSpacing"/>
        <w:suppressAutoHyphens/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C25D64">
        <w:rPr>
          <w:rFonts w:ascii="Arial" w:hAnsi="Arial" w:cs="Arial"/>
          <w:b/>
          <w:sz w:val="24"/>
          <w:szCs w:val="24"/>
          <w:lang w:val="en-US"/>
        </w:rPr>
        <w:t>Acknowledgements</w:t>
      </w:r>
    </w:p>
    <w:p w:rsidR="00F02FEB" w:rsidRDefault="00F02FEB" w:rsidP="00F02FEB">
      <w:pPr>
        <w:pStyle w:val="NoSpacing"/>
        <w:suppressAutoHyphens/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A53193" w:rsidRPr="00F02FEB" w:rsidRDefault="00ED581A" w:rsidP="0079567A">
      <w:pPr>
        <w:pStyle w:val="NoSpacing"/>
        <w:suppressAutoHyphens/>
        <w:spacing w:line="360" w:lineRule="auto"/>
        <w:ind w:firstLine="284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US"/>
        </w:rPr>
        <w:t xml:space="preserve">B.T. </w:t>
      </w:r>
      <w:r w:rsidRPr="005D78F0">
        <w:rPr>
          <w:rFonts w:ascii="Arial" w:hAnsi="Arial" w:cs="Arial"/>
          <w:sz w:val="24"/>
          <w:szCs w:val="24"/>
          <w:lang w:val="en-US"/>
        </w:rPr>
        <w:t>Tan</w:t>
      </w:r>
      <w:r w:rsidRPr="00110B9B">
        <w:rPr>
          <w:rFonts w:ascii="Arial" w:hAnsi="Arial" w:cs="Arial"/>
          <w:sz w:val="24"/>
          <w:szCs w:val="24"/>
          <w:lang w:val="en-GB"/>
        </w:rPr>
        <w:t xml:space="preserve"> </w:t>
      </w:r>
      <w:r w:rsidRPr="00ED581A">
        <w:rPr>
          <w:rFonts w:ascii="Arial" w:hAnsi="Arial" w:cs="Arial"/>
          <w:sz w:val="24"/>
          <w:szCs w:val="24"/>
          <w:lang w:val="en-GB"/>
        </w:rPr>
        <w:t>acknowledges funding from the</w:t>
      </w:r>
      <w:r>
        <w:rPr>
          <w:rFonts w:ascii="Arial" w:hAnsi="Arial" w:cs="Arial"/>
          <w:sz w:val="24"/>
          <w:szCs w:val="24"/>
          <w:lang w:val="en-GB"/>
        </w:rPr>
        <w:t xml:space="preserve"> Singapore Nuclear and </w:t>
      </w:r>
      <w:r w:rsidR="00110B9B" w:rsidRPr="00110B9B">
        <w:rPr>
          <w:rFonts w:ascii="Arial" w:hAnsi="Arial" w:cs="Arial"/>
          <w:sz w:val="24"/>
          <w:szCs w:val="24"/>
          <w:lang w:val="en-GB"/>
        </w:rPr>
        <w:t>Research Safety Initiative (SNRSI</w:t>
      </w:r>
      <w:r>
        <w:rPr>
          <w:rFonts w:ascii="Arial" w:hAnsi="Arial" w:cs="Arial"/>
          <w:sz w:val="24"/>
          <w:szCs w:val="24"/>
          <w:lang w:val="en-GB"/>
        </w:rPr>
        <w:t>)</w:t>
      </w:r>
      <w:r w:rsidR="00110B9B" w:rsidRPr="00110B9B">
        <w:rPr>
          <w:rFonts w:ascii="Arial" w:hAnsi="Arial" w:cs="Arial"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D76D07" w:rsidRPr="00F02FEB">
        <w:rPr>
          <w:rFonts w:ascii="Arial" w:hAnsi="Arial" w:cs="Arial"/>
          <w:sz w:val="24"/>
          <w:szCs w:val="24"/>
          <w:lang w:val="en-GB"/>
        </w:rPr>
        <w:t>We thank Frank Huber for his technical support on the Labstation at JRC Karlsruhe.</w:t>
      </w:r>
    </w:p>
    <w:p w:rsidR="007F00DC" w:rsidRPr="005D78F0" w:rsidRDefault="007F00DC" w:rsidP="0037703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6C21CC" w:rsidRPr="005D78F0" w:rsidRDefault="006C21CC">
      <w:pPr>
        <w:rPr>
          <w:rFonts w:ascii="Arial" w:eastAsiaTheme="majorEastAsia" w:hAnsi="Arial" w:cs="Arial"/>
          <w:b/>
          <w:bCs/>
          <w:sz w:val="24"/>
          <w:szCs w:val="24"/>
          <w:lang w:val="en-GB"/>
        </w:rPr>
      </w:pPr>
      <w:r w:rsidRPr="00C25D64">
        <w:rPr>
          <w:rFonts w:ascii="Arial" w:hAnsi="Arial" w:cs="Arial"/>
          <w:sz w:val="24"/>
          <w:szCs w:val="24"/>
          <w:lang w:val="en-US"/>
        </w:rPr>
        <w:br w:type="page"/>
      </w:r>
    </w:p>
    <w:p w:rsidR="000D566B" w:rsidRPr="005D78F0" w:rsidRDefault="00B02F68" w:rsidP="0037703B">
      <w:pPr>
        <w:pStyle w:val="Heading1"/>
        <w:spacing w:before="0" w:line="240" w:lineRule="auto"/>
        <w:rPr>
          <w:rFonts w:ascii="Arial" w:hAnsi="Arial" w:cs="Arial"/>
          <w:sz w:val="24"/>
          <w:szCs w:val="24"/>
        </w:rPr>
      </w:pPr>
      <w:r w:rsidRPr="005D78F0">
        <w:rPr>
          <w:rFonts w:ascii="Arial" w:hAnsi="Arial" w:cs="Arial"/>
          <w:color w:val="auto"/>
          <w:sz w:val="24"/>
          <w:szCs w:val="24"/>
        </w:rPr>
        <w:lastRenderedPageBreak/>
        <w:t>References</w:t>
      </w:r>
    </w:p>
    <w:p w:rsidR="00DA4372" w:rsidRPr="00C25D64" w:rsidRDefault="00DA4372" w:rsidP="0037703B">
      <w:pPr>
        <w:spacing w:after="0" w:line="240" w:lineRule="auto"/>
        <w:ind w:left="-851" w:right="-1180" w:firstLine="851"/>
        <w:rPr>
          <w:rFonts w:ascii="Times New Roman" w:hAnsi="Times New Roman" w:cs="Times New Roman"/>
          <w:sz w:val="24"/>
          <w:szCs w:val="24"/>
          <w:lang w:val="en-US"/>
        </w:rPr>
      </w:pPr>
    </w:p>
    <w:p w:rsidR="00A43940" w:rsidRDefault="006C1DCA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r w:rsidRPr="004A0560">
        <w:rPr>
          <w:rFonts w:ascii="Arial" w:hAnsi="Arial" w:cs="Arial"/>
          <w:sz w:val="24"/>
          <w:szCs w:val="24"/>
          <w:lang w:val="en-US"/>
        </w:rPr>
        <w:fldChar w:fldCharType="begin"/>
      </w:r>
      <w:r w:rsidR="006169D5" w:rsidRPr="004A0560">
        <w:rPr>
          <w:rFonts w:ascii="Arial" w:hAnsi="Arial" w:cs="Arial"/>
          <w:sz w:val="24"/>
          <w:szCs w:val="24"/>
          <w:lang w:val="en-US"/>
        </w:rPr>
        <w:instrText xml:space="preserve"> ADDIN EN.REFLIST </w:instrText>
      </w:r>
      <w:r w:rsidRPr="004A0560">
        <w:rPr>
          <w:rFonts w:ascii="Arial" w:hAnsi="Arial" w:cs="Arial"/>
          <w:sz w:val="24"/>
          <w:szCs w:val="24"/>
          <w:lang w:val="en-US"/>
        </w:rPr>
        <w:fldChar w:fldCharType="separate"/>
      </w:r>
      <w:bookmarkStart w:id="4" w:name="_ENREF_1"/>
      <w:r w:rsidR="00A43940">
        <w:rPr>
          <w:rFonts w:ascii="Arial" w:hAnsi="Arial" w:cs="Arial"/>
          <w:noProof/>
          <w:sz w:val="24"/>
          <w:szCs w:val="24"/>
          <w:lang w:val="en-US"/>
        </w:rPr>
        <w:t>[1] D. Cui, E. Ekeroth, P. Fors, K. Spahiu, The Interaction of Dissolved Hydrogen with Spent Fuel or UO</w:t>
      </w:r>
      <w:r w:rsidR="00A43940"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 w:rsidR="00A43940">
        <w:rPr>
          <w:rFonts w:ascii="Arial" w:hAnsi="Arial" w:cs="Arial"/>
          <w:noProof/>
          <w:sz w:val="24"/>
          <w:szCs w:val="24"/>
          <w:lang w:val="en-US"/>
        </w:rPr>
        <w:t xml:space="preserve"> Doped with Alpha Emitters, Mater. Res. Soc. Symp. Proc. 1104 (2008).</w:t>
      </w:r>
      <w:bookmarkEnd w:id="4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5" w:name="_ENREF_2"/>
      <w:r>
        <w:rPr>
          <w:rFonts w:ascii="Arial" w:hAnsi="Arial" w:cs="Arial"/>
          <w:noProof/>
          <w:sz w:val="24"/>
          <w:szCs w:val="24"/>
          <w:lang w:val="en-US"/>
        </w:rPr>
        <w:t>[2] D.W. Shoesmith, Fuel corrosion processes under waste disposal conditions, J. Nucl. Mater. 282 (2000) 1-31.</w:t>
      </w:r>
      <w:bookmarkEnd w:id="5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6" w:name="_ENREF_3"/>
      <w:r>
        <w:rPr>
          <w:rFonts w:ascii="Arial" w:hAnsi="Arial" w:cs="Arial"/>
          <w:noProof/>
          <w:sz w:val="24"/>
          <w:szCs w:val="24"/>
          <w:lang w:val="en-US"/>
        </w:rPr>
        <w:t>[3] D.W. Shoesmith, S. Sunder, The prediction of nuclear fuel (UO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>) dissolution rates under waste disposal conditions, J. Nucl. Mater. 190 (1992) 20-35.</w:t>
      </w:r>
      <w:bookmarkEnd w:id="6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7" w:name="_ENREF_4"/>
      <w:r>
        <w:rPr>
          <w:rFonts w:ascii="Arial" w:hAnsi="Arial" w:cs="Arial"/>
          <w:noProof/>
          <w:sz w:val="24"/>
          <w:szCs w:val="24"/>
          <w:lang w:val="en-US"/>
        </w:rPr>
        <w:t>[4] K. Ollila, M. Olin, M. Lipponen, Solubility and Oxidation State of Uranium under Anoxic Conditions (N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Atmosphere), Radiochim. Acta 74 (1996) 9-13.</w:t>
      </w:r>
      <w:bookmarkEnd w:id="7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8" w:name="_ENREF_5"/>
      <w:r>
        <w:rPr>
          <w:rFonts w:ascii="Arial" w:hAnsi="Arial" w:cs="Arial"/>
          <w:noProof/>
          <w:sz w:val="24"/>
          <w:szCs w:val="24"/>
          <w:lang w:val="en-US"/>
        </w:rPr>
        <w:t>[5] M. Amme, T. Wiss, H. Thiele, P. Boulet, H. Lang, Uranium secondary phase formation during anoxic hydrothermal leaching processes of 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nuclear fuel, J. Nucl. Mater. 341 (2005) 209-223.</w:t>
      </w:r>
      <w:bookmarkEnd w:id="8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9" w:name="_ENREF_6"/>
      <w:r>
        <w:rPr>
          <w:rFonts w:ascii="Arial" w:hAnsi="Arial" w:cs="Arial"/>
          <w:noProof/>
          <w:sz w:val="24"/>
          <w:szCs w:val="24"/>
          <w:lang w:val="en-US"/>
        </w:rPr>
        <w:t>[6] T. Mennecart, B. Grambow, M. Fattahi, Z. Andriambololona, Effect of alpha radiolysis on doped 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dissolution under reducing conditions, Radiochim. Acta 92 (2004) 611-615.</w:t>
      </w:r>
      <w:bookmarkEnd w:id="9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0" w:name="_ENREF_7"/>
      <w:r>
        <w:rPr>
          <w:rFonts w:ascii="Arial" w:hAnsi="Arial" w:cs="Arial"/>
          <w:noProof/>
          <w:sz w:val="24"/>
          <w:szCs w:val="24"/>
          <w:lang w:val="en-US"/>
        </w:rPr>
        <w:t>[7] J. Bruno, I. Casas, I. Puigdomènech, The kinetics of dissolution of 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under reducing conditions and the influence of an oxidized surface layer (UO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2+</w:t>
      </w:r>
      <w:r w:rsidRPr="00A43940">
        <w:rPr>
          <w:rFonts w:ascii="Arial" w:hAnsi="Arial" w:cs="Arial"/>
          <w:i/>
          <w:noProof/>
          <w:sz w:val="24"/>
          <w:szCs w:val="24"/>
          <w:vertAlign w:val="subscript"/>
          <w:lang w:val="en-US"/>
        </w:rPr>
        <w:t>x</w:t>
      </w:r>
      <w:r>
        <w:rPr>
          <w:rFonts w:ascii="Arial" w:hAnsi="Arial" w:cs="Arial"/>
          <w:noProof/>
          <w:sz w:val="24"/>
          <w:szCs w:val="24"/>
          <w:lang w:val="en-US"/>
        </w:rPr>
        <w:t>): Application of a continuous flow-through reactor, Geochim. Cosmochim. Acta 55 (1991) 647-658.</w:t>
      </w:r>
      <w:bookmarkEnd w:id="10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1" w:name="_ENREF_8"/>
      <w:r>
        <w:rPr>
          <w:rFonts w:ascii="Arial" w:hAnsi="Arial" w:cs="Arial"/>
          <w:noProof/>
          <w:sz w:val="24"/>
          <w:szCs w:val="24"/>
          <w:lang w:val="en-US"/>
        </w:rPr>
        <w:t>[8] A.J. Popel, T.W. Wietsma, M.H. Engelhard, A.S. Lea, O. Qafoku, C. Grygiel, I. Monnet, E.S. Ilton, M.E. Bowden, I. Farnan, The effect of ion irradiation on the dissolution of 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and 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>-based simulant fuel, J. Alloys Compd. 735 (2018) 1350-1356.</w:t>
      </w:r>
      <w:bookmarkEnd w:id="11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2" w:name="_ENREF_9"/>
      <w:r>
        <w:rPr>
          <w:rFonts w:ascii="Arial" w:hAnsi="Arial" w:cs="Arial"/>
          <w:noProof/>
          <w:sz w:val="24"/>
          <w:szCs w:val="24"/>
          <w:lang w:val="en-US"/>
        </w:rPr>
        <w:t>[9] A.J. Popel, V.G. Petrov, V.A. Lebedev, J. Day, S.N. Kalmykov, R. Springell, T.B. Scott, I. Farnan, The effect of fission-energy Xe ion irradiation on dissolution of 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thin films, J. Alloys Compd. 721 (2017) 586-592.</w:t>
      </w:r>
      <w:bookmarkEnd w:id="12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3" w:name="_ENREF_10"/>
      <w:r>
        <w:rPr>
          <w:rFonts w:ascii="Arial" w:hAnsi="Arial" w:cs="Arial"/>
          <w:noProof/>
          <w:sz w:val="24"/>
          <w:szCs w:val="24"/>
          <w:lang w:val="en-US"/>
        </w:rPr>
        <w:t>[10] K.-U. Ulrich, E.S. Ilton, H. Veeramani, J.O. Sharp, R. Bernier-Latmani, E.J. Schofield, J.R. Bargar, D.E. Giammar, Comparative dissolution kinetics of biogenic and chemogenic uraninite under oxidizing conditions in the presence of carbonate, Geochim. Cosmochim. Acta 73 (2009) 6065-6083.</w:t>
      </w:r>
      <w:bookmarkEnd w:id="13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4" w:name="_ENREF_11"/>
      <w:r>
        <w:rPr>
          <w:rFonts w:ascii="Arial" w:hAnsi="Arial" w:cs="Arial"/>
          <w:noProof/>
          <w:sz w:val="24"/>
          <w:szCs w:val="24"/>
          <w:lang w:val="en-US"/>
        </w:rPr>
        <w:t>[11] A.J. Popel, S. Le Solliec, G.I. Lampronti, J. Day, P.K. Petrov, I. Farnan, The effect of fission-energy Xe ion irradiation on the structural integrity and dissolution of the CeO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matrix, J. Nucl. Mater. 484 (2017) 332-338.</w:t>
      </w:r>
      <w:bookmarkEnd w:id="14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5" w:name="_ENREF_12"/>
      <w:r>
        <w:rPr>
          <w:rFonts w:ascii="Arial" w:hAnsi="Arial" w:cs="Arial"/>
          <w:noProof/>
          <w:sz w:val="24"/>
          <w:szCs w:val="24"/>
          <w:lang w:val="en-US"/>
        </w:rPr>
        <w:t>[12] A.J. Popel, V.A. Lebedev, P.G. Martin, A.A. Shiryaev, G.I. Lampronti, R. Springell, S.N. Kalmykov, T.B. Scott, I. Monnet, C. Grygiel, I. Farnan, Structural effects in 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thin films irradiated with fission-energy Xe ions, J. Nucl. Mater. 482 (2016) 210-217.</w:t>
      </w:r>
      <w:bookmarkEnd w:id="15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6" w:name="_ENREF_13"/>
      <w:r>
        <w:rPr>
          <w:rFonts w:ascii="Arial" w:hAnsi="Arial" w:cs="Arial"/>
          <w:noProof/>
          <w:sz w:val="24"/>
          <w:szCs w:val="24"/>
          <w:lang w:val="en-US"/>
        </w:rPr>
        <w:t>[13] A.J. Popel, A.M. Adamska, P.G. Martin, O.D. Payton, G.I. Lampronti, L. Picco, L. Payne, R. Springell, T.B. Scott, I. Monnet, C. Grygiel, I. Farnan, Structural effects in 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thin films irradiated with U ions, Nucl. Instr. Meth. Phys. Res. B 386 (2016) 8-15.</w:t>
      </w:r>
      <w:bookmarkEnd w:id="16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7" w:name="_ENREF_14"/>
      <w:r>
        <w:rPr>
          <w:rFonts w:ascii="Arial" w:hAnsi="Arial" w:cs="Arial"/>
          <w:noProof/>
          <w:sz w:val="24"/>
          <w:szCs w:val="24"/>
          <w:lang w:val="en-US"/>
        </w:rPr>
        <w:t>[14] C.L. Corkhill, E. Myllykyla, D.J. Bailey, S.M. Thornber, J. Qi, P. Maldonado, M.C. Stennett, A. Hamilton, N.C. Hyatt, Contribution of energetically reactive surface features to the dissolution of CeO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and ThO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analogues for spent nuclear fuel microstructures, ACS Appl. Mater. Interfaces 6 (2014) 12279-12289.</w:t>
      </w:r>
      <w:bookmarkEnd w:id="17"/>
    </w:p>
    <w:p w:rsidR="00A43940" w:rsidRDefault="00A43940" w:rsidP="00A43940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8" w:name="_ENREF_15"/>
      <w:r>
        <w:rPr>
          <w:rFonts w:ascii="Arial" w:hAnsi="Arial" w:cs="Arial"/>
          <w:noProof/>
          <w:sz w:val="24"/>
          <w:szCs w:val="24"/>
          <w:lang w:val="en-US"/>
        </w:rPr>
        <w:t>[15] V. Neck, J.I. Kim, Solubility and hydrolysis of tetravalent actinides, Radiochim. Acta 89 (2001) 1-16.</w:t>
      </w:r>
      <w:bookmarkEnd w:id="18"/>
    </w:p>
    <w:p w:rsidR="00A43940" w:rsidRDefault="00A43940" w:rsidP="00A43940">
      <w:pPr>
        <w:pStyle w:val="ListParagraph"/>
        <w:spacing w:line="240" w:lineRule="auto"/>
        <w:ind w:left="0"/>
        <w:rPr>
          <w:rFonts w:ascii="Arial" w:hAnsi="Arial" w:cs="Arial"/>
          <w:noProof/>
          <w:sz w:val="24"/>
          <w:szCs w:val="24"/>
          <w:lang w:val="en-US"/>
        </w:rPr>
      </w:pPr>
      <w:bookmarkStart w:id="19" w:name="_ENREF_16"/>
      <w:r>
        <w:rPr>
          <w:rFonts w:ascii="Arial" w:hAnsi="Arial" w:cs="Arial"/>
          <w:noProof/>
          <w:sz w:val="24"/>
          <w:szCs w:val="24"/>
          <w:lang w:val="en-US"/>
        </w:rPr>
        <w:t xml:space="preserve">[16] C.L. Corkhill, D.J. Bailey, F.Y. Tocino, M.C. Stennett, J.A. Miller, J.L. Provis, K.P. Travis, N.C. Hyatt, Role of Microstructure and Surface Defects on the </w:t>
      </w:r>
      <w:r>
        <w:rPr>
          <w:rFonts w:ascii="Arial" w:hAnsi="Arial" w:cs="Arial"/>
          <w:noProof/>
          <w:sz w:val="24"/>
          <w:szCs w:val="24"/>
          <w:lang w:val="en-US"/>
        </w:rPr>
        <w:lastRenderedPageBreak/>
        <w:t>Dissolution Kinetics of CeO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>, a UO</w:t>
      </w:r>
      <w:r w:rsidRPr="00A43940">
        <w:rPr>
          <w:rFonts w:ascii="Arial" w:hAnsi="Arial" w:cs="Arial"/>
          <w:noProof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Fuel Analogue, ACS Appl. Mater. Interfaces 8 (2016) 10562-10571.</w:t>
      </w:r>
      <w:bookmarkEnd w:id="19"/>
    </w:p>
    <w:p w:rsidR="00A43940" w:rsidRDefault="00A43940" w:rsidP="00A43940">
      <w:pPr>
        <w:pStyle w:val="ListParagraph"/>
        <w:spacing w:line="240" w:lineRule="auto"/>
        <w:rPr>
          <w:rFonts w:ascii="Arial" w:hAnsi="Arial" w:cs="Arial"/>
          <w:noProof/>
          <w:sz w:val="24"/>
          <w:szCs w:val="24"/>
          <w:lang w:val="en-US"/>
        </w:rPr>
      </w:pPr>
    </w:p>
    <w:p w:rsidR="007B2655" w:rsidRPr="0079567A" w:rsidRDefault="006C1DCA" w:rsidP="0079567A">
      <w:pPr>
        <w:pStyle w:val="ListParagraph"/>
        <w:keepNext/>
        <w:ind w:left="0"/>
        <w:jc w:val="both"/>
        <w:rPr>
          <w:rFonts w:ascii="Arial" w:hAnsi="Arial" w:cs="Arial"/>
          <w:sz w:val="24"/>
          <w:szCs w:val="24"/>
          <w:lang w:val="en-US"/>
        </w:rPr>
      </w:pPr>
      <w:r w:rsidRPr="004A0560">
        <w:rPr>
          <w:rFonts w:ascii="Arial" w:hAnsi="Arial" w:cs="Arial"/>
          <w:sz w:val="24"/>
          <w:szCs w:val="24"/>
          <w:lang w:val="en-US"/>
        </w:rPr>
        <w:fldChar w:fldCharType="end"/>
      </w:r>
    </w:p>
    <w:sectPr w:rsidR="007B2655" w:rsidRPr="0079567A" w:rsidSect="0062618B">
      <w:footerReference w:type="default" r:id="rId11"/>
      <w:footnotePr>
        <w:numFmt w:val="chicago"/>
      </w:footnotePr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A0114A1" w15:done="0"/>
  <w15:commentEx w15:paraId="53B21AF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080" w:rsidRDefault="006F0080" w:rsidP="0098475F">
      <w:pPr>
        <w:spacing w:after="0" w:line="240" w:lineRule="auto"/>
      </w:pPr>
      <w:r>
        <w:separator/>
      </w:r>
    </w:p>
  </w:endnote>
  <w:endnote w:type="continuationSeparator" w:id="0">
    <w:p w:rsidR="006F0080" w:rsidRDefault="006F0080" w:rsidP="00984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8838508"/>
      <w:docPartObj>
        <w:docPartGallery w:val="Page Numbers (Bottom of Page)"/>
        <w:docPartUnique/>
      </w:docPartObj>
    </w:sdtPr>
    <w:sdtContent>
      <w:p w:rsidR="00D133D7" w:rsidRDefault="006C1DCA">
        <w:pPr>
          <w:pStyle w:val="Footer"/>
          <w:jc w:val="right"/>
        </w:pPr>
        <w:r>
          <w:fldChar w:fldCharType="begin"/>
        </w:r>
        <w:r w:rsidR="00D133D7">
          <w:instrText>PAGE   \* MERGEFORMAT</w:instrText>
        </w:r>
        <w:r>
          <w:fldChar w:fldCharType="separate"/>
        </w:r>
        <w:r w:rsidR="00C73692">
          <w:rPr>
            <w:noProof/>
          </w:rPr>
          <w:t>7</w:t>
        </w:r>
        <w:r>
          <w:fldChar w:fldCharType="end"/>
        </w:r>
      </w:p>
    </w:sdtContent>
  </w:sdt>
  <w:p w:rsidR="00D133D7" w:rsidRDefault="00D133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080" w:rsidRDefault="006F0080" w:rsidP="0098475F">
      <w:pPr>
        <w:spacing w:after="0" w:line="240" w:lineRule="auto"/>
      </w:pPr>
      <w:r>
        <w:separator/>
      </w:r>
    </w:p>
  </w:footnote>
  <w:footnote w:type="continuationSeparator" w:id="0">
    <w:p w:rsidR="006F0080" w:rsidRDefault="006F0080" w:rsidP="0098475F">
      <w:pPr>
        <w:spacing w:after="0" w:line="240" w:lineRule="auto"/>
      </w:pPr>
      <w:r>
        <w:continuationSeparator/>
      </w:r>
    </w:p>
  </w:footnote>
  <w:footnote w:id="1">
    <w:p w:rsidR="0079567A" w:rsidRPr="0079567A" w:rsidRDefault="0079567A" w:rsidP="004B29E6">
      <w:pPr>
        <w:pStyle w:val="FootnoteText"/>
        <w:suppressAutoHyphens/>
        <w:jc w:val="both"/>
        <w:rPr>
          <w:lang w:val="en-GB"/>
        </w:rPr>
      </w:pPr>
      <w:r w:rsidRPr="0079567A">
        <w:rPr>
          <w:rStyle w:val="FootnoteReference"/>
          <w:vertAlign w:val="baseline"/>
        </w:rPr>
        <w:footnoteRef/>
      </w:r>
      <w:r w:rsidRPr="00C73692">
        <w:rPr>
          <w:lang w:val="en-GB"/>
        </w:rPr>
        <w:t xml:space="preserve"> Corresponding author. Present address: Department of Earth Sciences, University of Cambridge, Downing Street, Cambridge, CB2 3EQ, United Kingdom, tel: +44 1223 768357, e-mail: </w:t>
      </w:r>
      <w:r>
        <w:rPr>
          <w:lang w:val="en-GB"/>
        </w:rPr>
        <w:t>apopel@cantab.net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81D7A2F"/>
    <w:multiLevelType w:val="hybridMultilevel"/>
    <w:tmpl w:val="A46E7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41C"/>
    <w:multiLevelType w:val="multilevel"/>
    <w:tmpl w:val="B7FA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43CAB"/>
    <w:multiLevelType w:val="multilevel"/>
    <w:tmpl w:val="4EAA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3A7DAB"/>
    <w:multiLevelType w:val="multilevel"/>
    <w:tmpl w:val="CDAC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266432"/>
    <w:multiLevelType w:val="hybridMultilevel"/>
    <w:tmpl w:val="A2C60664"/>
    <w:lvl w:ilvl="0" w:tplc="18B2D99A">
      <w:start w:val="1"/>
      <w:numFmt w:val="decimal"/>
      <w:lvlText w:val="%1."/>
      <w:lvlJc w:val="left"/>
      <w:pPr>
        <w:ind w:left="1080" w:hanging="360"/>
      </w:pPr>
      <w:rPr>
        <w:rFonts w:hint="default"/>
        <w:color w:val="4628F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500EE9"/>
    <w:multiLevelType w:val="hybridMultilevel"/>
    <w:tmpl w:val="E3106998"/>
    <w:lvl w:ilvl="0" w:tplc="0419000F">
      <w:start w:val="1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C234C2"/>
    <w:multiLevelType w:val="multilevel"/>
    <w:tmpl w:val="6F38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91772A"/>
    <w:multiLevelType w:val="hybridMultilevel"/>
    <w:tmpl w:val="8E166852"/>
    <w:lvl w:ilvl="0" w:tplc="75EEA4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70966976"/>
    <w:multiLevelType w:val="multilevel"/>
    <w:tmpl w:val="53BE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412B2"/>
    <w:multiLevelType w:val="multilevel"/>
    <w:tmpl w:val="AFA6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FB45A4"/>
    <w:multiLevelType w:val="multilevel"/>
    <w:tmpl w:val="EADC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2223E0"/>
    <w:multiLevelType w:val="hybridMultilevel"/>
    <w:tmpl w:val="08726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10"/>
  </w:num>
  <w:num w:numId="7">
    <w:abstractNumId w:val="9"/>
  </w:num>
  <w:num w:numId="8">
    <w:abstractNumId w:val="2"/>
  </w:num>
  <w:num w:numId="9">
    <w:abstractNumId w:val="7"/>
  </w:num>
  <w:num w:numId="10">
    <w:abstractNumId w:val="4"/>
  </w:num>
  <w:num w:numId="11">
    <w:abstractNumId w:val="3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/>
  <w:defaultTabStop w:val="708"/>
  <w:autoHyphenation/>
  <w:characterSpacingControl w:val="doNotCompress"/>
  <w:footnotePr>
    <w:numFmt w:val="chicago"/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lloys Compounds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9s9xr5d822pz7ef90op2z08pzdvxr95vdwt&quot;&gt;Reference_Library&lt;record-ids&gt;&lt;item&gt;1&lt;/item&gt;&lt;item&gt;8&lt;/item&gt;&lt;item&gt;11&lt;/item&gt;&lt;item&gt;16&lt;/item&gt;&lt;item&gt;71&lt;/item&gt;&lt;item&gt;260&lt;/item&gt;&lt;item&gt;320&lt;/item&gt;&lt;item&gt;326&lt;/item&gt;&lt;item&gt;369&lt;/item&gt;&lt;item&gt;371&lt;/item&gt;&lt;item&gt;394&lt;/item&gt;&lt;item&gt;398&lt;/item&gt;&lt;item&gt;415&lt;/item&gt;&lt;item&gt;452&lt;/item&gt;&lt;item&gt;454&lt;/item&gt;&lt;item&gt;465&lt;/item&gt;&lt;/record-ids&gt;&lt;/item&gt;&lt;/Libraries&gt;"/>
    <w:docVar w:name="LW_DocType" w:val="NORMAL"/>
  </w:docVars>
  <w:rsids>
    <w:rsidRoot w:val="0011559F"/>
    <w:rsid w:val="000007B9"/>
    <w:rsid w:val="00001BED"/>
    <w:rsid w:val="00001F27"/>
    <w:rsid w:val="00002626"/>
    <w:rsid w:val="000037B1"/>
    <w:rsid w:val="00005FEE"/>
    <w:rsid w:val="00006A5B"/>
    <w:rsid w:val="00006F49"/>
    <w:rsid w:val="00007204"/>
    <w:rsid w:val="00007660"/>
    <w:rsid w:val="00012D14"/>
    <w:rsid w:val="000133B0"/>
    <w:rsid w:val="00013815"/>
    <w:rsid w:val="00015C43"/>
    <w:rsid w:val="00016FDD"/>
    <w:rsid w:val="0002078B"/>
    <w:rsid w:val="00020A8D"/>
    <w:rsid w:val="0002160F"/>
    <w:rsid w:val="00021706"/>
    <w:rsid w:val="00022744"/>
    <w:rsid w:val="00022EEC"/>
    <w:rsid w:val="00022F95"/>
    <w:rsid w:val="0002459D"/>
    <w:rsid w:val="00024D83"/>
    <w:rsid w:val="000251D1"/>
    <w:rsid w:val="00026EC2"/>
    <w:rsid w:val="000279F5"/>
    <w:rsid w:val="00027D32"/>
    <w:rsid w:val="000308D3"/>
    <w:rsid w:val="0003545C"/>
    <w:rsid w:val="000358B6"/>
    <w:rsid w:val="0003604F"/>
    <w:rsid w:val="00037C3B"/>
    <w:rsid w:val="000412A1"/>
    <w:rsid w:val="00042410"/>
    <w:rsid w:val="000428AA"/>
    <w:rsid w:val="0004512A"/>
    <w:rsid w:val="00046E94"/>
    <w:rsid w:val="00047889"/>
    <w:rsid w:val="00050326"/>
    <w:rsid w:val="0005050A"/>
    <w:rsid w:val="00050A09"/>
    <w:rsid w:val="0005243E"/>
    <w:rsid w:val="00053B61"/>
    <w:rsid w:val="00053E45"/>
    <w:rsid w:val="00054B6D"/>
    <w:rsid w:val="00054D9B"/>
    <w:rsid w:val="00055564"/>
    <w:rsid w:val="00055792"/>
    <w:rsid w:val="000571C8"/>
    <w:rsid w:val="00063226"/>
    <w:rsid w:val="00063757"/>
    <w:rsid w:val="00063C7B"/>
    <w:rsid w:val="00064461"/>
    <w:rsid w:val="0006557F"/>
    <w:rsid w:val="00065DF2"/>
    <w:rsid w:val="0006680C"/>
    <w:rsid w:val="00071EF9"/>
    <w:rsid w:val="00073C98"/>
    <w:rsid w:val="00075CBD"/>
    <w:rsid w:val="0007636E"/>
    <w:rsid w:val="00076ECA"/>
    <w:rsid w:val="000806C5"/>
    <w:rsid w:val="00080C46"/>
    <w:rsid w:val="00080E45"/>
    <w:rsid w:val="000832DE"/>
    <w:rsid w:val="0008389C"/>
    <w:rsid w:val="0008467A"/>
    <w:rsid w:val="00084E7A"/>
    <w:rsid w:val="000855AE"/>
    <w:rsid w:val="00085A8A"/>
    <w:rsid w:val="00086E51"/>
    <w:rsid w:val="0009028F"/>
    <w:rsid w:val="00090BCD"/>
    <w:rsid w:val="00090D47"/>
    <w:rsid w:val="000913CB"/>
    <w:rsid w:val="000915A5"/>
    <w:rsid w:val="00091B14"/>
    <w:rsid w:val="00091F76"/>
    <w:rsid w:val="00092324"/>
    <w:rsid w:val="000950DE"/>
    <w:rsid w:val="00096101"/>
    <w:rsid w:val="00097B0C"/>
    <w:rsid w:val="000A014E"/>
    <w:rsid w:val="000A20AA"/>
    <w:rsid w:val="000A3216"/>
    <w:rsid w:val="000A3872"/>
    <w:rsid w:val="000A4B40"/>
    <w:rsid w:val="000A59E9"/>
    <w:rsid w:val="000A6755"/>
    <w:rsid w:val="000B01CC"/>
    <w:rsid w:val="000B1BD4"/>
    <w:rsid w:val="000B32AF"/>
    <w:rsid w:val="000B4503"/>
    <w:rsid w:val="000B5235"/>
    <w:rsid w:val="000B5ED8"/>
    <w:rsid w:val="000B72DF"/>
    <w:rsid w:val="000C14DC"/>
    <w:rsid w:val="000C2566"/>
    <w:rsid w:val="000C2BC0"/>
    <w:rsid w:val="000C2BE9"/>
    <w:rsid w:val="000C351E"/>
    <w:rsid w:val="000C3880"/>
    <w:rsid w:val="000C4F53"/>
    <w:rsid w:val="000C5351"/>
    <w:rsid w:val="000C5F1D"/>
    <w:rsid w:val="000C67EC"/>
    <w:rsid w:val="000C7A4E"/>
    <w:rsid w:val="000D1855"/>
    <w:rsid w:val="000D1E27"/>
    <w:rsid w:val="000D2F3C"/>
    <w:rsid w:val="000D384F"/>
    <w:rsid w:val="000D4E23"/>
    <w:rsid w:val="000D566B"/>
    <w:rsid w:val="000D657F"/>
    <w:rsid w:val="000D752E"/>
    <w:rsid w:val="000D76FA"/>
    <w:rsid w:val="000E141E"/>
    <w:rsid w:val="000E398D"/>
    <w:rsid w:val="000E4261"/>
    <w:rsid w:val="000E6B04"/>
    <w:rsid w:val="000E6B3F"/>
    <w:rsid w:val="000E6C17"/>
    <w:rsid w:val="000E71BB"/>
    <w:rsid w:val="000F09FF"/>
    <w:rsid w:val="000F0CAB"/>
    <w:rsid w:val="000F2FDE"/>
    <w:rsid w:val="000F4F87"/>
    <w:rsid w:val="000F604B"/>
    <w:rsid w:val="000F7A44"/>
    <w:rsid w:val="00101347"/>
    <w:rsid w:val="001026BD"/>
    <w:rsid w:val="00102AF2"/>
    <w:rsid w:val="00102C16"/>
    <w:rsid w:val="001053A7"/>
    <w:rsid w:val="00107813"/>
    <w:rsid w:val="00110B9B"/>
    <w:rsid w:val="00111B8D"/>
    <w:rsid w:val="0011220E"/>
    <w:rsid w:val="00112CAC"/>
    <w:rsid w:val="00113C8E"/>
    <w:rsid w:val="00114689"/>
    <w:rsid w:val="0011559F"/>
    <w:rsid w:val="00117BCC"/>
    <w:rsid w:val="0012103B"/>
    <w:rsid w:val="0012331E"/>
    <w:rsid w:val="001249FD"/>
    <w:rsid w:val="00124EE9"/>
    <w:rsid w:val="00126B4F"/>
    <w:rsid w:val="00126E73"/>
    <w:rsid w:val="00130CE8"/>
    <w:rsid w:val="001322DE"/>
    <w:rsid w:val="001329A3"/>
    <w:rsid w:val="00135305"/>
    <w:rsid w:val="00135B57"/>
    <w:rsid w:val="00137C5F"/>
    <w:rsid w:val="00140F00"/>
    <w:rsid w:val="00141030"/>
    <w:rsid w:val="001413A0"/>
    <w:rsid w:val="00141836"/>
    <w:rsid w:val="00141F3D"/>
    <w:rsid w:val="00142590"/>
    <w:rsid w:val="00142D62"/>
    <w:rsid w:val="001441F6"/>
    <w:rsid w:val="00145734"/>
    <w:rsid w:val="00145AF1"/>
    <w:rsid w:val="001534F1"/>
    <w:rsid w:val="0015515B"/>
    <w:rsid w:val="00155845"/>
    <w:rsid w:val="001602C5"/>
    <w:rsid w:val="001650B1"/>
    <w:rsid w:val="00166481"/>
    <w:rsid w:val="0016788D"/>
    <w:rsid w:val="00171F6F"/>
    <w:rsid w:val="001722CD"/>
    <w:rsid w:val="00172EB7"/>
    <w:rsid w:val="001733B6"/>
    <w:rsid w:val="00173463"/>
    <w:rsid w:val="00173EBA"/>
    <w:rsid w:val="00174D71"/>
    <w:rsid w:val="00174FBB"/>
    <w:rsid w:val="00175C96"/>
    <w:rsid w:val="00176581"/>
    <w:rsid w:val="00180295"/>
    <w:rsid w:val="00180FA4"/>
    <w:rsid w:val="00181BAE"/>
    <w:rsid w:val="0018278A"/>
    <w:rsid w:val="00182E81"/>
    <w:rsid w:val="001839E2"/>
    <w:rsid w:val="00184A4F"/>
    <w:rsid w:val="00186DA4"/>
    <w:rsid w:val="00187A21"/>
    <w:rsid w:val="00187AE0"/>
    <w:rsid w:val="00187ED3"/>
    <w:rsid w:val="00190D10"/>
    <w:rsid w:val="0019288E"/>
    <w:rsid w:val="0019367E"/>
    <w:rsid w:val="00193DAC"/>
    <w:rsid w:val="00194056"/>
    <w:rsid w:val="001945CC"/>
    <w:rsid w:val="00195FFC"/>
    <w:rsid w:val="0019629C"/>
    <w:rsid w:val="001A0868"/>
    <w:rsid w:val="001A163E"/>
    <w:rsid w:val="001A16CF"/>
    <w:rsid w:val="001A213F"/>
    <w:rsid w:val="001A2305"/>
    <w:rsid w:val="001A3579"/>
    <w:rsid w:val="001A3AA0"/>
    <w:rsid w:val="001A473B"/>
    <w:rsid w:val="001A4CB9"/>
    <w:rsid w:val="001A52AC"/>
    <w:rsid w:val="001A6109"/>
    <w:rsid w:val="001A6A79"/>
    <w:rsid w:val="001A7084"/>
    <w:rsid w:val="001A72A0"/>
    <w:rsid w:val="001B2AC7"/>
    <w:rsid w:val="001B2CF1"/>
    <w:rsid w:val="001B3595"/>
    <w:rsid w:val="001B3FA3"/>
    <w:rsid w:val="001B403F"/>
    <w:rsid w:val="001B6165"/>
    <w:rsid w:val="001B69D7"/>
    <w:rsid w:val="001B7185"/>
    <w:rsid w:val="001C006D"/>
    <w:rsid w:val="001C09EF"/>
    <w:rsid w:val="001C134A"/>
    <w:rsid w:val="001C3477"/>
    <w:rsid w:val="001C48FB"/>
    <w:rsid w:val="001C521D"/>
    <w:rsid w:val="001C59DE"/>
    <w:rsid w:val="001C5BEA"/>
    <w:rsid w:val="001C5F29"/>
    <w:rsid w:val="001C6846"/>
    <w:rsid w:val="001C6C2C"/>
    <w:rsid w:val="001C7FAB"/>
    <w:rsid w:val="001D18B2"/>
    <w:rsid w:val="001D2BF1"/>
    <w:rsid w:val="001D381D"/>
    <w:rsid w:val="001D3D94"/>
    <w:rsid w:val="001D4B94"/>
    <w:rsid w:val="001D5618"/>
    <w:rsid w:val="001D581B"/>
    <w:rsid w:val="001D5FA8"/>
    <w:rsid w:val="001D60AC"/>
    <w:rsid w:val="001D6E2F"/>
    <w:rsid w:val="001D7839"/>
    <w:rsid w:val="001E0384"/>
    <w:rsid w:val="001E04A8"/>
    <w:rsid w:val="001E0874"/>
    <w:rsid w:val="001E0E9F"/>
    <w:rsid w:val="001E3C72"/>
    <w:rsid w:val="001E4248"/>
    <w:rsid w:val="001E4F81"/>
    <w:rsid w:val="001E5F18"/>
    <w:rsid w:val="001E601B"/>
    <w:rsid w:val="001E635A"/>
    <w:rsid w:val="001E7061"/>
    <w:rsid w:val="001E7363"/>
    <w:rsid w:val="001F0580"/>
    <w:rsid w:val="001F0861"/>
    <w:rsid w:val="001F28F3"/>
    <w:rsid w:val="001F50F9"/>
    <w:rsid w:val="001F5597"/>
    <w:rsid w:val="001F6992"/>
    <w:rsid w:val="001F7F2D"/>
    <w:rsid w:val="00200723"/>
    <w:rsid w:val="002011EE"/>
    <w:rsid w:val="002015F4"/>
    <w:rsid w:val="00201B67"/>
    <w:rsid w:val="002029B5"/>
    <w:rsid w:val="00202B70"/>
    <w:rsid w:val="00202F2B"/>
    <w:rsid w:val="00203519"/>
    <w:rsid w:val="00203865"/>
    <w:rsid w:val="00204108"/>
    <w:rsid w:val="0020693A"/>
    <w:rsid w:val="00206AA4"/>
    <w:rsid w:val="00207C57"/>
    <w:rsid w:val="00211CCC"/>
    <w:rsid w:val="0021342A"/>
    <w:rsid w:val="00213B00"/>
    <w:rsid w:val="00214451"/>
    <w:rsid w:val="00214495"/>
    <w:rsid w:val="0021544C"/>
    <w:rsid w:val="00216474"/>
    <w:rsid w:val="00216E17"/>
    <w:rsid w:val="00217EE7"/>
    <w:rsid w:val="002214BB"/>
    <w:rsid w:val="00223651"/>
    <w:rsid w:val="00223EF2"/>
    <w:rsid w:val="00224CAC"/>
    <w:rsid w:val="0022531C"/>
    <w:rsid w:val="00225BAD"/>
    <w:rsid w:val="002266AF"/>
    <w:rsid w:val="0022678D"/>
    <w:rsid w:val="00226F6B"/>
    <w:rsid w:val="0022770A"/>
    <w:rsid w:val="002277AB"/>
    <w:rsid w:val="00230446"/>
    <w:rsid w:val="00230459"/>
    <w:rsid w:val="002339E5"/>
    <w:rsid w:val="002359D9"/>
    <w:rsid w:val="0023660E"/>
    <w:rsid w:val="00237B63"/>
    <w:rsid w:val="0024235B"/>
    <w:rsid w:val="00243491"/>
    <w:rsid w:val="0024564F"/>
    <w:rsid w:val="0024659D"/>
    <w:rsid w:val="00246619"/>
    <w:rsid w:val="002502C3"/>
    <w:rsid w:val="002505BF"/>
    <w:rsid w:val="00250C1F"/>
    <w:rsid w:val="002534C1"/>
    <w:rsid w:val="00253CC7"/>
    <w:rsid w:val="00256636"/>
    <w:rsid w:val="00256FAC"/>
    <w:rsid w:val="00260417"/>
    <w:rsid w:val="0026094B"/>
    <w:rsid w:val="00260A04"/>
    <w:rsid w:val="00260A1B"/>
    <w:rsid w:val="00261BAC"/>
    <w:rsid w:val="0026203D"/>
    <w:rsid w:val="00263078"/>
    <w:rsid w:val="00263228"/>
    <w:rsid w:val="00263400"/>
    <w:rsid w:val="00264F72"/>
    <w:rsid w:val="00265E02"/>
    <w:rsid w:val="00267C7E"/>
    <w:rsid w:val="00274419"/>
    <w:rsid w:val="00274463"/>
    <w:rsid w:val="00274C95"/>
    <w:rsid w:val="002769C3"/>
    <w:rsid w:val="002770A0"/>
    <w:rsid w:val="00277632"/>
    <w:rsid w:val="00280321"/>
    <w:rsid w:val="00280BF9"/>
    <w:rsid w:val="002817D9"/>
    <w:rsid w:val="00281F01"/>
    <w:rsid w:val="00282DB1"/>
    <w:rsid w:val="0028454F"/>
    <w:rsid w:val="00285442"/>
    <w:rsid w:val="00286CD0"/>
    <w:rsid w:val="00292436"/>
    <w:rsid w:val="0029248D"/>
    <w:rsid w:val="0029487B"/>
    <w:rsid w:val="00294DCE"/>
    <w:rsid w:val="00295AD0"/>
    <w:rsid w:val="00295AFE"/>
    <w:rsid w:val="00295F74"/>
    <w:rsid w:val="002965BE"/>
    <w:rsid w:val="002968E5"/>
    <w:rsid w:val="00296D48"/>
    <w:rsid w:val="00297327"/>
    <w:rsid w:val="00297E80"/>
    <w:rsid w:val="002A2DBC"/>
    <w:rsid w:val="002A36AE"/>
    <w:rsid w:val="002A4FB1"/>
    <w:rsid w:val="002A6EBB"/>
    <w:rsid w:val="002A6EC6"/>
    <w:rsid w:val="002A73BC"/>
    <w:rsid w:val="002A7D05"/>
    <w:rsid w:val="002A7D24"/>
    <w:rsid w:val="002A7D86"/>
    <w:rsid w:val="002B0C78"/>
    <w:rsid w:val="002B11B8"/>
    <w:rsid w:val="002B19C2"/>
    <w:rsid w:val="002B4344"/>
    <w:rsid w:val="002B47BF"/>
    <w:rsid w:val="002B599C"/>
    <w:rsid w:val="002B5E64"/>
    <w:rsid w:val="002C12F6"/>
    <w:rsid w:val="002C17A7"/>
    <w:rsid w:val="002C2C19"/>
    <w:rsid w:val="002C2DF6"/>
    <w:rsid w:val="002C30F6"/>
    <w:rsid w:val="002C44DF"/>
    <w:rsid w:val="002C4E71"/>
    <w:rsid w:val="002C525B"/>
    <w:rsid w:val="002C72E7"/>
    <w:rsid w:val="002C732B"/>
    <w:rsid w:val="002D12C7"/>
    <w:rsid w:val="002D1B71"/>
    <w:rsid w:val="002D2A49"/>
    <w:rsid w:val="002D37BB"/>
    <w:rsid w:val="002D411D"/>
    <w:rsid w:val="002D50CF"/>
    <w:rsid w:val="002D5C60"/>
    <w:rsid w:val="002D7D6D"/>
    <w:rsid w:val="002E113D"/>
    <w:rsid w:val="002E19AF"/>
    <w:rsid w:val="002E3419"/>
    <w:rsid w:val="002E381B"/>
    <w:rsid w:val="002E4213"/>
    <w:rsid w:val="002E5A0E"/>
    <w:rsid w:val="002E5EEC"/>
    <w:rsid w:val="002E679C"/>
    <w:rsid w:val="002E6E4E"/>
    <w:rsid w:val="002F17E5"/>
    <w:rsid w:val="002F1BBE"/>
    <w:rsid w:val="002F313F"/>
    <w:rsid w:val="002F5366"/>
    <w:rsid w:val="002F5E57"/>
    <w:rsid w:val="002F6372"/>
    <w:rsid w:val="002F67C7"/>
    <w:rsid w:val="002F6E16"/>
    <w:rsid w:val="002F6E81"/>
    <w:rsid w:val="002F7967"/>
    <w:rsid w:val="00302380"/>
    <w:rsid w:val="0030242C"/>
    <w:rsid w:val="003031A0"/>
    <w:rsid w:val="0030420B"/>
    <w:rsid w:val="0030452A"/>
    <w:rsid w:val="00304A3B"/>
    <w:rsid w:val="00305C3C"/>
    <w:rsid w:val="00306FF3"/>
    <w:rsid w:val="00314B72"/>
    <w:rsid w:val="00314CBD"/>
    <w:rsid w:val="00314CF6"/>
    <w:rsid w:val="00316214"/>
    <w:rsid w:val="00316950"/>
    <w:rsid w:val="00317237"/>
    <w:rsid w:val="00323B78"/>
    <w:rsid w:val="003300F0"/>
    <w:rsid w:val="003301E2"/>
    <w:rsid w:val="0033086D"/>
    <w:rsid w:val="00331228"/>
    <w:rsid w:val="003317D9"/>
    <w:rsid w:val="003341DF"/>
    <w:rsid w:val="00334527"/>
    <w:rsid w:val="0033507A"/>
    <w:rsid w:val="00335534"/>
    <w:rsid w:val="0033599A"/>
    <w:rsid w:val="003365AD"/>
    <w:rsid w:val="0033742B"/>
    <w:rsid w:val="00340C89"/>
    <w:rsid w:val="00342DCD"/>
    <w:rsid w:val="0034346C"/>
    <w:rsid w:val="00343A31"/>
    <w:rsid w:val="00343E51"/>
    <w:rsid w:val="003454A7"/>
    <w:rsid w:val="0034553C"/>
    <w:rsid w:val="003457F8"/>
    <w:rsid w:val="003478C6"/>
    <w:rsid w:val="00347915"/>
    <w:rsid w:val="003503C2"/>
    <w:rsid w:val="003507C2"/>
    <w:rsid w:val="0035143C"/>
    <w:rsid w:val="0035202F"/>
    <w:rsid w:val="0035333F"/>
    <w:rsid w:val="0035394A"/>
    <w:rsid w:val="00354BFD"/>
    <w:rsid w:val="00361F9B"/>
    <w:rsid w:val="00363DDB"/>
    <w:rsid w:val="00365C8E"/>
    <w:rsid w:val="00366C25"/>
    <w:rsid w:val="00367E7A"/>
    <w:rsid w:val="00367F4B"/>
    <w:rsid w:val="003701F3"/>
    <w:rsid w:val="0037021F"/>
    <w:rsid w:val="00373114"/>
    <w:rsid w:val="0037351F"/>
    <w:rsid w:val="00374E4B"/>
    <w:rsid w:val="00375F32"/>
    <w:rsid w:val="0037703B"/>
    <w:rsid w:val="00377821"/>
    <w:rsid w:val="003805F8"/>
    <w:rsid w:val="00381259"/>
    <w:rsid w:val="0038160A"/>
    <w:rsid w:val="00383F81"/>
    <w:rsid w:val="00384449"/>
    <w:rsid w:val="0039228B"/>
    <w:rsid w:val="00393E55"/>
    <w:rsid w:val="0039451C"/>
    <w:rsid w:val="003952D6"/>
    <w:rsid w:val="00395367"/>
    <w:rsid w:val="00397F40"/>
    <w:rsid w:val="003A0B0B"/>
    <w:rsid w:val="003A0B2C"/>
    <w:rsid w:val="003A0E89"/>
    <w:rsid w:val="003A2B82"/>
    <w:rsid w:val="003A307B"/>
    <w:rsid w:val="003A33F4"/>
    <w:rsid w:val="003A437E"/>
    <w:rsid w:val="003A4B16"/>
    <w:rsid w:val="003A7E42"/>
    <w:rsid w:val="003A7E57"/>
    <w:rsid w:val="003B192A"/>
    <w:rsid w:val="003B1ABE"/>
    <w:rsid w:val="003B2704"/>
    <w:rsid w:val="003B2E90"/>
    <w:rsid w:val="003B3089"/>
    <w:rsid w:val="003B4365"/>
    <w:rsid w:val="003B4B79"/>
    <w:rsid w:val="003B5311"/>
    <w:rsid w:val="003B5678"/>
    <w:rsid w:val="003B5BDD"/>
    <w:rsid w:val="003B673F"/>
    <w:rsid w:val="003C1A0B"/>
    <w:rsid w:val="003C1B2A"/>
    <w:rsid w:val="003C276F"/>
    <w:rsid w:val="003C57B7"/>
    <w:rsid w:val="003C612D"/>
    <w:rsid w:val="003C70EE"/>
    <w:rsid w:val="003C7400"/>
    <w:rsid w:val="003C7735"/>
    <w:rsid w:val="003D0E89"/>
    <w:rsid w:val="003D26D5"/>
    <w:rsid w:val="003D3583"/>
    <w:rsid w:val="003D3EDE"/>
    <w:rsid w:val="003D76C0"/>
    <w:rsid w:val="003D7F54"/>
    <w:rsid w:val="003E17B7"/>
    <w:rsid w:val="003E1F26"/>
    <w:rsid w:val="003E31ED"/>
    <w:rsid w:val="003E333B"/>
    <w:rsid w:val="003E37DA"/>
    <w:rsid w:val="003E7E37"/>
    <w:rsid w:val="003F14EE"/>
    <w:rsid w:val="003F1C34"/>
    <w:rsid w:val="003F3B91"/>
    <w:rsid w:val="003F4260"/>
    <w:rsid w:val="003F523F"/>
    <w:rsid w:val="003F6034"/>
    <w:rsid w:val="003F7158"/>
    <w:rsid w:val="003F71B0"/>
    <w:rsid w:val="00400C69"/>
    <w:rsid w:val="00400F98"/>
    <w:rsid w:val="004011B2"/>
    <w:rsid w:val="00401297"/>
    <w:rsid w:val="00401916"/>
    <w:rsid w:val="00401A91"/>
    <w:rsid w:val="0040439A"/>
    <w:rsid w:val="004043F3"/>
    <w:rsid w:val="00404B51"/>
    <w:rsid w:val="00404FD1"/>
    <w:rsid w:val="00405181"/>
    <w:rsid w:val="0040581D"/>
    <w:rsid w:val="00405B9B"/>
    <w:rsid w:val="00405DBF"/>
    <w:rsid w:val="00406AFC"/>
    <w:rsid w:val="00407248"/>
    <w:rsid w:val="0040754E"/>
    <w:rsid w:val="0040758D"/>
    <w:rsid w:val="004109C5"/>
    <w:rsid w:val="00413C2D"/>
    <w:rsid w:val="0041453D"/>
    <w:rsid w:val="004147D5"/>
    <w:rsid w:val="00414B9A"/>
    <w:rsid w:val="00414EB5"/>
    <w:rsid w:val="00420004"/>
    <w:rsid w:val="004202C5"/>
    <w:rsid w:val="00420FB8"/>
    <w:rsid w:val="00423FAF"/>
    <w:rsid w:val="00425285"/>
    <w:rsid w:val="004268CF"/>
    <w:rsid w:val="00426B49"/>
    <w:rsid w:val="0042779D"/>
    <w:rsid w:val="004337C0"/>
    <w:rsid w:val="00433B5F"/>
    <w:rsid w:val="004340F7"/>
    <w:rsid w:val="0043578F"/>
    <w:rsid w:val="00435EB8"/>
    <w:rsid w:val="004363FB"/>
    <w:rsid w:val="0043698A"/>
    <w:rsid w:val="004369CB"/>
    <w:rsid w:val="00436C74"/>
    <w:rsid w:val="00437777"/>
    <w:rsid w:val="00437A1C"/>
    <w:rsid w:val="00437BFA"/>
    <w:rsid w:val="00440354"/>
    <w:rsid w:val="0044117E"/>
    <w:rsid w:val="004428C2"/>
    <w:rsid w:val="00443E49"/>
    <w:rsid w:val="00444563"/>
    <w:rsid w:val="0044456E"/>
    <w:rsid w:val="00446833"/>
    <w:rsid w:val="00447297"/>
    <w:rsid w:val="00451234"/>
    <w:rsid w:val="00451648"/>
    <w:rsid w:val="004518D4"/>
    <w:rsid w:val="00457429"/>
    <w:rsid w:val="00460A79"/>
    <w:rsid w:val="00463260"/>
    <w:rsid w:val="00463766"/>
    <w:rsid w:val="00465519"/>
    <w:rsid w:val="00467050"/>
    <w:rsid w:val="0046728C"/>
    <w:rsid w:val="0046771C"/>
    <w:rsid w:val="00471AD1"/>
    <w:rsid w:val="0047286B"/>
    <w:rsid w:val="00472E69"/>
    <w:rsid w:val="00473A42"/>
    <w:rsid w:val="00473EB2"/>
    <w:rsid w:val="0047511F"/>
    <w:rsid w:val="00477B21"/>
    <w:rsid w:val="00481715"/>
    <w:rsid w:val="004854CC"/>
    <w:rsid w:val="00486597"/>
    <w:rsid w:val="004868A9"/>
    <w:rsid w:val="004871B7"/>
    <w:rsid w:val="00490023"/>
    <w:rsid w:val="00490684"/>
    <w:rsid w:val="0049152D"/>
    <w:rsid w:val="00492A81"/>
    <w:rsid w:val="00492D01"/>
    <w:rsid w:val="00494DDC"/>
    <w:rsid w:val="00495822"/>
    <w:rsid w:val="00496475"/>
    <w:rsid w:val="0049656F"/>
    <w:rsid w:val="004A0560"/>
    <w:rsid w:val="004A1326"/>
    <w:rsid w:val="004A161A"/>
    <w:rsid w:val="004A2AE0"/>
    <w:rsid w:val="004A3E00"/>
    <w:rsid w:val="004A3F25"/>
    <w:rsid w:val="004A3FE7"/>
    <w:rsid w:val="004A430F"/>
    <w:rsid w:val="004A4D64"/>
    <w:rsid w:val="004A67F5"/>
    <w:rsid w:val="004B058E"/>
    <w:rsid w:val="004B0B1A"/>
    <w:rsid w:val="004B22E0"/>
    <w:rsid w:val="004B29E6"/>
    <w:rsid w:val="004B3206"/>
    <w:rsid w:val="004B4A1F"/>
    <w:rsid w:val="004B60DB"/>
    <w:rsid w:val="004C0743"/>
    <w:rsid w:val="004C08A2"/>
    <w:rsid w:val="004C1081"/>
    <w:rsid w:val="004C3EEF"/>
    <w:rsid w:val="004C5FE8"/>
    <w:rsid w:val="004C64AB"/>
    <w:rsid w:val="004C6799"/>
    <w:rsid w:val="004C6901"/>
    <w:rsid w:val="004C77BD"/>
    <w:rsid w:val="004D1F3D"/>
    <w:rsid w:val="004D4566"/>
    <w:rsid w:val="004D5769"/>
    <w:rsid w:val="004D6280"/>
    <w:rsid w:val="004D74FD"/>
    <w:rsid w:val="004D7A49"/>
    <w:rsid w:val="004D7E33"/>
    <w:rsid w:val="004E0D52"/>
    <w:rsid w:val="004E178A"/>
    <w:rsid w:val="004E2F75"/>
    <w:rsid w:val="004E3BA2"/>
    <w:rsid w:val="004E46BB"/>
    <w:rsid w:val="004E4ADD"/>
    <w:rsid w:val="004E4B20"/>
    <w:rsid w:val="004E7132"/>
    <w:rsid w:val="004F2278"/>
    <w:rsid w:val="004F25A7"/>
    <w:rsid w:val="004F3CDC"/>
    <w:rsid w:val="004F658D"/>
    <w:rsid w:val="004F7BD4"/>
    <w:rsid w:val="00501DE5"/>
    <w:rsid w:val="00502DE1"/>
    <w:rsid w:val="00503852"/>
    <w:rsid w:val="0050401F"/>
    <w:rsid w:val="005040CC"/>
    <w:rsid w:val="00504E4C"/>
    <w:rsid w:val="005065B1"/>
    <w:rsid w:val="005067FC"/>
    <w:rsid w:val="00510175"/>
    <w:rsid w:val="00511953"/>
    <w:rsid w:val="0051781F"/>
    <w:rsid w:val="00520DAB"/>
    <w:rsid w:val="00521B43"/>
    <w:rsid w:val="00521BF4"/>
    <w:rsid w:val="005257D8"/>
    <w:rsid w:val="00527302"/>
    <w:rsid w:val="00527FEA"/>
    <w:rsid w:val="00530DB1"/>
    <w:rsid w:val="00530E5E"/>
    <w:rsid w:val="00531032"/>
    <w:rsid w:val="00531A49"/>
    <w:rsid w:val="00532EC4"/>
    <w:rsid w:val="00533850"/>
    <w:rsid w:val="00534512"/>
    <w:rsid w:val="005347DF"/>
    <w:rsid w:val="00535554"/>
    <w:rsid w:val="005363B4"/>
    <w:rsid w:val="005376B1"/>
    <w:rsid w:val="00540C04"/>
    <w:rsid w:val="00540E94"/>
    <w:rsid w:val="00541F8E"/>
    <w:rsid w:val="005428D6"/>
    <w:rsid w:val="00544030"/>
    <w:rsid w:val="005445D0"/>
    <w:rsid w:val="005449CB"/>
    <w:rsid w:val="0054763D"/>
    <w:rsid w:val="00547694"/>
    <w:rsid w:val="00551611"/>
    <w:rsid w:val="00551E3B"/>
    <w:rsid w:val="00553107"/>
    <w:rsid w:val="005548B9"/>
    <w:rsid w:val="00555ACA"/>
    <w:rsid w:val="00555B7D"/>
    <w:rsid w:val="00555C93"/>
    <w:rsid w:val="00555EA9"/>
    <w:rsid w:val="0055722D"/>
    <w:rsid w:val="00560E0E"/>
    <w:rsid w:val="00561EE1"/>
    <w:rsid w:val="005635FE"/>
    <w:rsid w:val="0056463A"/>
    <w:rsid w:val="00566245"/>
    <w:rsid w:val="00566D44"/>
    <w:rsid w:val="00567ACA"/>
    <w:rsid w:val="00567FE4"/>
    <w:rsid w:val="005706B4"/>
    <w:rsid w:val="00570932"/>
    <w:rsid w:val="00571670"/>
    <w:rsid w:val="005725E9"/>
    <w:rsid w:val="00574020"/>
    <w:rsid w:val="00574506"/>
    <w:rsid w:val="00574997"/>
    <w:rsid w:val="005753EC"/>
    <w:rsid w:val="005762F1"/>
    <w:rsid w:val="00581B1E"/>
    <w:rsid w:val="005849CB"/>
    <w:rsid w:val="00584C33"/>
    <w:rsid w:val="0058536E"/>
    <w:rsid w:val="00592CC3"/>
    <w:rsid w:val="005933D6"/>
    <w:rsid w:val="00594D4D"/>
    <w:rsid w:val="00596EED"/>
    <w:rsid w:val="005A0804"/>
    <w:rsid w:val="005A0A1D"/>
    <w:rsid w:val="005A1C56"/>
    <w:rsid w:val="005A2D1D"/>
    <w:rsid w:val="005A5DE6"/>
    <w:rsid w:val="005B46F5"/>
    <w:rsid w:val="005B5972"/>
    <w:rsid w:val="005B6353"/>
    <w:rsid w:val="005B6633"/>
    <w:rsid w:val="005B6DAE"/>
    <w:rsid w:val="005B7589"/>
    <w:rsid w:val="005C26C7"/>
    <w:rsid w:val="005C277D"/>
    <w:rsid w:val="005C48B4"/>
    <w:rsid w:val="005C53A4"/>
    <w:rsid w:val="005C5E82"/>
    <w:rsid w:val="005C5F14"/>
    <w:rsid w:val="005C7486"/>
    <w:rsid w:val="005D1740"/>
    <w:rsid w:val="005D1E74"/>
    <w:rsid w:val="005D2D8F"/>
    <w:rsid w:val="005D2EC1"/>
    <w:rsid w:val="005D3AEF"/>
    <w:rsid w:val="005D3E57"/>
    <w:rsid w:val="005D4133"/>
    <w:rsid w:val="005D58EF"/>
    <w:rsid w:val="005D5EFB"/>
    <w:rsid w:val="005D78F0"/>
    <w:rsid w:val="005E19F0"/>
    <w:rsid w:val="005E1DC0"/>
    <w:rsid w:val="005E280C"/>
    <w:rsid w:val="005E37D4"/>
    <w:rsid w:val="005E4833"/>
    <w:rsid w:val="005E4D52"/>
    <w:rsid w:val="005E5477"/>
    <w:rsid w:val="005E5C9B"/>
    <w:rsid w:val="005E637E"/>
    <w:rsid w:val="005E6CCA"/>
    <w:rsid w:val="005E7388"/>
    <w:rsid w:val="005F19AE"/>
    <w:rsid w:val="005F4AEC"/>
    <w:rsid w:val="005F4E07"/>
    <w:rsid w:val="005F4E54"/>
    <w:rsid w:val="005F50E8"/>
    <w:rsid w:val="005F5766"/>
    <w:rsid w:val="005F5A69"/>
    <w:rsid w:val="005F6F8A"/>
    <w:rsid w:val="005F6FEF"/>
    <w:rsid w:val="00602191"/>
    <w:rsid w:val="00602C6C"/>
    <w:rsid w:val="00603372"/>
    <w:rsid w:val="00604E94"/>
    <w:rsid w:val="00605B03"/>
    <w:rsid w:val="00607069"/>
    <w:rsid w:val="006076B3"/>
    <w:rsid w:val="00607945"/>
    <w:rsid w:val="00610113"/>
    <w:rsid w:val="00610C22"/>
    <w:rsid w:val="00610FF9"/>
    <w:rsid w:val="0061405A"/>
    <w:rsid w:val="006144EF"/>
    <w:rsid w:val="00614FEF"/>
    <w:rsid w:val="006152BD"/>
    <w:rsid w:val="006152C5"/>
    <w:rsid w:val="00615995"/>
    <w:rsid w:val="006160BA"/>
    <w:rsid w:val="006169D5"/>
    <w:rsid w:val="00616C40"/>
    <w:rsid w:val="00621E97"/>
    <w:rsid w:val="006253CB"/>
    <w:rsid w:val="0062618B"/>
    <w:rsid w:val="0062658A"/>
    <w:rsid w:val="006267C4"/>
    <w:rsid w:val="00630554"/>
    <w:rsid w:val="006306FA"/>
    <w:rsid w:val="00631F19"/>
    <w:rsid w:val="006329CC"/>
    <w:rsid w:val="00632DE1"/>
    <w:rsid w:val="006337D5"/>
    <w:rsid w:val="00634918"/>
    <w:rsid w:val="00634B92"/>
    <w:rsid w:val="00635A7B"/>
    <w:rsid w:val="006364CC"/>
    <w:rsid w:val="00637906"/>
    <w:rsid w:val="00637B59"/>
    <w:rsid w:val="006406A5"/>
    <w:rsid w:val="006415B7"/>
    <w:rsid w:val="00642AA4"/>
    <w:rsid w:val="00643561"/>
    <w:rsid w:val="00643764"/>
    <w:rsid w:val="00644C0E"/>
    <w:rsid w:val="006457FF"/>
    <w:rsid w:val="0064720F"/>
    <w:rsid w:val="00647A52"/>
    <w:rsid w:val="00647E34"/>
    <w:rsid w:val="00651969"/>
    <w:rsid w:val="00651AC7"/>
    <w:rsid w:val="00652A2A"/>
    <w:rsid w:val="00655123"/>
    <w:rsid w:val="006562B5"/>
    <w:rsid w:val="00657466"/>
    <w:rsid w:val="00657E79"/>
    <w:rsid w:val="00661BFD"/>
    <w:rsid w:val="00662CD5"/>
    <w:rsid w:val="00663420"/>
    <w:rsid w:val="00664A9A"/>
    <w:rsid w:val="006711CF"/>
    <w:rsid w:val="00673556"/>
    <w:rsid w:val="00677648"/>
    <w:rsid w:val="006800C5"/>
    <w:rsid w:val="00680B2B"/>
    <w:rsid w:val="00680CC1"/>
    <w:rsid w:val="006814BA"/>
    <w:rsid w:val="00682BE5"/>
    <w:rsid w:val="00682EE5"/>
    <w:rsid w:val="00683D44"/>
    <w:rsid w:val="006840B7"/>
    <w:rsid w:val="00684990"/>
    <w:rsid w:val="00685DCF"/>
    <w:rsid w:val="006866DC"/>
    <w:rsid w:val="006874AF"/>
    <w:rsid w:val="00687A45"/>
    <w:rsid w:val="00687F6C"/>
    <w:rsid w:val="006914BB"/>
    <w:rsid w:val="00693DE8"/>
    <w:rsid w:val="006947E7"/>
    <w:rsid w:val="00694CF8"/>
    <w:rsid w:val="00694FA9"/>
    <w:rsid w:val="006952B5"/>
    <w:rsid w:val="00695AEF"/>
    <w:rsid w:val="00695F2D"/>
    <w:rsid w:val="00696532"/>
    <w:rsid w:val="006A0307"/>
    <w:rsid w:val="006A0A9A"/>
    <w:rsid w:val="006A0E50"/>
    <w:rsid w:val="006A1823"/>
    <w:rsid w:val="006A263B"/>
    <w:rsid w:val="006A43C4"/>
    <w:rsid w:val="006A48AD"/>
    <w:rsid w:val="006A4D70"/>
    <w:rsid w:val="006A5481"/>
    <w:rsid w:val="006A6427"/>
    <w:rsid w:val="006A6FA3"/>
    <w:rsid w:val="006A7877"/>
    <w:rsid w:val="006B0296"/>
    <w:rsid w:val="006B0616"/>
    <w:rsid w:val="006B29F6"/>
    <w:rsid w:val="006B2DBB"/>
    <w:rsid w:val="006B5995"/>
    <w:rsid w:val="006B6D1F"/>
    <w:rsid w:val="006B7047"/>
    <w:rsid w:val="006C0736"/>
    <w:rsid w:val="006C10CE"/>
    <w:rsid w:val="006C1DCA"/>
    <w:rsid w:val="006C21CC"/>
    <w:rsid w:val="006C3143"/>
    <w:rsid w:val="006C3A5D"/>
    <w:rsid w:val="006C3A9B"/>
    <w:rsid w:val="006C41B6"/>
    <w:rsid w:val="006C4E20"/>
    <w:rsid w:val="006C5566"/>
    <w:rsid w:val="006C683A"/>
    <w:rsid w:val="006C6FB0"/>
    <w:rsid w:val="006D1536"/>
    <w:rsid w:val="006D1805"/>
    <w:rsid w:val="006D38B1"/>
    <w:rsid w:val="006D557D"/>
    <w:rsid w:val="006D5A94"/>
    <w:rsid w:val="006D6860"/>
    <w:rsid w:val="006D72BD"/>
    <w:rsid w:val="006E06B3"/>
    <w:rsid w:val="006E433F"/>
    <w:rsid w:val="006E5578"/>
    <w:rsid w:val="006E5F82"/>
    <w:rsid w:val="006E649B"/>
    <w:rsid w:val="006E64B7"/>
    <w:rsid w:val="006E67C5"/>
    <w:rsid w:val="006E6CE2"/>
    <w:rsid w:val="006E7B3E"/>
    <w:rsid w:val="006E7D4E"/>
    <w:rsid w:val="006F0080"/>
    <w:rsid w:val="006F2710"/>
    <w:rsid w:val="006F3AE1"/>
    <w:rsid w:val="006F4658"/>
    <w:rsid w:val="006F4B83"/>
    <w:rsid w:val="006F5227"/>
    <w:rsid w:val="006F6B19"/>
    <w:rsid w:val="00700012"/>
    <w:rsid w:val="0070090C"/>
    <w:rsid w:val="00701912"/>
    <w:rsid w:val="00703BBD"/>
    <w:rsid w:val="00704F8B"/>
    <w:rsid w:val="007052CC"/>
    <w:rsid w:val="00705629"/>
    <w:rsid w:val="00705992"/>
    <w:rsid w:val="00705E7B"/>
    <w:rsid w:val="007063D0"/>
    <w:rsid w:val="00707F9E"/>
    <w:rsid w:val="007100F1"/>
    <w:rsid w:val="00712E08"/>
    <w:rsid w:val="00716B63"/>
    <w:rsid w:val="0071730F"/>
    <w:rsid w:val="007177A3"/>
    <w:rsid w:val="0072146B"/>
    <w:rsid w:val="0072188A"/>
    <w:rsid w:val="0072190A"/>
    <w:rsid w:val="00721D13"/>
    <w:rsid w:val="00723ACD"/>
    <w:rsid w:val="00723E97"/>
    <w:rsid w:val="0072431D"/>
    <w:rsid w:val="007258D3"/>
    <w:rsid w:val="00725E2C"/>
    <w:rsid w:val="00726268"/>
    <w:rsid w:val="00727770"/>
    <w:rsid w:val="00727FE1"/>
    <w:rsid w:val="00727FEF"/>
    <w:rsid w:val="00730760"/>
    <w:rsid w:val="00730A0E"/>
    <w:rsid w:val="0073350D"/>
    <w:rsid w:val="00733EA3"/>
    <w:rsid w:val="00735DED"/>
    <w:rsid w:val="0073636B"/>
    <w:rsid w:val="00736655"/>
    <w:rsid w:val="007404B8"/>
    <w:rsid w:val="00740B3F"/>
    <w:rsid w:val="00740E7E"/>
    <w:rsid w:val="00742878"/>
    <w:rsid w:val="00742EC7"/>
    <w:rsid w:val="00743F24"/>
    <w:rsid w:val="0074403A"/>
    <w:rsid w:val="00746898"/>
    <w:rsid w:val="00747086"/>
    <w:rsid w:val="007504CC"/>
    <w:rsid w:val="00750E95"/>
    <w:rsid w:val="00752B7F"/>
    <w:rsid w:val="007536DB"/>
    <w:rsid w:val="00753EFA"/>
    <w:rsid w:val="00756F41"/>
    <w:rsid w:val="00760130"/>
    <w:rsid w:val="007624A2"/>
    <w:rsid w:val="00763228"/>
    <w:rsid w:val="0076330E"/>
    <w:rsid w:val="007635BF"/>
    <w:rsid w:val="00763EBA"/>
    <w:rsid w:val="0076483E"/>
    <w:rsid w:val="00766B0A"/>
    <w:rsid w:val="007679CB"/>
    <w:rsid w:val="00770A23"/>
    <w:rsid w:val="0077255F"/>
    <w:rsid w:val="00773477"/>
    <w:rsid w:val="00775016"/>
    <w:rsid w:val="00775753"/>
    <w:rsid w:val="007765AD"/>
    <w:rsid w:val="00776B4D"/>
    <w:rsid w:val="00776C98"/>
    <w:rsid w:val="00777319"/>
    <w:rsid w:val="00780657"/>
    <w:rsid w:val="00780CA2"/>
    <w:rsid w:val="00781515"/>
    <w:rsid w:val="0078192E"/>
    <w:rsid w:val="00781ED2"/>
    <w:rsid w:val="00783A97"/>
    <w:rsid w:val="00785ECC"/>
    <w:rsid w:val="007865D3"/>
    <w:rsid w:val="00790192"/>
    <w:rsid w:val="00790CAF"/>
    <w:rsid w:val="00790CD4"/>
    <w:rsid w:val="0079216C"/>
    <w:rsid w:val="00793E08"/>
    <w:rsid w:val="00794185"/>
    <w:rsid w:val="00794332"/>
    <w:rsid w:val="00794E3C"/>
    <w:rsid w:val="0079567A"/>
    <w:rsid w:val="00795E7E"/>
    <w:rsid w:val="00797651"/>
    <w:rsid w:val="007A2E0F"/>
    <w:rsid w:val="007A51F3"/>
    <w:rsid w:val="007A5264"/>
    <w:rsid w:val="007A5A46"/>
    <w:rsid w:val="007A5E09"/>
    <w:rsid w:val="007A68DA"/>
    <w:rsid w:val="007A6F3F"/>
    <w:rsid w:val="007A77E1"/>
    <w:rsid w:val="007B0F28"/>
    <w:rsid w:val="007B1888"/>
    <w:rsid w:val="007B1A98"/>
    <w:rsid w:val="007B2655"/>
    <w:rsid w:val="007B2E89"/>
    <w:rsid w:val="007B3B4F"/>
    <w:rsid w:val="007B410A"/>
    <w:rsid w:val="007B4188"/>
    <w:rsid w:val="007B42F7"/>
    <w:rsid w:val="007B43F8"/>
    <w:rsid w:val="007B51C5"/>
    <w:rsid w:val="007B6D4D"/>
    <w:rsid w:val="007B6DFA"/>
    <w:rsid w:val="007B7307"/>
    <w:rsid w:val="007C1779"/>
    <w:rsid w:val="007C1F7D"/>
    <w:rsid w:val="007C3B6C"/>
    <w:rsid w:val="007C48E0"/>
    <w:rsid w:val="007C4B16"/>
    <w:rsid w:val="007C5AAD"/>
    <w:rsid w:val="007C7A62"/>
    <w:rsid w:val="007C7E1F"/>
    <w:rsid w:val="007D11E2"/>
    <w:rsid w:val="007D2B43"/>
    <w:rsid w:val="007D3D22"/>
    <w:rsid w:val="007D4369"/>
    <w:rsid w:val="007D65EC"/>
    <w:rsid w:val="007E021F"/>
    <w:rsid w:val="007E2195"/>
    <w:rsid w:val="007E3DC0"/>
    <w:rsid w:val="007E44EA"/>
    <w:rsid w:val="007E4854"/>
    <w:rsid w:val="007E5819"/>
    <w:rsid w:val="007E5EBF"/>
    <w:rsid w:val="007E7494"/>
    <w:rsid w:val="007F00DC"/>
    <w:rsid w:val="007F421E"/>
    <w:rsid w:val="007F4DF6"/>
    <w:rsid w:val="007F5180"/>
    <w:rsid w:val="007F52BE"/>
    <w:rsid w:val="007F55AA"/>
    <w:rsid w:val="007F5F6C"/>
    <w:rsid w:val="007F7C22"/>
    <w:rsid w:val="008027BE"/>
    <w:rsid w:val="00803CF2"/>
    <w:rsid w:val="008042C5"/>
    <w:rsid w:val="008042F1"/>
    <w:rsid w:val="00804AB2"/>
    <w:rsid w:val="00805071"/>
    <w:rsid w:val="00805B0A"/>
    <w:rsid w:val="00805B5C"/>
    <w:rsid w:val="008068E1"/>
    <w:rsid w:val="00806FD6"/>
    <w:rsid w:val="00807092"/>
    <w:rsid w:val="008076F7"/>
    <w:rsid w:val="0081051E"/>
    <w:rsid w:val="0081087C"/>
    <w:rsid w:val="00811853"/>
    <w:rsid w:val="00811D8F"/>
    <w:rsid w:val="0081320A"/>
    <w:rsid w:val="00814A24"/>
    <w:rsid w:val="00815B31"/>
    <w:rsid w:val="00816985"/>
    <w:rsid w:val="00820208"/>
    <w:rsid w:val="00821A38"/>
    <w:rsid w:val="00823147"/>
    <w:rsid w:val="00823BF3"/>
    <w:rsid w:val="008261B0"/>
    <w:rsid w:val="00827937"/>
    <w:rsid w:val="008300BB"/>
    <w:rsid w:val="00830B99"/>
    <w:rsid w:val="0083124F"/>
    <w:rsid w:val="008318A2"/>
    <w:rsid w:val="00831AE6"/>
    <w:rsid w:val="008325A7"/>
    <w:rsid w:val="008330CD"/>
    <w:rsid w:val="0083375D"/>
    <w:rsid w:val="008337C9"/>
    <w:rsid w:val="00833F75"/>
    <w:rsid w:val="008357DA"/>
    <w:rsid w:val="0083623D"/>
    <w:rsid w:val="00836556"/>
    <w:rsid w:val="008405D6"/>
    <w:rsid w:val="00842ADE"/>
    <w:rsid w:val="00842C03"/>
    <w:rsid w:val="0084435E"/>
    <w:rsid w:val="00844BB5"/>
    <w:rsid w:val="008450B8"/>
    <w:rsid w:val="00845371"/>
    <w:rsid w:val="0084577A"/>
    <w:rsid w:val="00847726"/>
    <w:rsid w:val="00850CE4"/>
    <w:rsid w:val="00851058"/>
    <w:rsid w:val="00852181"/>
    <w:rsid w:val="00852649"/>
    <w:rsid w:val="008526BB"/>
    <w:rsid w:val="008532E8"/>
    <w:rsid w:val="008535DF"/>
    <w:rsid w:val="00853835"/>
    <w:rsid w:val="0085464F"/>
    <w:rsid w:val="00855306"/>
    <w:rsid w:val="00855858"/>
    <w:rsid w:val="00855D61"/>
    <w:rsid w:val="0085743D"/>
    <w:rsid w:val="00857E6D"/>
    <w:rsid w:val="008608CD"/>
    <w:rsid w:val="00861B57"/>
    <w:rsid w:val="00862C62"/>
    <w:rsid w:val="00863B6C"/>
    <w:rsid w:val="00863F8C"/>
    <w:rsid w:val="008661CE"/>
    <w:rsid w:val="00866366"/>
    <w:rsid w:val="0086667F"/>
    <w:rsid w:val="00867AF7"/>
    <w:rsid w:val="00870F22"/>
    <w:rsid w:val="00871814"/>
    <w:rsid w:val="00874674"/>
    <w:rsid w:val="0087563C"/>
    <w:rsid w:val="00880387"/>
    <w:rsid w:val="00880C9C"/>
    <w:rsid w:val="00881986"/>
    <w:rsid w:val="00883F52"/>
    <w:rsid w:val="008846BE"/>
    <w:rsid w:val="00886CE3"/>
    <w:rsid w:val="008902F3"/>
    <w:rsid w:val="00891336"/>
    <w:rsid w:val="0089181F"/>
    <w:rsid w:val="00892313"/>
    <w:rsid w:val="00892452"/>
    <w:rsid w:val="008945F5"/>
    <w:rsid w:val="0089462D"/>
    <w:rsid w:val="00894936"/>
    <w:rsid w:val="008955CF"/>
    <w:rsid w:val="0089624B"/>
    <w:rsid w:val="00896465"/>
    <w:rsid w:val="008A08E3"/>
    <w:rsid w:val="008A27A1"/>
    <w:rsid w:val="008A2EFF"/>
    <w:rsid w:val="008A44EF"/>
    <w:rsid w:val="008A54CB"/>
    <w:rsid w:val="008A5B4A"/>
    <w:rsid w:val="008A6418"/>
    <w:rsid w:val="008B088C"/>
    <w:rsid w:val="008B0C5C"/>
    <w:rsid w:val="008B14D3"/>
    <w:rsid w:val="008B209D"/>
    <w:rsid w:val="008B22D5"/>
    <w:rsid w:val="008B652D"/>
    <w:rsid w:val="008B6E53"/>
    <w:rsid w:val="008B7735"/>
    <w:rsid w:val="008B77AC"/>
    <w:rsid w:val="008C003E"/>
    <w:rsid w:val="008C04FC"/>
    <w:rsid w:val="008C1412"/>
    <w:rsid w:val="008C28AC"/>
    <w:rsid w:val="008C2C33"/>
    <w:rsid w:val="008C3B34"/>
    <w:rsid w:val="008C47D7"/>
    <w:rsid w:val="008C5B67"/>
    <w:rsid w:val="008C6F60"/>
    <w:rsid w:val="008C73DE"/>
    <w:rsid w:val="008D322C"/>
    <w:rsid w:val="008D3527"/>
    <w:rsid w:val="008D4AC6"/>
    <w:rsid w:val="008D572F"/>
    <w:rsid w:val="008D5E87"/>
    <w:rsid w:val="008D6552"/>
    <w:rsid w:val="008D6751"/>
    <w:rsid w:val="008D69C2"/>
    <w:rsid w:val="008D6FE3"/>
    <w:rsid w:val="008D7412"/>
    <w:rsid w:val="008E0F46"/>
    <w:rsid w:val="008E18DC"/>
    <w:rsid w:val="008E203E"/>
    <w:rsid w:val="008E2CE1"/>
    <w:rsid w:val="008E35A2"/>
    <w:rsid w:val="008E39BF"/>
    <w:rsid w:val="008E4D1D"/>
    <w:rsid w:val="008E6149"/>
    <w:rsid w:val="008F03F5"/>
    <w:rsid w:val="008F0C26"/>
    <w:rsid w:val="008F10D3"/>
    <w:rsid w:val="008F21D6"/>
    <w:rsid w:val="008F2A8E"/>
    <w:rsid w:val="008F2B02"/>
    <w:rsid w:val="008F6D44"/>
    <w:rsid w:val="00900390"/>
    <w:rsid w:val="00902BA9"/>
    <w:rsid w:val="0090686B"/>
    <w:rsid w:val="00907616"/>
    <w:rsid w:val="0090769C"/>
    <w:rsid w:val="00907905"/>
    <w:rsid w:val="00913702"/>
    <w:rsid w:val="0091390D"/>
    <w:rsid w:val="009172CC"/>
    <w:rsid w:val="00921699"/>
    <w:rsid w:val="009216C0"/>
    <w:rsid w:val="009216C3"/>
    <w:rsid w:val="00921B6C"/>
    <w:rsid w:val="00921F4E"/>
    <w:rsid w:val="00922537"/>
    <w:rsid w:val="00922B9C"/>
    <w:rsid w:val="00924042"/>
    <w:rsid w:val="009266B9"/>
    <w:rsid w:val="009267A6"/>
    <w:rsid w:val="00926CF1"/>
    <w:rsid w:val="00926D8D"/>
    <w:rsid w:val="009318FB"/>
    <w:rsid w:val="009359DD"/>
    <w:rsid w:val="0094006C"/>
    <w:rsid w:val="0094205D"/>
    <w:rsid w:val="00943069"/>
    <w:rsid w:val="0094346F"/>
    <w:rsid w:val="009434F0"/>
    <w:rsid w:val="009437AE"/>
    <w:rsid w:val="0094483E"/>
    <w:rsid w:val="00944897"/>
    <w:rsid w:val="009451EF"/>
    <w:rsid w:val="009478A3"/>
    <w:rsid w:val="00947B5B"/>
    <w:rsid w:val="00947FD0"/>
    <w:rsid w:val="00950689"/>
    <w:rsid w:val="00950ADB"/>
    <w:rsid w:val="00950E80"/>
    <w:rsid w:val="009510E9"/>
    <w:rsid w:val="00952A65"/>
    <w:rsid w:val="00952BD3"/>
    <w:rsid w:val="00954F6E"/>
    <w:rsid w:val="009555D4"/>
    <w:rsid w:val="00955EF0"/>
    <w:rsid w:val="009564B2"/>
    <w:rsid w:val="00960688"/>
    <w:rsid w:val="00960879"/>
    <w:rsid w:val="0096125B"/>
    <w:rsid w:val="00962003"/>
    <w:rsid w:val="009625C6"/>
    <w:rsid w:val="00964041"/>
    <w:rsid w:val="0096471B"/>
    <w:rsid w:val="00965688"/>
    <w:rsid w:val="00966F7B"/>
    <w:rsid w:val="00971391"/>
    <w:rsid w:val="00973D0A"/>
    <w:rsid w:val="00974B85"/>
    <w:rsid w:val="009751AE"/>
    <w:rsid w:val="0097546E"/>
    <w:rsid w:val="00977EBB"/>
    <w:rsid w:val="00980CA6"/>
    <w:rsid w:val="00981549"/>
    <w:rsid w:val="00981775"/>
    <w:rsid w:val="0098198E"/>
    <w:rsid w:val="00981C85"/>
    <w:rsid w:val="00984229"/>
    <w:rsid w:val="0098475F"/>
    <w:rsid w:val="00985925"/>
    <w:rsid w:val="00986F96"/>
    <w:rsid w:val="00987800"/>
    <w:rsid w:val="00987A3C"/>
    <w:rsid w:val="009901D8"/>
    <w:rsid w:val="00990C6A"/>
    <w:rsid w:val="009916F9"/>
    <w:rsid w:val="00991C71"/>
    <w:rsid w:val="0099423D"/>
    <w:rsid w:val="00995FE1"/>
    <w:rsid w:val="00997DEF"/>
    <w:rsid w:val="009A0DAC"/>
    <w:rsid w:val="009A21B8"/>
    <w:rsid w:val="009A2311"/>
    <w:rsid w:val="009A3AC8"/>
    <w:rsid w:val="009A3E93"/>
    <w:rsid w:val="009A4AC2"/>
    <w:rsid w:val="009A7145"/>
    <w:rsid w:val="009B10DA"/>
    <w:rsid w:val="009B11EF"/>
    <w:rsid w:val="009B2089"/>
    <w:rsid w:val="009B4207"/>
    <w:rsid w:val="009B6FA4"/>
    <w:rsid w:val="009B7211"/>
    <w:rsid w:val="009B7FD9"/>
    <w:rsid w:val="009C0636"/>
    <w:rsid w:val="009C2FFE"/>
    <w:rsid w:val="009C6051"/>
    <w:rsid w:val="009C624F"/>
    <w:rsid w:val="009C7E2F"/>
    <w:rsid w:val="009D224C"/>
    <w:rsid w:val="009D563A"/>
    <w:rsid w:val="009E099E"/>
    <w:rsid w:val="009E09D5"/>
    <w:rsid w:val="009E1185"/>
    <w:rsid w:val="009E1190"/>
    <w:rsid w:val="009E12B0"/>
    <w:rsid w:val="009E27C3"/>
    <w:rsid w:val="009E2928"/>
    <w:rsid w:val="009E2A9B"/>
    <w:rsid w:val="009E2F0E"/>
    <w:rsid w:val="009E43B3"/>
    <w:rsid w:val="009E4474"/>
    <w:rsid w:val="009E48DA"/>
    <w:rsid w:val="009E53AE"/>
    <w:rsid w:val="009E5719"/>
    <w:rsid w:val="009E580D"/>
    <w:rsid w:val="009E7C9B"/>
    <w:rsid w:val="009F00B1"/>
    <w:rsid w:val="009F0484"/>
    <w:rsid w:val="009F1867"/>
    <w:rsid w:val="009F2949"/>
    <w:rsid w:val="009F357F"/>
    <w:rsid w:val="009F45E1"/>
    <w:rsid w:val="009F470A"/>
    <w:rsid w:val="009F5F25"/>
    <w:rsid w:val="009F7E60"/>
    <w:rsid w:val="00A000FF"/>
    <w:rsid w:val="00A01C49"/>
    <w:rsid w:val="00A0377F"/>
    <w:rsid w:val="00A04FBF"/>
    <w:rsid w:val="00A07775"/>
    <w:rsid w:val="00A078B4"/>
    <w:rsid w:val="00A11079"/>
    <w:rsid w:val="00A116EF"/>
    <w:rsid w:val="00A1266A"/>
    <w:rsid w:val="00A131C4"/>
    <w:rsid w:val="00A134C2"/>
    <w:rsid w:val="00A14458"/>
    <w:rsid w:val="00A14933"/>
    <w:rsid w:val="00A14B00"/>
    <w:rsid w:val="00A15925"/>
    <w:rsid w:val="00A16861"/>
    <w:rsid w:val="00A174DD"/>
    <w:rsid w:val="00A20288"/>
    <w:rsid w:val="00A215C5"/>
    <w:rsid w:val="00A219F5"/>
    <w:rsid w:val="00A220A3"/>
    <w:rsid w:val="00A23CE0"/>
    <w:rsid w:val="00A25243"/>
    <w:rsid w:val="00A2744B"/>
    <w:rsid w:val="00A27F76"/>
    <w:rsid w:val="00A317B9"/>
    <w:rsid w:val="00A3320F"/>
    <w:rsid w:val="00A35252"/>
    <w:rsid w:val="00A36DE1"/>
    <w:rsid w:val="00A37F44"/>
    <w:rsid w:val="00A40270"/>
    <w:rsid w:val="00A41C50"/>
    <w:rsid w:val="00A43940"/>
    <w:rsid w:val="00A43FCB"/>
    <w:rsid w:val="00A44706"/>
    <w:rsid w:val="00A44922"/>
    <w:rsid w:val="00A44DD1"/>
    <w:rsid w:val="00A4725D"/>
    <w:rsid w:val="00A5090A"/>
    <w:rsid w:val="00A50C67"/>
    <w:rsid w:val="00A51185"/>
    <w:rsid w:val="00A51B96"/>
    <w:rsid w:val="00A52F5E"/>
    <w:rsid w:val="00A53193"/>
    <w:rsid w:val="00A53532"/>
    <w:rsid w:val="00A53D4C"/>
    <w:rsid w:val="00A54DCA"/>
    <w:rsid w:val="00A54E90"/>
    <w:rsid w:val="00A564B1"/>
    <w:rsid w:val="00A57008"/>
    <w:rsid w:val="00A576FE"/>
    <w:rsid w:val="00A578F5"/>
    <w:rsid w:val="00A57A97"/>
    <w:rsid w:val="00A6012C"/>
    <w:rsid w:val="00A707A3"/>
    <w:rsid w:val="00A709F3"/>
    <w:rsid w:val="00A72E6C"/>
    <w:rsid w:val="00A740C4"/>
    <w:rsid w:val="00A740C7"/>
    <w:rsid w:val="00A74D34"/>
    <w:rsid w:val="00A74E8D"/>
    <w:rsid w:val="00A75B51"/>
    <w:rsid w:val="00A75FF8"/>
    <w:rsid w:val="00A80142"/>
    <w:rsid w:val="00A839D2"/>
    <w:rsid w:val="00A8424D"/>
    <w:rsid w:val="00A844A1"/>
    <w:rsid w:val="00A84D17"/>
    <w:rsid w:val="00A85381"/>
    <w:rsid w:val="00A86382"/>
    <w:rsid w:val="00A8657D"/>
    <w:rsid w:val="00A90687"/>
    <w:rsid w:val="00A9080C"/>
    <w:rsid w:val="00A908F2"/>
    <w:rsid w:val="00A9127E"/>
    <w:rsid w:val="00A936B1"/>
    <w:rsid w:val="00A9400E"/>
    <w:rsid w:val="00A94919"/>
    <w:rsid w:val="00A94A9C"/>
    <w:rsid w:val="00A9530F"/>
    <w:rsid w:val="00A96B51"/>
    <w:rsid w:val="00A97925"/>
    <w:rsid w:val="00AA2CEB"/>
    <w:rsid w:val="00AA5DBD"/>
    <w:rsid w:val="00AA640C"/>
    <w:rsid w:val="00AB1293"/>
    <w:rsid w:val="00AB1410"/>
    <w:rsid w:val="00AB146E"/>
    <w:rsid w:val="00AB1E00"/>
    <w:rsid w:val="00AB22DC"/>
    <w:rsid w:val="00AB25B2"/>
    <w:rsid w:val="00AB2E4C"/>
    <w:rsid w:val="00AB2F03"/>
    <w:rsid w:val="00AB5C05"/>
    <w:rsid w:val="00AB7CF9"/>
    <w:rsid w:val="00AC0B88"/>
    <w:rsid w:val="00AC0C3D"/>
    <w:rsid w:val="00AC181B"/>
    <w:rsid w:val="00AC4C1F"/>
    <w:rsid w:val="00AC6A4F"/>
    <w:rsid w:val="00AC73FE"/>
    <w:rsid w:val="00AC79F3"/>
    <w:rsid w:val="00AD0BAB"/>
    <w:rsid w:val="00AD0F91"/>
    <w:rsid w:val="00AD448A"/>
    <w:rsid w:val="00AD5266"/>
    <w:rsid w:val="00AE00A3"/>
    <w:rsid w:val="00AE0676"/>
    <w:rsid w:val="00AE1200"/>
    <w:rsid w:val="00AE27FC"/>
    <w:rsid w:val="00AE5EE4"/>
    <w:rsid w:val="00AE63E2"/>
    <w:rsid w:val="00AE77B7"/>
    <w:rsid w:val="00AE7D6E"/>
    <w:rsid w:val="00AF234A"/>
    <w:rsid w:val="00AF4071"/>
    <w:rsid w:val="00AF4987"/>
    <w:rsid w:val="00AF509B"/>
    <w:rsid w:val="00AF6392"/>
    <w:rsid w:val="00AF7A13"/>
    <w:rsid w:val="00B00312"/>
    <w:rsid w:val="00B00B81"/>
    <w:rsid w:val="00B023CA"/>
    <w:rsid w:val="00B02D79"/>
    <w:rsid w:val="00B02F68"/>
    <w:rsid w:val="00B04B59"/>
    <w:rsid w:val="00B055B9"/>
    <w:rsid w:val="00B05AFD"/>
    <w:rsid w:val="00B06023"/>
    <w:rsid w:val="00B0631A"/>
    <w:rsid w:val="00B064DC"/>
    <w:rsid w:val="00B07591"/>
    <w:rsid w:val="00B10E84"/>
    <w:rsid w:val="00B10F8C"/>
    <w:rsid w:val="00B112F2"/>
    <w:rsid w:val="00B11542"/>
    <w:rsid w:val="00B13322"/>
    <w:rsid w:val="00B153A1"/>
    <w:rsid w:val="00B16F51"/>
    <w:rsid w:val="00B2062F"/>
    <w:rsid w:val="00B21F7A"/>
    <w:rsid w:val="00B22F60"/>
    <w:rsid w:val="00B244E0"/>
    <w:rsid w:val="00B253A3"/>
    <w:rsid w:val="00B27533"/>
    <w:rsid w:val="00B27536"/>
    <w:rsid w:val="00B3285F"/>
    <w:rsid w:val="00B33825"/>
    <w:rsid w:val="00B354D1"/>
    <w:rsid w:val="00B369E0"/>
    <w:rsid w:val="00B4057A"/>
    <w:rsid w:val="00B40A6B"/>
    <w:rsid w:val="00B40D77"/>
    <w:rsid w:val="00B40F5C"/>
    <w:rsid w:val="00B429BE"/>
    <w:rsid w:val="00B43086"/>
    <w:rsid w:val="00B463B3"/>
    <w:rsid w:val="00B46EDD"/>
    <w:rsid w:val="00B47581"/>
    <w:rsid w:val="00B51C22"/>
    <w:rsid w:val="00B539DE"/>
    <w:rsid w:val="00B53F14"/>
    <w:rsid w:val="00B54093"/>
    <w:rsid w:val="00B54196"/>
    <w:rsid w:val="00B548BB"/>
    <w:rsid w:val="00B54AC8"/>
    <w:rsid w:val="00B54C28"/>
    <w:rsid w:val="00B576C3"/>
    <w:rsid w:val="00B6023A"/>
    <w:rsid w:val="00B61174"/>
    <w:rsid w:val="00B62B26"/>
    <w:rsid w:val="00B62F0D"/>
    <w:rsid w:val="00B6530C"/>
    <w:rsid w:val="00B6541E"/>
    <w:rsid w:val="00B65788"/>
    <w:rsid w:val="00B65D6B"/>
    <w:rsid w:val="00B66CFB"/>
    <w:rsid w:val="00B672F3"/>
    <w:rsid w:val="00B708F4"/>
    <w:rsid w:val="00B73F22"/>
    <w:rsid w:val="00B74770"/>
    <w:rsid w:val="00B762AB"/>
    <w:rsid w:val="00B775BA"/>
    <w:rsid w:val="00B776E8"/>
    <w:rsid w:val="00B80C31"/>
    <w:rsid w:val="00B81FBE"/>
    <w:rsid w:val="00B82DA4"/>
    <w:rsid w:val="00B837A9"/>
    <w:rsid w:val="00B84B19"/>
    <w:rsid w:val="00B855D4"/>
    <w:rsid w:val="00B86566"/>
    <w:rsid w:val="00B86F7E"/>
    <w:rsid w:val="00B90D90"/>
    <w:rsid w:val="00B91CF7"/>
    <w:rsid w:val="00B943EE"/>
    <w:rsid w:val="00B96963"/>
    <w:rsid w:val="00B96F42"/>
    <w:rsid w:val="00B974CD"/>
    <w:rsid w:val="00BA0563"/>
    <w:rsid w:val="00BA0C35"/>
    <w:rsid w:val="00BA20B5"/>
    <w:rsid w:val="00BA2A39"/>
    <w:rsid w:val="00BA4627"/>
    <w:rsid w:val="00BA525D"/>
    <w:rsid w:val="00BA570B"/>
    <w:rsid w:val="00BA7A69"/>
    <w:rsid w:val="00BB0C97"/>
    <w:rsid w:val="00BB10E9"/>
    <w:rsid w:val="00BB122C"/>
    <w:rsid w:val="00BB1344"/>
    <w:rsid w:val="00BB1D09"/>
    <w:rsid w:val="00BB1D96"/>
    <w:rsid w:val="00BB2531"/>
    <w:rsid w:val="00BB2F09"/>
    <w:rsid w:val="00BB6DDC"/>
    <w:rsid w:val="00BB709F"/>
    <w:rsid w:val="00BB73F4"/>
    <w:rsid w:val="00BB7488"/>
    <w:rsid w:val="00BC0123"/>
    <w:rsid w:val="00BC0F50"/>
    <w:rsid w:val="00BC24D8"/>
    <w:rsid w:val="00BC2BCF"/>
    <w:rsid w:val="00BC2D32"/>
    <w:rsid w:val="00BC42C3"/>
    <w:rsid w:val="00BC63C5"/>
    <w:rsid w:val="00BC64CC"/>
    <w:rsid w:val="00BC7651"/>
    <w:rsid w:val="00BD1281"/>
    <w:rsid w:val="00BD162B"/>
    <w:rsid w:val="00BD2558"/>
    <w:rsid w:val="00BD3F81"/>
    <w:rsid w:val="00BD5380"/>
    <w:rsid w:val="00BD5612"/>
    <w:rsid w:val="00BD5683"/>
    <w:rsid w:val="00BD6629"/>
    <w:rsid w:val="00BD6CB3"/>
    <w:rsid w:val="00BD7026"/>
    <w:rsid w:val="00BE12C9"/>
    <w:rsid w:val="00BE13DC"/>
    <w:rsid w:val="00BE1666"/>
    <w:rsid w:val="00BE1BFC"/>
    <w:rsid w:val="00BE2B8D"/>
    <w:rsid w:val="00BE370C"/>
    <w:rsid w:val="00BE3A77"/>
    <w:rsid w:val="00BE5A0A"/>
    <w:rsid w:val="00BE696D"/>
    <w:rsid w:val="00BE743F"/>
    <w:rsid w:val="00BE79BD"/>
    <w:rsid w:val="00BE7E4F"/>
    <w:rsid w:val="00BE7F4E"/>
    <w:rsid w:val="00BF14EA"/>
    <w:rsid w:val="00BF1569"/>
    <w:rsid w:val="00BF1EC1"/>
    <w:rsid w:val="00BF2BC8"/>
    <w:rsid w:val="00BF2BE7"/>
    <w:rsid w:val="00BF359C"/>
    <w:rsid w:val="00BF4C91"/>
    <w:rsid w:val="00C00135"/>
    <w:rsid w:val="00C01A1C"/>
    <w:rsid w:val="00C053A3"/>
    <w:rsid w:val="00C062E3"/>
    <w:rsid w:val="00C0671C"/>
    <w:rsid w:val="00C07F27"/>
    <w:rsid w:val="00C109FC"/>
    <w:rsid w:val="00C11ACC"/>
    <w:rsid w:val="00C12129"/>
    <w:rsid w:val="00C12911"/>
    <w:rsid w:val="00C13857"/>
    <w:rsid w:val="00C1439A"/>
    <w:rsid w:val="00C15B60"/>
    <w:rsid w:val="00C17B05"/>
    <w:rsid w:val="00C202CB"/>
    <w:rsid w:val="00C208FC"/>
    <w:rsid w:val="00C23A1E"/>
    <w:rsid w:val="00C25D64"/>
    <w:rsid w:val="00C25EE7"/>
    <w:rsid w:val="00C27F42"/>
    <w:rsid w:val="00C3230B"/>
    <w:rsid w:val="00C3285A"/>
    <w:rsid w:val="00C33854"/>
    <w:rsid w:val="00C3501A"/>
    <w:rsid w:val="00C3671C"/>
    <w:rsid w:val="00C36856"/>
    <w:rsid w:val="00C3753E"/>
    <w:rsid w:val="00C37702"/>
    <w:rsid w:val="00C408A7"/>
    <w:rsid w:val="00C413A3"/>
    <w:rsid w:val="00C41AD3"/>
    <w:rsid w:val="00C42443"/>
    <w:rsid w:val="00C425A4"/>
    <w:rsid w:val="00C42FE7"/>
    <w:rsid w:val="00C457B3"/>
    <w:rsid w:val="00C46E3E"/>
    <w:rsid w:val="00C4721F"/>
    <w:rsid w:val="00C522F3"/>
    <w:rsid w:val="00C52448"/>
    <w:rsid w:val="00C527C7"/>
    <w:rsid w:val="00C53EEE"/>
    <w:rsid w:val="00C54588"/>
    <w:rsid w:val="00C545B6"/>
    <w:rsid w:val="00C54A40"/>
    <w:rsid w:val="00C5691B"/>
    <w:rsid w:val="00C5715D"/>
    <w:rsid w:val="00C575D8"/>
    <w:rsid w:val="00C576E7"/>
    <w:rsid w:val="00C61105"/>
    <w:rsid w:val="00C6126D"/>
    <w:rsid w:val="00C61523"/>
    <w:rsid w:val="00C6216D"/>
    <w:rsid w:val="00C625EF"/>
    <w:rsid w:val="00C63FB6"/>
    <w:rsid w:val="00C64349"/>
    <w:rsid w:val="00C64D90"/>
    <w:rsid w:val="00C650A0"/>
    <w:rsid w:val="00C67058"/>
    <w:rsid w:val="00C67D63"/>
    <w:rsid w:val="00C71A4D"/>
    <w:rsid w:val="00C71AE0"/>
    <w:rsid w:val="00C73692"/>
    <w:rsid w:val="00C77AAA"/>
    <w:rsid w:val="00C803FA"/>
    <w:rsid w:val="00C81099"/>
    <w:rsid w:val="00C8331D"/>
    <w:rsid w:val="00C833F4"/>
    <w:rsid w:val="00C84E31"/>
    <w:rsid w:val="00C84F22"/>
    <w:rsid w:val="00C850A0"/>
    <w:rsid w:val="00C85826"/>
    <w:rsid w:val="00C865BF"/>
    <w:rsid w:val="00C86EE2"/>
    <w:rsid w:val="00C9016F"/>
    <w:rsid w:val="00C90329"/>
    <w:rsid w:val="00C9108F"/>
    <w:rsid w:val="00C920ED"/>
    <w:rsid w:val="00C92467"/>
    <w:rsid w:val="00C925EE"/>
    <w:rsid w:val="00C93600"/>
    <w:rsid w:val="00C93B01"/>
    <w:rsid w:val="00C93EC7"/>
    <w:rsid w:val="00C94EFF"/>
    <w:rsid w:val="00C9550D"/>
    <w:rsid w:val="00C968C1"/>
    <w:rsid w:val="00C96EF6"/>
    <w:rsid w:val="00CA13CD"/>
    <w:rsid w:val="00CA1E53"/>
    <w:rsid w:val="00CA625E"/>
    <w:rsid w:val="00CA6E1E"/>
    <w:rsid w:val="00CB1793"/>
    <w:rsid w:val="00CB2830"/>
    <w:rsid w:val="00CB7ED4"/>
    <w:rsid w:val="00CC0603"/>
    <w:rsid w:val="00CC2BA7"/>
    <w:rsid w:val="00CC4207"/>
    <w:rsid w:val="00CC4615"/>
    <w:rsid w:val="00CC623E"/>
    <w:rsid w:val="00CC6AED"/>
    <w:rsid w:val="00CD06EE"/>
    <w:rsid w:val="00CD1005"/>
    <w:rsid w:val="00CD2EB8"/>
    <w:rsid w:val="00CD32C9"/>
    <w:rsid w:val="00CD4F8B"/>
    <w:rsid w:val="00CD5479"/>
    <w:rsid w:val="00CE03B2"/>
    <w:rsid w:val="00CE0A9B"/>
    <w:rsid w:val="00CE239E"/>
    <w:rsid w:val="00CE5BA5"/>
    <w:rsid w:val="00CE6A91"/>
    <w:rsid w:val="00CE6ED9"/>
    <w:rsid w:val="00CE7D03"/>
    <w:rsid w:val="00CF034C"/>
    <w:rsid w:val="00CF1CAC"/>
    <w:rsid w:val="00CF2904"/>
    <w:rsid w:val="00CF4330"/>
    <w:rsid w:val="00CF4344"/>
    <w:rsid w:val="00CF4425"/>
    <w:rsid w:val="00CF4E62"/>
    <w:rsid w:val="00CF5674"/>
    <w:rsid w:val="00CF78DD"/>
    <w:rsid w:val="00D00A0A"/>
    <w:rsid w:val="00D03176"/>
    <w:rsid w:val="00D033B7"/>
    <w:rsid w:val="00D03A6A"/>
    <w:rsid w:val="00D04DEE"/>
    <w:rsid w:val="00D04FF1"/>
    <w:rsid w:val="00D05DD2"/>
    <w:rsid w:val="00D0640C"/>
    <w:rsid w:val="00D07CD5"/>
    <w:rsid w:val="00D116DF"/>
    <w:rsid w:val="00D11C7F"/>
    <w:rsid w:val="00D12DB6"/>
    <w:rsid w:val="00D133D7"/>
    <w:rsid w:val="00D14057"/>
    <w:rsid w:val="00D15573"/>
    <w:rsid w:val="00D168E5"/>
    <w:rsid w:val="00D16DCF"/>
    <w:rsid w:val="00D1730C"/>
    <w:rsid w:val="00D20F76"/>
    <w:rsid w:val="00D233CB"/>
    <w:rsid w:val="00D24D7F"/>
    <w:rsid w:val="00D25707"/>
    <w:rsid w:val="00D2582A"/>
    <w:rsid w:val="00D26548"/>
    <w:rsid w:val="00D27A26"/>
    <w:rsid w:val="00D3093A"/>
    <w:rsid w:val="00D32183"/>
    <w:rsid w:val="00D3352E"/>
    <w:rsid w:val="00D3415D"/>
    <w:rsid w:val="00D3420E"/>
    <w:rsid w:val="00D35DD3"/>
    <w:rsid w:val="00D36ECC"/>
    <w:rsid w:val="00D40E1D"/>
    <w:rsid w:val="00D41209"/>
    <w:rsid w:val="00D416A2"/>
    <w:rsid w:val="00D41C3F"/>
    <w:rsid w:val="00D434D8"/>
    <w:rsid w:val="00D450A8"/>
    <w:rsid w:val="00D4596B"/>
    <w:rsid w:val="00D45ADD"/>
    <w:rsid w:val="00D47546"/>
    <w:rsid w:val="00D5121D"/>
    <w:rsid w:val="00D523EB"/>
    <w:rsid w:val="00D530D4"/>
    <w:rsid w:val="00D5312E"/>
    <w:rsid w:val="00D53B48"/>
    <w:rsid w:val="00D54501"/>
    <w:rsid w:val="00D568F1"/>
    <w:rsid w:val="00D57047"/>
    <w:rsid w:val="00D578C3"/>
    <w:rsid w:val="00D57B75"/>
    <w:rsid w:val="00D62B2D"/>
    <w:rsid w:val="00D62B51"/>
    <w:rsid w:val="00D62F78"/>
    <w:rsid w:val="00D630D6"/>
    <w:rsid w:val="00D65FF8"/>
    <w:rsid w:val="00D6613F"/>
    <w:rsid w:val="00D6647A"/>
    <w:rsid w:val="00D66673"/>
    <w:rsid w:val="00D66933"/>
    <w:rsid w:val="00D672A1"/>
    <w:rsid w:val="00D700B0"/>
    <w:rsid w:val="00D70CCF"/>
    <w:rsid w:val="00D720B9"/>
    <w:rsid w:val="00D72D5A"/>
    <w:rsid w:val="00D7421B"/>
    <w:rsid w:val="00D7669B"/>
    <w:rsid w:val="00D76848"/>
    <w:rsid w:val="00D76D07"/>
    <w:rsid w:val="00D778D8"/>
    <w:rsid w:val="00D77FDF"/>
    <w:rsid w:val="00D81C72"/>
    <w:rsid w:val="00D844B5"/>
    <w:rsid w:val="00D84506"/>
    <w:rsid w:val="00D84967"/>
    <w:rsid w:val="00D866DF"/>
    <w:rsid w:val="00D90133"/>
    <w:rsid w:val="00D930C7"/>
    <w:rsid w:val="00D936B8"/>
    <w:rsid w:val="00D95290"/>
    <w:rsid w:val="00D959D5"/>
    <w:rsid w:val="00D95C75"/>
    <w:rsid w:val="00D95D1E"/>
    <w:rsid w:val="00D95E53"/>
    <w:rsid w:val="00D97DB7"/>
    <w:rsid w:val="00DA0C95"/>
    <w:rsid w:val="00DA2D2B"/>
    <w:rsid w:val="00DA3174"/>
    <w:rsid w:val="00DA4015"/>
    <w:rsid w:val="00DA4372"/>
    <w:rsid w:val="00DA463F"/>
    <w:rsid w:val="00DA52D2"/>
    <w:rsid w:val="00DA7771"/>
    <w:rsid w:val="00DA7C1F"/>
    <w:rsid w:val="00DB1648"/>
    <w:rsid w:val="00DB1C4E"/>
    <w:rsid w:val="00DB1DED"/>
    <w:rsid w:val="00DB297E"/>
    <w:rsid w:val="00DB3DB8"/>
    <w:rsid w:val="00DB3E30"/>
    <w:rsid w:val="00DC1703"/>
    <w:rsid w:val="00DC29E1"/>
    <w:rsid w:val="00DC3B77"/>
    <w:rsid w:val="00DC3BBD"/>
    <w:rsid w:val="00DC45CC"/>
    <w:rsid w:val="00DC6732"/>
    <w:rsid w:val="00DC6E0E"/>
    <w:rsid w:val="00DD094A"/>
    <w:rsid w:val="00DD1CE1"/>
    <w:rsid w:val="00DD3A14"/>
    <w:rsid w:val="00DD69FA"/>
    <w:rsid w:val="00DE067D"/>
    <w:rsid w:val="00DE26FB"/>
    <w:rsid w:val="00DE2814"/>
    <w:rsid w:val="00DE41C4"/>
    <w:rsid w:val="00DE5E11"/>
    <w:rsid w:val="00DF0F9D"/>
    <w:rsid w:val="00DF1887"/>
    <w:rsid w:val="00DF1CC6"/>
    <w:rsid w:val="00DF3148"/>
    <w:rsid w:val="00DF3C37"/>
    <w:rsid w:val="00DF3C65"/>
    <w:rsid w:val="00DF5E42"/>
    <w:rsid w:val="00DF6CA0"/>
    <w:rsid w:val="00DF7468"/>
    <w:rsid w:val="00DF7F96"/>
    <w:rsid w:val="00E00AA5"/>
    <w:rsid w:val="00E02024"/>
    <w:rsid w:val="00E04BCE"/>
    <w:rsid w:val="00E056DD"/>
    <w:rsid w:val="00E05F29"/>
    <w:rsid w:val="00E065BA"/>
    <w:rsid w:val="00E06601"/>
    <w:rsid w:val="00E06BEB"/>
    <w:rsid w:val="00E07627"/>
    <w:rsid w:val="00E11914"/>
    <w:rsid w:val="00E12232"/>
    <w:rsid w:val="00E124F8"/>
    <w:rsid w:val="00E13538"/>
    <w:rsid w:val="00E1387C"/>
    <w:rsid w:val="00E13E62"/>
    <w:rsid w:val="00E16041"/>
    <w:rsid w:val="00E16380"/>
    <w:rsid w:val="00E16996"/>
    <w:rsid w:val="00E209A8"/>
    <w:rsid w:val="00E20E2C"/>
    <w:rsid w:val="00E21ECB"/>
    <w:rsid w:val="00E23600"/>
    <w:rsid w:val="00E24157"/>
    <w:rsid w:val="00E24274"/>
    <w:rsid w:val="00E33523"/>
    <w:rsid w:val="00E350C5"/>
    <w:rsid w:val="00E370C7"/>
    <w:rsid w:val="00E377B2"/>
    <w:rsid w:val="00E37A9C"/>
    <w:rsid w:val="00E37FA6"/>
    <w:rsid w:val="00E411CC"/>
    <w:rsid w:val="00E422F4"/>
    <w:rsid w:val="00E46B4A"/>
    <w:rsid w:val="00E47817"/>
    <w:rsid w:val="00E4785B"/>
    <w:rsid w:val="00E47D33"/>
    <w:rsid w:val="00E47D3B"/>
    <w:rsid w:val="00E50B65"/>
    <w:rsid w:val="00E51D2B"/>
    <w:rsid w:val="00E527AF"/>
    <w:rsid w:val="00E528B7"/>
    <w:rsid w:val="00E52DAB"/>
    <w:rsid w:val="00E53AB1"/>
    <w:rsid w:val="00E53C47"/>
    <w:rsid w:val="00E53E78"/>
    <w:rsid w:val="00E617C1"/>
    <w:rsid w:val="00E6326C"/>
    <w:rsid w:val="00E63F68"/>
    <w:rsid w:val="00E66174"/>
    <w:rsid w:val="00E67D14"/>
    <w:rsid w:val="00E711B8"/>
    <w:rsid w:val="00E712F7"/>
    <w:rsid w:val="00E71A4F"/>
    <w:rsid w:val="00E72D8B"/>
    <w:rsid w:val="00E75E18"/>
    <w:rsid w:val="00E77A30"/>
    <w:rsid w:val="00E8009D"/>
    <w:rsid w:val="00E80785"/>
    <w:rsid w:val="00E81191"/>
    <w:rsid w:val="00E8294B"/>
    <w:rsid w:val="00E83536"/>
    <w:rsid w:val="00E845EA"/>
    <w:rsid w:val="00E85997"/>
    <w:rsid w:val="00E85BE1"/>
    <w:rsid w:val="00E87811"/>
    <w:rsid w:val="00E901A5"/>
    <w:rsid w:val="00E95388"/>
    <w:rsid w:val="00E959C4"/>
    <w:rsid w:val="00E967EB"/>
    <w:rsid w:val="00E968D8"/>
    <w:rsid w:val="00E9749B"/>
    <w:rsid w:val="00EA07D5"/>
    <w:rsid w:val="00EA0B37"/>
    <w:rsid w:val="00EA0C22"/>
    <w:rsid w:val="00EA24C5"/>
    <w:rsid w:val="00EA2723"/>
    <w:rsid w:val="00EA3087"/>
    <w:rsid w:val="00EA63F7"/>
    <w:rsid w:val="00EA6AA0"/>
    <w:rsid w:val="00EA7B66"/>
    <w:rsid w:val="00EB32ED"/>
    <w:rsid w:val="00EB4F35"/>
    <w:rsid w:val="00EB4F91"/>
    <w:rsid w:val="00EB561C"/>
    <w:rsid w:val="00EB607E"/>
    <w:rsid w:val="00EB7FD5"/>
    <w:rsid w:val="00EC0EB0"/>
    <w:rsid w:val="00EC170C"/>
    <w:rsid w:val="00EC2B61"/>
    <w:rsid w:val="00EC4148"/>
    <w:rsid w:val="00EC4749"/>
    <w:rsid w:val="00EC485A"/>
    <w:rsid w:val="00EC79DD"/>
    <w:rsid w:val="00ED025D"/>
    <w:rsid w:val="00ED07D2"/>
    <w:rsid w:val="00ED1FEE"/>
    <w:rsid w:val="00ED4267"/>
    <w:rsid w:val="00ED42DA"/>
    <w:rsid w:val="00ED581A"/>
    <w:rsid w:val="00ED5B72"/>
    <w:rsid w:val="00ED5F36"/>
    <w:rsid w:val="00ED62C1"/>
    <w:rsid w:val="00ED6D57"/>
    <w:rsid w:val="00ED6FB1"/>
    <w:rsid w:val="00ED74DF"/>
    <w:rsid w:val="00EE12B5"/>
    <w:rsid w:val="00EE20A0"/>
    <w:rsid w:val="00EE46AA"/>
    <w:rsid w:val="00EE4C89"/>
    <w:rsid w:val="00EE58F5"/>
    <w:rsid w:val="00EE7A53"/>
    <w:rsid w:val="00EF07A7"/>
    <w:rsid w:val="00EF240B"/>
    <w:rsid w:val="00EF2842"/>
    <w:rsid w:val="00EF3D9F"/>
    <w:rsid w:val="00EF4721"/>
    <w:rsid w:val="00F00DAC"/>
    <w:rsid w:val="00F01003"/>
    <w:rsid w:val="00F02FEB"/>
    <w:rsid w:val="00F035D5"/>
    <w:rsid w:val="00F04496"/>
    <w:rsid w:val="00F06871"/>
    <w:rsid w:val="00F0782D"/>
    <w:rsid w:val="00F105C6"/>
    <w:rsid w:val="00F12892"/>
    <w:rsid w:val="00F1300E"/>
    <w:rsid w:val="00F1477B"/>
    <w:rsid w:val="00F14DF1"/>
    <w:rsid w:val="00F154CC"/>
    <w:rsid w:val="00F177C5"/>
    <w:rsid w:val="00F212E7"/>
    <w:rsid w:val="00F2189B"/>
    <w:rsid w:val="00F21AB3"/>
    <w:rsid w:val="00F22E44"/>
    <w:rsid w:val="00F261D4"/>
    <w:rsid w:val="00F26AFF"/>
    <w:rsid w:val="00F27355"/>
    <w:rsid w:val="00F27928"/>
    <w:rsid w:val="00F30FFB"/>
    <w:rsid w:val="00F31119"/>
    <w:rsid w:val="00F31886"/>
    <w:rsid w:val="00F328CC"/>
    <w:rsid w:val="00F32BBF"/>
    <w:rsid w:val="00F33506"/>
    <w:rsid w:val="00F33C75"/>
    <w:rsid w:val="00F33C85"/>
    <w:rsid w:val="00F3488A"/>
    <w:rsid w:val="00F35060"/>
    <w:rsid w:val="00F36F09"/>
    <w:rsid w:val="00F408D8"/>
    <w:rsid w:val="00F40FE5"/>
    <w:rsid w:val="00F41C71"/>
    <w:rsid w:val="00F429F7"/>
    <w:rsid w:val="00F43E30"/>
    <w:rsid w:val="00F44421"/>
    <w:rsid w:val="00F44B88"/>
    <w:rsid w:val="00F4631B"/>
    <w:rsid w:val="00F5022A"/>
    <w:rsid w:val="00F50DB1"/>
    <w:rsid w:val="00F52432"/>
    <w:rsid w:val="00F5302A"/>
    <w:rsid w:val="00F54181"/>
    <w:rsid w:val="00F55EB1"/>
    <w:rsid w:val="00F56224"/>
    <w:rsid w:val="00F57F91"/>
    <w:rsid w:val="00F602F5"/>
    <w:rsid w:val="00F60560"/>
    <w:rsid w:val="00F6108E"/>
    <w:rsid w:val="00F62E6B"/>
    <w:rsid w:val="00F651D8"/>
    <w:rsid w:val="00F652EE"/>
    <w:rsid w:val="00F66DB0"/>
    <w:rsid w:val="00F6768E"/>
    <w:rsid w:val="00F677FC"/>
    <w:rsid w:val="00F67E4B"/>
    <w:rsid w:val="00F67F2C"/>
    <w:rsid w:val="00F70832"/>
    <w:rsid w:val="00F70B61"/>
    <w:rsid w:val="00F71364"/>
    <w:rsid w:val="00F729AD"/>
    <w:rsid w:val="00F735E7"/>
    <w:rsid w:val="00F77299"/>
    <w:rsid w:val="00F80038"/>
    <w:rsid w:val="00F80DE4"/>
    <w:rsid w:val="00F81625"/>
    <w:rsid w:val="00F81D2F"/>
    <w:rsid w:val="00F84EFA"/>
    <w:rsid w:val="00F851FF"/>
    <w:rsid w:val="00F87A77"/>
    <w:rsid w:val="00F87A90"/>
    <w:rsid w:val="00F9003E"/>
    <w:rsid w:val="00F90FD5"/>
    <w:rsid w:val="00F91F05"/>
    <w:rsid w:val="00F92060"/>
    <w:rsid w:val="00F9233A"/>
    <w:rsid w:val="00F93E74"/>
    <w:rsid w:val="00F93F97"/>
    <w:rsid w:val="00F940C4"/>
    <w:rsid w:val="00F95A68"/>
    <w:rsid w:val="00F96B5E"/>
    <w:rsid w:val="00F97A50"/>
    <w:rsid w:val="00FA0F5B"/>
    <w:rsid w:val="00FA15B3"/>
    <w:rsid w:val="00FA2979"/>
    <w:rsid w:val="00FA74E4"/>
    <w:rsid w:val="00FA7CD0"/>
    <w:rsid w:val="00FB028E"/>
    <w:rsid w:val="00FB0912"/>
    <w:rsid w:val="00FB0B19"/>
    <w:rsid w:val="00FB1166"/>
    <w:rsid w:val="00FB5478"/>
    <w:rsid w:val="00FB5FF8"/>
    <w:rsid w:val="00FB77E6"/>
    <w:rsid w:val="00FC1871"/>
    <w:rsid w:val="00FC334E"/>
    <w:rsid w:val="00FC3500"/>
    <w:rsid w:val="00FC463C"/>
    <w:rsid w:val="00FC507E"/>
    <w:rsid w:val="00FC573E"/>
    <w:rsid w:val="00FC6669"/>
    <w:rsid w:val="00FC7B3B"/>
    <w:rsid w:val="00FD0226"/>
    <w:rsid w:val="00FD02FA"/>
    <w:rsid w:val="00FD0786"/>
    <w:rsid w:val="00FD1493"/>
    <w:rsid w:val="00FD1CC1"/>
    <w:rsid w:val="00FD25C7"/>
    <w:rsid w:val="00FD25CE"/>
    <w:rsid w:val="00FD2FB3"/>
    <w:rsid w:val="00FD3722"/>
    <w:rsid w:val="00FD6DF3"/>
    <w:rsid w:val="00FD7A31"/>
    <w:rsid w:val="00FE1DDB"/>
    <w:rsid w:val="00FE2024"/>
    <w:rsid w:val="00FE3712"/>
    <w:rsid w:val="00FE5300"/>
    <w:rsid w:val="00FE7F62"/>
    <w:rsid w:val="00FF14B3"/>
    <w:rsid w:val="00FF3595"/>
    <w:rsid w:val="00FF4C04"/>
    <w:rsid w:val="00FF7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FB6"/>
  </w:style>
  <w:style w:type="paragraph" w:styleId="Heading1">
    <w:name w:val="heading 1"/>
    <w:basedOn w:val="Normal"/>
    <w:next w:val="Normal"/>
    <w:link w:val="Heading1Char"/>
    <w:qFormat/>
    <w:rsid w:val="000026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qFormat/>
    <w:rsid w:val="00783A97"/>
    <w:pPr>
      <w:keepNext/>
      <w:tabs>
        <w:tab w:val="num" w:pos="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styleId="Heading3">
    <w:name w:val="heading 3"/>
    <w:basedOn w:val="Normal"/>
    <w:next w:val="Normal"/>
    <w:link w:val="Heading3Char"/>
    <w:qFormat/>
    <w:rsid w:val="00783A97"/>
    <w:pPr>
      <w:keepNext/>
      <w:tabs>
        <w:tab w:val="num" w:pos="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Heading4">
    <w:name w:val="heading 4"/>
    <w:basedOn w:val="Normal"/>
    <w:next w:val="Normal"/>
    <w:link w:val="Heading4Char"/>
    <w:qFormat/>
    <w:rsid w:val="00783A97"/>
    <w:pPr>
      <w:keepNext/>
      <w:tabs>
        <w:tab w:val="num" w:pos="0"/>
      </w:tabs>
      <w:spacing w:after="0" w:line="360" w:lineRule="auto"/>
      <w:ind w:left="720"/>
      <w:jc w:val="both"/>
      <w:outlineLvl w:val="3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783A97"/>
    <w:pPr>
      <w:keepNext/>
      <w:tabs>
        <w:tab w:val="num" w:pos="0"/>
      </w:tabs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Heading6">
    <w:name w:val="heading 6"/>
    <w:basedOn w:val="Normal"/>
    <w:next w:val="Normal"/>
    <w:link w:val="Heading6Char"/>
    <w:qFormat/>
    <w:rsid w:val="00783A97"/>
    <w:pPr>
      <w:keepNext/>
      <w:tabs>
        <w:tab w:val="num" w:pos="0"/>
      </w:tabs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783A97"/>
    <w:pPr>
      <w:keepNext/>
      <w:tabs>
        <w:tab w:val="num" w:pos="0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783A97"/>
    <w:pPr>
      <w:keepNext/>
      <w:tabs>
        <w:tab w:val="num" w:pos="0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0242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02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table" w:styleId="TableGrid">
    <w:name w:val="Table Grid"/>
    <w:basedOn w:val="TableNormal"/>
    <w:uiPriority w:val="59"/>
    <w:rsid w:val="009E2A9B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E2A9B"/>
    <w:pPr>
      <w:spacing w:line="240" w:lineRule="auto"/>
    </w:pPr>
    <w:rPr>
      <w:b/>
      <w:bCs/>
      <w:color w:val="4F81BD" w:themeColor="accent1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A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D1805"/>
    <w:rPr>
      <w:color w:val="0000FF"/>
      <w:u w:val="single"/>
    </w:rPr>
  </w:style>
  <w:style w:type="paragraph" w:customStyle="1" w:styleId="1">
    <w:name w:val="Текст1"/>
    <w:basedOn w:val="Normal"/>
    <w:rsid w:val="004906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BodyTextIndent3">
    <w:name w:val="Body Text Indent 3"/>
    <w:basedOn w:val="Normal"/>
    <w:link w:val="BodyTextIndent3Char"/>
    <w:uiPriority w:val="99"/>
    <w:rsid w:val="00E0202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020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21">
    <w:name w:val="Body Text 21"/>
    <w:basedOn w:val="Normal"/>
    <w:rsid w:val="00E02024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PlainText">
    <w:name w:val="Plain Text"/>
    <w:basedOn w:val="Normal"/>
    <w:link w:val="PlainTextChar"/>
    <w:uiPriority w:val="99"/>
    <w:rsid w:val="00E02024"/>
    <w:pPr>
      <w:spacing w:after="0" w:line="240" w:lineRule="auto"/>
    </w:pPr>
    <w:rPr>
      <w:rFonts w:ascii="Calibri" w:eastAsia="Times New Roman" w:hAnsi="Calibri" w:cs="Times New Roman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02024"/>
    <w:rPr>
      <w:rFonts w:ascii="Calibri" w:eastAsia="Times New Roman" w:hAnsi="Calibri" w:cs="Times New Roman"/>
      <w:szCs w:val="21"/>
      <w:lang w:val="en-GB"/>
    </w:rPr>
  </w:style>
  <w:style w:type="paragraph" w:styleId="NormalWeb">
    <w:name w:val="Normal (Web)"/>
    <w:basedOn w:val="Normal"/>
    <w:uiPriority w:val="99"/>
    <w:rsid w:val="00E02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rsid w:val="00783A97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character" w:customStyle="1" w:styleId="Heading3Char">
    <w:name w:val="Heading 3 Char"/>
    <w:basedOn w:val="DefaultParagraphFont"/>
    <w:link w:val="Heading3"/>
    <w:rsid w:val="00783A97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customStyle="1" w:styleId="Heading4Char">
    <w:name w:val="Heading 4 Char"/>
    <w:basedOn w:val="DefaultParagraphFont"/>
    <w:link w:val="Heading4"/>
    <w:rsid w:val="00783A97"/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Heading5Char">
    <w:name w:val="Heading 5 Char"/>
    <w:basedOn w:val="DefaultParagraphFont"/>
    <w:link w:val="Heading5"/>
    <w:rsid w:val="00783A97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customStyle="1" w:styleId="Heading6Char">
    <w:name w:val="Heading 6 Char"/>
    <w:basedOn w:val="DefaultParagraphFont"/>
    <w:link w:val="Heading6"/>
    <w:rsid w:val="00783A97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Heading7Char">
    <w:name w:val="Heading 7 Char"/>
    <w:basedOn w:val="DefaultParagraphFont"/>
    <w:link w:val="Heading7"/>
    <w:rsid w:val="00783A97"/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Heading8Char">
    <w:name w:val="Heading 8 Char"/>
    <w:basedOn w:val="DefaultParagraphFont"/>
    <w:link w:val="Heading8"/>
    <w:rsid w:val="00783A97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customStyle="1" w:styleId="a">
    <w:name w:val="Знак Знак Знак Знак Знак Знак Знак Знак Знак Знак Знак Знак"/>
    <w:basedOn w:val="Normal"/>
    <w:rsid w:val="00783A9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bsatz-Standardschriftart">
    <w:name w:val="Absatz-Standardschriftart"/>
    <w:rsid w:val="00783A97"/>
  </w:style>
  <w:style w:type="character" w:customStyle="1" w:styleId="WW-Absatz-Standardschriftart">
    <w:name w:val="WW-Absatz-Standardschriftart"/>
    <w:rsid w:val="00783A97"/>
  </w:style>
  <w:style w:type="character" w:customStyle="1" w:styleId="10">
    <w:name w:val="Основной шрифт абзаца1"/>
    <w:rsid w:val="00783A97"/>
  </w:style>
  <w:style w:type="character" w:styleId="PageNumber">
    <w:name w:val="page number"/>
    <w:basedOn w:val="10"/>
    <w:rsid w:val="00783A97"/>
  </w:style>
  <w:style w:type="character" w:customStyle="1" w:styleId="MTEquationSection">
    <w:name w:val="MTEquationSection"/>
    <w:basedOn w:val="10"/>
    <w:rsid w:val="00783A97"/>
    <w:rPr>
      <w:vanish w:val="0"/>
      <w:color w:val="FF0000"/>
      <w:sz w:val="24"/>
    </w:rPr>
  </w:style>
  <w:style w:type="paragraph" w:customStyle="1" w:styleId="a0">
    <w:name w:val="Заголовок"/>
    <w:basedOn w:val="Normal"/>
    <w:next w:val="BodyText"/>
    <w:rsid w:val="00783A9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783A9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783A9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List">
    <w:name w:val="List"/>
    <w:basedOn w:val="BodyText"/>
    <w:rsid w:val="00783A97"/>
    <w:rPr>
      <w:rFonts w:ascii="Arial" w:hAnsi="Arial" w:cs="Tahoma"/>
    </w:rPr>
  </w:style>
  <w:style w:type="paragraph" w:customStyle="1" w:styleId="11">
    <w:name w:val="Название1"/>
    <w:basedOn w:val="Normal"/>
    <w:rsid w:val="00783A97"/>
    <w:pPr>
      <w:suppressLineNumber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">
    <w:name w:val="Указатель1"/>
    <w:basedOn w:val="Normal"/>
    <w:rsid w:val="00783A97"/>
    <w:pPr>
      <w:suppressLineNumber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783A97"/>
    <w:pPr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783A97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31">
    <w:name w:val="Основной текст 31"/>
    <w:basedOn w:val="Normal"/>
    <w:rsid w:val="00783A97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44"/>
      <w:szCs w:val="20"/>
      <w:lang w:eastAsia="ar-SA"/>
    </w:rPr>
  </w:style>
  <w:style w:type="paragraph" w:styleId="Header">
    <w:name w:val="header"/>
    <w:basedOn w:val="Normal"/>
    <w:link w:val="HeaderChar"/>
    <w:rsid w:val="00783A97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eaderChar">
    <w:name w:val="Header Char"/>
    <w:basedOn w:val="DefaultParagraphFont"/>
    <w:link w:val="Header"/>
    <w:rsid w:val="00783A9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Normal"/>
    <w:rsid w:val="00783A97"/>
    <w:pPr>
      <w:spacing w:after="0" w:line="240" w:lineRule="auto"/>
      <w:ind w:firstLine="720"/>
    </w:pPr>
    <w:rPr>
      <w:rFonts w:ascii="Arial" w:eastAsia="Times New Roman" w:hAnsi="Arial" w:cs="Times New Roman"/>
      <w:sz w:val="26"/>
      <w:szCs w:val="20"/>
      <w:lang w:eastAsia="ar-SA"/>
    </w:rPr>
  </w:style>
  <w:style w:type="paragraph" w:customStyle="1" w:styleId="310">
    <w:name w:val="Основной текст с отступом 31"/>
    <w:basedOn w:val="Normal"/>
    <w:rsid w:val="00783A97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Footer">
    <w:name w:val="footer"/>
    <w:basedOn w:val="Normal"/>
    <w:link w:val="FooterChar"/>
    <w:uiPriority w:val="99"/>
    <w:rsid w:val="00783A9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783A9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0">
    <w:name w:val="Основной текст 21"/>
    <w:basedOn w:val="Normal"/>
    <w:rsid w:val="00783A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1">
    <w:name w:val="Содержимое таблицы"/>
    <w:basedOn w:val="Normal"/>
    <w:rsid w:val="00783A97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">
    <w:name w:val="Заголовок таблицы"/>
    <w:basedOn w:val="a1"/>
    <w:rsid w:val="00783A97"/>
    <w:pPr>
      <w:jc w:val="center"/>
    </w:pPr>
    <w:rPr>
      <w:b/>
      <w:bCs/>
    </w:rPr>
  </w:style>
  <w:style w:type="paragraph" w:customStyle="1" w:styleId="a3">
    <w:name w:val="Содержимое врезки"/>
    <w:basedOn w:val="BodyText"/>
    <w:rsid w:val="00783A97"/>
  </w:style>
  <w:style w:type="character" w:customStyle="1" w:styleId="size-xl">
    <w:name w:val="size-xl"/>
    <w:basedOn w:val="DefaultParagraphFont"/>
    <w:rsid w:val="002E679C"/>
  </w:style>
  <w:style w:type="character" w:customStyle="1" w:styleId="size-m">
    <w:name w:val="size-m"/>
    <w:basedOn w:val="DefaultParagraphFont"/>
    <w:rsid w:val="002E679C"/>
  </w:style>
  <w:style w:type="character" w:customStyle="1" w:styleId="sr-only">
    <w:name w:val="sr-only"/>
    <w:basedOn w:val="DefaultParagraphFont"/>
    <w:rsid w:val="002E679C"/>
  </w:style>
  <w:style w:type="character" w:customStyle="1" w:styleId="text">
    <w:name w:val="text"/>
    <w:basedOn w:val="DefaultParagraphFont"/>
    <w:rsid w:val="002E679C"/>
  </w:style>
  <w:style w:type="character" w:styleId="Emphasis">
    <w:name w:val="Emphasis"/>
    <w:basedOn w:val="DefaultParagraphFont"/>
    <w:uiPriority w:val="20"/>
    <w:qFormat/>
    <w:rsid w:val="002E679C"/>
    <w:rPr>
      <w:i/>
      <w:iCs/>
    </w:rPr>
  </w:style>
  <w:style w:type="character" w:customStyle="1" w:styleId="nlmarticle-title">
    <w:name w:val="nlm_article-title"/>
    <w:basedOn w:val="DefaultParagraphFont"/>
    <w:rsid w:val="002339E5"/>
  </w:style>
  <w:style w:type="character" w:customStyle="1" w:styleId="contribdegrees">
    <w:name w:val="contribdegrees"/>
    <w:basedOn w:val="DefaultParagraphFont"/>
    <w:rsid w:val="002339E5"/>
  </w:style>
  <w:style w:type="character" w:customStyle="1" w:styleId="mi">
    <w:name w:val="mi"/>
    <w:basedOn w:val="DefaultParagraphFont"/>
    <w:rsid w:val="00C85826"/>
  </w:style>
  <w:style w:type="character" w:customStyle="1" w:styleId="mn">
    <w:name w:val="mn"/>
    <w:basedOn w:val="DefaultParagraphFont"/>
    <w:rsid w:val="00C85826"/>
  </w:style>
  <w:style w:type="character" w:customStyle="1" w:styleId="mjxassistivemathml">
    <w:name w:val="mjx_assistive_mathml"/>
    <w:basedOn w:val="DefaultParagraphFont"/>
    <w:rsid w:val="00C85826"/>
  </w:style>
  <w:style w:type="character" w:customStyle="1" w:styleId="contrib-author">
    <w:name w:val="contrib-author"/>
    <w:basedOn w:val="DefaultParagraphFont"/>
    <w:rsid w:val="00C85826"/>
  </w:style>
  <w:style w:type="character" w:styleId="FollowedHyperlink">
    <w:name w:val="FollowedHyperlink"/>
    <w:basedOn w:val="DefaultParagraphFont"/>
    <w:uiPriority w:val="99"/>
    <w:semiHidden/>
    <w:unhideWhenUsed/>
    <w:rsid w:val="0073350D"/>
    <w:rPr>
      <w:color w:val="800080" w:themeColor="followedHyperlink"/>
      <w:u w:val="single"/>
    </w:rPr>
  </w:style>
  <w:style w:type="character" w:customStyle="1" w:styleId="mtext">
    <w:name w:val="mtext"/>
    <w:basedOn w:val="DefaultParagraphFont"/>
    <w:rsid w:val="0073350D"/>
  </w:style>
  <w:style w:type="character" w:customStyle="1" w:styleId="articletypelabel">
    <w:name w:val="articletypelabel"/>
    <w:basedOn w:val="DefaultParagraphFont"/>
    <w:rsid w:val="00CF034C"/>
  </w:style>
  <w:style w:type="character" w:customStyle="1" w:styleId="author-ref">
    <w:name w:val="author-ref"/>
    <w:basedOn w:val="DefaultParagraphFont"/>
    <w:rsid w:val="00C053A3"/>
  </w:style>
  <w:style w:type="character" w:customStyle="1" w:styleId="visible-md">
    <w:name w:val="visible-md"/>
    <w:basedOn w:val="DefaultParagraphFont"/>
    <w:rsid w:val="00AC0B88"/>
  </w:style>
  <w:style w:type="character" w:customStyle="1" w:styleId="sign-up-for-alerts-label">
    <w:name w:val="sign-up-for-alerts-label"/>
    <w:basedOn w:val="DefaultParagraphFont"/>
    <w:rsid w:val="007E5EBF"/>
  </w:style>
  <w:style w:type="character" w:customStyle="1" w:styleId="divider">
    <w:name w:val="divider"/>
    <w:basedOn w:val="DefaultParagraphFont"/>
    <w:rsid w:val="007E5EBF"/>
  </w:style>
  <w:style w:type="character" w:customStyle="1" w:styleId="prev">
    <w:name w:val="prev"/>
    <w:basedOn w:val="DefaultParagraphFont"/>
    <w:rsid w:val="007E5EBF"/>
  </w:style>
  <w:style w:type="character" w:customStyle="1" w:styleId="arrows-text">
    <w:name w:val="arrows-text"/>
    <w:basedOn w:val="DefaultParagraphFont"/>
    <w:rsid w:val="007E5EBF"/>
  </w:style>
  <w:style w:type="character" w:customStyle="1" w:styleId="next">
    <w:name w:val="next"/>
    <w:basedOn w:val="DefaultParagraphFont"/>
    <w:rsid w:val="007E5EBF"/>
  </w:style>
  <w:style w:type="character" w:customStyle="1" w:styleId="ui-ncbitoggler-master-text">
    <w:name w:val="ui-ncbitoggler-master-text"/>
    <w:basedOn w:val="DefaultParagraphFont"/>
    <w:rsid w:val="00B023CA"/>
  </w:style>
  <w:style w:type="character" w:styleId="PlaceholderText">
    <w:name w:val="Placeholder Text"/>
    <w:basedOn w:val="DefaultParagraphFont"/>
    <w:uiPriority w:val="99"/>
    <w:semiHidden/>
    <w:rsid w:val="008C003E"/>
    <w:rPr>
      <w:color w:val="808080"/>
    </w:rPr>
  </w:style>
  <w:style w:type="paragraph" w:styleId="NoSpacing">
    <w:name w:val="No Spacing"/>
    <w:uiPriority w:val="1"/>
    <w:qFormat/>
    <w:rsid w:val="006160B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13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3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35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538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618B"/>
    <w:pPr>
      <w:spacing w:after="0" w:line="240" w:lineRule="auto"/>
    </w:pPr>
    <w:rPr>
      <w:rFonts w:ascii="Arial" w:eastAsia="Arial" w:hAnsi="Arial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618B"/>
    <w:rPr>
      <w:rFonts w:ascii="Arial" w:eastAsia="Arial" w:hAnsi="Arial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2618B"/>
    <w:rPr>
      <w:vertAlign w:val="superscript"/>
    </w:rPr>
  </w:style>
  <w:style w:type="paragraph" w:styleId="Revision">
    <w:name w:val="Revision"/>
    <w:hidden/>
    <w:uiPriority w:val="99"/>
    <w:semiHidden/>
    <w:rsid w:val="00C25D64"/>
    <w:pPr>
      <w:spacing w:after="0" w:line="240" w:lineRule="auto"/>
    </w:pPr>
  </w:style>
  <w:style w:type="character" w:customStyle="1" w:styleId="unicode-char">
    <w:name w:val="unicode-char"/>
    <w:basedOn w:val="DefaultParagraphFont"/>
    <w:rsid w:val="00C73692"/>
  </w:style>
  <w:style w:type="character" w:customStyle="1" w:styleId="cesup">
    <w:name w:val="ce_sup"/>
    <w:basedOn w:val="DefaultParagraphFont"/>
    <w:rsid w:val="00C73692"/>
  </w:style>
  <w:style w:type="character" w:customStyle="1" w:styleId="unicode-char1">
    <w:name w:val="unicode-char1"/>
    <w:basedOn w:val="DefaultParagraphFont"/>
    <w:rsid w:val="00C736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026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qFormat/>
    <w:rsid w:val="00783A97"/>
    <w:pPr>
      <w:keepNext/>
      <w:tabs>
        <w:tab w:val="num" w:pos="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styleId="Heading3">
    <w:name w:val="heading 3"/>
    <w:basedOn w:val="Normal"/>
    <w:next w:val="Normal"/>
    <w:link w:val="Heading3Char"/>
    <w:qFormat/>
    <w:rsid w:val="00783A97"/>
    <w:pPr>
      <w:keepNext/>
      <w:tabs>
        <w:tab w:val="num" w:pos="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Heading4">
    <w:name w:val="heading 4"/>
    <w:basedOn w:val="Normal"/>
    <w:next w:val="Normal"/>
    <w:link w:val="Heading4Char"/>
    <w:qFormat/>
    <w:rsid w:val="00783A97"/>
    <w:pPr>
      <w:keepNext/>
      <w:tabs>
        <w:tab w:val="num" w:pos="0"/>
      </w:tabs>
      <w:spacing w:after="0" w:line="360" w:lineRule="auto"/>
      <w:ind w:left="720"/>
      <w:jc w:val="both"/>
      <w:outlineLvl w:val="3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783A97"/>
    <w:pPr>
      <w:keepNext/>
      <w:tabs>
        <w:tab w:val="num" w:pos="0"/>
      </w:tabs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Heading6">
    <w:name w:val="heading 6"/>
    <w:basedOn w:val="Normal"/>
    <w:next w:val="Normal"/>
    <w:link w:val="Heading6Char"/>
    <w:qFormat/>
    <w:rsid w:val="00783A97"/>
    <w:pPr>
      <w:keepNext/>
      <w:tabs>
        <w:tab w:val="num" w:pos="0"/>
      </w:tabs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783A97"/>
    <w:pPr>
      <w:keepNext/>
      <w:tabs>
        <w:tab w:val="num" w:pos="0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783A97"/>
    <w:pPr>
      <w:keepNext/>
      <w:tabs>
        <w:tab w:val="num" w:pos="0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0242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02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table" w:styleId="TableGrid">
    <w:name w:val="Table Grid"/>
    <w:basedOn w:val="TableNormal"/>
    <w:uiPriority w:val="59"/>
    <w:rsid w:val="009E2A9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E2A9B"/>
    <w:pPr>
      <w:spacing w:line="240" w:lineRule="auto"/>
    </w:pPr>
    <w:rPr>
      <w:b/>
      <w:bCs/>
      <w:color w:val="4F81BD" w:themeColor="accent1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A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D1805"/>
    <w:rPr>
      <w:color w:val="0000FF"/>
      <w:u w:val="single"/>
    </w:rPr>
  </w:style>
  <w:style w:type="paragraph" w:customStyle="1" w:styleId="1">
    <w:name w:val="Текст1"/>
    <w:basedOn w:val="Normal"/>
    <w:rsid w:val="004906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BodyTextIndent3">
    <w:name w:val="Body Text Indent 3"/>
    <w:basedOn w:val="Normal"/>
    <w:link w:val="BodyTextIndent3Char"/>
    <w:uiPriority w:val="99"/>
    <w:rsid w:val="00E0202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020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21">
    <w:name w:val="Body Text 21"/>
    <w:basedOn w:val="Normal"/>
    <w:rsid w:val="00E02024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PlainText">
    <w:name w:val="Plain Text"/>
    <w:basedOn w:val="Normal"/>
    <w:link w:val="PlainTextChar"/>
    <w:uiPriority w:val="99"/>
    <w:rsid w:val="00E02024"/>
    <w:pPr>
      <w:spacing w:after="0" w:line="240" w:lineRule="auto"/>
    </w:pPr>
    <w:rPr>
      <w:rFonts w:ascii="Calibri" w:eastAsia="Times New Roman" w:hAnsi="Calibri" w:cs="Times New Roman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02024"/>
    <w:rPr>
      <w:rFonts w:ascii="Calibri" w:eastAsia="Times New Roman" w:hAnsi="Calibri" w:cs="Times New Roman"/>
      <w:szCs w:val="21"/>
      <w:lang w:val="en-GB"/>
    </w:rPr>
  </w:style>
  <w:style w:type="paragraph" w:styleId="NormalWeb">
    <w:name w:val="Normal (Web)"/>
    <w:basedOn w:val="Normal"/>
    <w:uiPriority w:val="99"/>
    <w:rsid w:val="00E02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rsid w:val="00783A97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character" w:customStyle="1" w:styleId="Heading3Char">
    <w:name w:val="Heading 3 Char"/>
    <w:basedOn w:val="DefaultParagraphFont"/>
    <w:link w:val="Heading3"/>
    <w:rsid w:val="00783A97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customStyle="1" w:styleId="Heading4Char">
    <w:name w:val="Heading 4 Char"/>
    <w:basedOn w:val="DefaultParagraphFont"/>
    <w:link w:val="Heading4"/>
    <w:rsid w:val="00783A97"/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Heading5Char">
    <w:name w:val="Heading 5 Char"/>
    <w:basedOn w:val="DefaultParagraphFont"/>
    <w:link w:val="Heading5"/>
    <w:rsid w:val="00783A97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customStyle="1" w:styleId="Heading6Char">
    <w:name w:val="Heading 6 Char"/>
    <w:basedOn w:val="DefaultParagraphFont"/>
    <w:link w:val="Heading6"/>
    <w:rsid w:val="00783A97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Heading7Char">
    <w:name w:val="Heading 7 Char"/>
    <w:basedOn w:val="DefaultParagraphFont"/>
    <w:link w:val="Heading7"/>
    <w:rsid w:val="00783A97"/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Heading8Char">
    <w:name w:val="Heading 8 Char"/>
    <w:basedOn w:val="DefaultParagraphFont"/>
    <w:link w:val="Heading8"/>
    <w:rsid w:val="00783A97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customStyle="1" w:styleId="a">
    <w:name w:val="Знак Знак Знак Знак Знак Знак Знак Знак Знак Знак Знак Знак"/>
    <w:basedOn w:val="Normal"/>
    <w:rsid w:val="00783A9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bsatz-Standardschriftart">
    <w:name w:val="Absatz-Standardschriftart"/>
    <w:rsid w:val="00783A97"/>
  </w:style>
  <w:style w:type="character" w:customStyle="1" w:styleId="WW-Absatz-Standardschriftart">
    <w:name w:val="WW-Absatz-Standardschriftart"/>
    <w:rsid w:val="00783A97"/>
  </w:style>
  <w:style w:type="character" w:customStyle="1" w:styleId="10">
    <w:name w:val="Основной шрифт абзаца1"/>
    <w:rsid w:val="00783A97"/>
  </w:style>
  <w:style w:type="character" w:styleId="PageNumber">
    <w:name w:val="page number"/>
    <w:basedOn w:val="10"/>
    <w:rsid w:val="00783A97"/>
  </w:style>
  <w:style w:type="character" w:customStyle="1" w:styleId="MTEquationSection">
    <w:name w:val="MTEquationSection"/>
    <w:basedOn w:val="10"/>
    <w:rsid w:val="00783A97"/>
    <w:rPr>
      <w:vanish w:val="0"/>
      <w:color w:val="FF0000"/>
      <w:sz w:val="24"/>
    </w:rPr>
  </w:style>
  <w:style w:type="paragraph" w:customStyle="1" w:styleId="a0">
    <w:name w:val="Заголовок"/>
    <w:basedOn w:val="Normal"/>
    <w:next w:val="BodyText"/>
    <w:rsid w:val="00783A9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783A9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783A9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List">
    <w:name w:val="List"/>
    <w:basedOn w:val="BodyText"/>
    <w:rsid w:val="00783A97"/>
    <w:rPr>
      <w:rFonts w:ascii="Arial" w:hAnsi="Arial" w:cs="Tahoma"/>
    </w:rPr>
  </w:style>
  <w:style w:type="paragraph" w:customStyle="1" w:styleId="11">
    <w:name w:val="Название1"/>
    <w:basedOn w:val="Normal"/>
    <w:rsid w:val="00783A97"/>
    <w:pPr>
      <w:suppressLineNumber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">
    <w:name w:val="Указатель1"/>
    <w:basedOn w:val="Normal"/>
    <w:rsid w:val="00783A97"/>
    <w:pPr>
      <w:suppressLineNumber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783A97"/>
    <w:pPr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783A97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31">
    <w:name w:val="Основной текст 31"/>
    <w:basedOn w:val="Normal"/>
    <w:rsid w:val="00783A97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44"/>
      <w:szCs w:val="20"/>
      <w:lang w:eastAsia="ar-SA"/>
    </w:rPr>
  </w:style>
  <w:style w:type="paragraph" w:styleId="Header">
    <w:name w:val="header"/>
    <w:basedOn w:val="Normal"/>
    <w:link w:val="HeaderChar"/>
    <w:rsid w:val="00783A97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eaderChar">
    <w:name w:val="Header Char"/>
    <w:basedOn w:val="DefaultParagraphFont"/>
    <w:link w:val="Header"/>
    <w:rsid w:val="00783A9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Normal"/>
    <w:rsid w:val="00783A97"/>
    <w:pPr>
      <w:spacing w:after="0" w:line="240" w:lineRule="auto"/>
      <w:ind w:firstLine="720"/>
    </w:pPr>
    <w:rPr>
      <w:rFonts w:ascii="Arial" w:eastAsia="Times New Roman" w:hAnsi="Arial" w:cs="Times New Roman"/>
      <w:sz w:val="26"/>
      <w:szCs w:val="20"/>
      <w:lang w:eastAsia="ar-SA"/>
    </w:rPr>
  </w:style>
  <w:style w:type="paragraph" w:customStyle="1" w:styleId="310">
    <w:name w:val="Основной текст с отступом 31"/>
    <w:basedOn w:val="Normal"/>
    <w:rsid w:val="00783A97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Footer">
    <w:name w:val="footer"/>
    <w:basedOn w:val="Normal"/>
    <w:link w:val="FooterChar"/>
    <w:uiPriority w:val="99"/>
    <w:rsid w:val="00783A9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783A9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0">
    <w:name w:val="Основной текст 21"/>
    <w:basedOn w:val="Normal"/>
    <w:rsid w:val="00783A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1">
    <w:name w:val="Содержимое таблицы"/>
    <w:basedOn w:val="Normal"/>
    <w:rsid w:val="00783A97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">
    <w:name w:val="Заголовок таблицы"/>
    <w:basedOn w:val="a1"/>
    <w:rsid w:val="00783A97"/>
    <w:pPr>
      <w:jc w:val="center"/>
    </w:pPr>
    <w:rPr>
      <w:b/>
      <w:bCs/>
    </w:rPr>
  </w:style>
  <w:style w:type="paragraph" w:customStyle="1" w:styleId="a3">
    <w:name w:val="Содержимое врезки"/>
    <w:basedOn w:val="BodyText"/>
    <w:rsid w:val="00783A97"/>
  </w:style>
  <w:style w:type="character" w:customStyle="1" w:styleId="size-xl">
    <w:name w:val="size-xl"/>
    <w:basedOn w:val="DefaultParagraphFont"/>
    <w:rsid w:val="002E679C"/>
  </w:style>
  <w:style w:type="character" w:customStyle="1" w:styleId="size-m">
    <w:name w:val="size-m"/>
    <w:basedOn w:val="DefaultParagraphFont"/>
    <w:rsid w:val="002E679C"/>
  </w:style>
  <w:style w:type="character" w:customStyle="1" w:styleId="sr-only">
    <w:name w:val="sr-only"/>
    <w:basedOn w:val="DefaultParagraphFont"/>
    <w:rsid w:val="002E679C"/>
  </w:style>
  <w:style w:type="character" w:customStyle="1" w:styleId="text">
    <w:name w:val="text"/>
    <w:basedOn w:val="DefaultParagraphFont"/>
    <w:rsid w:val="002E679C"/>
  </w:style>
  <w:style w:type="character" w:styleId="Emphasis">
    <w:name w:val="Emphasis"/>
    <w:basedOn w:val="DefaultParagraphFont"/>
    <w:uiPriority w:val="20"/>
    <w:qFormat/>
    <w:rsid w:val="002E679C"/>
    <w:rPr>
      <w:i/>
      <w:iCs/>
    </w:rPr>
  </w:style>
  <w:style w:type="character" w:customStyle="1" w:styleId="nlmarticle-title">
    <w:name w:val="nlm_article-title"/>
    <w:basedOn w:val="DefaultParagraphFont"/>
    <w:rsid w:val="002339E5"/>
  </w:style>
  <w:style w:type="character" w:customStyle="1" w:styleId="contribdegrees">
    <w:name w:val="contribdegrees"/>
    <w:basedOn w:val="DefaultParagraphFont"/>
    <w:rsid w:val="002339E5"/>
  </w:style>
  <w:style w:type="character" w:customStyle="1" w:styleId="mi">
    <w:name w:val="mi"/>
    <w:basedOn w:val="DefaultParagraphFont"/>
    <w:rsid w:val="00C85826"/>
  </w:style>
  <w:style w:type="character" w:customStyle="1" w:styleId="mn">
    <w:name w:val="mn"/>
    <w:basedOn w:val="DefaultParagraphFont"/>
    <w:rsid w:val="00C85826"/>
  </w:style>
  <w:style w:type="character" w:customStyle="1" w:styleId="mjxassistivemathml">
    <w:name w:val="mjx_assistive_mathml"/>
    <w:basedOn w:val="DefaultParagraphFont"/>
    <w:rsid w:val="00C85826"/>
  </w:style>
  <w:style w:type="character" w:customStyle="1" w:styleId="contrib-author">
    <w:name w:val="contrib-author"/>
    <w:basedOn w:val="DefaultParagraphFont"/>
    <w:rsid w:val="00C85826"/>
  </w:style>
  <w:style w:type="character" w:styleId="FollowedHyperlink">
    <w:name w:val="FollowedHyperlink"/>
    <w:basedOn w:val="DefaultParagraphFont"/>
    <w:uiPriority w:val="99"/>
    <w:semiHidden/>
    <w:unhideWhenUsed/>
    <w:rsid w:val="0073350D"/>
    <w:rPr>
      <w:color w:val="800080" w:themeColor="followedHyperlink"/>
      <w:u w:val="single"/>
    </w:rPr>
  </w:style>
  <w:style w:type="character" w:customStyle="1" w:styleId="mtext">
    <w:name w:val="mtext"/>
    <w:basedOn w:val="DefaultParagraphFont"/>
    <w:rsid w:val="0073350D"/>
  </w:style>
  <w:style w:type="character" w:customStyle="1" w:styleId="articletypelabel">
    <w:name w:val="articletypelabel"/>
    <w:basedOn w:val="DefaultParagraphFont"/>
    <w:rsid w:val="00CF034C"/>
  </w:style>
  <w:style w:type="character" w:customStyle="1" w:styleId="author-ref">
    <w:name w:val="author-ref"/>
    <w:basedOn w:val="DefaultParagraphFont"/>
    <w:rsid w:val="00C053A3"/>
  </w:style>
  <w:style w:type="character" w:customStyle="1" w:styleId="visible-md">
    <w:name w:val="visible-md"/>
    <w:basedOn w:val="DefaultParagraphFont"/>
    <w:rsid w:val="00AC0B88"/>
  </w:style>
  <w:style w:type="character" w:customStyle="1" w:styleId="sign-up-for-alerts-label">
    <w:name w:val="sign-up-for-alerts-label"/>
    <w:basedOn w:val="DefaultParagraphFont"/>
    <w:rsid w:val="007E5EBF"/>
  </w:style>
  <w:style w:type="character" w:customStyle="1" w:styleId="divider">
    <w:name w:val="divider"/>
    <w:basedOn w:val="DefaultParagraphFont"/>
    <w:rsid w:val="007E5EBF"/>
  </w:style>
  <w:style w:type="character" w:customStyle="1" w:styleId="prev">
    <w:name w:val="prev"/>
    <w:basedOn w:val="DefaultParagraphFont"/>
    <w:rsid w:val="007E5EBF"/>
  </w:style>
  <w:style w:type="character" w:customStyle="1" w:styleId="arrows-text">
    <w:name w:val="arrows-text"/>
    <w:basedOn w:val="DefaultParagraphFont"/>
    <w:rsid w:val="007E5EBF"/>
  </w:style>
  <w:style w:type="character" w:customStyle="1" w:styleId="next">
    <w:name w:val="next"/>
    <w:basedOn w:val="DefaultParagraphFont"/>
    <w:rsid w:val="007E5EBF"/>
  </w:style>
  <w:style w:type="character" w:customStyle="1" w:styleId="ui-ncbitoggler-master-text">
    <w:name w:val="ui-ncbitoggler-master-text"/>
    <w:basedOn w:val="DefaultParagraphFont"/>
    <w:rsid w:val="00B023CA"/>
  </w:style>
  <w:style w:type="character" w:styleId="PlaceholderText">
    <w:name w:val="Placeholder Text"/>
    <w:basedOn w:val="DefaultParagraphFont"/>
    <w:uiPriority w:val="99"/>
    <w:semiHidden/>
    <w:rsid w:val="008C003E"/>
    <w:rPr>
      <w:color w:val="808080"/>
    </w:rPr>
  </w:style>
  <w:style w:type="paragraph" w:styleId="NoSpacing">
    <w:name w:val="No Spacing"/>
    <w:uiPriority w:val="1"/>
    <w:qFormat/>
    <w:rsid w:val="006160B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13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3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35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538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618B"/>
    <w:pPr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618B"/>
    <w:rPr>
      <w:rFonts w:ascii="Arial" w:eastAsia="Arial" w:hAnsi="Arial" w:cs="Times New Roman"/>
      <w:sz w:val="20"/>
      <w:szCs w:val="20"/>
      <w:lang w:val="x-none" w:eastAsia="x-none"/>
    </w:rPr>
  </w:style>
  <w:style w:type="character" w:styleId="FootnoteReference">
    <w:name w:val="footnote reference"/>
    <w:uiPriority w:val="99"/>
    <w:semiHidden/>
    <w:unhideWhenUsed/>
    <w:rsid w:val="0062618B"/>
    <w:rPr>
      <w:vertAlign w:val="superscript"/>
    </w:rPr>
  </w:style>
  <w:style w:type="paragraph" w:styleId="Revision">
    <w:name w:val="Revision"/>
    <w:hidden/>
    <w:uiPriority w:val="99"/>
    <w:semiHidden/>
    <w:rsid w:val="00C25D6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12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3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7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  <w:divsChild>
                    <w:div w:id="65221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5909">
                              <w:marLeft w:val="94"/>
                              <w:marRight w:val="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8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20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77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938119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7931882">
                              <w:marLeft w:val="94"/>
                              <w:marRight w:val="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1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98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367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5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9890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1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538143">
                              <w:marLeft w:val="94"/>
                              <w:marRight w:val="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5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4453823">
                              <w:marLeft w:val="94"/>
                              <w:marRight w:val="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51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83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6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76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6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1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63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25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67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8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661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2835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436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81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544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915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344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594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966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389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205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245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82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915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18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092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585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794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19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0E0E0"/>
                                                <w:left w:val="none" w:sz="0" w:space="0" w:color="auto"/>
                                                <w:bottom w:val="single" w:sz="6" w:space="0" w:color="E0E0E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446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42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082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107520">
                                                      <w:marLeft w:val="344"/>
                                                      <w:marRight w:val="34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755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6934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9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3182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8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8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43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04969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1065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22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1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0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4040">
          <w:marLeft w:val="0"/>
          <w:marRight w:val="0"/>
          <w:marTop w:val="0"/>
          <w:marBottom w:val="0"/>
          <w:divBdr>
            <w:top w:val="single" w:sz="6" w:space="0" w:color="E0E0E0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511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3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85941">
                  <w:marLeft w:val="344"/>
                  <w:marRight w:val="3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2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1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7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170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8363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6141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98672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1165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single" w:sz="6" w:space="0" w:color="E0E0E0"/>
                <w:right w:val="none" w:sz="0" w:space="0" w:color="auto"/>
              </w:divBdr>
              <w:divsChild>
                <w:div w:id="66335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151648">
                      <w:marLeft w:val="344"/>
                      <w:marRight w:val="3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5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8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4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8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55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5068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78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4945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6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40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2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661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1416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12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5922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5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8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36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5951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8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54CE8-C509-49C7-8379-6EE324DB4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4536</Words>
  <Characters>25861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30337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Dancha</cp:lastModifiedBy>
  <cp:revision>5</cp:revision>
  <cp:lastPrinted>2018-04-10T06:22:00Z</cp:lastPrinted>
  <dcterms:created xsi:type="dcterms:W3CDTF">2018-09-11T09:26:00Z</dcterms:created>
  <dcterms:modified xsi:type="dcterms:W3CDTF">2018-09-11T09:43:00Z</dcterms:modified>
</cp:coreProperties>
</file>