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8523F" w14:textId="30200DA0" w:rsidR="00123186" w:rsidRDefault="000325E8" w:rsidP="00A706EF">
      <w:pPr>
        <w:jc w:val="both"/>
        <w:outlineLvl w:val="0"/>
        <w:rPr>
          <w:rFonts w:ascii="Times New Roman" w:hAnsi="Times New Roman" w:cs="Times New Roman"/>
          <w:b/>
          <w:sz w:val="24"/>
          <w:szCs w:val="24"/>
        </w:rPr>
      </w:pPr>
      <w:bookmarkStart w:id="0" w:name="_GoBack"/>
      <w:bookmarkEnd w:id="0"/>
      <w:r w:rsidRPr="000325E8">
        <w:rPr>
          <w:sz w:val="24"/>
          <w:szCs w:val="24"/>
        </w:rPr>
        <w:t xml:space="preserve"> </w:t>
      </w:r>
      <w:r w:rsidRPr="000325E8">
        <w:rPr>
          <w:rFonts w:ascii="Times New Roman" w:eastAsia="Calibri" w:hAnsi="Times New Roman" w:cs="Times New Roman"/>
          <w:b/>
          <w:sz w:val="24"/>
          <w:szCs w:val="24"/>
        </w:rPr>
        <w:t>Pharmacist</w:t>
      </w:r>
      <w:r w:rsidRPr="000325E8">
        <w:rPr>
          <w:rFonts w:ascii="Times New Roman" w:eastAsia="Calibri" w:hAnsi="Times New Roman" w:cs="Times New Roman"/>
          <w:b/>
          <w:sz w:val="24"/>
          <w:szCs w:val="24"/>
          <w:lang w:val="en-IE"/>
        </w:rPr>
        <w:t xml:space="preserve">-led academic detailing intervention </w:t>
      </w:r>
      <w:r>
        <w:rPr>
          <w:rFonts w:ascii="Times New Roman" w:eastAsia="Calibri" w:hAnsi="Times New Roman" w:cs="Times New Roman"/>
          <w:b/>
          <w:sz w:val="24"/>
          <w:szCs w:val="24"/>
          <w:lang w:val="en-IE"/>
        </w:rPr>
        <w:t xml:space="preserve">in primary care: A mixed </w:t>
      </w:r>
      <w:r w:rsidRPr="000325E8">
        <w:rPr>
          <w:rFonts w:ascii="Times New Roman" w:eastAsia="Calibri" w:hAnsi="Times New Roman" w:cs="Times New Roman"/>
          <w:b/>
          <w:sz w:val="24"/>
          <w:szCs w:val="24"/>
          <w:lang w:val="en-IE"/>
        </w:rPr>
        <w:t>methods feasibility study</w:t>
      </w:r>
    </w:p>
    <w:p w14:paraId="13C6001F" w14:textId="63C221BE" w:rsidR="00F00946" w:rsidRDefault="00F00946" w:rsidP="00A706EF">
      <w:pPr>
        <w:jc w:val="both"/>
        <w:outlineLvl w:val="0"/>
        <w:rPr>
          <w:rFonts w:ascii="Times New Roman" w:hAnsi="Times New Roman" w:cs="Times New Roman"/>
          <w:b/>
          <w:sz w:val="24"/>
          <w:szCs w:val="24"/>
        </w:rPr>
      </w:pPr>
      <w:r>
        <w:rPr>
          <w:rFonts w:ascii="Times New Roman" w:hAnsi="Times New Roman" w:cs="Times New Roman"/>
          <w:b/>
          <w:sz w:val="24"/>
          <w:szCs w:val="24"/>
        </w:rPr>
        <w:t>Introduction</w:t>
      </w:r>
    </w:p>
    <w:p w14:paraId="2DFF7224" w14:textId="58B780AD" w:rsidR="001D0D85" w:rsidRDefault="005A0260" w:rsidP="003B0886">
      <w:pPr>
        <w:spacing w:line="480" w:lineRule="auto"/>
        <w:jc w:val="both"/>
        <w:rPr>
          <w:rFonts w:ascii="Times New Roman" w:hAnsi="Times New Roman" w:cs="Times New Roman"/>
          <w:sz w:val="24"/>
          <w:szCs w:val="24"/>
        </w:rPr>
      </w:pPr>
      <w:r w:rsidRPr="005A0260">
        <w:rPr>
          <w:rFonts w:ascii="Times New Roman" w:hAnsi="Times New Roman" w:cs="Times New Roman"/>
          <w:sz w:val="24"/>
          <w:szCs w:val="24"/>
        </w:rPr>
        <w:t xml:space="preserve">The </w:t>
      </w:r>
      <w:r>
        <w:rPr>
          <w:rFonts w:ascii="Times New Roman" w:hAnsi="Times New Roman" w:cs="Times New Roman"/>
          <w:sz w:val="24"/>
          <w:szCs w:val="24"/>
        </w:rPr>
        <w:t>International Continence Society</w:t>
      </w:r>
      <w:r w:rsidR="001D0D85">
        <w:rPr>
          <w:rFonts w:ascii="Times New Roman" w:hAnsi="Times New Roman" w:cs="Times New Roman"/>
          <w:sz w:val="24"/>
          <w:szCs w:val="24"/>
        </w:rPr>
        <w:t xml:space="preserve"> (ICS)</w:t>
      </w:r>
      <w:r>
        <w:rPr>
          <w:rFonts w:ascii="Times New Roman" w:hAnsi="Times New Roman" w:cs="Times New Roman"/>
          <w:sz w:val="24"/>
          <w:szCs w:val="24"/>
        </w:rPr>
        <w:t xml:space="preserve"> has d</w:t>
      </w:r>
      <w:r w:rsidR="00853973">
        <w:rPr>
          <w:rFonts w:ascii="Times New Roman" w:hAnsi="Times New Roman" w:cs="Times New Roman"/>
          <w:sz w:val="24"/>
          <w:szCs w:val="24"/>
        </w:rPr>
        <w:t xml:space="preserve">efined urinary incontinence </w:t>
      </w:r>
      <w:r>
        <w:rPr>
          <w:rFonts w:ascii="Times New Roman" w:hAnsi="Times New Roman" w:cs="Times New Roman"/>
          <w:sz w:val="24"/>
          <w:szCs w:val="24"/>
        </w:rPr>
        <w:t xml:space="preserve"> as </w:t>
      </w:r>
      <w:r w:rsidR="001D0D85">
        <w:rPr>
          <w:rFonts w:ascii="Times New Roman" w:hAnsi="Times New Roman" w:cs="Times New Roman"/>
          <w:sz w:val="24"/>
          <w:szCs w:val="24"/>
        </w:rPr>
        <w:t>“</w:t>
      </w:r>
      <w:r w:rsidR="001D0D85" w:rsidRPr="005D557F">
        <w:rPr>
          <w:rFonts w:ascii="Times New Roman" w:hAnsi="Times New Roman" w:cs="Times New Roman"/>
          <w:i/>
          <w:sz w:val="24"/>
          <w:szCs w:val="24"/>
        </w:rPr>
        <w:t>the</w:t>
      </w:r>
      <w:r w:rsidRPr="005D557F">
        <w:rPr>
          <w:rFonts w:ascii="Times New Roman" w:hAnsi="Times New Roman" w:cs="Times New Roman"/>
          <w:i/>
          <w:sz w:val="24"/>
          <w:szCs w:val="24"/>
        </w:rPr>
        <w:t xml:space="preserve"> complaint of any involuntary leakage of urine</w:t>
      </w:r>
      <w:r>
        <w:rPr>
          <w:rFonts w:ascii="Times New Roman" w:hAnsi="Times New Roman" w:cs="Times New Roman"/>
          <w:sz w:val="24"/>
          <w:szCs w:val="24"/>
        </w:rPr>
        <w:t>”</w:t>
      </w:r>
      <w:r w:rsidR="00F24FBD">
        <w:rPr>
          <w:rFonts w:ascii="Times New Roman" w:hAnsi="Times New Roman" w:cs="Times New Roman"/>
          <w:sz w:val="24"/>
          <w:szCs w:val="24"/>
        </w:rPr>
        <w:t xml:space="preserve"> </w:t>
      </w:r>
      <w:r w:rsidR="004A44CC">
        <w:rPr>
          <w:rFonts w:ascii="Times New Roman" w:hAnsi="Times New Roman" w:cs="Times New Roman"/>
          <w:sz w:val="24"/>
          <w:szCs w:val="24"/>
        </w:rPr>
        <w:fldChar w:fldCharType="begin"/>
      </w:r>
      <w:r w:rsidR="006914E1">
        <w:rPr>
          <w:rFonts w:ascii="Times New Roman" w:hAnsi="Times New Roman" w:cs="Times New Roman"/>
          <w:sz w:val="24"/>
          <w:szCs w:val="24"/>
        </w:rPr>
        <w:instrText xml:space="preserve"> ADDIN EN.CITE &lt;EndNote&gt;&lt;Cite&gt;&lt;Author&gt;Abrams&lt;/Author&gt;&lt;Year&gt;2002&lt;/Year&gt;&lt;RecNum&gt;1&lt;/RecNum&gt;&lt;DisplayText&gt;[1]&lt;/DisplayText&gt;&lt;record&gt;&lt;rec-number&gt;1&lt;/rec-number&gt;&lt;foreign-keys&gt;&lt;key app="EN" db-id="pds9pxaphvrdvferdpt5e00vzvp029tppz9r" timestamp="1495807739"&gt;1&lt;/key&gt;&lt;/foreign-keys&gt;&lt;ref-type name="Journal Article"&gt;17&lt;/ref-type&gt;&lt;contributors&gt;&lt;authors&gt;&lt;author&gt;Abrams, P.&lt;/author&gt;&lt;author&gt;Cardozo, L.&lt;/author&gt;&lt;author&gt;Fall, M.&lt;/author&gt;&lt;author&gt;Griffiths, D.&lt;/author&gt;&lt;author&gt;Rosier, P.&lt;/author&gt;&lt;author&gt;Ulmsten, U.&lt;/author&gt;&lt;author&gt;van Kerrebroeck, P.&lt;/author&gt;&lt;author&gt;Victor, A.&lt;/author&gt;&lt;author&gt;Wein, A.&lt;/author&gt;&lt;/authors&gt;&lt;/contributors&gt;&lt;titles&gt;&lt;title&gt;The standardisation of terminology of lower urinary tract function: report from the Standardisation Sub-committee of the International Continence Society&lt;/title&gt;&lt;secondary-title&gt;Neurourol Urodyn&lt;/secondary-title&gt;&lt;/titles&gt;&lt;periodical&gt;&lt;full-title&gt;Neurourol Urodyn&lt;/full-title&gt;&lt;/periodical&gt;&lt;pages&gt;167-78&lt;/pages&gt;&lt;volume&gt;21&lt;/volume&gt;&lt;number&gt;2&lt;/number&gt;&lt;edition&gt;2002/02/22&lt;/edition&gt;&lt;keywords&gt;&lt;keyword&gt;Humans&lt;/keyword&gt;&lt;keyword&gt;Terminology as Topic&lt;/keyword&gt;&lt;keyword&gt;Urinary Tract/ physiopathology&lt;/keyword&gt;&lt;keyword&gt;Urodynamics&lt;/keyword&gt;&lt;keyword&gt;Urologic Diseases/ diagnosis/physiopathology/ therapy&lt;/keyword&gt;&lt;keyword&gt;Urology/ methods&lt;/keyword&gt;&lt;/keywords&gt;&lt;dates&gt;&lt;year&gt;2002&lt;/year&gt;&lt;/dates&gt;&lt;isbn&gt;0733-2467 (Print)&amp;#xD;0733-2467 (Linking)&lt;/isbn&gt;&lt;accession-num&gt;11857671&lt;/accession-num&gt;&lt;urls&gt;&lt;/urls&gt;&lt;remote-database-provider&gt;NLM&lt;/remote-database-provider&gt;&lt;language&gt;eng&lt;/language&gt;&lt;/record&gt;&lt;/Cite&gt;&lt;/EndNote&gt;</w:instrText>
      </w:r>
      <w:r w:rsidR="004A44CC">
        <w:rPr>
          <w:rFonts w:ascii="Times New Roman" w:hAnsi="Times New Roman" w:cs="Times New Roman"/>
          <w:sz w:val="24"/>
          <w:szCs w:val="24"/>
        </w:rPr>
        <w:fldChar w:fldCharType="separate"/>
      </w:r>
      <w:r w:rsidR="006914E1">
        <w:rPr>
          <w:rFonts w:ascii="Times New Roman" w:hAnsi="Times New Roman" w:cs="Times New Roman"/>
          <w:noProof/>
          <w:sz w:val="24"/>
          <w:szCs w:val="24"/>
        </w:rPr>
        <w:t>[1]</w:t>
      </w:r>
      <w:r w:rsidR="004A44CC">
        <w:rPr>
          <w:rFonts w:ascii="Times New Roman" w:hAnsi="Times New Roman" w:cs="Times New Roman"/>
          <w:sz w:val="24"/>
          <w:szCs w:val="24"/>
        </w:rPr>
        <w:fldChar w:fldCharType="end"/>
      </w:r>
      <w:r w:rsidR="00F24FBD">
        <w:rPr>
          <w:rFonts w:ascii="Times New Roman" w:hAnsi="Times New Roman" w:cs="Times New Roman"/>
          <w:sz w:val="24"/>
          <w:szCs w:val="24"/>
        </w:rPr>
        <w:t xml:space="preserve">. </w:t>
      </w:r>
      <w:r w:rsidR="004C7C46">
        <w:rPr>
          <w:rFonts w:ascii="Times New Roman" w:hAnsi="Times New Roman" w:cs="Times New Roman"/>
          <w:sz w:val="24"/>
          <w:szCs w:val="24"/>
        </w:rPr>
        <w:t>Despi</w:t>
      </w:r>
      <w:r w:rsidR="00522449">
        <w:rPr>
          <w:rFonts w:ascii="Times New Roman" w:hAnsi="Times New Roman" w:cs="Times New Roman"/>
          <w:sz w:val="24"/>
          <w:szCs w:val="24"/>
        </w:rPr>
        <w:t>te the availability of evidence-</w:t>
      </w:r>
      <w:r w:rsidR="00A706EF">
        <w:rPr>
          <w:rFonts w:ascii="Times New Roman" w:hAnsi="Times New Roman" w:cs="Times New Roman"/>
          <w:sz w:val="24"/>
          <w:szCs w:val="24"/>
        </w:rPr>
        <w:t>based</w:t>
      </w:r>
      <w:r w:rsidR="004C7C46">
        <w:rPr>
          <w:rFonts w:ascii="Times New Roman" w:hAnsi="Times New Roman" w:cs="Times New Roman"/>
          <w:sz w:val="24"/>
          <w:szCs w:val="24"/>
        </w:rPr>
        <w:t xml:space="preserve"> </w:t>
      </w:r>
      <w:r w:rsidR="00A706EF">
        <w:rPr>
          <w:rFonts w:ascii="Times New Roman" w:hAnsi="Times New Roman" w:cs="Times New Roman"/>
          <w:sz w:val="24"/>
          <w:szCs w:val="24"/>
        </w:rPr>
        <w:t>g</w:t>
      </w:r>
      <w:r w:rsidR="00AD27DC">
        <w:rPr>
          <w:rFonts w:ascii="Times New Roman" w:hAnsi="Times New Roman" w:cs="Times New Roman"/>
          <w:sz w:val="24"/>
          <w:szCs w:val="24"/>
        </w:rPr>
        <w:t>uidelines</w:t>
      </w:r>
      <w:r w:rsidR="004C7C46">
        <w:rPr>
          <w:rFonts w:ascii="Times New Roman" w:hAnsi="Times New Roman" w:cs="Times New Roman"/>
          <w:sz w:val="24"/>
          <w:szCs w:val="24"/>
        </w:rPr>
        <w:t>,</w:t>
      </w:r>
      <w:r w:rsidR="00A706EF">
        <w:rPr>
          <w:rFonts w:ascii="Times New Roman" w:hAnsi="Times New Roman" w:cs="Times New Roman"/>
          <w:sz w:val="24"/>
          <w:szCs w:val="24"/>
        </w:rPr>
        <w:t xml:space="preserve"> some</w:t>
      </w:r>
      <w:r w:rsidR="004C7C46">
        <w:rPr>
          <w:rFonts w:ascii="Times New Roman" w:hAnsi="Times New Roman" w:cs="Times New Roman"/>
          <w:sz w:val="24"/>
          <w:szCs w:val="24"/>
        </w:rPr>
        <w:t xml:space="preserve"> patients do not receive</w:t>
      </w:r>
      <w:r w:rsidR="00AD27DC">
        <w:rPr>
          <w:rFonts w:ascii="Times New Roman" w:hAnsi="Times New Roman" w:cs="Times New Roman"/>
          <w:sz w:val="24"/>
          <w:szCs w:val="24"/>
        </w:rPr>
        <w:t xml:space="preserve"> recommended</w:t>
      </w:r>
      <w:r w:rsidR="004C7C46">
        <w:rPr>
          <w:rFonts w:ascii="Times New Roman" w:hAnsi="Times New Roman" w:cs="Times New Roman"/>
          <w:sz w:val="24"/>
          <w:szCs w:val="24"/>
        </w:rPr>
        <w:t xml:space="preserve"> treatment because of their reluctance to r</w:t>
      </w:r>
      <w:r w:rsidR="00DE6518">
        <w:rPr>
          <w:rFonts w:ascii="Times New Roman" w:hAnsi="Times New Roman" w:cs="Times New Roman"/>
          <w:sz w:val="24"/>
          <w:szCs w:val="24"/>
        </w:rPr>
        <w:t>eport this condition.</w:t>
      </w:r>
      <w:r w:rsidR="004C7C46">
        <w:rPr>
          <w:rFonts w:ascii="Times New Roman" w:hAnsi="Times New Roman" w:cs="Times New Roman"/>
          <w:sz w:val="24"/>
          <w:szCs w:val="24"/>
        </w:rPr>
        <w:t xml:space="preserve"> In addition, when patients do seek help</w:t>
      </w:r>
      <w:r w:rsidR="00D624ED">
        <w:rPr>
          <w:rFonts w:ascii="Times New Roman" w:hAnsi="Times New Roman" w:cs="Times New Roman"/>
          <w:sz w:val="24"/>
          <w:szCs w:val="24"/>
        </w:rPr>
        <w:t>,</w:t>
      </w:r>
      <w:r w:rsidR="004C7C46">
        <w:rPr>
          <w:rFonts w:ascii="Times New Roman" w:hAnsi="Times New Roman" w:cs="Times New Roman"/>
          <w:sz w:val="24"/>
          <w:szCs w:val="24"/>
        </w:rPr>
        <w:t xml:space="preserve"> ma</w:t>
      </w:r>
      <w:r w:rsidR="002C2078">
        <w:rPr>
          <w:rFonts w:ascii="Times New Roman" w:hAnsi="Times New Roman" w:cs="Times New Roman"/>
          <w:sz w:val="24"/>
          <w:szCs w:val="24"/>
        </w:rPr>
        <w:t>n</w:t>
      </w:r>
      <w:r w:rsidR="004C7C46">
        <w:rPr>
          <w:rFonts w:ascii="Times New Roman" w:hAnsi="Times New Roman" w:cs="Times New Roman"/>
          <w:sz w:val="24"/>
          <w:szCs w:val="24"/>
        </w:rPr>
        <w:t xml:space="preserve">y </w:t>
      </w:r>
      <w:r w:rsidR="00FD7358">
        <w:rPr>
          <w:rFonts w:ascii="Times New Roman" w:hAnsi="Times New Roman" w:cs="Times New Roman"/>
          <w:sz w:val="24"/>
          <w:szCs w:val="24"/>
        </w:rPr>
        <w:t>physicians</w:t>
      </w:r>
      <w:r w:rsidR="004C7C46">
        <w:rPr>
          <w:rFonts w:ascii="Times New Roman" w:hAnsi="Times New Roman" w:cs="Times New Roman"/>
          <w:sz w:val="24"/>
          <w:szCs w:val="24"/>
        </w:rPr>
        <w:t xml:space="preserve"> are not familiar with the latest information on the appropriate methods of evaluating and treating patients with this condition</w:t>
      </w:r>
      <w:r w:rsidR="00655ED6">
        <w:rPr>
          <w:rFonts w:ascii="Times New Roman" w:hAnsi="Times New Roman" w:cs="Times New Roman"/>
          <w:sz w:val="24"/>
          <w:szCs w:val="24"/>
        </w:rPr>
        <w:t xml:space="preserve"> </w:t>
      </w:r>
      <w:r w:rsidR="004A44CC">
        <w:rPr>
          <w:rFonts w:ascii="Times New Roman" w:hAnsi="Times New Roman" w:cs="Times New Roman"/>
          <w:sz w:val="24"/>
          <w:szCs w:val="24"/>
        </w:rPr>
        <w:fldChar w:fldCharType="begin"/>
      </w:r>
      <w:r w:rsidR="006914E1">
        <w:rPr>
          <w:rFonts w:ascii="Times New Roman" w:hAnsi="Times New Roman" w:cs="Times New Roman"/>
          <w:sz w:val="24"/>
          <w:szCs w:val="24"/>
        </w:rPr>
        <w:instrText xml:space="preserve"> ADDIN EN.CITE &lt;EndNote&gt;&lt;Cite&gt;&lt;Author&gt;Levy&lt;/Author&gt;&lt;Year&gt;2006&lt;/Year&gt;&lt;RecNum&gt;777&lt;/RecNum&gt;&lt;DisplayText&gt;[2]&lt;/DisplayText&gt;&lt;record&gt;&lt;rec-number&gt;777&lt;/rec-number&gt;&lt;foreign-keys&gt;&lt;key app="EN" db-id="pds9pxaphvrdvferdpt5e00vzvp029tppz9r" timestamp="1502104375"&gt;777&lt;/key&gt;&lt;/foreign-keys&gt;&lt;ref-type name="Journal Article"&gt;17&lt;/ref-type&gt;&lt;contributors&gt;&lt;authors&gt;&lt;author&gt;Levy, Richard&lt;/author&gt;&lt;author&gt;Muller, Nancy&lt;/author&gt;&lt;/authors&gt;&lt;/contributors&gt;&lt;titles&gt;&lt;title&gt;Urinary incontinence: economic burden and new choices in pharmaceutical treatment&lt;/title&gt;&lt;secondary-title&gt;Advances in therapy&lt;/secondary-title&gt;&lt;/titles&gt;&lt;periodical&gt;&lt;full-title&gt;Advances in therapy&lt;/full-title&gt;&lt;/periodical&gt;&lt;pages&gt;556-573&lt;/pages&gt;&lt;volume&gt;23&lt;/volume&gt;&lt;number&gt;4&lt;/number&gt;&lt;dates&gt;&lt;year&gt;2006&lt;/year&gt;&lt;/dates&gt;&lt;isbn&gt;0741-238X&lt;/isbn&gt;&lt;urls&gt;&lt;/urls&gt;&lt;/record&gt;&lt;/Cite&gt;&lt;/EndNote&gt;</w:instrText>
      </w:r>
      <w:r w:rsidR="004A44CC">
        <w:rPr>
          <w:rFonts w:ascii="Times New Roman" w:hAnsi="Times New Roman" w:cs="Times New Roman"/>
          <w:sz w:val="24"/>
          <w:szCs w:val="24"/>
        </w:rPr>
        <w:fldChar w:fldCharType="separate"/>
      </w:r>
      <w:r w:rsidR="006914E1">
        <w:rPr>
          <w:rFonts w:ascii="Times New Roman" w:hAnsi="Times New Roman" w:cs="Times New Roman"/>
          <w:noProof/>
          <w:sz w:val="24"/>
          <w:szCs w:val="24"/>
        </w:rPr>
        <w:t>[2]</w:t>
      </w:r>
      <w:r w:rsidR="004A44CC">
        <w:rPr>
          <w:rFonts w:ascii="Times New Roman" w:hAnsi="Times New Roman" w:cs="Times New Roman"/>
          <w:sz w:val="24"/>
          <w:szCs w:val="24"/>
        </w:rPr>
        <w:fldChar w:fldCharType="end"/>
      </w:r>
      <w:r w:rsidR="004C7C46">
        <w:rPr>
          <w:rFonts w:ascii="Times New Roman" w:hAnsi="Times New Roman" w:cs="Times New Roman"/>
          <w:sz w:val="24"/>
          <w:szCs w:val="24"/>
        </w:rPr>
        <w:t>.</w:t>
      </w:r>
    </w:p>
    <w:p w14:paraId="3BCA907E" w14:textId="702DFD04" w:rsidR="004D58F6" w:rsidRPr="00372454" w:rsidRDefault="0067263D">
      <w:pPr>
        <w:spacing w:line="480" w:lineRule="auto"/>
        <w:jc w:val="both"/>
        <w:rPr>
          <w:rFonts w:ascii="Times New Roman" w:hAnsi="Times New Roman" w:cs="Times New Roman"/>
          <w:sz w:val="24"/>
          <w:szCs w:val="24"/>
          <w:lang w:val="en-IE"/>
        </w:rPr>
      </w:pPr>
      <w:r>
        <w:rPr>
          <w:rFonts w:ascii="Times New Roman" w:hAnsi="Times New Roman" w:cs="Times New Roman"/>
          <w:sz w:val="24"/>
          <w:szCs w:val="24"/>
        </w:rPr>
        <w:t>Acad</w:t>
      </w:r>
      <w:r w:rsidR="00E667C4">
        <w:rPr>
          <w:rFonts w:ascii="Times New Roman" w:hAnsi="Times New Roman" w:cs="Times New Roman"/>
          <w:sz w:val="24"/>
          <w:szCs w:val="24"/>
        </w:rPr>
        <w:t xml:space="preserve">emic detailing </w:t>
      </w:r>
      <w:r>
        <w:rPr>
          <w:rFonts w:ascii="Times New Roman" w:hAnsi="Times New Roman" w:cs="Times New Roman"/>
          <w:sz w:val="24"/>
          <w:szCs w:val="24"/>
        </w:rPr>
        <w:t>is an interactive, convenient</w:t>
      </w:r>
      <w:r w:rsidR="00DE6518">
        <w:rPr>
          <w:rFonts w:ascii="Times New Roman" w:hAnsi="Times New Roman" w:cs="Times New Roman"/>
          <w:sz w:val="24"/>
          <w:szCs w:val="24"/>
        </w:rPr>
        <w:t>,</w:t>
      </w:r>
      <w:r>
        <w:rPr>
          <w:rFonts w:ascii="Times New Roman" w:hAnsi="Times New Roman" w:cs="Times New Roman"/>
          <w:sz w:val="24"/>
          <w:szCs w:val="24"/>
        </w:rPr>
        <w:t xml:space="preserve"> and user-friendly approach </w:t>
      </w:r>
      <w:r w:rsidR="00E25E23">
        <w:rPr>
          <w:rFonts w:ascii="Times New Roman" w:hAnsi="Times New Roman" w:cs="Times New Roman"/>
          <w:sz w:val="24"/>
          <w:szCs w:val="24"/>
        </w:rPr>
        <w:t>that provides</w:t>
      </w:r>
      <w:r>
        <w:rPr>
          <w:rFonts w:ascii="Times New Roman" w:hAnsi="Times New Roman" w:cs="Times New Roman"/>
          <w:sz w:val="24"/>
          <w:szCs w:val="24"/>
        </w:rPr>
        <w:t xml:space="preserve"> non-commerci</w:t>
      </w:r>
      <w:r w:rsidR="00522449">
        <w:rPr>
          <w:rFonts w:ascii="Times New Roman" w:hAnsi="Times New Roman" w:cs="Times New Roman"/>
          <w:sz w:val="24"/>
          <w:szCs w:val="24"/>
        </w:rPr>
        <w:t>al evidence-</w:t>
      </w:r>
      <w:r>
        <w:rPr>
          <w:rFonts w:ascii="Times New Roman" w:hAnsi="Times New Roman" w:cs="Times New Roman"/>
          <w:sz w:val="24"/>
          <w:szCs w:val="24"/>
        </w:rPr>
        <w:t>based medical inf</w:t>
      </w:r>
      <w:r w:rsidR="00A76692">
        <w:rPr>
          <w:rFonts w:ascii="Times New Roman" w:hAnsi="Times New Roman" w:cs="Times New Roman"/>
          <w:sz w:val="24"/>
          <w:szCs w:val="24"/>
        </w:rPr>
        <w:t xml:space="preserve">ormation </w:t>
      </w:r>
      <w:r w:rsidR="00E25E23">
        <w:rPr>
          <w:rFonts w:ascii="Times New Roman" w:hAnsi="Times New Roman" w:cs="Times New Roman"/>
          <w:sz w:val="24"/>
          <w:szCs w:val="24"/>
        </w:rPr>
        <w:t>tailored to the needs of an individual</w:t>
      </w:r>
      <w:r w:rsidR="008573D0">
        <w:rPr>
          <w:rFonts w:ascii="Times New Roman" w:hAnsi="Times New Roman" w:cs="Times New Roman"/>
          <w:sz w:val="24"/>
          <w:szCs w:val="24"/>
        </w:rPr>
        <w:t xml:space="preserve">. </w:t>
      </w:r>
      <w:r w:rsidR="008573D0" w:rsidRPr="008573D0">
        <w:rPr>
          <w:rFonts w:ascii="Times New Roman" w:hAnsi="Times New Roman" w:cs="Times New Roman"/>
          <w:sz w:val="24"/>
          <w:szCs w:val="24"/>
          <w:lang w:val="en-IE"/>
        </w:rPr>
        <w:t>A key tenant of the intervention is eliciting the provider's beliefs and attitudes and addressing those specifically during the encounter.</w:t>
      </w:r>
      <w:r w:rsidR="004A44CC">
        <w:rPr>
          <w:rFonts w:ascii="Times New Roman" w:hAnsi="Times New Roman" w:cs="Times New Roman"/>
          <w:sz w:val="24"/>
          <w:szCs w:val="24"/>
        </w:rPr>
        <w:fldChar w:fldCharType="begin"/>
      </w:r>
      <w:r w:rsidR="006914E1">
        <w:rPr>
          <w:rFonts w:ascii="Times New Roman" w:hAnsi="Times New Roman" w:cs="Times New Roman"/>
          <w:sz w:val="24"/>
          <w:szCs w:val="24"/>
        </w:rPr>
        <w:instrText xml:space="preserve"> ADDIN EN.CITE &lt;EndNote&gt;&lt;Cite&gt;&lt;Author&gt;Avorn&lt;/Author&gt;&lt;Year&gt;1983&lt;/Year&gt;&lt;RecNum&gt;7&lt;/RecNum&gt;&lt;DisplayText&gt;[3]&lt;/DisplayText&gt;&lt;record&gt;&lt;rec-number&gt;7&lt;/rec-number&gt;&lt;foreign-keys&gt;&lt;key app="EN" db-id="pds9pxaphvrdvferdpt5e00vzvp029tppz9r" timestamp="1495808701"&gt;7&lt;/key&gt;&lt;/foreign-keys&gt;&lt;ref-type name="Journal Article"&gt;17&lt;/ref-type&gt;&lt;contributors&gt;&lt;authors&gt;&lt;author&gt;Avorn, J.&lt;/author&gt;&lt;author&gt;Soumerai, S. B.&lt;/author&gt;&lt;/authors&gt;&lt;/contributors&gt;&lt;titles&gt;&lt;title&gt;Improving drug-therapy decisions through educational outreach. A randomized controlled trial of academically based &amp;quot;detailing&amp;quot;&lt;/title&gt;&lt;secondary-title&gt;N Engl J Med&lt;/secondary-title&gt;&lt;/titles&gt;&lt;periodical&gt;&lt;full-title&gt;N Engl J Med&lt;/full-title&gt;&lt;/periodical&gt;&lt;pages&gt;1457-63&lt;/pages&gt;&lt;volume&gt;308&lt;/volume&gt;&lt;number&gt;24&lt;/number&gt;&lt;edition&gt;1983/06/16&lt;/edition&gt;&lt;keywords&gt;&lt;keyword&gt;Cephalexin&lt;/keyword&gt;&lt;keyword&gt;Clinical Trials as Topic&lt;/keyword&gt;&lt;keyword&gt;Cost-Benefit Analysis&lt;/keyword&gt;&lt;keyword&gt;Decision Making&lt;/keyword&gt;&lt;keyword&gt;Dextropropoxyphene&lt;/keyword&gt;&lt;keyword&gt;Drug Prescriptions/economics&lt;/keyword&gt;&lt;keyword&gt;Drug Therapy/economics&lt;/keyword&gt;&lt;keyword&gt;Drug Utilization/economics/trends&lt;/keyword&gt;&lt;keyword&gt;Education, Medical, Continuing&lt;/keyword&gt;&lt;keyword&gt;Humans&lt;/keyword&gt;&lt;keyword&gt;Interprofessional Relations&lt;/keyword&gt;&lt;keyword&gt;Papaverine&lt;/keyword&gt;&lt;keyword&gt;Pharmacists&lt;/keyword&gt;&lt;keyword&gt;United States&lt;/keyword&gt;&lt;keyword&gt;Vasodilator Agents&lt;/keyword&gt;&lt;/keywords&gt;&lt;dates&gt;&lt;year&gt;1983&lt;/year&gt;&lt;pub-dates&gt;&lt;date&gt;Jun 16&lt;/date&gt;&lt;/pub-dates&gt;&lt;/dates&gt;&lt;isbn&gt;0028-4793 (Print)&amp;#xD;0028-4793 (Linking)&lt;/isbn&gt;&lt;accession-num&gt;6406886&lt;/accession-num&gt;&lt;urls&gt;&lt;/urls&gt;&lt;electronic-resource-num&gt;10.1056/nejm198306163082406&lt;/electronic-resource-num&gt;&lt;remote-database-provider&gt;NLM&lt;/remote-database-provider&gt;&lt;language&gt;eng&lt;/language&gt;&lt;/record&gt;&lt;/Cite&gt;&lt;/EndNote&gt;</w:instrText>
      </w:r>
      <w:r w:rsidR="004A44CC">
        <w:rPr>
          <w:rFonts w:ascii="Times New Roman" w:hAnsi="Times New Roman" w:cs="Times New Roman"/>
          <w:sz w:val="24"/>
          <w:szCs w:val="24"/>
        </w:rPr>
        <w:fldChar w:fldCharType="separate"/>
      </w:r>
      <w:r w:rsidR="006914E1">
        <w:rPr>
          <w:rFonts w:ascii="Times New Roman" w:hAnsi="Times New Roman" w:cs="Times New Roman"/>
          <w:noProof/>
          <w:sz w:val="24"/>
          <w:szCs w:val="24"/>
        </w:rPr>
        <w:t>[3]</w:t>
      </w:r>
      <w:r w:rsidR="004A44CC">
        <w:rPr>
          <w:rFonts w:ascii="Times New Roman" w:hAnsi="Times New Roman" w:cs="Times New Roman"/>
          <w:sz w:val="24"/>
          <w:szCs w:val="24"/>
        </w:rPr>
        <w:fldChar w:fldCharType="end"/>
      </w:r>
      <w:r w:rsidR="009456E7">
        <w:rPr>
          <w:rFonts w:ascii="Times New Roman" w:hAnsi="Times New Roman" w:cs="Times New Roman"/>
          <w:sz w:val="24"/>
          <w:szCs w:val="24"/>
        </w:rPr>
        <w:t>.</w:t>
      </w:r>
      <w:r w:rsidR="00330274">
        <w:rPr>
          <w:rFonts w:ascii="Times New Roman" w:hAnsi="Times New Roman" w:cs="Times New Roman"/>
          <w:sz w:val="24"/>
          <w:szCs w:val="24"/>
        </w:rPr>
        <w:t xml:space="preserve"> Academic detailers </w:t>
      </w:r>
      <w:r w:rsidR="00A531B8">
        <w:rPr>
          <w:rFonts w:ascii="Times New Roman" w:hAnsi="Times New Roman" w:cs="Times New Roman"/>
          <w:sz w:val="24"/>
          <w:szCs w:val="24"/>
        </w:rPr>
        <w:t>(</w:t>
      </w:r>
      <w:r w:rsidR="00330274">
        <w:rPr>
          <w:rFonts w:ascii="Times New Roman" w:hAnsi="Times New Roman" w:cs="Times New Roman"/>
          <w:sz w:val="24"/>
          <w:szCs w:val="24"/>
        </w:rPr>
        <w:t>who are usually pharmacists, nurses</w:t>
      </w:r>
      <w:r w:rsidR="00C516B8">
        <w:rPr>
          <w:rFonts w:ascii="Times New Roman" w:hAnsi="Times New Roman" w:cs="Times New Roman"/>
          <w:sz w:val="24"/>
          <w:szCs w:val="24"/>
        </w:rPr>
        <w:t>,</w:t>
      </w:r>
      <w:r w:rsidR="00330274">
        <w:rPr>
          <w:rFonts w:ascii="Times New Roman" w:hAnsi="Times New Roman" w:cs="Times New Roman"/>
          <w:sz w:val="24"/>
          <w:szCs w:val="24"/>
        </w:rPr>
        <w:t xml:space="preserve"> or </w:t>
      </w:r>
      <w:r w:rsidR="00FD7358">
        <w:rPr>
          <w:rFonts w:ascii="Times New Roman" w:hAnsi="Times New Roman" w:cs="Times New Roman"/>
          <w:sz w:val="24"/>
          <w:szCs w:val="24"/>
        </w:rPr>
        <w:t>physicians</w:t>
      </w:r>
      <w:r w:rsidR="00A531B8">
        <w:rPr>
          <w:rFonts w:ascii="Times New Roman" w:hAnsi="Times New Roman" w:cs="Times New Roman"/>
          <w:sz w:val="24"/>
          <w:szCs w:val="24"/>
        </w:rPr>
        <w:t>)</w:t>
      </w:r>
      <w:r w:rsidR="00330274">
        <w:rPr>
          <w:rFonts w:ascii="Times New Roman" w:hAnsi="Times New Roman" w:cs="Times New Roman"/>
          <w:sz w:val="24"/>
          <w:szCs w:val="24"/>
        </w:rPr>
        <w:t xml:space="preserve"> are trained to provide accurate, balanced</w:t>
      </w:r>
      <w:r w:rsidR="00C516B8">
        <w:rPr>
          <w:rFonts w:ascii="Times New Roman" w:hAnsi="Times New Roman" w:cs="Times New Roman"/>
          <w:sz w:val="24"/>
          <w:szCs w:val="24"/>
        </w:rPr>
        <w:t>,</w:t>
      </w:r>
      <w:r w:rsidR="00330274">
        <w:rPr>
          <w:rFonts w:ascii="Times New Roman" w:hAnsi="Times New Roman" w:cs="Times New Roman"/>
          <w:sz w:val="24"/>
          <w:szCs w:val="24"/>
        </w:rPr>
        <w:t xml:space="preserve"> and up</w:t>
      </w:r>
      <w:r w:rsidR="00220BE3">
        <w:rPr>
          <w:rFonts w:ascii="Times New Roman" w:hAnsi="Times New Roman" w:cs="Times New Roman"/>
          <w:sz w:val="24"/>
          <w:szCs w:val="24"/>
        </w:rPr>
        <w:t>-</w:t>
      </w:r>
      <w:r w:rsidR="00330274">
        <w:rPr>
          <w:rFonts w:ascii="Times New Roman" w:hAnsi="Times New Roman" w:cs="Times New Roman"/>
          <w:sz w:val="24"/>
          <w:szCs w:val="24"/>
        </w:rPr>
        <w:t>to</w:t>
      </w:r>
      <w:r w:rsidR="00220BE3">
        <w:rPr>
          <w:rFonts w:ascii="Times New Roman" w:hAnsi="Times New Roman" w:cs="Times New Roman"/>
          <w:sz w:val="24"/>
          <w:szCs w:val="24"/>
        </w:rPr>
        <w:t>-</w:t>
      </w:r>
      <w:r w:rsidR="00330274">
        <w:rPr>
          <w:rFonts w:ascii="Times New Roman" w:hAnsi="Times New Roman" w:cs="Times New Roman"/>
          <w:sz w:val="24"/>
          <w:szCs w:val="24"/>
        </w:rPr>
        <w:t>date synthes</w:t>
      </w:r>
      <w:r w:rsidR="009C59C1">
        <w:rPr>
          <w:rFonts w:ascii="Times New Roman" w:hAnsi="Times New Roman" w:cs="Times New Roman"/>
          <w:sz w:val="24"/>
          <w:szCs w:val="24"/>
        </w:rPr>
        <w:t>e</w:t>
      </w:r>
      <w:r w:rsidR="00330274">
        <w:rPr>
          <w:rFonts w:ascii="Times New Roman" w:hAnsi="Times New Roman" w:cs="Times New Roman"/>
          <w:sz w:val="24"/>
          <w:szCs w:val="24"/>
        </w:rPr>
        <w:t xml:space="preserve">s of the evidence on a clinical topic in an engaging </w:t>
      </w:r>
      <w:r w:rsidR="007E239A">
        <w:rPr>
          <w:rFonts w:ascii="Times New Roman" w:hAnsi="Times New Roman" w:cs="Times New Roman"/>
          <w:sz w:val="24"/>
          <w:szCs w:val="24"/>
        </w:rPr>
        <w:t xml:space="preserve">format with healthcare </w:t>
      </w:r>
      <w:r w:rsidR="009C59C1">
        <w:rPr>
          <w:rFonts w:ascii="Times New Roman" w:hAnsi="Times New Roman" w:cs="Times New Roman"/>
          <w:sz w:val="24"/>
          <w:szCs w:val="24"/>
        </w:rPr>
        <w:t>professionals</w:t>
      </w:r>
      <w:r w:rsidR="00B4761C">
        <w:rPr>
          <w:rFonts w:ascii="Times New Roman" w:hAnsi="Times New Roman" w:cs="Times New Roman"/>
          <w:sz w:val="24"/>
          <w:szCs w:val="24"/>
        </w:rPr>
        <w:t xml:space="preserve"> in their </w:t>
      </w:r>
      <w:r w:rsidR="009C59C1">
        <w:rPr>
          <w:rFonts w:ascii="Times New Roman" w:hAnsi="Times New Roman" w:cs="Times New Roman"/>
          <w:sz w:val="24"/>
          <w:szCs w:val="24"/>
        </w:rPr>
        <w:t>work environment</w:t>
      </w:r>
      <w:r w:rsidR="00575C9F">
        <w:rPr>
          <w:rFonts w:ascii="Times New Roman" w:hAnsi="Times New Roman" w:cs="Times New Roman"/>
          <w:sz w:val="24"/>
          <w:szCs w:val="24"/>
        </w:rPr>
        <w:t xml:space="preserve"> </w:t>
      </w:r>
      <w:r w:rsidR="004A44CC">
        <w:rPr>
          <w:rFonts w:ascii="Times New Roman" w:hAnsi="Times New Roman" w:cs="Times New Roman"/>
          <w:sz w:val="24"/>
          <w:szCs w:val="24"/>
        </w:rPr>
        <w:fldChar w:fldCharType="begin"/>
      </w:r>
      <w:r w:rsidR="006914E1">
        <w:rPr>
          <w:rFonts w:ascii="Times New Roman" w:hAnsi="Times New Roman" w:cs="Times New Roman"/>
          <w:sz w:val="24"/>
          <w:szCs w:val="24"/>
        </w:rPr>
        <w:instrText xml:space="preserve"> ADDIN EN.CITE &lt;EndNote&gt;&lt;Cite&gt;&lt;Author&gt;Hartung&lt;/Author&gt;&lt;Year&gt;2012&lt;/Year&gt;&lt;RecNum&gt;9&lt;/RecNum&gt;&lt;DisplayText&gt;[4]&lt;/DisplayText&gt;&lt;record&gt;&lt;rec-number&gt;9&lt;/rec-number&gt;&lt;foreign-keys&gt;&lt;key app="EN" db-id="pds9pxaphvrdvferdpt5e00vzvp029tppz9r" timestamp="1495808986"&gt;9&lt;/key&gt;&lt;/foreign-keys&gt;&lt;ref-type name="Journal Article"&gt;17&lt;/ref-type&gt;&lt;contributors&gt;&lt;authors&gt;&lt;author&gt;Hartung, D. M.&lt;/author&gt;&lt;author&gt;Hamer, A.&lt;/author&gt;&lt;author&gt;Middleton, L.&lt;/author&gt;&lt;author&gt;Haxby, D.&lt;/author&gt;&lt;author&gt;Fagnan, L. J.&lt;/author&gt;&lt;/authors&gt;&lt;/contributors&gt;&lt;auth-address&gt;Oregon State University College of Pharmacy, Oregon Health &amp;amp; Science University, Portland, OR, 97239, USA. hartungd@ohsu.edu&lt;/auth-address&gt;&lt;titles&gt;&lt;title&gt;A pilot study evaluating alternative approaches of academic detailing in rural family practice clinics&lt;/title&gt;&lt;secondary-title&gt;BMC Fam Pract&lt;/secondary-title&gt;&lt;/titles&gt;&lt;periodical&gt;&lt;full-title&gt;BMC Fam Pract&lt;/full-title&gt;&lt;/periodical&gt;&lt;pages&gt;129&lt;/pages&gt;&lt;volume&gt;13&lt;/volume&gt;&lt;edition&gt;2013/01/02&lt;/edition&gt;&lt;keywords&gt;&lt;keyword&gt;Attitude of Health Personnel&lt;/keyword&gt;&lt;keyword&gt;Consumer Behavior&lt;/keyword&gt;&lt;keyword&gt;Education, Distance/ methods&lt;/keyword&gt;&lt;keyword&gt;Education, Medical, Continuing/ methods&lt;/keyword&gt;&lt;keyword&gt;Family Practice/ education&lt;/keyword&gt;&lt;keyword&gt;Feasibility Studies&lt;/keyword&gt;&lt;keyword&gt;Focus Groups&lt;/keyword&gt;&lt;keyword&gt;Humans&lt;/keyword&gt;&lt;keyword&gt;Inappropriate Prescribing/ prevention &amp;amp; control&lt;/keyword&gt;&lt;keyword&gt;Oregon&lt;/keyword&gt;&lt;keyword&gt;Pilot Projects&lt;/keyword&gt;&lt;keyword&gt;Practice Patterns, Physicians&amp;apos;&lt;/keyword&gt;&lt;keyword&gt;Rural Health Services&lt;/keyword&gt;&lt;/keywords&gt;&lt;dates&gt;&lt;year&gt;2012&lt;/year&gt;&lt;pub-dates&gt;&lt;date&gt;Dec 31&lt;/date&gt;&lt;/pub-dates&gt;&lt;/dates&gt;&lt;isbn&gt;1471-2296 (Electronic)&amp;#xD;1471-2296 (Linking)&lt;/isbn&gt;&lt;accession-num&gt;23276303&lt;/accession-num&gt;&lt;urls&gt;&lt;/urls&gt;&lt;custom2&gt;PMC3558441&lt;/custom2&gt;&lt;electronic-resource-num&gt;10.1186/1471-2296-13-129&lt;/electronic-resource-num&gt;&lt;remote-database-provider&gt;NLM&lt;/remote-database-provider&gt;&lt;language&gt;eng&lt;/language&gt;&lt;/record&gt;&lt;/Cite&gt;&lt;/EndNote&gt;</w:instrText>
      </w:r>
      <w:r w:rsidR="004A44CC">
        <w:rPr>
          <w:rFonts w:ascii="Times New Roman" w:hAnsi="Times New Roman" w:cs="Times New Roman"/>
          <w:sz w:val="24"/>
          <w:szCs w:val="24"/>
        </w:rPr>
        <w:fldChar w:fldCharType="separate"/>
      </w:r>
      <w:r w:rsidR="006914E1">
        <w:rPr>
          <w:rFonts w:ascii="Times New Roman" w:hAnsi="Times New Roman" w:cs="Times New Roman"/>
          <w:noProof/>
          <w:sz w:val="24"/>
          <w:szCs w:val="24"/>
        </w:rPr>
        <w:t>[4]</w:t>
      </w:r>
      <w:r w:rsidR="004A44CC">
        <w:rPr>
          <w:rFonts w:ascii="Times New Roman" w:hAnsi="Times New Roman" w:cs="Times New Roman"/>
          <w:sz w:val="24"/>
          <w:szCs w:val="24"/>
        </w:rPr>
        <w:fldChar w:fldCharType="end"/>
      </w:r>
      <w:r w:rsidR="00A7461B">
        <w:rPr>
          <w:rFonts w:ascii="Times New Roman" w:hAnsi="Times New Roman" w:cs="Times New Roman"/>
          <w:sz w:val="24"/>
          <w:szCs w:val="24"/>
        </w:rPr>
        <w:t xml:space="preserve">. </w:t>
      </w:r>
      <w:r w:rsidR="006442A4">
        <w:rPr>
          <w:rFonts w:ascii="Times New Roman" w:hAnsi="Times New Roman" w:cs="Times New Roman"/>
          <w:sz w:val="24"/>
          <w:szCs w:val="24"/>
        </w:rPr>
        <w:t>These educational visits</w:t>
      </w:r>
      <w:r w:rsidR="00A7461B">
        <w:rPr>
          <w:rFonts w:ascii="Times New Roman" w:hAnsi="Times New Roman" w:cs="Times New Roman"/>
          <w:sz w:val="24"/>
          <w:szCs w:val="24"/>
        </w:rPr>
        <w:t xml:space="preserve"> appear to be especially effective in</w:t>
      </w:r>
      <w:r w:rsidR="009E7CD5">
        <w:rPr>
          <w:rFonts w:ascii="Times New Roman" w:hAnsi="Times New Roman" w:cs="Times New Roman"/>
          <w:sz w:val="24"/>
          <w:szCs w:val="24"/>
        </w:rPr>
        <w:t xml:space="preserve"> improving </w:t>
      </w:r>
      <w:r w:rsidR="00A7461B">
        <w:rPr>
          <w:rFonts w:ascii="Times New Roman" w:hAnsi="Times New Roman" w:cs="Times New Roman"/>
          <w:sz w:val="24"/>
          <w:szCs w:val="24"/>
        </w:rPr>
        <w:t>prescribing</w:t>
      </w:r>
      <w:r w:rsidR="009E7CD5">
        <w:rPr>
          <w:rFonts w:ascii="Times New Roman" w:hAnsi="Times New Roman" w:cs="Times New Roman"/>
          <w:sz w:val="24"/>
          <w:szCs w:val="24"/>
        </w:rPr>
        <w:t xml:space="preserve"> appropriateness</w:t>
      </w:r>
      <w:r w:rsidR="00A7461B">
        <w:rPr>
          <w:rFonts w:ascii="Times New Roman" w:hAnsi="Times New Roman" w:cs="Times New Roman"/>
          <w:sz w:val="24"/>
          <w:szCs w:val="24"/>
        </w:rPr>
        <w:t xml:space="preserve"> in general practice </w:t>
      </w:r>
      <w:r w:rsidR="00A7461B">
        <w:rPr>
          <w:rFonts w:ascii="Times New Roman" w:hAnsi="Times New Roman" w:cs="Times New Roman"/>
          <w:sz w:val="24"/>
          <w:szCs w:val="24"/>
        </w:rPr>
        <w:fldChar w:fldCharType="begin"/>
      </w:r>
      <w:r w:rsidR="006914E1">
        <w:rPr>
          <w:rFonts w:ascii="Times New Roman" w:hAnsi="Times New Roman" w:cs="Times New Roman"/>
          <w:sz w:val="24"/>
          <w:szCs w:val="24"/>
        </w:rPr>
        <w:instrText xml:space="preserve"> ADDIN EN.CITE &lt;EndNote&gt;&lt;Cite&gt;&lt;Author&gt;Grol&lt;/Author&gt;&lt;Year&gt;2003&lt;/Year&gt;&lt;RecNum&gt;1012&lt;/RecNum&gt;&lt;DisplayText&gt;[5]&lt;/DisplayText&gt;&lt;record&gt;&lt;rec-number&gt;1012&lt;/rec-number&gt;&lt;foreign-keys&gt;&lt;key app="EN" db-id="pds9pxaphvrdvferdpt5e00vzvp029tppz9r" timestamp="1526480456"&gt;1012&lt;/key&gt;&lt;/foreign-keys&gt;&lt;ref-type name="Journal Article"&gt;17&lt;/ref-type&gt;&lt;contributors&gt;&lt;authors&gt;&lt;author&gt;Grol, R.&lt;/author&gt;&lt;author&gt;Grimshaw, J.&lt;/author&gt;&lt;/authors&gt;&lt;/contributors&gt;&lt;auth-address&gt;Centre for Quality of Care Research (WOK), Universities of Nijmegen and Maastricht, PO Box 9101, WOK 229 6500 HB, Nijmegen, Netherlands. r.grol@wok.umcn.nl&lt;/auth-address&gt;&lt;titles&gt;&lt;title&gt;From best evidence to best practice: effective implementation of change in patients&amp;apos; care&lt;/title&gt;&lt;secondary-title&gt;Lancet&lt;/secondary-title&gt;&lt;/titles&gt;&lt;periodical&gt;&lt;full-title&gt;Lancet&lt;/full-title&gt;&lt;/periodical&gt;&lt;pages&gt;1225-30&lt;/pages&gt;&lt;volume&gt;362&lt;/volume&gt;&lt;number&gt;9391&lt;/number&gt;&lt;edition&gt;2003/10/22&lt;/edition&gt;&lt;keywords&gt;&lt;keyword&gt;Evidence-Based Medicine/ standards&lt;/keyword&gt;&lt;keyword&gt;Guideline Adherence&lt;/keyword&gt;&lt;keyword&gt;Humans&lt;/keyword&gt;&lt;keyword&gt;Patient Care/ standards&lt;/keyword&gt;&lt;keyword&gt;Practice Guidelines as Topic/standards&lt;/keyword&gt;&lt;keyword&gt;Professional Practice/ standards&lt;/keyword&gt;&lt;keyword&gt;Quality Assurance, Health Care/standards&lt;/keyword&gt;&lt;keyword&gt;Quality of Health Care/ standards&lt;/keyword&gt;&lt;/keywords&gt;&lt;dates&gt;&lt;year&gt;2003&lt;/year&gt;&lt;pub-dates&gt;&lt;date&gt;Oct 11&lt;/date&gt;&lt;/pub-dates&gt;&lt;/dates&gt;&lt;isbn&gt;1474-547X (Electronic)&amp;#xD;0140-6736 (Linking)&lt;/isbn&gt;&lt;accession-num&gt;14568747&lt;/accession-num&gt;&lt;urls&gt;&lt;related-urls&gt;&lt;url&gt;https://www.sciencedirect.com/science/article/pii/S0140673603145461?via%3Dihub&lt;/url&gt;&lt;/related-urls&gt;&lt;/urls&gt;&lt;electronic-resource-num&gt;10.1016/s0140-6736(03)14546-1&lt;/electronic-resource-num&gt;&lt;remote-database-provider&gt;NLM&lt;/remote-database-provider&gt;&lt;language&gt;eng&lt;/language&gt;&lt;/record&gt;&lt;/Cite&gt;&lt;/EndNote&gt;</w:instrText>
      </w:r>
      <w:r w:rsidR="00A7461B">
        <w:rPr>
          <w:rFonts w:ascii="Times New Roman" w:hAnsi="Times New Roman" w:cs="Times New Roman"/>
          <w:sz w:val="24"/>
          <w:szCs w:val="24"/>
        </w:rPr>
        <w:fldChar w:fldCharType="separate"/>
      </w:r>
      <w:r w:rsidR="006914E1">
        <w:rPr>
          <w:rFonts w:ascii="Times New Roman" w:hAnsi="Times New Roman" w:cs="Times New Roman"/>
          <w:noProof/>
          <w:sz w:val="24"/>
          <w:szCs w:val="24"/>
        </w:rPr>
        <w:t>[5]</w:t>
      </w:r>
      <w:r w:rsidR="00A7461B">
        <w:rPr>
          <w:rFonts w:ascii="Times New Roman" w:hAnsi="Times New Roman" w:cs="Times New Roman"/>
          <w:sz w:val="24"/>
          <w:szCs w:val="24"/>
        </w:rPr>
        <w:fldChar w:fldCharType="end"/>
      </w:r>
      <w:r w:rsidR="00A7461B">
        <w:rPr>
          <w:rFonts w:ascii="Times New Roman" w:hAnsi="Times New Roman" w:cs="Times New Roman"/>
          <w:sz w:val="24"/>
          <w:szCs w:val="24"/>
        </w:rPr>
        <w:t>.</w:t>
      </w:r>
      <w:r w:rsidR="00B1687E">
        <w:rPr>
          <w:rFonts w:ascii="Times New Roman" w:hAnsi="Times New Roman" w:cs="Times New Roman"/>
          <w:sz w:val="24"/>
          <w:szCs w:val="24"/>
        </w:rPr>
        <w:t xml:space="preserve"> </w:t>
      </w:r>
      <w:r w:rsidR="00F27470">
        <w:rPr>
          <w:rFonts w:ascii="Times New Roman" w:hAnsi="Times New Roman" w:cs="Times New Roman"/>
          <w:sz w:val="24"/>
          <w:szCs w:val="24"/>
        </w:rPr>
        <w:t xml:space="preserve">Other approaches to optimise prescribing behaviour include a healthcare professional such as a pharmacist carrying out medication reviews and providing feedback to GPs (Ref: Bryant 2011). </w:t>
      </w:r>
      <w:r w:rsidR="00DB349C">
        <w:rPr>
          <w:rFonts w:ascii="Times New Roman" w:hAnsi="Times New Roman" w:cs="Times New Roman"/>
          <w:sz w:val="24"/>
          <w:szCs w:val="24"/>
        </w:rPr>
        <w:t>Computerised d</w:t>
      </w:r>
      <w:r w:rsidR="00466736">
        <w:rPr>
          <w:rFonts w:ascii="Times New Roman" w:hAnsi="Times New Roman" w:cs="Times New Roman"/>
          <w:sz w:val="24"/>
          <w:szCs w:val="24"/>
        </w:rPr>
        <w:t xml:space="preserve">ecision support systems </w:t>
      </w:r>
      <w:r w:rsidR="00FA2EF4">
        <w:rPr>
          <w:rFonts w:ascii="Times New Roman" w:hAnsi="Times New Roman" w:cs="Times New Roman"/>
          <w:sz w:val="24"/>
          <w:szCs w:val="24"/>
        </w:rPr>
        <w:t xml:space="preserve">(CDSS) </w:t>
      </w:r>
      <w:r w:rsidR="00466736">
        <w:rPr>
          <w:rFonts w:ascii="Times New Roman" w:hAnsi="Times New Roman" w:cs="Times New Roman"/>
          <w:sz w:val="24"/>
          <w:szCs w:val="24"/>
        </w:rPr>
        <w:t xml:space="preserve">are widely used tools that can support prescribing practice activities. </w:t>
      </w:r>
      <w:r w:rsidR="00D23083">
        <w:rPr>
          <w:rFonts w:ascii="Times New Roman" w:hAnsi="Times New Roman" w:cs="Times New Roman"/>
          <w:sz w:val="24"/>
          <w:szCs w:val="24"/>
        </w:rPr>
        <w:t>They provide narrative information usually in the form of an alert at the time of prescribing or at the e</w:t>
      </w:r>
      <w:r w:rsidR="00EE4607">
        <w:rPr>
          <w:rFonts w:ascii="Times New Roman" w:hAnsi="Times New Roman" w:cs="Times New Roman"/>
          <w:sz w:val="24"/>
          <w:szCs w:val="24"/>
        </w:rPr>
        <w:t>nd of the patient consultation.</w:t>
      </w:r>
      <w:r w:rsidR="004B0217">
        <w:rPr>
          <w:rFonts w:ascii="Times New Roman" w:hAnsi="Times New Roman" w:cs="Times New Roman"/>
          <w:sz w:val="24"/>
          <w:szCs w:val="24"/>
        </w:rPr>
        <w:t xml:space="preserve"> (Ref:</w:t>
      </w:r>
      <w:r w:rsidR="00134974">
        <w:rPr>
          <w:rFonts w:ascii="Times New Roman" w:hAnsi="Times New Roman" w:cs="Times New Roman"/>
          <w:sz w:val="24"/>
          <w:szCs w:val="24"/>
        </w:rPr>
        <w:t xml:space="preserve"> </w:t>
      </w:r>
      <w:r w:rsidR="004B0217">
        <w:rPr>
          <w:rFonts w:ascii="Times New Roman" w:hAnsi="Times New Roman" w:cs="Times New Roman"/>
          <w:sz w:val="24"/>
          <w:szCs w:val="24"/>
        </w:rPr>
        <w:t>Pearson 2009).</w:t>
      </w:r>
      <w:r w:rsidR="007C20E7" w:rsidRPr="007C20E7">
        <w:rPr>
          <w:sz w:val="24"/>
          <w:szCs w:val="24"/>
        </w:rPr>
        <w:t xml:space="preserve"> </w:t>
      </w:r>
      <w:r w:rsidR="007C20E7" w:rsidRPr="007C20E7">
        <w:rPr>
          <w:rFonts w:ascii="Times New Roman" w:hAnsi="Times New Roman" w:cs="Times New Roman"/>
          <w:sz w:val="24"/>
          <w:szCs w:val="24"/>
        </w:rPr>
        <w:t>However, these approaches have their limitations, for example,</w:t>
      </w:r>
      <w:r w:rsidR="00FA2EF4" w:rsidRPr="00FA2EF4">
        <w:rPr>
          <w:sz w:val="24"/>
          <w:szCs w:val="24"/>
        </w:rPr>
        <w:t xml:space="preserve"> </w:t>
      </w:r>
      <w:r w:rsidR="00FA2EF4" w:rsidRPr="00FA2EF4">
        <w:rPr>
          <w:rFonts w:ascii="Times New Roman" w:hAnsi="Times New Roman" w:cs="Times New Roman"/>
          <w:sz w:val="24"/>
          <w:szCs w:val="24"/>
        </w:rPr>
        <w:t xml:space="preserve">there have been conflicting results reported for medication reviews conducted by pharmacists (Ref Kolhatkar 2016, Ref </w:t>
      </w:r>
      <w:r w:rsidR="00FA2EF4" w:rsidRPr="00FA2EF4">
        <w:rPr>
          <w:rFonts w:ascii="Times New Roman" w:hAnsi="Times New Roman" w:cs="Times New Roman"/>
          <w:sz w:val="24"/>
          <w:szCs w:val="24"/>
        </w:rPr>
        <w:lastRenderedPageBreak/>
        <w:t>Hanlon 1996)</w:t>
      </w:r>
      <w:r w:rsidR="00FA2EF4">
        <w:rPr>
          <w:rFonts w:ascii="Times New Roman" w:hAnsi="Times New Roman" w:cs="Times New Roman"/>
          <w:sz w:val="24"/>
          <w:szCs w:val="24"/>
        </w:rPr>
        <w:t>.</w:t>
      </w:r>
      <w:r w:rsidR="007C20E7" w:rsidRPr="007C20E7">
        <w:rPr>
          <w:rFonts w:ascii="Times New Roman" w:hAnsi="Times New Roman" w:cs="Times New Roman"/>
          <w:sz w:val="24"/>
          <w:szCs w:val="24"/>
        </w:rPr>
        <w:t xml:space="preserve"> CDSS alerts can lead to alert fatigue, cognitive overload and desensitisation raising questions about the effectiveness of decision support (Ref Ancker 2017). </w:t>
      </w:r>
      <w:r w:rsidR="008573D0">
        <w:rPr>
          <w:rFonts w:ascii="Times New Roman" w:hAnsi="Times New Roman" w:cs="Times New Roman"/>
          <w:sz w:val="24"/>
          <w:szCs w:val="24"/>
        </w:rPr>
        <w:t>This suggests that other interventions such as academic det</w:t>
      </w:r>
      <w:r w:rsidR="00372454">
        <w:rPr>
          <w:rFonts w:ascii="Times New Roman" w:hAnsi="Times New Roman" w:cs="Times New Roman"/>
          <w:sz w:val="24"/>
          <w:szCs w:val="24"/>
        </w:rPr>
        <w:t>ailing are required to optimise clinical outcomes and patient care.</w:t>
      </w:r>
    </w:p>
    <w:p w14:paraId="477CA14B" w14:textId="369CD094" w:rsidR="00D90488" w:rsidRDefault="00D72077" w:rsidP="005F7B2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date, no studies have evaluated the feasibility and acceptability of an </w:t>
      </w:r>
      <w:r w:rsidR="00E667C4">
        <w:rPr>
          <w:rFonts w:ascii="Times New Roman" w:hAnsi="Times New Roman" w:cs="Times New Roman"/>
          <w:sz w:val="24"/>
          <w:szCs w:val="24"/>
        </w:rPr>
        <w:t>academic detailing</w:t>
      </w:r>
      <w:r w:rsidR="004C30CA">
        <w:rPr>
          <w:rFonts w:ascii="Times New Roman" w:hAnsi="Times New Roman" w:cs="Times New Roman"/>
          <w:sz w:val="24"/>
          <w:szCs w:val="24"/>
        </w:rPr>
        <w:t xml:space="preserve"> </w:t>
      </w:r>
      <w:r>
        <w:rPr>
          <w:rFonts w:ascii="Times New Roman" w:hAnsi="Times New Roman" w:cs="Times New Roman"/>
          <w:sz w:val="24"/>
          <w:szCs w:val="24"/>
        </w:rPr>
        <w:t>intervention with G</w:t>
      </w:r>
      <w:r w:rsidR="00DA7372">
        <w:rPr>
          <w:rFonts w:ascii="Times New Roman" w:hAnsi="Times New Roman" w:cs="Times New Roman"/>
          <w:sz w:val="24"/>
          <w:szCs w:val="24"/>
        </w:rPr>
        <w:t xml:space="preserve">eneral </w:t>
      </w:r>
      <w:r>
        <w:rPr>
          <w:rFonts w:ascii="Times New Roman" w:hAnsi="Times New Roman" w:cs="Times New Roman"/>
          <w:sz w:val="24"/>
          <w:szCs w:val="24"/>
        </w:rPr>
        <w:t>P</w:t>
      </w:r>
      <w:r w:rsidR="00DA7372">
        <w:rPr>
          <w:rFonts w:ascii="Times New Roman" w:hAnsi="Times New Roman" w:cs="Times New Roman"/>
          <w:sz w:val="24"/>
          <w:szCs w:val="24"/>
        </w:rPr>
        <w:t>ractitioner</w:t>
      </w:r>
      <w:r>
        <w:rPr>
          <w:rFonts w:ascii="Times New Roman" w:hAnsi="Times New Roman" w:cs="Times New Roman"/>
          <w:sz w:val="24"/>
          <w:szCs w:val="24"/>
        </w:rPr>
        <w:t>s</w:t>
      </w:r>
      <w:r w:rsidR="00DA7372">
        <w:rPr>
          <w:rFonts w:ascii="Times New Roman" w:hAnsi="Times New Roman" w:cs="Times New Roman"/>
          <w:sz w:val="24"/>
          <w:szCs w:val="24"/>
        </w:rPr>
        <w:t xml:space="preserve"> (GPs)</w:t>
      </w:r>
      <w:r>
        <w:rPr>
          <w:rFonts w:ascii="Times New Roman" w:hAnsi="Times New Roman" w:cs="Times New Roman"/>
          <w:sz w:val="24"/>
          <w:szCs w:val="24"/>
        </w:rPr>
        <w:t xml:space="preserve"> in Ireland</w:t>
      </w:r>
      <w:r w:rsidR="00E85692">
        <w:rPr>
          <w:rFonts w:ascii="Times New Roman" w:hAnsi="Times New Roman" w:cs="Times New Roman"/>
          <w:sz w:val="24"/>
          <w:szCs w:val="24"/>
        </w:rPr>
        <w:t>.</w:t>
      </w:r>
      <w:r w:rsidR="00E85692" w:rsidRPr="00E85692">
        <w:t xml:space="preserve"> </w:t>
      </w:r>
      <w:r w:rsidR="00E85692" w:rsidRPr="00E85692">
        <w:rPr>
          <w:rFonts w:ascii="Times New Roman" w:hAnsi="Times New Roman" w:cs="Times New Roman"/>
          <w:sz w:val="24"/>
          <w:szCs w:val="24"/>
        </w:rPr>
        <w:t>Prior to implementing a</w:t>
      </w:r>
      <w:r w:rsidR="00E85692">
        <w:rPr>
          <w:rFonts w:ascii="Times New Roman" w:hAnsi="Times New Roman" w:cs="Times New Roman"/>
          <w:sz w:val="24"/>
          <w:szCs w:val="24"/>
        </w:rPr>
        <w:t>n intensive intervention like academic detailing</w:t>
      </w:r>
      <w:r w:rsidR="00E85692" w:rsidRPr="00E85692">
        <w:rPr>
          <w:rFonts w:ascii="Times New Roman" w:hAnsi="Times New Roman" w:cs="Times New Roman"/>
          <w:sz w:val="24"/>
          <w:szCs w:val="24"/>
        </w:rPr>
        <w:t xml:space="preserve"> on a national scale, it is prudent to evaluate the potential effect in a feasibility study.</w:t>
      </w:r>
      <w:r w:rsidR="00A330B5" w:rsidRPr="00A330B5">
        <w:t xml:space="preserve"> </w:t>
      </w:r>
      <w:r w:rsidR="00A330B5" w:rsidRPr="00A330B5">
        <w:rPr>
          <w:rFonts w:ascii="Times New Roman" w:hAnsi="Times New Roman" w:cs="Times New Roman"/>
          <w:sz w:val="24"/>
          <w:szCs w:val="24"/>
        </w:rPr>
        <w:t xml:space="preserve">Eldridge </w:t>
      </w:r>
      <w:r w:rsidR="00A330B5" w:rsidRPr="00A330B5">
        <w:rPr>
          <w:rFonts w:ascii="Times New Roman" w:hAnsi="Times New Roman" w:cs="Times New Roman"/>
          <w:i/>
          <w:sz w:val="24"/>
          <w:szCs w:val="24"/>
        </w:rPr>
        <w:t>et al.</w:t>
      </w:r>
      <w:r w:rsidR="00A330B5" w:rsidRPr="00A330B5">
        <w:rPr>
          <w:rFonts w:ascii="Times New Roman" w:hAnsi="Times New Roman" w:cs="Times New Roman"/>
          <w:sz w:val="24"/>
          <w:szCs w:val="24"/>
        </w:rPr>
        <w:t xml:space="preserve"> have defined a feasibility study as a study asking “</w:t>
      </w:r>
      <w:r w:rsidR="00A330B5" w:rsidRPr="00425874">
        <w:rPr>
          <w:rFonts w:ascii="Times New Roman" w:hAnsi="Times New Roman" w:cs="Times New Roman"/>
          <w:i/>
          <w:sz w:val="24"/>
          <w:szCs w:val="24"/>
        </w:rPr>
        <w:t>whether something can be done, should we p</w:t>
      </w:r>
      <w:r w:rsidR="00F31C8E">
        <w:rPr>
          <w:rFonts w:ascii="Times New Roman" w:hAnsi="Times New Roman" w:cs="Times New Roman"/>
          <w:i/>
          <w:sz w:val="24"/>
          <w:szCs w:val="24"/>
        </w:rPr>
        <w:t>roceed with it, and if so, how”</w:t>
      </w:r>
      <w:r w:rsidR="00A330B5">
        <w:rPr>
          <w:rFonts w:ascii="Times New Roman" w:hAnsi="Times New Roman" w:cs="Times New Roman"/>
          <w:sz w:val="24"/>
          <w:szCs w:val="24"/>
        </w:rPr>
        <w:t>.</w:t>
      </w:r>
      <w:r w:rsidR="00EC0710">
        <w:rPr>
          <w:rFonts w:ascii="Times New Roman" w:hAnsi="Times New Roman" w:cs="Times New Roman"/>
          <w:sz w:val="24"/>
          <w:szCs w:val="24"/>
        </w:rPr>
        <w:t xml:space="preserve"> </w:t>
      </w:r>
      <w:r w:rsidR="00A772B4">
        <w:rPr>
          <w:rFonts w:ascii="Times New Roman" w:hAnsi="Times New Roman" w:cs="Times New Roman"/>
          <w:sz w:val="24"/>
          <w:szCs w:val="24"/>
        </w:rPr>
        <w:t>They are used to estimate important parameters that are need</w:t>
      </w:r>
      <w:r w:rsidR="00522449">
        <w:rPr>
          <w:rFonts w:ascii="Times New Roman" w:hAnsi="Times New Roman" w:cs="Times New Roman"/>
          <w:sz w:val="24"/>
          <w:szCs w:val="24"/>
        </w:rPr>
        <w:t>ed to design larger studies</w:t>
      </w:r>
      <w:r w:rsidR="00220BE3">
        <w:rPr>
          <w:rFonts w:ascii="Times New Roman" w:hAnsi="Times New Roman" w:cs="Times New Roman"/>
          <w:sz w:val="24"/>
          <w:szCs w:val="24"/>
        </w:rPr>
        <w:t>,</w:t>
      </w:r>
      <w:r w:rsidR="00522449">
        <w:rPr>
          <w:rFonts w:ascii="Times New Roman" w:hAnsi="Times New Roman" w:cs="Times New Roman"/>
          <w:sz w:val="24"/>
          <w:szCs w:val="24"/>
        </w:rPr>
        <w:t xml:space="preserve"> for example</w:t>
      </w:r>
      <w:r w:rsidR="00220BE3">
        <w:rPr>
          <w:rFonts w:ascii="Times New Roman" w:hAnsi="Times New Roman" w:cs="Times New Roman"/>
          <w:sz w:val="24"/>
          <w:szCs w:val="24"/>
        </w:rPr>
        <w:t>:</w:t>
      </w:r>
      <w:r w:rsidR="00522449">
        <w:rPr>
          <w:rFonts w:ascii="Times New Roman" w:hAnsi="Times New Roman" w:cs="Times New Roman"/>
          <w:sz w:val="24"/>
          <w:szCs w:val="24"/>
        </w:rPr>
        <w:t xml:space="preserve"> </w:t>
      </w:r>
      <w:r w:rsidR="00A772B4" w:rsidRPr="00A772B4">
        <w:rPr>
          <w:rFonts w:ascii="Times New Roman" w:hAnsi="Times New Roman" w:cs="Times New Roman"/>
          <w:sz w:val="24"/>
          <w:szCs w:val="24"/>
        </w:rPr>
        <w:t xml:space="preserve">feasibility of recruitment, </w:t>
      </w:r>
      <w:r w:rsidR="00A772B4">
        <w:rPr>
          <w:rFonts w:ascii="Times New Roman" w:hAnsi="Times New Roman" w:cs="Times New Roman"/>
          <w:sz w:val="24"/>
          <w:szCs w:val="24"/>
        </w:rPr>
        <w:t>number of eligible participants</w:t>
      </w:r>
      <w:r w:rsidR="002238A5">
        <w:rPr>
          <w:rFonts w:ascii="Times New Roman" w:hAnsi="Times New Roman" w:cs="Times New Roman"/>
          <w:sz w:val="24"/>
          <w:szCs w:val="24"/>
        </w:rPr>
        <w:t>,</w:t>
      </w:r>
      <w:r w:rsidR="00A772B4">
        <w:rPr>
          <w:rFonts w:ascii="Times New Roman" w:hAnsi="Times New Roman" w:cs="Times New Roman"/>
          <w:sz w:val="24"/>
          <w:szCs w:val="24"/>
        </w:rPr>
        <w:t xml:space="preserve"> and </w:t>
      </w:r>
      <w:r w:rsidR="00A772B4" w:rsidRPr="00A772B4">
        <w:rPr>
          <w:rFonts w:ascii="Times New Roman" w:hAnsi="Times New Roman" w:cs="Times New Roman"/>
          <w:sz w:val="24"/>
          <w:szCs w:val="24"/>
        </w:rPr>
        <w:t>selection of appropriate outcomes</w:t>
      </w:r>
      <w:r w:rsidR="00A772B4">
        <w:rPr>
          <w:rFonts w:ascii="Times New Roman" w:hAnsi="Times New Roman" w:cs="Times New Roman"/>
          <w:sz w:val="24"/>
          <w:szCs w:val="24"/>
        </w:rPr>
        <w:t xml:space="preserve"> </w:t>
      </w:r>
      <w:r w:rsidR="004A44CC">
        <w:rPr>
          <w:rFonts w:ascii="Times New Roman" w:hAnsi="Times New Roman" w:cs="Times New Roman"/>
          <w:sz w:val="24"/>
          <w:szCs w:val="24"/>
        </w:rPr>
        <w:fldChar w:fldCharType="begin"/>
      </w:r>
      <w:r w:rsidR="006914E1">
        <w:rPr>
          <w:rFonts w:ascii="Times New Roman" w:hAnsi="Times New Roman" w:cs="Times New Roman"/>
          <w:sz w:val="24"/>
          <w:szCs w:val="24"/>
        </w:rPr>
        <w:instrText xml:space="preserve"> ADDIN EN.CITE &lt;EndNote&gt;&lt;Cite&gt;&lt;Author&gt;Arain&lt;/Author&gt;&lt;Year&gt;2010&lt;/Year&gt;&lt;RecNum&gt;779&lt;/RecNum&gt;&lt;DisplayText&gt;[6]&lt;/DisplayText&gt;&lt;record&gt;&lt;rec-number&gt;779&lt;/rec-number&gt;&lt;foreign-keys&gt;&lt;key app="EN" db-id="pds9pxaphvrdvferdpt5e00vzvp029tppz9r" timestamp="1503385168"&gt;779&lt;/key&gt;&lt;/foreign-keys&gt;&lt;ref-type name="Journal Article"&gt;17&lt;/ref-type&gt;&lt;contributors&gt;&lt;authors&gt;&lt;author&gt;Arain, Mubashir&lt;/author&gt;&lt;author&gt;Campbell, Michael J&lt;/author&gt;&lt;author&gt;Cooper, Cindy L&lt;/author&gt;&lt;author&gt;Lancaster, Gillian A&lt;/author&gt;&lt;/authors&gt;&lt;/contributors&gt;&lt;titles&gt;&lt;title&gt;What is a pilot or feasibility study? A review of current practice and editorial policy&lt;/title&gt;&lt;secondary-title&gt;BMC medical research methodology&lt;/secondary-title&gt;&lt;/titles&gt;&lt;periodical&gt;&lt;full-title&gt;BMC medical research methodology&lt;/full-title&gt;&lt;/periodical&gt;&lt;pages&gt;67&lt;/pages&gt;&lt;volume&gt;10&lt;/volume&gt;&lt;number&gt;1&lt;/number&gt;&lt;dates&gt;&lt;year&gt;2010&lt;/year&gt;&lt;/dates&gt;&lt;isbn&gt;1471-2288&lt;/isbn&gt;&lt;urls&gt;&lt;/urls&gt;&lt;/record&gt;&lt;/Cite&gt;&lt;/EndNote&gt;</w:instrText>
      </w:r>
      <w:r w:rsidR="004A44CC">
        <w:rPr>
          <w:rFonts w:ascii="Times New Roman" w:hAnsi="Times New Roman" w:cs="Times New Roman"/>
          <w:sz w:val="24"/>
          <w:szCs w:val="24"/>
        </w:rPr>
        <w:fldChar w:fldCharType="separate"/>
      </w:r>
      <w:r w:rsidR="006914E1">
        <w:rPr>
          <w:rFonts w:ascii="Times New Roman" w:hAnsi="Times New Roman" w:cs="Times New Roman"/>
          <w:noProof/>
          <w:sz w:val="24"/>
          <w:szCs w:val="24"/>
        </w:rPr>
        <w:t>[6]</w:t>
      </w:r>
      <w:r w:rsidR="004A44CC">
        <w:rPr>
          <w:rFonts w:ascii="Times New Roman" w:hAnsi="Times New Roman" w:cs="Times New Roman"/>
          <w:sz w:val="24"/>
          <w:szCs w:val="24"/>
        </w:rPr>
        <w:fldChar w:fldCharType="end"/>
      </w:r>
      <w:r w:rsidR="00A772B4">
        <w:rPr>
          <w:rFonts w:ascii="Times New Roman" w:hAnsi="Times New Roman" w:cs="Times New Roman"/>
          <w:sz w:val="24"/>
          <w:szCs w:val="24"/>
        </w:rPr>
        <w:t xml:space="preserve">. </w:t>
      </w:r>
      <w:r w:rsidR="00241F78" w:rsidRPr="00241F78">
        <w:rPr>
          <w:rFonts w:ascii="Times New Roman" w:hAnsi="Times New Roman" w:cs="Times New Roman"/>
          <w:sz w:val="24"/>
          <w:szCs w:val="24"/>
        </w:rPr>
        <w:t xml:space="preserve">As the burden of urinary incontinence can impact on the lives of people worldwide </w:t>
      </w:r>
      <w:r w:rsidR="00D624ED">
        <w:rPr>
          <w:rFonts w:ascii="Times New Roman" w:hAnsi="Times New Roman" w:cs="Times New Roman"/>
          <w:sz w:val="24"/>
          <w:szCs w:val="24"/>
        </w:rPr>
        <w:t>(</w:t>
      </w:r>
      <w:r w:rsidR="00241F78" w:rsidRPr="00241F78">
        <w:rPr>
          <w:rFonts w:ascii="Times New Roman" w:hAnsi="Times New Roman" w:cs="Times New Roman"/>
          <w:sz w:val="24"/>
          <w:szCs w:val="24"/>
        </w:rPr>
        <w:t>especially older ad</w:t>
      </w:r>
      <w:r w:rsidR="00241F78">
        <w:rPr>
          <w:rFonts w:ascii="Times New Roman" w:hAnsi="Times New Roman" w:cs="Times New Roman"/>
          <w:sz w:val="24"/>
          <w:szCs w:val="24"/>
        </w:rPr>
        <w:t>ults</w:t>
      </w:r>
      <w:r w:rsidR="00D624ED">
        <w:rPr>
          <w:rFonts w:ascii="Times New Roman" w:hAnsi="Times New Roman" w:cs="Times New Roman"/>
          <w:sz w:val="24"/>
          <w:szCs w:val="24"/>
        </w:rPr>
        <w:t>)</w:t>
      </w:r>
      <w:r w:rsidR="00241F78">
        <w:rPr>
          <w:rFonts w:ascii="Times New Roman" w:hAnsi="Times New Roman" w:cs="Times New Roman"/>
          <w:sz w:val="24"/>
          <w:szCs w:val="24"/>
        </w:rPr>
        <w:t xml:space="preserve">, this would </w:t>
      </w:r>
      <w:r w:rsidR="009253C4">
        <w:rPr>
          <w:rFonts w:ascii="Times New Roman" w:hAnsi="Times New Roman" w:cs="Times New Roman"/>
          <w:sz w:val="24"/>
          <w:szCs w:val="24"/>
        </w:rPr>
        <w:t>underline</w:t>
      </w:r>
      <w:r w:rsidR="00241F78">
        <w:rPr>
          <w:rFonts w:ascii="Times New Roman" w:hAnsi="Times New Roman" w:cs="Times New Roman"/>
          <w:sz w:val="24"/>
          <w:szCs w:val="24"/>
        </w:rPr>
        <w:t xml:space="preserve"> why</w:t>
      </w:r>
      <w:r w:rsidR="00241F78" w:rsidRPr="00241F78">
        <w:rPr>
          <w:rFonts w:ascii="Times New Roman" w:hAnsi="Times New Roman" w:cs="Times New Roman"/>
          <w:sz w:val="24"/>
          <w:szCs w:val="24"/>
        </w:rPr>
        <w:t xml:space="preserve"> </w:t>
      </w:r>
      <w:r w:rsidR="00241F78">
        <w:rPr>
          <w:rFonts w:ascii="Times New Roman" w:hAnsi="Times New Roman" w:cs="Times New Roman"/>
          <w:sz w:val="24"/>
          <w:szCs w:val="24"/>
        </w:rPr>
        <w:t>a feasibility study of an</w:t>
      </w:r>
      <w:r w:rsidR="00241F78" w:rsidRPr="00241F78">
        <w:rPr>
          <w:rFonts w:ascii="Times New Roman" w:hAnsi="Times New Roman" w:cs="Times New Roman"/>
          <w:sz w:val="24"/>
          <w:szCs w:val="24"/>
        </w:rPr>
        <w:t xml:space="preserve"> academic detailing</w:t>
      </w:r>
      <w:r w:rsidR="00241F78">
        <w:rPr>
          <w:rFonts w:ascii="Times New Roman" w:hAnsi="Times New Roman" w:cs="Times New Roman"/>
          <w:sz w:val="24"/>
          <w:szCs w:val="24"/>
        </w:rPr>
        <w:t xml:space="preserve"> intervention is needed. </w:t>
      </w:r>
    </w:p>
    <w:p w14:paraId="0BBB12EB" w14:textId="77777777" w:rsidR="00D90488" w:rsidRDefault="00D90488" w:rsidP="005F7B29">
      <w:pPr>
        <w:spacing w:line="480" w:lineRule="auto"/>
        <w:jc w:val="both"/>
        <w:rPr>
          <w:rFonts w:ascii="Times New Roman" w:hAnsi="Times New Roman" w:cs="Times New Roman"/>
          <w:sz w:val="24"/>
          <w:szCs w:val="24"/>
        </w:rPr>
      </w:pPr>
    </w:p>
    <w:p w14:paraId="2B6E9A15" w14:textId="6B1FA8A4" w:rsidR="00D90488" w:rsidRPr="00D90488" w:rsidRDefault="00D90488" w:rsidP="005F7B29">
      <w:pPr>
        <w:spacing w:line="480" w:lineRule="auto"/>
        <w:jc w:val="both"/>
        <w:rPr>
          <w:rFonts w:ascii="Times New Roman" w:hAnsi="Times New Roman" w:cs="Times New Roman"/>
          <w:b/>
          <w:sz w:val="24"/>
          <w:szCs w:val="24"/>
        </w:rPr>
      </w:pPr>
      <w:r w:rsidRPr="00D90488">
        <w:rPr>
          <w:rFonts w:ascii="Times New Roman" w:hAnsi="Times New Roman" w:cs="Times New Roman"/>
          <w:b/>
          <w:sz w:val="24"/>
          <w:szCs w:val="24"/>
        </w:rPr>
        <w:t>Aim of the study</w:t>
      </w:r>
    </w:p>
    <w:p w14:paraId="51B7E6BD" w14:textId="44565093" w:rsidR="005F7B29" w:rsidRDefault="00664F44" w:rsidP="005F7B29">
      <w:pPr>
        <w:spacing w:line="480" w:lineRule="auto"/>
        <w:jc w:val="both"/>
        <w:rPr>
          <w:rFonts w:ascii="Times New Roman" w:eastAsia="Calibri" w:hAnsi="Times New Roman" w:cs="Times New Roman"/>
          <w:sz w:val="24"/>
          <w:szCs w:val="24"/>
        </w:rPr>
      </w:pPr>
      <w:r w:rsidRPr="00664F44">
        <w:rPr>
          <w:rFonts w:ascii="Times New Roman" w:hAnsi="Times New Roman" w:cs="Times New Roman"/>
          <w:sz w:val="24"/>
          <w:szCs w:val="24"/>
        </w:rPr>
        <w:t>T</w:t>
      </w:r>
      <w:r w:rsidR="006E43E3">
        <w:rPr>
          <w:rFonts w:ascii="Times New Roman" w:eastAsia="Calibri" w:hAnsi="Times New Roman" w:cs="Times New Roman"/>
          <w:sz w:val="24"/>
          <w:szCs w:val="24"/>
        </w:rPr>
        <w:t>he</w:t>
      </w:r>
      <w:r w:rsidR="006E43E3" w:rsidRPr="009053C8">
        <w:rPr>
          <w:rFonts w:ascii="Times New Roman" w:eastAsia="Calibri" w:hAnsi="Times New Roman" w:cs="Times New Roman"/>
          <w:sz w:val="24"/>
          <w:szCs w:val="24"/>
        </w:rPr>
        <w:t xml:space="preserve"> aim of this study was to assess the feasibility and acceptability </w:t>
      </w:r>
      <w:r w:rsidR="006E43E3">
        <w:rPr>
          <w:rFonts w:ascii="Times New Roman" w:eastAsia="Calibri" w:hAnsi="Times New Roman" w:cs="Times New Roman"/>
          <w:sz w:val="24"/>
          <w:szCs w:val="24"/>
        </w:rPr>
        <w:t xml:space="preserve">to GPs </w:t>
      </w:r>
      <w:r w:rsidR="006E43E3" w:rsidRPr="009053C8">
        <w:rPr>
          <w:rFonts w:ascii="Times New Roman" w:eastAsia="Calibri" w:hAnsi="Times New Roman" w:cs="Times New Roman"/>
          <w:sz w:val="24"/>
          <w:szCs w:val="24"/>
        </w:rPr>
        <w:t>of a pharmacist-led academic detailing intervention</w:t>
      </w:r>
      <w:r w:rsidR="006E43E3">
        <w:rPr>
          <w:rFonts w:ascii="Times New Roman" w:eastAsia="Calibri" w:hAnsi="Times New Roman" w:cs="Times New Roman"/>
          <w:sz w:val="24"/>
          <w:szCs w:val="24"/>
        </w:rPr>
        <w:t xml:space="preserve"> in Ireland</w:t>
      </w:r>
      <w:r w:rsidR="00DA7372">
        <w:rPr>
          <w:rFonts w:ascii="Times New Roman" w:eastAsia="Calibri" w:hAnsi="Times New Roman" w:cs="Times New Roman"/>
          <w:sz w:val="24"/>
          <w:szCs w:val="24"/>
        </w:rPr>
        <w:t>.</w:t>
      </w:r>
    </w:p>
    <w:p w14:paraId="6B2E1A2B" w14:textId="77777777" w:rsidR="00D90488" w:rsidRDefault="00D90488" w:rsidP="005F7B29">
      <w:pPr>
        <w:spacing w:line="480" w:lineRule="auto"/>
        <w:jc w:val="both"/>
        <w:rPr>
          <w:rFonts w:ascii="Times New Roman" w:hAnsi="Times New Roman" w:cs="Times New Roman"/>
          <w:sz w:val="24"/>
          <w:szCs w:val="24"/>
        </w:rPr>
      </w:pPr>
    </w:p>
    <w:p w14:paraId="5CA0064C" w14:textId="00672F1C" w:rsidR="005F7B29" w:rsidRDefault="00D90488" w:rsidP="00DA7372">
      <w:pPr>
        <w:rPr>
          <w:rFonts w:ascii="Times New Roman" w:hAnsi="Times New Roman" w:cs="Times New Roman"/>
          <w:b/>
          <w:sz w:val="24"/>
          <w:szCs w:val="24"/>
        </w:rPr>
      </w:pPr>
      <w:r>
        <w:rPr>
          <w:rFonts w:ascii="Times New Roman" w:hAnsi="Times New Roman" w:cs="Times New Roman"/>
          <w:b/>
          <w:sz w:val="24"/>
          <w:szCs w:val="24"/>
        </w:rPr>
        <w:t>Ethics approval</w:t>
      </w:r>
    </w:p>
    <w:p w14:paraId="1652CBBE" w14:textId="15960DEC" w:rsidR="00EA037E" w:rsidRPr="00EA037E" w:rsidRDefault="00D90488" w:rsidP="00EA037E">
      <w:pPr>
        <w:spacing w:line="480" w:lineRule="auto"/>
        <w:jc w:val="both"/>
        <w:rPr>
          <w:rFonts w:ascii="Times New Roman" w:hAnsi="Times New Roman" w:cs="Times New Roman"/>
          <w:sz w:val="24"/>
          <w:szCs w:val="24"/>
        </w:rPr>
        <w:sectPr w:rsidR="00EA037E" w:rsidRPr="00EA037E" w:rsidSect="00C64584">
          <w:footerReference w:type="default" r:id="rId8"/>
          <w:pgSz w:w="11906" w:h="16838"/>
          <w:pgMar w:top="1440" w:right="1440" w:bottom="1440" w:left="1440" w:header="708" w:footer="708" w:gutter="0"/>
          <w:lnNumType w:countBy="1" w:restart="continuous"/>
          <w:cols w:space="708"/>
          <w:docGrid w:linePitch="360"/>
        </w:sectPr>
      </w:pPr>
      <w:r w:rsidRPr="00D90488">
        <w:rPr>
          <w:rFonts w:ascii="Times New Roman" w:hAnsi="Times New Roman" w:cs="Times New Roman"/>
          <w:sz w:val="24"/>
          <w:szCs w:val="24"/>
        </w:rPr>
        <w:t>Ethical approval for this study was granted by the clinical research ethics committee of the Cork University Teaching Hospitals, Cork (reference ECM 4 (s) 10/05/16 &amp; ECM 3 (ddddd) 07/03/17) and the Mallow Primary Health Centre (MPHC), Cork Ethics Committee</w:t>
      </w:r>
      <w:r w:rsidR="00EA037E">
        <w:rPr>
          <w:rFonts w:ascii="Times New Roman" w:hAnsi="Times New Roman" w:cs="Times New Roman"/>
          <w:sz w:val="24"/>
          <w:szCs w:val="24"/>
        </w:rPr>
        <w:t xml:space="preserve">. </w:t>
      </w:r>
      <w:r w:rsidR="00EA037E" w:rsidRPr="00EA037E">
        <w:rPr>
          <w:rFonts w:ascii="Times New Roman" w:hAnsi="Times New Roman" w:cs="Times New Roman"/>
          <w:sz w:val="24"/>
          <w:szCs w:val="24"/>
        </w:rPr>
        <w:t>Informed consent was obtained from all individual part</w:t>
      </w:r>
      <w:r w:rsidR="00EA037E">
        <w:rPr>
          <w:rFonts w:ascii="Times New Roman" w:hAnsi="Times New Roman" w:cs="Times New Roman"/>
          <w:sz w:val="24"/>
          <w:szCs w:val="24"/>
        </w:rPr>
        <w:t>icipants included in the study.</w:t>
      </w:r>
    </w:p>
    <w:p w14:paraId="639FB15D" w14:textId="1230CEA4" w:rsidR="005F7B29" w:rsidRDefault="005F7B29" w:rsidP="00DA7372">
      <w:pPr>
        <w:rPr>
          <w:rFonts w:ascii="Times New Roman" w:hAnsi="Times New Roman" w:cs="Times New Roman"/>
          <w:b/>
          <w:sz w:val="24"/>
          <w:szCs w:val="24"/>
        </w:rPr>
      </w:pPr>
    </w:p>
    <w:p w14:paraId="24CC8143" w14:textId="171BD194" w:rsidR="00F32EDD" w:rsidRDefault="00F32EDD" w:rsidP="00DA7372">
      <w:pPr>
        <w:rPr>
          <w:rFonts w:ascii="Times New Roman" w:hAnsi="Times New Roman" w:cs="Times New Roman"/>
          <w:b/>
          <w:sz w:val="24"/>
          <w:szCs w:val="24"/>
        </w:rPr>
      </w:pPr>
      <w:r w:rsidRPr="00F14DD9">
        <w:rPr>
          <w:rFonts w:ascii="Times New Roman" w:hAnsi="Times New Roman" w:cs="Times New Roman"/>
          <w:b/>
          <w:sz w:val="24"/>
          <w:szCs w:val="24"/>
        </w:rPr>
        <w:t>Methods</w:t>
      </w:r>
    </w:p>
    <w:p w14:paraId="5487B710" w14:textId="77777777" w:rsidR="00F32EDD" w:rsidRPr="00392B6F" w:rsidRDefault="00F32EDD" w:rsidP="00DA7372">
      <w:pPr>
        <w:spacing w:line="480" w:lineRule="auto"/>
        <w:jc w:val="both"/>
        <w:outlineLvl w:val="0"/>
        <w:rPr>
          <w:rFonts w:ascii="Times New Roman" w:hAnsi="Times New Roman" w:cs="Times New Roman"/>
          <w:b/>
          <w:sz w:val="24"/>
          <w:szCs w:val="24"/>
        </w:rPr>
      </w:pPr>
      <w:r w:rsidRPr="00392B6F">
        <w:rPr>
          <w:rFonts w:ascii="Times New Roman" w:hAnsi="Times New Roman" w:cs="Times New Roman"/>
          <w:b/>
          <w:sz w:val="24"/>
          <w:szCs w:val="24"/>
        </w:rPr>
        <w:t>Study type</w:t>
      </w:r>
    </w:p>
    <w:p w14:paraId="7586C4D7" w14:textId="5AFC0B48" w:rsidR="00DC2342" w:rsidRDefault="006A0D08" w:rsidP="00C4124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a </w:t>
      </w:r>
      <w:r w:rsidR="00F32EDD" w:rsidRPr="00A75FAA">
        <w:rPr>
          <w:rFonts w:ascii="Times New Roman" w:hAnsi="Times New Roman" w:cs="Times New Roman"/>
          <w:sz w:val="24"/>
          <w:szCs w:val="24"/>
        </w:rPr>
        <w:t>convergen</w:t>
      </w:r>
      <w:r w:rsidR="00F32EDD">
        <w:rPr>
          <w:rFonts w:ascii="Times New Roman" w:hAnsi="Times New Roman" w:cs="Times New Roman"/>
          <w:sz w:val="24"/>
          <w:szCs w:val="24"/>
        </w:rPr>
        <w:t>t parallel mixed method</w:t>
      </w:r>
      <w:r w:rsidR="00B82E27">
        <w:rPr>
          <w:rFonts w:ascii="Times New Roman" w:hAnsi="Times New Roman" w:cs="Times New Roman"/>
          <w:sz w:val="24"/>
          <w:szCs w:val="24"/>
        </w:rPr>
        <w:t>s</w:t>
      </w:r>
      <w:r w:rsidR="00F32EDD">
        <w:rPr>
          <w:rFonts w:ascii="Times New Roman" w:hAnsi="Times New Roman" w:cs="Times New Roman"/>
          <w:sz w:val="24"/>
          <w:szCs w:val="24"/>
        </w:rPr>
        <w:t xml:space="preserve"> design was used.</w:t>
      </w:r>
      <w:r w:rsidR="00823D15" w:rsidRPr="00823D15">
        <w:rPr>
          <w:rFonts w:cs="Times New Roman"/>
          <w:sz w:val="24"/>
          <w:szCs w:val="24"/>
        </w:rPr>
        <w:t xml:space="preserve"> </w:t>
      </w:r>
      <w:r w:rsidR="00355209" w:rsidRPr="00355209">
        <w:rPr>
          <w:rFonts w:ascii="Times New Roman" w:hAnsi="Times New Roman" w:cs="Times New Roman"/>
          <w:sz w:val="24"/>
          <w:szCs w:val="24"/>
        </w:rPr>
        <w:t>This involves</w:t>
      </w:r>
      <w:r w:rsidR="00355209">
        <w:rPr>
          <w:rFonts w:ascii="Times New Roman" w:hAnsi="Times New Roman" w:cs="Times New Roman"/>
          <w:sz w:val="24"/>
          <w:szCs w:val="24"/>
        </w:rPr>
        <w:t xml:space="preserve"> the separate collection and analysis of</w:t>
      </w:r>
      <w:r w:rsidR="00823D15" w:rsidRPr="00823D15">
        <w:rPr>
          <w:rFonts w:ascii="Times New Roman" w:hAnsi="Times New Roman" w:cs="Times New Roman"/>
          <w:sz w:val="24"/>
          <w:szCs w:val="24"/>
        </w:rPr>
        <w:t xml:space="preserve"> quantitative and qualitati</w:t>
      </w:r>
      <w:r w:rsidR="00D17A69">
        <w:rPr>
          <w:rFonts w:ascii="Times New Roman" w:hAnsi="Times New Roman" w:cs="Times New Roman"/>
          <w:sz w:val="24"/>
          <w:szCs w:val="24"/>
        </w:rPr>
        <w:t xml:space="preserve">ve data with the intent of merging the results of both </w:t>
      </w:r>
      <w:r w:rsidR="00823D15" w:rsidRPr="00823D15">
        <w:rPr>
          <w:rFonts w:ascii="Times New Roman" w:hAnsi="Times New Roman" w:cs="Times New Roman"/>
          <w:sz w:val="24"/>
          <w:szCs w:val="24"/>
        </w:rPr>
        <w:t>analyses</w:t>
      </w:r>
      <w:r w:rsidR="00823D15">
        <w:rPr>
          <w:rFonts w:ascii="Times New Roman" w:hAnsi="Times New Roman" w:cs="Times New Roman"/>
          <w:sz w:val="24"/>
          <w:szCs w:val="24"/>
        </w:rPr>
        <w:t>.</w:t>
      </w:r>
      <w:r w:rsidR="00E85692" w:rsidRPr="00823D15">
        <w:rPr>
          <w:rFonts w:ascii="Times New Roman" w:hAnsi="Times New Roman" w:cs="Times New Roman"/>
          <w:sz w:val="24"/>
          <w:szCs w:val="24"/>
        </w:rPr>
        <w:t xml:space="preserve"> </w:t>
      </w:r>
      <w:r w:rsidR="00E85692" w:rsidRPr="00E85692">
        <w:rPr>
          <w:rFonts w:ascii="Times New Roman" w:hAnsi="Times New Roman" w:cs="Times New Roman"/>
          <w:sz w:val="24"/>
          <w:szCs w:val="24"/>
        </w:rPr>
        <w:t>The premise of a mixed methods approach is that the use of quantitative and qualitative methods in combination provides a better understanding of research problems than either approach alone</w:t>
      </w:r>
      <w:r w:rsidR="00E85692">
        <w:rPr>
          <w:rFonts w:ascii="Times New Roman" w:hAnsi="Times New Roman" w:cs="Times New Roman"/>
          <w:sz w:val="24"/>
          <w:szCs w:val="24"/>
        </w:rPr>
        <w:t xml:space="preserve"> </w:t>
      </w:r>
      <w:r w:rsidR="00E85692">
        <w:rPr>
          <w:rFonts w:ascii="Times New Roman" w:hAnsi="Times New Roman" w:cs="Times New Roman"/>
          <w:sz w:val="24"/>
          <w:szCs w:val="24"/>
        </w:rPr>
        <w:fldChar w:fldCharType="begin"/>
      </w:r>
      <w:r w:rsidR="006914E1">
        <w:rPr>
          <w:rFonts w:ascii="Times New Roman" w:hAnsi="Times New Roman" w:cs="Times New Roman"/>
          <w:sz w:val="24"/>
          <w:szCs w:val="24"/>
        </w:rPr>
        <w:instrText xml:space="preserve"> ADDIN EN.CITE &lt;EndNote&gt;&lt;Cite&gt;&lt;Author&gt;Creswell&lt;/Author&gt;&lt;Year&gt;2011&lt;/Year&gt;&lt;RecNum&gt;16&lt;/RecNum&gt;&lt;DisplayText&gt;[7]&lt;/DisplayText&gt;&lt;record&gt;&lt;rec-number&gt;16&lt;/rec-number&gt;&lt;foreign-keys&gt;&lt;key app="EN" db-id="pds9pxaphvrdvferdpt5e00vzvp029tppz9r" timestamp="1495811050"&gt;16&lt;/key&gt;&lt;/foreign-keys&gt;&lt;ref-type name="Journal Article"&gt;17&lt;/ref-type&gt;&lt;contributors&gt;&lt;authors&gt;&lt;author&gt;Creswell, J.W&lt;/author&gt;&lt;author&gt;Plano Clark, V.L&lt;/author&gt;&lt;/authors&gt;&lt;/contributors&gt;&lt;titles&gt;&lt;title&gt;Designing and Conducting Mixed Methods Research&lt;/title&gt;&lt;secondary-title&gt;Sage&lt;/secondary-title&gt;&lt;/titles&gt;&lt;periodical&gt;&lt;full-title&gt;Sage&lt;/full-title&gt;&lt;/periodical&gt;&lt;dates&gt;&lt;year&gt;2011&lt;/year&gt;&lt;/dates&gt;&lt;urls&gt;&lt;/urls&gt;&lt;/record&gt;&lt;/Cite&gt;&lt;/EndNote&gt;</w:instrText>
      </w:r>
      <w:r w:rsidR="00E85692">
        <w:rPr>
          <w:rFonts w:ascii="Times New Roman" w:hAnsi="Times New Roman" w:cs="Times New Roman"/>
          <w:sz w:val="24"/>
          <w:szCs w:val="24"/>
        </w:rPr>
        <w:fldChar w:fldCharType="separate"/>
      </w:r>
      <w:r w:rsidR="006914E1">
        <w:rPr>
          <w:rFonts w:ascii="Times New Roman" w:hAnsi="Times New Roman" w:cs="Times New Roman"/>
          <w:noProof/>
          <w:sz w:val="24"/>
          <w:szCs w:val="24"/>
        </w:rPr>
        <w:t>[7]</w:t>
      </w:r>
      <w:r w:rsidR="00E85692">
        <w:rPr>
          <w:rFonts w:ascii="Times New Roman" w:hAnsi="Times New Roman" w:cs="Times New Roman"/>
          <w:sz w:val="24"/>
          <w:szCs w:val="24"/>
        </w:rPr>
        <w:fldChar w:fldCharType="end"/>
      </w:r>
      <w:r w:rsidR="00E85692">
        <w:rPr>
          <w:rFonts w:ascii="Times New Roman" w:hAnsi="Times New Roman" w:cs="Times New Roman"/>
          <w:sz w:val="24"/>
          <w:szCs w:val="24"/>
        </w:rPr>
        <w:t>.</w:t>
      </w:r>
      <w:r w:rsidR="00D3201C">
        <w:rPr>
          <w:rFonts w:ascii="Times New Roman" w:hAnsi="Times New Roman" w:cs="Times New Roman"/>
          <w:sz w:val="24"/>
          <w:szCs w:val="24"/>
        </w:rPr>
        <w:t xml:space="preserve"> </w:t>
      </w:r>
      <w:r w:rsidR="00F32EDD">
        <w:rPr>
          <w:rFonts w:ascii="Times New Roman" w:hAnsi="Times New Roman" w:cs="Times New Roman"/>
          <w:sz w:val="24"/>
          <w:szCs w:val="24"/>
        </w:rPr>
        <w:t>The aim was to collect, analyse</w:t>
      </w:r>
      <w:r w:rsidR="004D69AA">
        <w:rPr>
          <w:rFonts w:ascii="Times New Roman" w:hAnsi="Times New Roman" w:cs="Times New Roman"/>
          <w:sz w:val="24"/>
          <w:szCs w:val="24"/>
        </w:rPr>
        <w:t>,</w:t>
      </w:r>
      <w:r w:rsidR="00F32EDD">
        <w:rPr>
          <w:rFonts w:ascii="Times New Roman" w:hAnsi="Times New Roman" w:cs="Times New Roman"/>
          <w:sz w:val="24"/>
          <w:szCs w:val="24"/>
        </w:rPr>
        <w:t xml:space="preserve"> and interpret integrated quantitative and qualitative data to assess the feasibility </w:t>
      </w:r>
      <w:r w:rsidR="00B03A60">
        <w:rPr>
          <w:rFonts w:ascii="Times New Roman" w:hAnsi="Times New Roman" w:cs="Times New Roman"/>
          <w:sz w:val="24"/>
          <w:szCs w:val="24"/>
        </w:rPr>
        <w:t xml:space="preserve">to GPs </w:t>
      </w:r>
      <w:r w:rsidR="00F32EDD">
        <w:rPr>
          <w:rFonts w:ascii="Times New Roman" w:hAnsi="Times New Roman" w:cs="Times New Roman"/>
          <w:sz w:val="24"/>
          <w:szCs w:val="24"/>
        </w:rPr>
        <w:t xml:space="preserve">of an </w:t>
      </w:r>
      <w:r w:rsidR="00E667C4">
        <w:rPr>
          <w:rFonts w:ascii="Times New Roman" w:hAnsi="Times New Roman" w:cs="Times New Roman"/>
          <w:sz w:val="24"/>
          <w:szCs w:val="24"/>
        </w:rPr>
        <w:t>academic detailing</w:t>
      </w:r>
      <w:r w:rsidR="00625A0D">
        <w:rPr>
          <w:rFonts w:ascii="Times New Roman" w:hAnsi="Times New Roman" w:cs="Times New Roman"/>
          <w:sz w:val="24"/>
          <w:szCs w:val="24"/>
        </w:rPr>
        <w:t xml:space="preserve"> </w:t>
      </w:r>
      <w:r w:rsidR="00B03A60">
        <w:rPr>
          <w:rFonts w:ascii="Times New Roman" w:hAnsi="Times New Roman" w:cs="Times New Roman"/>
          <w:sz w:val="24"/>
          <w:szCs w:val="24"/>
        </w:rPr>
        <w:t>intervention</w:t>
      </w:r>
      <w:r w:rsidR="00F32EDD">
        <w:rPr>
          <w:rFonts w:ascii="Times New Roman" w:hAnsi="Times New Roman" w:cs="Times New Roman"/>
          <w:sz w:val="24"/>
          <w:szCs w:val="24"/>
        </w:rPr>
        <w:t xml:space="preserve"> in primary care. The quantitative prescribing patterns of the GPs and their qualitative responses from the focus groups were </w:t>
      </w:r>
      <w:r w:rsidR="00A531B8">
        <w:rPr>
          <w:rFonts w:ascii="Times New Roman" w:hAnsi="Times New Roman" w:cs="Times New Roman"/>
          <w:sz w:val="24"/>
          <w:szCs w:val="24"/>
        </w:rPr>
        <w:t xml:space="preserve">integrated and synthesised. </w:t>
      </w:r>
      <w:r w:rsidR="00F32EDD">
        <w:rPr>
          <w:rFonts w:ascii="Times New Roman" w:hAnsi="Times New Roman" w:cs="Times New Roman"/>
          <w:sz w:val="24"/>
          <w:szCs w:val="24"/>
        </w:rPr>
        <w:t xml:space="preserve"> </w:t>
      </w:r>
    </w:p>
    <w:p w14:paraId="4E3A58C0" w14:textId="77777777" w:rsidR="00F32EDD" w:rsidRDefault="00CA3EBA" w:rsidP="00DA7372">
      <w:p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Setting</w:t>
      </w:r>
    </w:p>
    <w:p w14:paraId="2F6BA647" w14:textId="7FE35D32" w:rsidR="009E4D2B" w:rsidRPr="003E4487" w:rsidRDefault="00F32EDD">
      <w:pPr>
        <w:spacing w:line="480" w:lineRule="auto"/>
        <w:jc w:val="both"/>
        <w:rPr>
          <w:rFonts w:ascii="Times New Roman" w:hAnsi="Times New Roman" w:cs="Times New Roman"/>
          <w:sz w:val="24"/>
          <w:szCs w:val="24"/>
        </w:rPr>
      </w:pPr>
      <w:r w:rsidRPr="00F96C41">
        <w:rPr>
          <w:rFonts w:ascii="Times New Roman" w:hAnsi="Times New Roman" w:cs="Times New Roman"/>
          <w:sz w:val="24"/>
          <w:szCs w:val="24"/>
        </w:rPr>
        <w:t>This study was carried out in six G</w:t>
      </w:r>
      <w:r w:rsidR="004F4B2A">
        <w:rPr>
          <w:rFonts w:ascii="Times New Roman" w:hAnsi="Times New Roman" w:cs="Times New Roman"/>
          <w:sz w:val="24"/>
          <w:szCs w:val="24"/>
        </w:rPr>
        <w:t>eneral Practices</w:t>
      </w:r>
      <w:r w:rsidR="00FE2E47">
        <w:rPr>
          <w:rFonts w:ascii="Times New Roman" w:hAnsi="Times New Roman" w:cs="Times New Roman"/>
          <w:sz w:val="24"/>
          <w:szCs w:val="24"/>
        </w:rPr>
        <w:t xml:space="preserve"> in County Cork,</w:t>
      </w:r>
      <w:r w:rsidRPr="00F96C41">
        <w:rPr>
          <w:rFonts w:ascii="Times New Roman" w:hAnsi="Times New Roman" w:cs="Times New Roman"/>
          <w:sz w:val="24"/>
          <w:szCs w:val="24"/>
        </w:rPr>
        <w:t xml:space="preserve"> Ireland. </w:t>
      </w:r>
      <w:r w:rsidR="00422AEC">
        <w:rPr>
          <w:rFonts w:ascii="Times New Roman" w:hAnsi="Times New Roman" w:cs="Times New Roman"/>
          <w:sz w:val="24"/>
          <w:szCs w:val="24"/>
        </w:rPr>
        <w:t xml:space="preserve">The </w:t>
      </w:r>
      <w:r w:rsidR="00FC12BA">
        <w:rPr>
          <w:rFonts w:ascii="Times New Roman" w:hAnsi="Times New Roman" w:cs="Times New Roman"/>
          <w:sz w:val="24"/>
          <w:szCs w:val="24"/>
        </w:rPr>
        <w:t>primary</w:t>
      </w:r>
      <w:r w:rsidR="00422AEC">
        <w:rPr>
          <w:rFonts w:ascii="Times New Roman" w:hAnsi="Times New Roman" w:cs="Times New Roman"/>
          <w:sz w:val="24"/>
          <w:szCs w:val="24"/>
        </w:rPr>
        <w:t xml:space="preserve"> researcher </w:t>
      </w:r>
      <w:r w:rsidR="00FC12BA">
        <w:rPr>
          <w:rFonts w:ascii="Times New Roman" w:hAnsi="Times New Roman" w:cs="Times New Roman"/>
          <w:sz w:val="24"/>
          <w:szCs w:val="24"/>
        </w:rPr>
        <w:t>(</w:t>
      </w:r>
      <w:r w:rsidR="00D4545D">
        <w:rPr>
          <w:rFonts w:ascii="Times New Roman" w:hAnsi="Times New Roman" w:cs="Times New Roman"/>
          <w:sz w:val="24"/>
          <w:szCs w:val="24"/>
        </w:rPr>
        <w:t>D</w:t>
      </w:r>
      <w:r w:rsidR="00FE2E47">
        <w:rPr>
          <w:rFonts w:ascii="Times New Roman" w:hAnsi="Times New Roman" w:cs="Times New Roman"/>
          <w:sz w:val="24"/>
          <w:szCs w:val="24"/>
        </w:rPr>
        <w:t>.</w:t>
      </w:r>
      <w:r w:rsidR="00D4545D">
        <w:rPr>
          <w:rFonts w:ascii="Times New Roman" w:hAnsi="Times New Roman" w:cs="Times New Roman"/>
          <w:sz w:val="24"/>
          <w:szCs w:val="24"/>
        </w:rPr>
        <w:t>O</w:t>
      </w:r>
      <w:r w:rsidR="00FE2E47">
        <w:rPr>
          <w:rFonts w:ascii="Times New Roman" w:hAnsi="Times New Roman" w:cs="Times New Roman"/>
          <w:sz w:val="24"/>
          <w:szCs w:val="24"/>
        </w:rPr>
        <w:t>.</w:t>
      </w:r>
      <w:r w:rsidR="00D4545D">
        <w:rPr>
          <w:rFonts w:ascii="Times New Roman" w:hAnsi="Times New Roman" w:cs="Times New Roman"/>
          <w:sz w:val="24"/>
          <w:szCs w:val="24"/>
        </w:rPr>
        <w:t>R</w:t>
      </w:r>
      <w:r w:rsidR="00FE2E47">
        <w:rPr>
          <w:rFonts w:ascii="Times New Roman" w:hAnsi="Times New Roman" w:cs="Times New Roman"/>
          <w:sz w:val="24"/>
          <w:szCs w:val="24"/>
        </w:rPr>
        <w:t>.</w:t>
      </w:r>
      <w:r w:rsidR="00FC12BA">
        <w:rPr>
          <w:rFonts w:ascii="Times New Roman" w:hAnsi="Times New Roman" w:cs="Times New Roman"/>
          <w:sz w:val="24"/>
          <w:szCs w:val="24"/>
        </w:rPr>
        <w:t xml:space="preserve">) </w:t>
      </w:r>
      <w:r w:rsidR="00D4545D">
        <w:rPr>
          <w:rFonts w:ascii="Times New Roman" w:hAnsi="Times New Roman" w:cs="Times New Roman"/>
          <w:sz w:val="24"/>
          <w:szCs w:val="24"/>
        </w:rPr>
        <w:t>arranged a meeting with the lead GP in each practice</w:t>
      </w:r>
      <w:r w:rsidR="00156C80">
        <w:rPr>
          <w:rFonts w:ascii="Times New Roman" w:hAnsi="Times New Roman" w:cs="Times New Roman"/>
          <w:sz w:val="24"/>
          <w:szCs w:val="24"/>
        </w:rPr>
        <w:t>,</w:t>
      </w:r>
      <w:r w:rsidR="00D4545D">
        <w:rPr>
          <w:rFonts w:ascii="Times New Roman" w:hAnsi="Times New Roman" w:cs="Times New Roman"/>
          <w:sz w:val="24"/>
          <w:szCs w:val="24"/>
        </w:rPr>
        <w:t xml:space="preserve"> and a brief summary of the study was given. </w:t>
      </w:r>
      <w:r w:rsidR="002F58D0">
        <w:rPr>
          <w:rFonts w:ascii="Times New Roman" w:hAnsi="Times New Roman" w:cs="Times New Roman"/>
          <w:sz w:val="24"/>
          <w:szCs w:val="24"/>
        </w:rPr>
        <w:t xml:space="preserve">Other potential participants in each practice were contacted by telephone and invited to participate. </w:t>
      </w:r>
      <w:r w:rsidR="00D4545D" w:rsidRPr="00D4545D">
        <w:rPr>
          <w:rFonts w:ascii="Times New Roman" w:hAnsi="Times New Roman" w:cs="Times New Roman"/>
          <w:sz w:val="24"/>
          <w:szCs w:val="24"/>
        </w:rPr>
        <w:t>Twenty</w:t>
      </w:r>
      <w:r w:rsidR="00364474">
        <w:rPr>
          <w:rFonts w:ascii="Times New Roman" w:hAnsi="Times New Roman" w:cs="Times New Roman"/>
          <w:sz w:val="24"/>
          <w:szCs w:val="24"/>
        </w:rPr>
        <w:t>-</w:t>
      </w:r>
      <w:r w:rsidR="00D4545D" w:rsidRPr="00D4545D">
        <w:rPr>
          <w:rFonts w:ascii="Times New Roman" w:hAnsi="Times New Roman" w:cs="Times New Roman"/>
          <w:sz w:val="24"/>
          <w:szCs w:val="24"/>
        </w:rPr>
        <w:t>three GPs participated in the intervention.</w:t>
      </w:r>
      <w:r w:rsidR="00EA2BE2">
        <w:rPr>
          <w:rFonts w:ascii="Times New Roman" w:hAnsi="Times New Roman" w:cs="Times New Roman"/>
          <w:sz w:val="24"/>
          <w:szCs w:val="24"/>
        </w:rPr>
        <w:t xml:space="preserve"> </w:t>
      </w:r>
      <w:r w:rsidR="00422AEC">
        <w:rPr>
          <w:rFonts w:ascii="Times New Roman" w:hAnsi="Times New Roman" w:cs="Times New Roman"/>
          <w:sz w:val="24"/>
          <w:szCs w:val="24"/>
        </w:rPr>
        <w:t xml:space="preserve"> </w:t>
      </w:r>
      <w:r w:rsidR="0066092D" w:rsidRPr="0066092D">
        <w:rPr>
          <w:rFonts w:ascii="Times New Roman" w:hAnsi="Times New Roman" w:cs="Times New Roman"/>
          <w:sz w:val="24"/>
          <w:szCs w:val="24"/>
        </w:rPr>
        <w:t>All GPs who participated in the study received a certificate of participation and a certificate for their</w:t>
      </w:r>
      <w:r w:rsidR="00DA7372">
        <w:rPr>
          <w:rFonts w:ascii="Times New Roman" w:hAnsi="Times New Roman" w:cs="Times New Roman"/>
          <w:sz w:val="24"/>
          <w:szCs w:val="24"/>
        </w:rPr>
        <w:t xml:space="preserve"> </w:t>
      </w:r>
      <w:r w:rsidR="00E667C4">
        <w:rPr>
          <w:rFonts w:ascii="Times New Roman" w:hAnsi="Times New Roman" w:cs="Times New Roman"/>
          <w:sz w:val="24"/>
          <w:szCs w:val="24"/>
        </w:rPr>
        <w:t>continuing</w:t>
      </w:r>
      <w:r w:rsidR="0037343A">
        <w:rPr>
          <w:rFonts w:ascii="Times New Roman" w:hAnsi="Times New Roman" w:cs="Times New Roman"/>
          <w:sz w:val="24"/>
          <w:szCs w:val="24"/>
        </w:rPr>
        <w:t xml:space="preserve"> professional development</w:t>
      </w:r>
      <w:r w:rsidR="0066092D" w:rsidRPr="0066092D">
        <w:rPr>
          <w:rFonts w:ascii="Times New Roman" w:hAnsi="Times New Roman" w:cs="Times New Roman"/>
          <w:sz w:val="24"/>
          <w:szCs w:val="24"/>
        </w:rPr>
        <w:t xml:space="preserve"> </w:t>
      </w:r>
      <w:r w:rsidR="00DA7372">
        <w:rPr>
          <w:rFonts w:ascii="Times New Roman" w:hAnsi="Times New Roman" w:cs="Times New Roman"/>
          <w:sz w:val="24"/>
          <w:szCs w:val="24"/>
        </w:rPr>
        <w:t>(</w:t>
      </w:r>
      <w:r w:rsidR="0066092D" w:rsidRPr="0066092D">
        <w:rPr>
          <w:rFonts w:ascii="Times New Roman" w:hAnsi="Times New Roman" w:cs="Times New Roman"/>
          <w:sz w:val="24"/>
          <w:szCs w:val="24"/>
        </w:rPr>
        <w:t>CPD</w:t>
      </w:r>
      <w:r w:rsidR="00DA7372">
        <w:rPr>
          <w:rFonts w:ascii="Times New Roman" w:hAnsi="Times New Roman" w:cs="Times New Roman"/>
          <w:sz w:val="24"/>
          <w:szCs w:val="24"/>
        </w:rPr>
        <w:t>)</w:t>
      </w:r>
      <w:r w:rsidR="0066092D" w:rsidRPr="0066092D">
        <w:rPr>
          <w:rFonts w:ascii="Times New Roman" w:hAnsi="Times New Roman" w:cs="Times New Roman"/>
          <w:sz w:val="24"/>
          <w:szCs w:val="24"/>
        </w:rPr>
        <w:t xml:space="preserve">. </w:t>
      </w:r>
    </w:p>
    <w:p w14:paraId="4FD6B42E" w14:textId="2539C9CA" w:rsidR="00F32EDD" w:rsidRDefault="00D56E7B" w:rsidP="00DA7372">
      <w:p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Academic detailing training</w:t>
      </w:r>
    </w:p>
    <w:p w14:paraId="4A9D9B28" w14:textId="34FF19A8" w:rsidR="00D56E7B" w:rsidRDefault="0054348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2EDD" w:rsidRPr="00F96C41">
        <w:rPr>
          <w:rFonts w:ascii="Times New Roman" w:hAnsi="Times New Roman" w:cs="Times New Roman"/>
          <w:sz w:val="24"/>
          <w:szCs w:val="24"/>
        </w:rPr>
        <w:t>D</w:t>
      </w:r>
      <w:r w:rsidR="00FE2E47">
        <w:rPr>
          <w:rFonts w:ascii="Times New Roman" w:hAnsi="Times New Roman" w:cs="Times New Roman"/>
          <w:sz w:val="24"/>
          <w:szCs w:val="24"/>
        </w:rPr>
        <w:t>.</w:t>
      </w:r>
      <w:r w:rsidR="00F32EDD" w:rsidRPr="00F96C41">
        <w:rPr>
          <w:rFonts w:ascii="Times New Roman" w:hAnsi="Times New Roman" w:cs="Times New Roman"/>
          <w:sz w:val="24"/>
          <w:szCs w:val="24"/>
        </w:rPr>
        <w:t>O</w:t>
      </w:r>
      <w:r w:rsidR="00FE2E47">
        <w:rPr>
          <w:rFonts w:ascii="Times New Roman" w:hAnsi="Times New Roman" w:cs="Times New Roman"/>
          <w:sz w:val="24"/>
          <w:szCs w:val="24"/>
        </w:rPr>
        <w:t>.</w:t>
      </w:r>
      <w:r w:rsidR="00F32EDD" w:rsidRPr="00F96C41">
        <w:rPr>
          <w:rFonts w:ascii="Times New Roman" w:hAnsi="Times New Roman" w:cs="Times New Roman"/>
          <w:sz w:val="24"/>
          <w:szCs w:val="24"/>
        </w:rPr>
        <w:t>R</w:t>
      </w:r>
      <w:r w:rsidR="00FE2E47">
        <w:rPr>
          <w:rFonts w:ascii="Times New Roman" w:hAnsi="Times New Roman" w:cs="Times New Roman"/>
          <w:sz w:val="24"/>
          <w:szCs w:val="24"/>
        </w:rPr>
        <w:t>.</w:t>
      </w:r>
      <w:r w:rsidR="00F32EDD" w:rsidRPr="00F96C41">
        <w:rPr>
          <w:rFonts w:ascii="Times New Roman" w:hAnsi="Times New Roman" w:cs="Times New Roman"/>
          <w:sz w:val="24"/>
          <w:szCs w:val="24"/>
        </w:rPr>
        <w:t xml:space="preserve"> </w:t>
      </w:r>
      <w:r w:rsidR="00E667C4">
        <w:rPr>
          <w:rFonts w:ascii="Times New Roman" w:hAnsi="Times New Roman" w:cs="Times New Roman"/>
          <w:sz w:val="24"/>
          <w:szCs w:val="24"/>
        </w:rPr>
        <w:t>received formal training in academic detailing</w:t>
      </w:r>
      <w:r w:rsidR="0037343A">
        <w:rPr>
          <w:rFonts w:ascii="Times New Roman" w:hAnsi="Times New Roman" w:cs="Times New Roman"/>
          <w:sz w:val="24"/>
          <w:szCs w:val="24"/>
        </w:rPr>
        <w:t xml:space="preserve"> </w:t>
      </w:r>
      <w:r w:rsidR="008F188A">
        <w:rPr>
          <w:rFonts w:ascii="Times New Roman" w:hAnsi="Times New Roman" w:cs="Times New Roman"/>
          <w:sz w:val="24"/>
          <w:szCs w:val="24"/>
        </w:rPr>
        <w:t xml:space="preserve">by attending a </w:t>
      </w:r>
      <w:r w:rsidR="008F188A" w:rsidRPr="008F188A">
        <w:rPr>
          <w:rFonts w:ascii="Times New Roman" w:hAnsi="Times New Roman" w:cs="Times New Roman"/>
          <w:sz w:val="24"/>
          <w:szCs w:val="24"/>
        </w:rPr>
        <w:t>two-day workshop at the National Resource Center for Academic Detailing (NaRCAD) in Boston, USA</w:t>
      </w:r>
      <w:r w:rsidR="00CB439F">
        <w:rPr>
          <w:rFonts w:ascii="Times New Roman" w:hAnsi="Times New Roman" w:cs="Times New Roman"/>
          <w:sz w:val="24"/>
          <w:szCs w:val="24"/>
        </w:rPr>
        <w:t xml:space="preserve"> in May 2016</w:t>
      </w:r>
      <w:r w:rsidR="008F188A">
        <w:rPr>
          <w:rFonts w:ascii="Times New Roman" w:hAnsi="Times New Roman" w:cs="Times New Roman"/>
          <w:sz w:val="24"/>
          <w:szCs w:val="24"/>
        </w:rPr>
        <w:t>.</w:t>
      </w:r>
      <w:r w:rsidR="008F188A" w:rsidRPr="008F188A">
        <w:rPr>
          <w:rFonts w:ascii="Times New Roman" w:hAnsi="Times New Roman" w:cs="Times New Roman"/>
          <w:sz w:val="24"/>
          <w:szCs w:val="24"/>
        </w:rPr>
        <w:t xml:space="preserve"> The workshop provided a critical foundation for the role as an academic detailer. It included sessions on the case for </w:t>
      </w:r>
      <w:r w:rsidR="008F188A">
        <w:rPr>
          <w:rFonts w:ascii="Times New Roman" w:hAnsi="Times New Roman" w:cs="Times New Roman"/>
          <w:sz w:val="24"/>
          <w:szCs w:val="24"/>
        </w:rPr>
        <w:t>academic detailing</w:t>
      </w:r>
      <w:r w:rsidR="008F188A" w:rsidRPr="008F188A">
        <w:rPr>
          <w:rFonts w:ascii="Times New Roman" w:hAnsi="Times New Roman" w:cs="Times New Roman"/>
          <w:sz w:val="24"/>
          <w:szCs w:val="24"/>
        </w:rPr>
        <w:t xml:space="preserve"> and evidence-based medicine,</w:t>
      </w:r>
      <w:r w:rsidR="008F188A">
        <w:rPr>
          <w:rFonts w:ascii="Times New Roman" w:hAnsi="Times New Roman" w:cs="Times New Roman"/>
          <w:sz w:val="24"/>
          <w:szCs w:val="24"/>
        </w:rPr>
        <w:t xml:space="preserve"> planning a</w:t>
      </w:r>
      <w:r w:rsidR="008F188A" w:rsidRPr="008F188A">
        <w:rPr>
          <w:rFonts w:ascii="Times New Roman" w:hAnsi="Times New Roman" w:cs="Times New Roman"/>
          <w:sz w:val="24"/>
          <w:szCs w:val="24"/>
        </w:rPr>
        <w:t xml:space="preserve"> visit, use of educational materials and role plays</w:t>
      </w:r>
      <w:r w:rsidR="008F188A">
        <w:rPr>
          <w:rFonts w:ascii="Times New Roman" w:hAnsi="Times New Roman" w:cs="Times New Roman"/>
          <w:sz w:val="24"/>
          <w:szCs w:val="24"/>
        </w:rPr>
        <w:t xml:space="preserve">. </w:t>
      </w:r>
    </w:p>
    <w:p w14:paraId="244B57AE" w14:textId="51F37D2D" w:rsidR="00D56E7B" w:rsidRPr="00D56E7B" w:rsidRDefault="00D56E7B">
      <w:pPr>
        <w:spacing w:line="480" w:lineRule="auto"/>
        <w:jc w:val="both"/>
        <w:rPr>
          <w:rFonts w:ascii="Times New Roman" w:hAnsi="Times New Roman" w:cs="Times New Roman"/>
          <w:b/>
          <w:sz w:val="24"/>
          <w:szCs w:val="24"/>
        </w:rPr>
      </w:pPr>
      <w:r w:rsidRPr="00D56E7B">
        <w:rPr>
          <w:rFonts w:ascii="Times New Roman" w:hAnsi="Times New Roman" w:cs="Times New Roman"/>
          <w:b/>
          <w:sz w:val="24"/>
          <w:szCs w:val="24"/>
        </w:rPr>
        <w:lastRenderedPageBreak/>
        <w:t xml:space="preserve">Academic detailing materials </w:t>
      </w:r>
    </w:p>
    <w:p w14:paraId="3B9E587A" w14:textId="59BC3ADB" w:rsidR="00D56E7B" w:rsidRDefault="008F188A">
      <w:pPr>
        <w:spacing w:line="480" w:lineRule="auto"/>
        <w:jc w:val="both"/>
        <w:rPr>
          <w:rFonts w:ascii="Times New Roman" w:hAnsi="Times New Roman" w:cs="Times New Roman"/>
          <w:sz w:val="24"/>
          <w:szCs w:val="24"/>
        </w:rPr>
      </w:pPr>
      <w:r w:rsidRPr="008F188A">
        <w:rPr>
          <w:rFonts w:ascii="Times New Roman" w:hAnsi="Times New Roman" w:cs="Times New Roman"/>
          <w:sz w:val="24"/>
          <w:szCs w:val="24"/>
        </w:rPr>
        <w:t xml:space="preserve">For the </w:t>
      </w:r>
      <w:r w:rsidR="00B537F4">
        <w:rPr>
          <w:rFonts w:ascii="Times New Roman" w:hAnsi="Times New Roman" w:cs="Times New Roman"/>
          <w:sz w:val="24"/>
          <w:szCs w:val="24"/>
        </w:rPr>
        <w:t xml:space="preserve">academic detailing </w:t>
      </w:r>
      <w:r w:rsidRPr="008F188A">
        <w:rPr>
          <w:rFonts w:ascii="Times New Roman" w:hAnsi="Times New Roman" w:cs="Times New Roman"/>
          <w:sz w:val="24"/>
          <w:szCs w:val="24"/>
        </w:rPr>
        <w:t>sessions, material</w:t>
      </w:r>
      <w:r w:rsidR="00251765">
        <w:rPr>
          <w:rFonts w:ascii="Times New Roman" w:hAnsi="Times New Roman" w:cs="Times New Roman"/>
          <w:sz w:val="24"/>
          <w:szCs w:val="24"/>
        </w:rPr>
        <w:t>s</w:t>
      </w:r>
      <w:r w:rsidRPr="008F188A">
        <w:rPr>
          <w:rFonts w:ascii="Times New Roman" w:hAnsi="Times New Roman" w:cs="Times New Roman"/>
          <w:sz w:val="24"/>
          <w:szCs w:val="24"/>
        </w:rPr>
        <w:t xml:space="preserve"> developed by the Alosa Foundation were used. The Alosa Foundation in Boston is a </w:t>
      </w:r>
      <w:r w:rsidR="00B537F4" w:rsidRPr="008F188A">
        <w:rPr>
          <w:rFonts w:ascii="Times New Roman" w:hAnsi="Times New Roman" w:cs="Times New Roman"/>
          <w:sz w:val="24"/>
          <w:szCs w:val="24"/>
        </w:rPr>
        <w:t>non-profit</w:t>
      </w:r>
      <w:r w:rsidRPr="008F188A">
        <w:rPr>
          <w:rFonts w:ascii="Times New Roman" w:hAnsi="Times New Roman" w:cs="Times New Roman"/>
          <w:sz w:val="24"/>
          <w:szCs w:val="24"/>
        </w:rPr>
        <w:t xml:space="preserve"> organization and is independent of the pharmaceutical industry. It produces educational materials and decision making tools for Academic Detailer</w:t>
      </w:r>
      <w:r w:rsidR="006427E8">
        <w:rPr>
          <w:rFonts w:ascii="Times New Roman" w:hAnsi="Times New Roman" w:cs="Times New Roman"/>
          <w:sz w:val="24"/>
          <w:szCs w:val="24"/>
        </w:rPr>
        <w:t>s, and provides training on academic detailing</w:t>
      </w:r>
      <w:r w:rsidRPr="008F188A">
        <w:rPr>
          <w:rFonts w:ascii="Times New Roman" w:hAnsi="Times New Roman" w:cs="Times New Roman"/>
          <w:sz w:val="24"/>
          <w:szCs w:val="24"/>
        </w:rPr>
        <w:t xml:space="preserve"> internationally</w:t>
      </w:r>
      <w:r w:rsidR="00B537F4">
        <w:rPr>
          <w:rFonts w:ascii="Times New Roman" w:hAnsi="Times New Roman" w:cs="Times New Roman"/>
          <w:sz w:val="24"/>
          <w:szCs w:val="24"/>
        </w:rPr>
        <w:t xml:space="preserve"> </w:t>
      </w:r>
      <w:r w:rsidR="00B537F4" w:rsidRPr="00133EAB">
        <w:rPr>
          <w:rFonts w:ascii="Times New Roman" w:hAnsi="Times New Roman" w:cs="Times New Roman"/>
          <w:sz w:val="24"/>
          <w:szCs w:val="24"/>
          <w:highlight w:val="yellow"/>
        </w:rPr>
        <w:t>(Reference)</w:t>
      </w:r>
      <w:r w:rsidRPr="00133EAB">
        <w:rPr>
          <w:rFonts w:ascii="Times New Roman" w:hAnsi="Times New Roman" w:cs="Times New Roman"/>
          <w:sz w:val="24"/>
          <w:szCs w:val="24"/>
          <w:highlight w:val="yellow"/>
        </w:rPr>
        <w:t>.</w:t>
      </w:r>
      <w:r w:rsidRPr="008F188A">
        <w:rPr>
          <w:rFonts w:ascii="Times New Roman" w:hAnsi="Times New Roman" w:cs="Times New Roman"/>
          <w:sz w:val="24"/>
          <w:szCs w:val="24"/>
        </w:rPr>
        <w:t xml:space="preserve"> The Alosa Foundation granted the authors permission to use their educational material</w:t>
      </w:r>
      <w:r w:rsidR="00251765">
        <w:rPr>
          <w:rFonts w:ascii="Times New Roman" w:hAnsi="Times New Roman" w:cs="Times New Roman"/>
          <w:sz w:val="24"/>
          <w:szCs w:val="24"/>
        </w:rPr>
        <w:t>s</w:t>
      </w:r>
      <w:r w:rsidRPr="008F188A">
        <w:rPr>
          <w:rFonts w:ascii="Times New Roman" w:hAnsi="Times New Roman" w:cs="Times New Roman"/>
          <w:sz w:val="24"/>
          <w:szCs w:val="24"/>
        </w:rPr>
        <w:t xml:space="preserve"> for this study</w:t>
      </w:r>
      <w:r w:rsidR="00B537F4">
        <w:rPr>
          <w:rFonts w:ascii="Times New Roman" w:hAnsi="Times New Roman" w:cs="Times New Roman"/>
          <w:sz w:val="24"/>
          <w:szCs w:val="24"/>
        </w:rPr>
        <w:t>.</w:t>
      </w:r>
      <w:r w:rsidR="00D56E7B">
        <w:rPr>
          <w:rFonts w:ascii="Times New Roman" w:hAnsi="Times New Roman" w:cs="Times New Roman"/>
          <w:sz w:val="24"/>
          <w:szCs w:val="24"/>
        </w:rPr>
        <w:t xml:space="preserve"> The printed materials </w:t>
      </w:r>
      <w:r w:rsidR="006427E8">
        <w:rPr>
          <w:rFonts w:ascii="Times New Roman" w:hAnsi="Times New Roman" w:cs="Times New Roman"/>
          <w:sz w:val="24"/>
          <w:szCs w:val="24"/>
        </w:rPr>
        <w:t>consist</w:t>
      </w:r>
      <w:r w:rsidR="00D56E7B">
        <w:rPr>
          <w:rFonts w:ascii="Times New Roman" w:hAnsi="Times New Roman" w:cs="Times New Roman"/>
          <w:sz w:val="24"/>
          <w:szCs w:val="24"/>
        </w:rPr>
        <w:t xml:space="preserve"> of </w:t>
      </w:r>
      <w:r w:rsidR="00D56E7B" w:rsidRPr="00D56E7B">
        <w:rPr>
          <w:rFonts w:ascii="Times New Roman" w:hAnsi="Times New Roman" w:cs="Times New Roman"/>
          <w:sz w:val="24"/>
          <w:szCs w:val="24"/>
        </w:rPr>
        <w:t xml:space="preserve">evidence-based information on the prevalence of urinary incontinence, an overview of the </w:t>
      </w:r>
      <w:r w:rsidR="00D56E7B">
        <w:rPr>
          <w:rFonts w:ascii="Times New Roman" w:hAnsi="Times New Roman" w:cs="Times New Roman"/>
          <w:sz w:val="24"/>
          <w:szCs w:val="24"/>
        </w:rPr>
        <w:t xml:space="preserve">pharmacological and non-pharmacological </w:t>
      </w:r>
      <w:r w:rsidR="00D56E7B" w:rsidRPr="00D56E7B">
        <w:rPr>
          <w:rFonts w:ascii="Times New Roman" w:hAnsi="Times New Roman" w:cs="Times New Roman"/>
          <w:sz w:val="24"/>
          <w:szCs w:val="24"/>
        </w:rPr>
        <w:t>interven</w:t>
      </w:r>
      <w:r w:rsidR="00D56E7B">
        <w:rPr>
          <w:rFonts w:ascii="Times New Roman" w:hAnsi="Times New Roman" w:cs="Times New Roman"/>
          <w:sz w:val="24"/>
          <w:szCs w:val="24"/>
        </w:rPr>
        <w:t xml:space="preserve">tions, </w:t>
      </w:r>
      <w:r w:rsidR="00D56E7B" w:rsidRPr="00D56E7B">
        <w:rPr>
          <w:rFonts w:ascii="Times New Roman" w:hAnsi="Times New Roman" w:cs="Times New Roman"/>
          <w:sz w:val="24"/>
          <w:szCs w:val="24"/>
        </w:rPr>
        <w:t>cost of drugs to treat the condition</w:t>
      </w:r>
      <w:r w:rsidR="001437BD">
        <w:rPr>
          <w:rFonts w:ascii="Times New Roman" w:hAnsi="Times New Roman" w:cs="Times New Roman"/>
          <w:sz w:val="24"/>
          <w:szCs w:val="24"/>
        </w:rPr>
        <w:t>,</w:t>
      </w:r>
      <w:r w:rsidR="00D56E7B" w:rsidRPr="00D56E7B">
        <w:rPr>
          <w:rFonts w:ascii="Times New Roman" w:hAnsi="Times New Roman" w:cs="Times New Roman"/>
          <w:sz w:val="24"/>
          <w:szCs w:val="24"/>
        </w:rPr>
        <w:t xml:space="preserve"> and key messages</w:t>
      </w:r>
      <w:r w:rsidR="00D56E7B">
        <w:rPr>
          <w:rFonts w:ascii="Times New Roman" w:hAnsi="Times New Roman" w:cs="Times New Roman"/>
          <w:sz w:val="24"/>
          <w:szCs w:val="24"/>
        </w:rPr>
        <w:t>.</w:t>
      </w:r>
      <w:r w:rsidR="00B537F4" w:rsidRPr="00D56E7B">
        <w:rPr>
          <w:rFonts w:ascii="Times New Roman" w:hAnsi="Times New Roman" w:cs="Times New Roman"/>
          <w:sz w:val="24"/>
          <w:szCs w:val="24"/>
        </w:rPr>
        <w:t xml:space="preserve"> </w:t>
      </w:r>
    </w:p>
    <w:p w14:paraId="13CE2121" w14:textId="642B0A81" w:rsidR="00D56E7B" w:rsidRPr="00D56E7B" w:rsidRDefault="00D56E7B">
      <w:pPr>
        <w:spacing w:line="480" w:lineRule="auto"/>
        <w:jc w:val="both"/>
        <w:rPr>
          <w:rFonts w:ascii="Times New Roman" w:hAnsi="Times New Roman" w:cs="Times New Roman"/>
          <w:b/>
          <w:sz w:val="24"/>
          <w:szCs w:val="24"/>
        </w:rPr>
      </w:pPr>
      <w:r w:rsidRPr="00D56E7B">
        <w:rPr>
          <w:rFonts w:ascii="Times New Roman" w:hAnsi="Times New Roman" w:cs="Times New Roman"/>
          <w:b/>
          <w:sz w:val="24"/>
          <w:szCs w:val="24"/>
        </w:rPr>
        <w:t>Choice of topic</w:t>
      </w:r>
    </w:p>
    <w:p w14:paraId="7ACB2000" w14:textId="3988229D" w:rsidR="00404512" w:rsidRDefault="008F188A">
      <w:pPr>
        <w:spacing w:line="480" w:lineRule="auto"/>
        <w:jc w:val="both"/>
        <w:rPr>
          <w:rFonts w:ascii="Times New Roman" w:hAnsi="Times New Roman" w:cs="Times New Roman"/>
          <w:sz w:val="24"/>
          <w:szCs w:val="24"/>
        </w:rPr>
      </w:pPr>
      <w:r>
        <w:rPr>
          <w:rFonts w:ascii="Times New Roman" w:hAnsi="Times New Roman" w:cs="Times New Roman"/>
          <w:sz w:val="24"/>
          <w:szCs w:val="24"/>
        </w:rPr>
        <w:t>Prior to commencing GP recruitment</w:t>
      </w:r>
      <w:r w:rsidR="001437BD">
        <w:rPr>
          <w:rFonts w:ascii="Times New Roman" w:hAnsi="Times New Roman" w:cs="Times New Roman"/>
          <w:sz w:val="24"/>
          <w:szCs w:val="24"/>
        </w:rPr>
        <w:t>,</w:t>
      </w:r>
      <w:r>
        <w:rPr>
          <w:rFonts w:ascii="Times New Roman" w:hAnsi="Times New Roman" w:cs="Times New Roman"/>
          <w:sz w:val="24"/>
          <w:szCs w:val="24"/>
        </w:rPr>
        <w:t xml:space="preserve"> D.O.R.</w:t>
      </w:r>
      <w:r w:rsidR="00F32EDD" w:rsidRPr="00F96C41">
        <w:rPr>
          <w:rFonts w:ascii="Times New Roman" w:hAnsi="Times New Roman" w:cs="Times New Roman"/>
          <w:sz w:val="24"/>
          <w:szCs w:val="24"/>
        </w:rPr>
        <w:t xml:space="preserve"> met wi</w:t>
      </w:r>
      <w:r w:rsidR="00F32EDD">
        <w:rPr>
          <w:rFonts w:ascii="Times New Roman" w:hAnsi="Times New Roman" w:cs="Times New Roman"/>
          <w:sz w:val="24"/>
          <w:szCs w:val="24"/>
        </w:rPr>
        <w:t xml:space="preserve">th three GPs </w:t>
      </w:r>
      <w:r w:rsidR="00F32EDD" w:rsidRPr="00F96C41">
        <w:rPr>
          <w:rFonts w:ascii="Times New Roman" w:hAnsi="Times New Roman" w:cs="Times New Roman"/>
          <w:sz w:val="24"/>
          <w:szCs w:val="24"/>
        </w:rPr>
        <w:t>to discuss a</w:t>
      </w:r>
      <w:r w:rsidR="0037343A">
        <w:rPr>
          <w:rFonts w:ascii="Times New Roman" w:hAnsi="Times New Roman" w:cs="Times New Roman"/>
          <w:sz w:val="24"/>
          <w:szCs w:val="24"/>
        </w:rPr>
        <w:t>n intervention</w:t>
      </w:r>
      <w:r w:rsidR="00F32EDD" w:rsidRPr="00F96C41">
        <w:rPr>
          <w:rFonts w:ascii="Times New Roman" w:hAnsi="Times New Roman" w:cs="Times New Roman"/>
          <w:sz w:val="24"/>
          <w:szCs w:val="24"/>
        </w:rPr>
        <w:t xml:space="preserve"> to</w:t>
      </w:r>
      <w:r w:rsidR="00625A0D">
        <w:rPr>
          <w:rFonts w:ascii="Times New Roman" w:hAnsi="Times New Roman" w:cs="Times New Roman"/>
          <w:sz w:val="24"/>
          <w:szCs w:val="24"/>
        </w:rPr>
        <w:t>pic</w:t>
      </w:r>
      <w:r w:rsidR="00F32EDD" w:rsidRPr="00F96C41">
        <w:rPr>
          <w:rFonts w:ascii="Times New Roman" w:hAnsi="Times New Roman" w:cs="Times New Roman"/>
          <w:sz w:val="24"/>
          <w:szCs w:val="24"/>
        </w:rPr>
        <w:t xml:space="preserve">. </w:t>
      </w:r>
      <w:r w:rsidR="008E4A91" w:rsidRPr="00AD27DC">
        <w:rPr>
          <w:rFonts w:ascii="Times New Roman" w:hAnsi="Times New Roman" w:cs="Times New Roman"/>
          <w:sz w:val="24"/>
          <w:szCs w:val="24"/>
        </w:rPr>
        <w:t>The</w:t>
      </w:r>
      <w:r w:rsidR="00AD27DC" w:rsidRPr="00AD27DC">
        <w:rPr>
          <w:rFonts w:ascii="Times New Roman" w:hAnsi="Times New Roman" w:cs="Times New Roman"/>
          <w:sz w:val="24"/>
          <w:szCs w:val="24"/>
        </w:rPr>
        <w:t xml:space="preserve"> topic of urinary in</w:t>
      </w:r>
      <w:r w:rsidR="00E667C4">
        <w:rPr>
          <w:rFonts w:ascii="Times New Roman" w:hAnsi="Times New Roman" w:cs="Times New Roman"/>
          <w:sz w:val="24"/>
          <w:szCs w:val="24"/>
        </w:rPr>
        <w:t>continence was chosen for the academic detailing</w:t>
      </w:r>
      <w:r w:rsidR="00AD27DC" w:rsidRPr="00AD27DC">
        <w:rPr>
          <w:rFonts w:ascii="Times New Roman" w:hAnsi="Times New Roman" w:cs="Times New Roman"/>
          <w:sz w:val="24"/>
          <w:szCs w:val="24"/>
        </w:rPr>
        <w:t xml:space="preserve"> intervention </w:t>
      </w:r>
      <w:r w:rsidR="00AD27DC">
        <w:rPr>
          <w:rFonts w:ascii="Times New Roman" w:hAnsi="Times New Roman" w:cs="Times New Roman"/>
          <w:sz w:val="24"/>
          <w:szCs w:val="24"/>
        </w:rPr>
        <w:t>by</w:t>
      </w:r>
      <w:r w:rsidR="00AD27DC" w:rsidRPr="00AD27DC">
        <w:rPr>
          <w:rFonts w:ascii="Times New Roman" w:hAnsi="Times New Roman" w:cs="Times New Roman"/>
          <w:sz w:val="24"/>
          <w:szCs w:val="24"/>
        </w:rPr>
        <w:t xml:space="preserve"> GPs</w:t>
      </w:r>
      <w:r w:rsidR="00AD27DC">
        <w:rPr>
          <w:rFonts w:ascii="Times New Roman" w:hAnsi="Times New Roman" w:cs="Times New Roman"/>
          <w:sz w:val="24"/>
          <w:szCs w:val="24"/>
        </w:rPr>
        <w:t xml:space="preserve"> because they </w:t>
      </w:r>
      <w:r w:rsidR="00853973">
        <w:rPr>
          <w:rFonts w:ascii="Times New Roman" w:hAnsi="Times New Roman" w:cs="Times New Roman"/>
          <w:sz w:val="24"/>
          <w:szCs w:val="24"/>
        </w:rPr>
        <w:t>highlighted that it</w:t>
      </w:r>
      <w:r w:rsidR="008D6683">
        <w:rPr>
          <w:rFonts w:ascii="Times New Roman" w:hAnsi="Times New Roman" w:cs="Times New Roman"/>
          <w:sz w:val="24"/>
          <w:szCs w:val="24"/>
        </w:rPr>
        <w:t xml:space="preserve"> was a topic </w:t>
      </w:r>
      <w:r w:rsidR="00F32EDD" w:rsidRPr="00F96C41">
        <w:rPr>
          <w:rFonts w:ascii="Times New Roman" w:hAnsi="Times New Roman" w:cs="Times New Roman"/>
          <w:sz w:val="24"/>
          <w:szCs w:val="24"/>
        </w:rPr>
        <w:t>not discussed regularly among themselves</w:t>
      </w:r>
      <w:r w:rsidR="007D4CAE">
        <w:rPr>
          <w:rFonts w:ascii="Times New Roman" w:hAnsi="Times New Roman" w:cs="Times New Roman"/>
          <w:sz w:val="24"/>
          <w:szCs w:val="24"/>
        </w:rPr>
        <w:t>,</w:t>
      </w:r>
      <w:r w:rsidR="00F32EDD" w:rsidRPr="00F96C41">
        <w:rPr>
          <w:rFonts w:ascii="Times New Roman" w:hAnsi="Times New Roman" w:cs="Times New Roman"/>
          <w:sz w:val="24"/>
          <w:szCs w:val="24"/>
        </w:rPr>
        <w:t xml:space="preserve"> and </w:t>
      </w:r>
      <w:r w:rsidR="00F32EDD">
        <w:rPr>
          <w:rFonts w:ascii="Times New Roman" w:hAnsi="Times New Roman" w:cs="Times New Roman"/>
          <w:sz w:val="24"/>
          <w:szCs w:val="24"/>
        </w:rPr>
        <w:t xml:space="preserve">currently </w:t>
      </w:r>
      <w:r w:rsidR="00F32EDD" w:rsidRPr="00F96C41">
        <w:rPr>
          <w:rFonts w:ascii="Times New Roman" w:hAnsi="Times New Roman" w:cs="Times New Roman"/>
          <w:sz w:val="24"/>
          <w:szCs w:val="24"/>
        </w:rPr>
        <w:t>the</w:t>
      </w:r>
      <w:r w:rsidR="00F32EDD">
        <w:rPr>
          <w:rFonts w:ascii="Times New Roman" w:hAnsi="Times New Roman" w:cs="Times New Roman"/>
          <w:sz w:val="24"/>
          <w:szCs w:val="24"/>
        </w:rPr>
        <w:t>ir</w:t>
      </w:r>
      <w:r w:rsidR="00F32EDD" w:rsidRPr="00F96C41">
        <w:rPr>
          <w:rFonts w:ascii="Times New Roman" w:hAnsi="Times New Roman" w:cs="Times New Roman"/>
          <w:sz w:val="24"/>
          <w:szCs w:val="24"/>
        </w:rPr>
        <w:t xml:space="preserve"> only</w:t>
      </w:r>
      <w:r w:rsidR="00F32EDD">
        <w:rPr>
          <w:rFonts w:ascii="Times New Roman" w:hAnsi="Times New Roman" w:cs="Times New Roman"/>
          <w:sz w:val="24"/>
          <w:szCs w:val="24"/>
        </w:rPr>
        <w:t xml:space="preserve"> source of </w:t>
      </w:r>
      <w:r w:rsidR="00F32EDD" w:rsidRPr="00F96C41">
        <w:rPr>
          <w:rFonts w:ascii="Times New Roman" w:hAnsi="Times New Roman" w:cs="Times New Roman"/>
          <w:sz w:val="24"/>
          <w:szCs w:val="24"/>
        </w:rPr>
        <w:t>information</w:t>
      </w:r>
      <w:r w:rsidR="00F32EDD">
        <w:rPr>
          <w:rFonts w:ascii="Times New Roman" w:hAnsi="Times New Roman" w:cs="Times New Roman"/>
          <w:sz w:val="24"/>
          <w:szCs w:val="24"/>
        </w:rPr>
        <w:t xml:space="preserve"> is provided by pharmaceutical drug representatives</w:t>
      </w:r>
      <w:r w:rsidR="0096132C">
        <w:rPr>
          <w:rFonts w:ascii="Times New Roman" w:hAnsi="Times New Roman" w:cs="Times New Roman"/>
          <w:sz w:val="24"/>
          <w:szCs w:val="24"/>
        </w:rPr>
        <w:t xml:space="preserve">. </w:t>
      </w:r>
    </w:p>
    <w:p w14:paraId="09AD31EC" w14:textId="09DB2444" w:rsidR="00EE2742" w:rsidRDefault="00CB439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Piloting the </w:t>
      </w:r>
      <w:r w:rsidR="00FF052A" w:rsidRPr="00FF052A">
        <w:rPr>
          <w:rFonts w:ascii="Times New Roman" w:hAnsi="Times New Roman" w:cs="Times New Roman"/>
          <w:b/>
          <w:sz w:val="24"/>
          <w:szCs w:val="24"/>
        </w:rPr>
        <w:t>intervention</w:t>
      </w:r>
    </w:p>
    <w:p w14:paraId="370AF961" w14:textId="5207072E" w:rsidR="00CB439F" w:rsidRPr="00CB439F" w:rsidRDefault="006777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academic detailing </w:t>
      </w:r>
      <w:r w:rsidR="00CB439F" w:rsidRPr="00CB439F">
        <w:rPr>
          <w:rFonts w:ascii="Times New Roman" w:hAnsi="Times New Roman" w:cs="Times New Roman"/>
          <w:sz w:val="24"/>
          <w:szCs w:val="24"/>
        </w:rPr>
        <w:t>intervention was piloted with three academic GPs in May 20</w:t>
      </w:r>
      <w:r w:rsidR="006427E8">
        <w:rPr>
          <w:rFonts w:ascii="Times New Roman" w:hAnsi="Times New Roman" w:cs="Times New Roman"/>
          <w:sz w:val="24"/>
          <w:szCs w:val="24"/>
        </w:rPr>
        <w:t>16 before the study was commenced</w:t>
      </w:r>
      <w:r w:rsidR="00CB439F" w:rsidRPr="00CB439F">
        <w:rPr>
          <w:rFonts w:ascii="Times New Roman" w:hAnsi="Times New Roman" w:cs="Times New Roman"/>
          <w:sz w:val="24"/>
          <w:szCs w:val="24"/>
        </w:rPr>
        <w:t>. The GPs reported that they were very satisfied with this overall educational approach. The topic delivered and the educational materials used during the visit were also described as being very beneficial and relevant.</w:t>
      </w:r>
    </w:p>
    <w:p w14:paraId="0B1D66F1" w14:textId="74C6E754" w:rsidR="00FF052A" w:rsidRDefault="00CB439F">
      <w:pPr>
        <w:spacing w:line="480" w:lineRule="auto"/>
        <w:jc w:val="both"/>
        <w:rPr>
          <w:rFonts w:ascii="Times New Roman" w:hAnsi="Times New Roman" w:cs="Times New Roman"/>
          <w:b/>
          <w:sz w:val="24"/>
          <w:szCs w:val="24"/>
        </w:rPr>
      </w:pPr>
      <w:r w:rsidRPr="00CB439F">
        <w:rPr>
          <w:rFonts w:ascii="Times New Roman" w:hAnsi="Times New Roman" w:cs="Times New Roman"/>
          <w:b/>
          <w:sz w:val="24"/>
          <w:szCs w:val="24"/>
        </w:rPr>
        <w:t>Delivery of the intervention</w:t>
      </w:r>
    </w:p>
    <w:p w14:paraId="0DA57CDA" w14:textId="78F9EB0C" w:rsidR="00CB439F" w:rsidRPr="00EA6673" w:rsidRDefault="00EA6673">
      <w:pPr>
        <w:spacing w:line="480" w:lineRule="auto"/>
        <w:jc w:val="both"/>
        <w:rPr>
          <w:rFonts w:ascii="Times New Roman" w:hAnsi="Times New Roman" w:cs="Times New Roman"/>
          <w:sz w:val="24"/>
          <w:szCs w:val="24"/>
        </w:rPr>
      </w:pPr>
      <w:r>
        <w:rPr>
          <w:rFonts w:ascii="Times New Roman" w:hAnsi="Times New Roman" w:cs="Times New Roman"/>
          <w:sz w:val="24"/>
          <w:szCs w:val="24"/>
        </w:rPr>
        <w:t>The intervention was delivered face-to-face with each GP in their practice. D.O.R contacted the GP’s receptionist</w:t>
      </w:r>
      <w:r w:rsidR="00534351">
        <w:rPr>
          <w:rFonts w:ascii="Times New Roman" w:hAnsi="Times New Roman" w:cs="Times New Roman"/>
          <w:sz w:val="24"/>
          <w:szCs w:val="24"/>
        </w:rPr>
        <w:t xml:space="preserve"> in advance to book </w:t>
      </w:r>
      <w:r>
        <w:rPr>
          <w:rFonts w:ascii="Times New Roman" w:hAnsi="Times New Roman" w:cs="Times New Roman"/>
          <w:sz w:val="24"/>
          <w:szCs w:val="24"/>
        </w:rPr>
        <w:t xml:space="preserve">a 15-minute time slot </w:t>
      </w:r>
      <w:r w:rsidR="00534351">
        <w:rPr>
          <w:rFonts w:ascii="Times New Roman" w:hAnsi="Times New Roman" w:cs="Times New Roman"/>
          <w:sz w:val="24"/>
          <w:szCs w:val="24"/>
        </w:rPr>
        <w:t xml:space="preserve">with each GP for the meeting. </w:t>
      </w:r>
      <w:r w:rsidR="0056573C" w:rsidRPr="0056573C">
        <w:rPr>
          <w:rFonts w:ascii="Times New Roman" w:hAnsi="Times New Roman" w:cs="Times New Roman"/>
          <w:sz w:val="24"/>
          <w:szCs w:val="24"/>
        </w:rPr>
        <w:lastRenderedPageBreak/>
        <w:t xml:space="preserve">One of the tenets of academic detailing is to provide evidence based information over a succinct time period. </w:t>
      </w:r>
    </w:p>
    <w:p w14:paraId="2C3B72C4" w14:textId="69684C1F" w:rsidR="008D6683" w:rsidRPr="00DE6518" w:rsidRDefault="00534351">
      <w:pPr>
        <w:spacing w:line="480" w:lineRule="auto"/>
        <w:jc w:val="both"/>
        <w:rPr>
          <w:rFonts w:ascii="Times New Roman" w:hAnsi="Times New Roman" w:cs="Times New Roman"/>
          <w:b/>
          <w:color w:val="FF0000"/>
          <w:sz w:val="24"/>
          <w:szCs w:val="24"/>
        </w:rPr>
      </w:pPr>
      <w:r>
        <w:rPr>
          <w:rFonts w:ascii="Times New Roman" w:hAnsi="Times New Roman" w:cs="Times New Roman"/>
          <w:sz w:val="24"/>
          <w:szCs w:val="24"/>
        </w:rPr>
        <w:t>During the meeting</w:t>
      </w:r>
      <w:r w:rsidR="003B3AAD">
        <w:rPr>
          <w:rFonts w:ascii="Times New Roman" w:hAnsi="Times New Roman" w:cs="Times New Roman"/>
          <w:sz w:val="24"/>
          <w:szCs w:val="24"/>
        </w:rPr>
        <w:t>,</w:t>
      </w:r>
      <w:r>
        <w:rPr>
          <w:rFonts w:ascii="Times New Roman" w:hAnsi="Times New Roman" w:cs="Times New Roman"/>
          <w:sz w:val="24"/>
          <w:szCs w:val="24"/>
        </w:rPr>
        <w:t xml:space="preserve"> D.O.R</w:t>
      </w:r>
      <w:r w:rsidR="009207E3" w:rsidRPr="009207E3">
        <w:rPr>
          <w:rFonts w:ascii="Times New Roman" w:hAnsi="Times New Roman" w:cs="Times New Roman"/>
          <w:sz w:val="24"/>
          <w:szCs w:val="24"/>
        </w:rPr>
        <w:t xml:space="preserve">  provided the following key messages to GPs</w:t>
      </w:r>
      <w:r w:rsidR="00156C80">
        <w:rPr>
          <w:rFonts w:ascii="Times New Roman" w:hAnsi="Times New Roman" w:cs="Times New Roman"/>
          <w:sz w:val="24"/>
          <w:szCs w:val="24"/>
        </w:rPr>
        <w:t>:</w:t>
      </w:r>
      <w:r w:rsidR="00F47F11">
        <w:rPr>
          <w:rFonts w:ascii="Times New Roman" w:hAnsi="Times New Roman" w:cs="Times New Roman"/>
          <w:sz w:val="24"/>
          <w:szCs w:val="24"/>
        </w:rPr>
        <w:t xml:space="preserve"> </w:t>
      </w:r>
      <w:r w:rsidR="00042EF3">
        <w:rPr>
          <w:rFonts w:ascii="Times New Roman" w:hAnsi="Times New Roman" w:cs="Times New Roman"/>
          <w:sz w:val="24"/>
          <w:szCs w:val="24"/>
        </w:rPr>
        <w:t xml:space="preserve">(i) </w:t>
      </w:r>
      <w:r w:rsidR="00F47F11">
        <w:rPr>
          <w:rFonts w:ascii="Times New Roman" w:hAnsi="Times New Roman" w:cs="Times New Roman"/>
          <w:sz w:val="24"/>
          <w:szCs w:val="24"/>
        </w:rPr>
        <w:t>increase detection of and d</w:t>
      </w:r>
      <w:r w:rsidR="00042EF3">
        <w:rPr>
          <w:rFonts w:ascii="Times New Roman" w:hAnsi="Times New Roman" w:cs="Times New Roman"/>
          <w:sz w:val="24"/>
          <w:szCs w:val="24"/>
        </w:rPr>
        <w:t>istinguish</w:t>
      </w:r>
      <w:r w:rsidR="00F47F11">
        <w:rPr>
          <w:rFonts w:ascii="Times New Roman" w:hAnsi="Times New Roman" w:cs="Times New Roman"/>
          <w:sz w:val="24"/>
          <w:szCs w:val="24"/>
        </w:rPr>
        <w:t xml:space="preserve"> </w:t>
      </w:r>
      <w:r w:rsidR="00042EF3">
        <w:rPr>
          <w:rFonts w:ascii="Times New Roman" w:hAnsi="Times New Roman" w:cs="Times New Roman"/>
          <w:sz w:val="24"/>
          <w:szCs w:val="24"/>
        </w:rPr>
        <w:t>incontinence type to guide treatment</w:t>
      </w:r>
      <w:r w:rsidR="00156C80">
        <w:rPr>
          <w:rFonts w:ascii="Times New Roman" w:hAnsi="Times New Roman" w:cs="Times New Roman"/>
          <w:sz w:val="24"/>
          <w:szCs w:val="24"/>
        </w:rPr>
        <w:t>,</w:t>
      </w:r>
      <w:r w:rsidR="00042EF3">
        <w:rPr>
          <w:rFonts w:ascii="Times New Roman" w:hAnsi="Times New Roman" w:cs="Times New Roman"/>
          <w:sz w:val="24"/>
          <w:szCs w:val="24"/>
        </w:rPr>
        <w:t xml:space="preserve"> (ii) identify and rule out reversible causes of incontinence</w:t>
      </w:r>
      <w:r w:rsidR="00156C80">
        <w:rPr>
          <w:rFonts w:ascii="Times New Roman" w:hAnsi="Times New Roman" w:cs="Times New Roman"/>
          <w:sz w:val="24"/>
          <w:szCs w:val="24"/>
        </w:rPr>
        <w:t>,</w:t>
      </w:r>
      <w:r w:rsidR="00042EF3">
        <w:rPr>
          <w:rFonts w:ascii="Times New Roman" w:hAnsi="Times New Roman" w:cs="Times New Roman"/>
          <w:sz w:val="24"/>
          <w:szCs w:val="24"/>
        </w:rPr>
        <w:t xml:space="preserve"> (iii) encourage caffeine reduction, pelvic floor</w:t>
      </w:r>
      <w:r w:rsidR="009253C4">
        <w:rPr>
          <w:rFonts w:ascii="Times New Roman" w:hAnsi="Times New Roman" w:cs="Times New Roman"/>
          <w:sz w:val="24"/>
          <w:szCs w:val="24"/>
        </w:rPr>
        <w:t xml:space="preserve"> muscle</w:t>
      </w:r>
      <w:r w:rsidR="00042EF3">
        <w:rPr>
          <w:rFonts w:ascii="Times New Roman" w:hAnsi="Times New Roman" w:cs="Times New Roman"/>
          <w:sz w:val="24"/>
          <w:szCs w:val="24"/>
        </w:rPr>
        <w:t xml:space="preserve"> training</w:t>
      </w:r>
      <w:r w:rsidR="00156C80">
        <w:rPr>
          <w:rFonts w:ascii="Times New Roman" w:hAnsi="Times New Roman" w:cs="Times New Roman"/>
          <w:sz w:val="24"/>
          <w:szCs w:val="24"/>
        </w:rPr>
        <w:t>,</w:t>
      </w:r>
      <w:r w:rsidR="00042EF3">
        <w:rPr>
          <w:rFonts w:ascii="Times New Roman" w:hAnsi="Times New Roman" w:cs="Times New Roman"/>
          <w:sz w:val="24"/>
          <w:szCs w:val="24"/>
        </w:rPr>
        <w:t xml:space="preserve"> and weight loss as first-line treatments, and (iv)</w:t>
      </w:r>
      <w:r w:rsidR="002F0A2A">
        <w:rPr>
          <w:rFonts w:ascii="Times New Roman" w:hAnsi="Times New Roman" w:cs="Times New Roman"/>
          <w:sz w:val="24"/>
          <w:szCs w:val="24"/>
        </w:rPr>
        <w:t xml:space="preserve"> </w:t>
      </w:r>
      <w:r w:rsidR="00042EF3">
        <w:rPr>
          <w:rFonts w:ascii="Times New Roman" w:hAnsi="Times New Roman" w:cs="Times New Roman"/>
          <w:sz w:val="24"/>
          <w:szCs w:val="24"/>
        </w:rPr>
        <w:t>judiciously prescribe medications for urgency symptoms (but not stress incontinence).</w:t>
      </w:r>
      <w:r>
        <w:rPr>
          <w:rFonts w:ascii="Times New Roman" w:hAnsi="Times New Roman" w:cs="Times New Roman"/>
          <w:sz w:val="24"/>
          <w:szCs w:val="24"/>
        </w:rPr>
        <w:t xml:space="preserve"> GPs were encouraged to discuss these key messages with their patients when they presented for their next GP appointment.  After the meeting</w:t>
      </w:r>
      <w:r w:rsidR="003B3AAD">
        <w:rPr>
          <w:rFonts w:ascii="Times New Roman" w:hAnsi="Times New Roman" w:cs="Times New Roman"/>
          <w:sz w:val="24"/>
          <w:szCs w:val="24"/>
        </w:rPr>
        <w:t>,</w:t>
      </w:r>
      <w:r>
        <w:rPr>
          <w:rFonts w:ascii="Times New Roman" w:hAnsi="Times New Roman" w:cs="Times New Roman"/>
          <w:sz w:val="24"/>
          <w:szCs w:val="24"/>
        </w:rPr>
        <w:t xml:space="preserve"> GPs were given a copy of the printed materials to use </w:t>
      </w:r>
      <w:r w:rsidR="003B3AAD">
        <w:rPr>
          <w:rFonts w:ascii="Times New Roman" w:hAnsi="Times New Roman" w:cs="Times New Roman"/>
          <w:sz w:val="24"/>
          <w:szCs w:val="24"/>
        </w:rPr>
        <w:t xml:space="preserve">as </w:t>
      </w:r>
      <w:r>
        <w:rPr>
          <w:rFonts w:ascii="Times New Roman" w:hAnsi="Times New Roman" w:cs="Times New Roman"/>
          <w:sz w:val="24"/>
          <w:szCs w:val="24"/>
        </w:rPr>
        <w:t xml:space="preserve">a reference. </w:t>
      </w:r>
      <w:r w:rsidR="00042EF3">
        <w:rPr>
          <w:rFonts w:ascii="Times New Roman" w:hAnsi="Times New Roman" w:cs="Times New Roman"/>
          <w:sz w:val="24"/>
          <w:szCs w:val="24"/>
        </w:rPr>
        <w:t xml:space="preserve"> </w:t>
      </w:r>
    </w:p>
    <w:p w14:paraId="66A0F1F9" w14:textId="352F9F7C" w:rsidR="00422AEC" w:rsidRDefault="00F32ED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F7B29">
        <w:rPr>
          <w:rFonts w:ascii="Times New Roman" w:hAnsi="Times New Roman" w:cs="Times New Roman"/>
          <w:sz w:val="24"/>
          <w:szCs w:val="24"/>
        </w:rPr>
        <w:t xml:space="preserve">academic detailing </w:t>
      </w:r>
      <w:r w:rsidR="00DE6518">
        <w:rPr>
          <w:rFonts w:ascii="Times New Roman" w:hAnsi="Times New Roman" w:cs="Times New Roman"/>
          <w:sz w:val="24"/>
          <w:szCs w:val="24"/>
        </w:rPr>
        <w:t xml:space="preserve">intervention </w:t>
      </w:r>
      <w:r w:rsidR="001D4034">
        <w:rPr>
          <w:rFonts w:ascii="Times New Roman" w:hAnsi="Times New Roman" w:cs="Times New Roman"/>
          <w:sz w:val="24"/>
          <w:szCs w:val="24"/>
        </w:rPr>
        <w:t>was</w:t>
      </w:r>
      <w:r w:rsidR="00DE6518">
        <w:rPr>
          <w:rFonts w:ascii="Times New Roman" w:hAnsi="Times New Roman" w:cs="Times New Roman"/>
          <w:sz w:val="24"/>
          <w:szCs w:val="24"/>
        </w:rPr>
        <w:t xml:space="preserve"> </w:t>
      </w:r>
      <w:r w:rsidR="001D4034">
        <w:rPr>
          <w:rFonts w:ascii="Times New Roman" w:hAnsi="Times New Roman" w:cs="Times New Roman"/>
          <w:sz w:val="24"/>
          <w:szCs w:val="24"/>
        </w:rPr>
        <w:t xml:space="preserve">rolled out to </w:t>
      </w:r>
      <w:r w:rsidR="00CA3EBA">
        <w:rPr>
          <w:rFonts w:ascii="Times New Roman" w:hAnsi="Times New Roman" w:cs="Times New Roman"/>
          <w:sz w:val="24"/>
          <w:szCs w:val="24"/>
        </w:rPr>
        <w:t>participating</w:t>
      </w:r>
      <w:r w:rsidR="001D4034">
        <w:rPr>
          <w:rFonts w:ascii="Times New Roman" w:hAnsi="Times New Roman" w:cs="Times New Roman"/>
          <w:sz w:val="24"/>
          <w:szCs w:val="24"/>
        </w:rPr>
        <w:t xml:space="preserve"> </w:t>
      </w:r>
      <w:r w:rsidR="0086511B">
        <w:rPr>
          <w:rFonts w:ascii="Times New Roman" w:hAnsi="Times New Roman" w:cs="Times New Roman"/>
          <w:sz w:val="24"/>
          <w:szCs w:val="24"/>
        </w:rPr>
        <w:t xml:space="preserve">GPs between June and September 2016. </w:t>
      </w:r>
      <w:r w:rsidR="00D90488">
        <w:rPr>
          <w:rFonts w:ascii="Times New Roman" w:hAnsi="Times New Roman" w:cs="Times New Roman"/>
          <w:sz w:val="24"/>
          <w:szCs w:val="24"/>
        </w:rPr>
        <w:t>Supplementary Figure I</w:t>
      </w:r>
      <w:r w:rsidR="00655ED6" w:rsidRPr="00D90488">
        <w:rPr>
          <w:rFonts w:ascii="Times New Roman" w:hAnsi="Times New Roman" w:cs="Times New Roman"/>
          <w:sz w:val="24"/>
          <w:szCs w:val="24"/>
        </w:rPr>
        <w:t xml:space="preserve"> </w:t>
      </w:r>
      <w:r w:rsidR="00655ED6">
        <w:rPr>
          <w:rFonts w:ascii="Times New Roman" w:hAnsi="Times New Roman" w:cs="Times New Roman"/>
          <w:sz w:val="24"/>
          <w:szCs w:val="24"/>
        </w:rPr>
        <w:t>shows the timeline</w:t>
      </w:r>
      <w:r w:rsidR="00DC2F24">
        <w:rPr>
          <w:rFonts w:ascii="Times New Roman" w:hAnsi="Times New Roman" w:cs="Times New Roman"/>
          <w:sz w:val="24"/>
          <w:szCs w:val="24"/>
        </w:rPr>
        <w:t xml:space="preserve"> of the study.</w:t>
      </w:r>
    </w:p>
    <w:p w14:paraId="36F384A8" w14:textId="77777777" w:rsidR="00F32EDD" w:rsidRDefault="00F32EDD" w:rsidP="009E7538">
      <w:pPr>
        <w:spacing w:line="480" w:lineRule="auto"/>
        <w:jc w:val="both"/>
        <w:outlineLvl w:val="0"/>
        <w:rPr>
          <w:rFonts w:ascii="Times New Roman" w:hAnsi="Times New Roman" w:cs="Times New Roman"/>
          <w:b/>
          <w:sz w:val="24"/>
          <w:szCs w:val="24"/>
        </w:rPr>
      </w:pPr>
      <w:r w:rsidRPr="0054390A">
        <w:rPr>
          <w:rFonts w:ascii="Times New Roman" w:hAnsi="Times New Roman" w:cs="Times New Roman"/>
          <w:b/>
          <w:sz w:val="24"/>
          <w:szCs w:val="24"/>
        </w:rPr>
        <w:t xml:space="preserve">Quantitative method </w:t>
      </w:r>
    </w:p>
    <w:p w14:paraId="02BA9A87" w14:textId="613D3134" w:rsidR="00F32EDD" w:rsidRDefault="003C295D">
      <w:pPr>
        <w:spacing w:line="480" w:lineRule="auto"/>
        <w:jc w:val="both"/>
        <w:rPr>
          <w:rFonts w:ascii="Times New Roman" w:hAnsi="Times New Roman" w:cs="Times New Roman"/>
          <w:sz w:val="24"/>
          <w:szCs w:val="24"/>
        </w:rPr>
      </w:pPr>
      <w:r>
        <w:rPr>
          <w:rFonts w:ascii="Times New Roman" w:hAnsi="Times New Roman" w:cs="Times New Roman"/>
          <w:sz w:val="24"/>
          <w:szCs w:val="24"/>
        </w:rPr>
        <w:t>A before and after</w:t>
      </w:r>
      <w:r w:rsidR="00F32EDD" w:rsidRPr="0054390A">
        <w:rPr>
          <w:rFonts w:ascii="Times New Roman" w:hAnsi="Times New Roman" w:cs="Times New Roman"/>
          <w:sz w:val="24"/>
          <w:szCs w:val="24"/>
        </w:rPr>
        <w:t xml:space="preserve"> analysis of </w:t>
      </w:r>
      <w:r w:rsidR="00F32EDD">
        <w:rPr>
          <w:rFonts w:ascii="Times New Roman" w:hAnsi="Times New Roman" w:cs="Times New Roman"/>
          <w:sz w:val="24"/>
          <w:szCs w:val="24"/>
        </w:rPr>
        <w:t>patient medical records</w:t>
      </w:r>
      <w:r>
        <w:rPr>
          <w:rFonts w:ascii="Times New Roman" w:hAnsi="Times New Roman" w:cs="Times New Roman"/>
          <w:sz w:val="24"/>
          <w:szCs w:val="24"/>
        </w:rPr>
        <w:t xml:space="preserve"> was conducted</w:t>
      </w:r>
      <w:r w:rsidR="00F32EDD">
        <w:rPr>
          <w:rFonts w:ascii="Times New Roman" w:hAnsi="Times New Roman" w:cs="Times New Roman"/>
          <w:sz w:val="24"/>
          <w:szCs w:val="24"/>
        </w:rPr>
        <w:t xml:space="preserve">. All patients </w:t>
      </w:r>
      <w:r w:rsidR="00F32EDD" w:rsidRPr="007507B7">
        <w:rPr>
          <w:rFonts w:ascii="Times New Roman" w:hAnsi="Times New Roman" w:cs="Times New Roman"/>
          <w:sz w:val="24"/>
          <w:szCs w:val="24"/>
        </w:rPr>
        <w:t>aged ≥65 years</w:t>
      </w:r>
      <w:r w:rsidR="00F32EDD">
        <w:rPr>
          <w:rFonts w:ascii="Times New Roman" w:hAnsi="Times New Roman" w:cs="Times New Roman"/>
          <w:sz w:val="24"/>
          <w:szCs w:val="24"/>
        </w:rPr>
        <w:t xml:space="preserve"> with urinary incontinence treated by </w:t>
      </w:r>
      <w:r>
        <w:rPr>
          <w:rFonts w:ascii="Times New Roman" w:hAnsi="Times New Roman" w:cs="Times New Roman"/>
          <w:sz w:val="24"/>
          <w:szCs w:val="24"/>
        </w:rPr>
        <w:t xml:space="preserve">participating </w:t>
      </w:r>
      <w:r w:rsidR="00F32EDD">
        <w:rPr>
          <w:rFonts w:ascii="Times New Roman" w:hAnsi="Times New Roman" w:cs="Times New Roman"/>
          <w:sz w:val="24"/>
          <w:szCs w:val="24"/>
        </w:rPr>
        <w:t>GPs were included</w:t>
      </w:r>
      <w:r w:rsidR="009F4D7B">
        <w:rPr>
          <w:rFonts w:ascii="Times New Roman" w:hAnsi="Times New Roman" w:cs="Times New Roman"/>
          <w:sz w:val="24"/>
          <w:szCs w:val="24"/>
        </w:rPr>
        <w:t>. These</w:t>
      </w:r>
      <w:r w:rsidR="002B0F1D">
        <w:rPr>
          <w:rFonts w:ascii="Times New Roman" w:hAnsi="Times New Roman" w:cs="Times New Roman"/>
          <w:sz w:val="24"/>
          <w:szCs w:val="24"/>
        </w:rPr>
        <w:t xml:space="preserve"> patients were identified by searching GP databases and notes</w:t>
      </w:r>
      <w:r w:rsidR="00F32EDD">
        <w:rPr>
          <w:rFonts w:ascii="Times New Roman" w:hAnsi="Times New Roman" w:cs="Times New Roman"/>
          <w:sz w:val="24"/>
          <w:szCs w:val="24"/>
        </w:rPr>
        <w:t>. D</w:t>
      </w:r>
      <w:r w:rsidR="00736737">
        <w:rPr>
          <w:rFonts w:ascii="Times New Roman" w:hAnsi="Times New Roman" w:cs="Times New Roman"/>
          <w:sz w:val="24"/>
          <w:szCs w:val="24"/>
        </w:rPr>
        <w:t>.</w:t>
      </w:r>
      <w:r w:rsidR="00F32EDD">
        <w:rPr>
          <w:rFonts w:ascii="Times New Roman" w:hAnsi="Times New Roman" w:cs="Times New Roman"/>
          <w:sz w:val="24"/>
          <w:szCs w:val="24"/>
        </w:rPr>
        <w:t>O</w:t>
      </w:r>
      <w:r w:rsidR="00736737">
        <w:rPr>
          <w:rFonts w:ascii="Times New Roman" w:hAnsi="Times New Roman" w:cs="Times New Roman"/>
          <w:sz w:val="24"/>
          <w:szCs w:val="24"/>
        </w:rPr>
        <w:t>.</w:t>
      </w:r>
      <w:r w:rsidR="00F32EDD">
        <w:rPr>
          <w:rFonts w:ascii="Times New Roman" w:hAnsi="Times New Roman" w:cs="Times New Roman"/>
          <w:sz w:val="24"/>
          <w:szCs w:val="24"/>
        </w:rPr>
        <w:t>R</w:t>
      </w:r>
      <w:r w:rsidR="00736737">
        <w:rPr>
          <w:rFonts w:ascii="Times New Roman" w:hAnsi="Times New Roman" w:cs="Times New Roman"/>
          <w:sz w:val="24"/>
          <w:szCs w:val="24"/>
        </w:rPr>
        <w:t>.</w:t>
      </w:r>
      <w:r w:rsidR="00F32EDD">
        <w:rPr>
          <w:rFonts w:ascii="Times New Roman" w:hAnsi="Times New Roman" w:cs="Times New Roman"/>
          <w:sz w:val="24"/>
          <w:szCs w:val="24"/>
        </w:rPr>
        <w:t xml:space="preserve"> </w:t>
      </w:r>
      <w:r>
        <w:rPr>
          <w:rFonts w:ascii="Times New Roman" w:hAnsi="Times New Roman" w:cs="Times New Roman"/>
          <w:sz w:val="24"/>
          <w:szCs w:val="24"/>
        </w:rPr>
        <w:t xml:space="preserve">extracted data from </w:t>
      </w:r>
      <w:r w:rsidR="00C45B3D">
        <w:rPr>
          <w:rFonts w:ascii="Times New Roman" w:hAnsi="Times New Roman" w:cs="Times New Roman"/>
          <w:sz w:val="24"/>
          <w:szCs w:val="24"/>
        </w:rPr>
        <w:t xml:space="preserve">medical records at </w:t>
      </w:r>
      <w:r>
        <w:rPr>
          <w:rFonts w:ascii="Times New Roman" w:hAnsi="Times New Roman" w:cs="Times New Roman"/>
          <w:sz w:val="24"/>
          <w:szCs w:val="24"/>
        </w:rPr>
        <w:t xml:space="preserve">five </w:t>
      </w:r>
      <w:r w:rsidR="00F32EDD">
        <w:rPr>
          <w:rFonts w:ascii="Times New Roman" w:hAnsi="Times New Roman" w:cs="Times New Roman"/>
          <w:sz w:val="24"/>
          <w:szCs w:val="24"/>
        </w:rPr>
        <w:t xml:space="preserve">time </w:t>
      </w:r>
      <w:r w:rsidR="009E7538">
        <w:rPr>
          <w:rFonts w:ascii="Times New Roman" w:hAnsi="Times New Roman" w:cs="Times New Roman"/>
          <w:sz w:val="24"/>
          <w:szCs w:val="24"/>
        </w:rPr>
        <w:t>points: six</w:t>
      </w:r>
      <w:r w:rsidR="001850E2">
        <w:rPr>
          <w:rFonts w:ascii="Times New Roman" w:hAnsi="Times New Roman" w:cs="Times New Roman"/>
          <w:sz w:val="24"/>
          <w:szCs w:val="24"/>
        </w:rPr>
        <w:t xml:space="preserve"> and </w:t>
      </w:r>
      <w:r w:rsidR="00F32EDD">
        <w:rPr>
          <w:rFonts w:ascii="Times New Roman" w:hAnsi="Times New Roman" w:cs="Times New Roman"/>
          <w:sz w:val="24"/>
          <w:szCs w:val="24"/>
        </w:rPr>
        <w:t>three months before the intervention</w:t>
      </w:r>
      <w:r w:rsidR="001850E2">
        <w:rPr>
          <w:rFonts w:ascii="Times New Roman" w:hAnsi="Times New Roman" w:cs="Times New Roman"/>
          <w:sz w:val="24"/>
          <w:szCs w:val="24"/>
        </w:rPr>
        <w:t xml:space="preserve"> (T</w:t>
      </w:r>
      <w:r w:rsidR="001850E2" w:rsidRPr="00F037FF">
        <w:rPr>
          <w:rFonts w:ascii="Times New Roman" w:hAnsi="Times New Roman" w:cs="Times New Roman"/>
          <w:sz w:val="24"/>
          <w:szCs w:val="24"/>
          <w:vertAlign w:val="subscript"/>
        </w:rPr>
        <w:t>-6</w:t>
      </w:r>
      <w:r w:rsidR="001850E2">
        <w:rPr>
          <w:rFonts w:ascii="Times New Roman" w:hAnsi="Times New Roman" w:cs="Times New Roman"/>
          <w:sz w:val="24"/>
          <w:szCs w:val="24"/>
        </w:rPr>
        <w:t xml:space="preserve">), </w:t>
      </w:r>
      <w:r w:rsidR="00F32EDD">
        <w:rPr>
          <w:rFonts w:ascii="Times New Roman" w:hAnsi="Times New Roman" w:cs="Times New Roman"/>
          <w:sz w:val="24"/>
          <w:szCs w:val="24"/>
        </w:rPr>
        <w:t>(T</w:t>
      </w:r>
      <w:r w:rsidR="00F32EDD" w:rsidRPr="00F037FF">
        <w:rPr>
          <w:rFonts w:ascii="Times New Roman" w:hAnsi="Times New Roman" w:cs="Times New Roman"/>
          <w:sz w:val="24"/>
          <w:szCs w:val="24"/>
          <w:vertAlign w:val="subscript"/>
        </w:rPr>
        <w:t>-3</w:t>
      </w:r>
      <w:r w:rsidR="00F32EDD">
        <w:rPr>
          <w:rFonts w:ascii="Times New Roman" w:hAnsi="Times New Roman" w:cs="Times New Roman"/>
          <w:sz w:val="24"/>
          <w:szCs w:val="24"/>
        </w:rPr>
        <w:t xml:space="preserve">), </w:t>
      </w:r>
      <w:r w:rsidR="00C5434B">
        <w:rPr>
          <w:rFonts w:ascii="Times New Roman" w:hAnsi="Times New Roman" w:cs="Times New Roman"/>
          <w:sz w:val="24"/>
          <w:szCs w:val="24"/>
        </w:rPr>
        <w:t xml:space="preserve">at </w:t>
      </w:r>
      <w:r w:rsidR="00F32EDD">
        <w:rPr>
          <w:rFonts w:ascii="Times New Roman" w:hAnsi="Times New Roman" w:cs="Times New Roman"/>
          <w:sz w:val="24"/>
          <w:szCs w:val="24"/>
        </w:rPr>
        <w:t>the time of the intervention (T</w:t>
      </w:r>
      <w:r w:rsidR="00F32EDD" w:rsidRPr="00F037FF">
        <w:rPr>
          <w:rFonts w:ascii="Times New Roman" w:hAnsi="Times New Roman" w:cs="Times New Roman"/>
          <w:sz w:val="24"/>
          <w:szCs w:val="24"/>
          <w:vertAlign w:val="subscript"/>
        </w:rPr>
        <w:t>0</w:t>
      </w:r>
      <w:r w:rsidR="00F32EDD">
        <w:rPr>
          <w:rFonts w:ascii="Times New Roman" w:hAnsi="Times New Roman" w:cs="Times New Roman"/>
          <w:sz w:val="24"/>
          <w:szCs w:val="24"/>
        </w:rPr>
        <w:t>)</w:t>
      </w:r>
      <w:r w:rsidR="002B0F1D">
        <w:rPr>
          <w:rFonts w:ascii="Times New Roman" w:hAnsi="Times New Roman" w:cs="Times New Roman"/>
          <w:sz w:val="24"/>
          <w:szCs w:val="24"/>
        </w:rPr>
        <w:t>,</w:t>
      </w:r>
      <w:r w:rsidR="00F32EDD">
        <w:rPr>
          <w:rFonts w:ascii="Times New Roman" w:hAnsi="Times New Roman" w:cs="Times New Roman"/>
          <w:sz w:val="24"/>
          <w:szCs w:val="24"/>
        </w:rPr>
        <w:t xml:space="preserve"> and three and six months after the intervention (T</w:t>
      </w:r>
      <w:r w:rsidR="00F32EDD" w:rsidRPr="00F037FF">
        <w:rPr>
          <w:rFonts w:ascii="Times New Roman" w:hAnsi="Times New Roman" w:cs="Times New Roman"/>
          <w:sz w:val="24"/>
          <w:szCs w:val="24"/>
          <w:vertAlign w:val="subscript"/>
        </w:rPr>
        <w:t>3</w:t>
      </w:r>
      <w:r w:rsidR="00F32EDD">
        <w:rPr>
          <w:rFonts w:ascii="Times New Roman" w:hAnsi="Times New Roman" w:cs="Times New Roman"/>
          <w:sz w:val="24"/>
          <w:szCs w:val="24"/>
        </w:rPr>
        <w:t>), (T</w:t>
      </w:r>
      <w:r w:rsidR="00F32EDD" w:rsidRPr="00F037FF">
        <w:rPr>
          <w:rFonts w:ascii="Times New Roman" w:hAnsi="Times New Roman" w:cs="Times New Roman"/>
          <w:sz w:val="24"/>
          <w:szCs w:val="24"/>
          <w:vertAlign w:val="subscript"/>
        </w:rPr>
        <w:t>6</w:t>
      </w:r>
      <w:r w:rsidR="00736737">
        <w:rPr>
          <w:rFonts w:ascii="Times New Roman" w:hAnsi="Times New Roman" w:cs="Times New Roman"/>
          <w:sz w:val="24"/>
          <w:szCs w:val="24"/>
        </w:rPr>
        <w:t xml:space="preserve">). </w:t>
      </w:r>
      <w:r w:rsidR="00BE7E69" w:rsidRPr="00BE7E69">
        <w:rPr>
          <w:rFonts w:ascii="Times New Roman" w:hAnsi="Times New Roman" w:cs="Times New Roman"/>
          <w:sz w:val="24"/>
          <w:szCs w:val="24"/>
          <w:lang w:val="en-IE"/>
        </w:rPr>
        <w:t>For example, if the intervention was delivered to a GP in June 2016, data extraction and audit of their patient medical records w</w:t>
      </w:r>
      <w:r w:rsidR="001E7F41">
        <w:rPr>
          <w:rFonts w:ascii="Times New Roman" w:hAnsi="Times New Roman" w:cs="Times New Roman"/>
          <w:sz w:val="24"/>
          <w:szCs w:val="24"/>
          <w:lang w:val="en-IE"/>
        </w:rPr>
        <w:t xml:space="preserve">as performed retrospectively </w:t>
      </w:r>
      <w:r w:rsidR="001E7F41" w:rsidRPr="001E7F41">
        <w:rPr>
          <w:rFonts w:ascii="Times New Roman" w:hAnsi="Times New Roman" w:cs="Times New Roman"/>
          <w:sz w:val="24"/>
          <w:szCs w:val="24"/>
        </w:rPr>
        <w:t>in December 2016 for the following months:</w:t>
      </w:r>
      <w:r w:rsidR="00BE7E69" w:rsidRPr="00BE7E69">
        <w:rPr>
          <w:rFonts w:ascii="Times New Roman" w:hAnsi="Times New Roman" w:cs="Times New Roman"/>
          <w:sz w:val="24"/>
          <w:szCs w:val="24"/>
          <w:lang w:val="en-IE"/>
        </w:rPr>
        <w:t xml:space="preserve"> December 2015, March </w:t>
      </w:r>
      <w:r w:rsidR="00BE7E69">
        <w:rPr>
          <w:rFonts w:ascii="Times New Roman" w:hAnsi="Times New Roman" w:cs="Times New Roman"/>
          <w:sz w:val="24"/>
          <w:szCs w:val="24"/>
          <w:lang w:val="en-IE"/>
        </w:rPr>
        <w:t>2016, June 2016, September 2016 and</w:t>
      </w:r>
      <w:r w:rsidR="00BE7E69" w:rsidRPr="00BE7E69">
        <w:rPr>
          <w:rFonts w:ascii="Times New Roman" w:hAnsi="Times New Roman" w:cs="Times New Roman"/>
          <w:sz w:val="24"/>
          <w:szCs w:val="24"/>
          <w:lang w:val="en-IE"/>
        </w:rPr>
        <w:t xml:space="preserve"> December 2016.  </w:t>
      </w:r>
      <w:r w:rsidR="009F4D7B">
        <w:rPr>
          <w:rFonts w:ascii="Times New Roman" w:hAnsi="Times New Roman" w:cs="Times New Roman"/>
          <w:sz w:val="24"/>
          <w:szCs w:val="24"/>
        </w:rPr>
        <w:t>Patients were identified as having urinary incontinence based on a diagnosis by the GP or referral letters from consultant urologists.</w:t>
      </w:r>
      <w:r w:rsidR="00F32EDD">
        <w:rPr>
          <w:rFonts w:ascii="Times New Roman" w:hAnsi="Times New Roman" w:cs="Times New Roman"/>
          <w:sz w:val="24"/>
          <w:szCs w:val="24"/>
        </w:rPr>
        <w:t xml:space="preserve"> </w:t>
      </w:r>
      <w:r w:rsidR="009F4D7B">
        <w:rPr>
          <w:rFonts w:ascii="Times New Roman" w:hAnsi="Times New Roman" w:cs="Times New Roman"/>
          <w:sz w:val="24"/>
          <w:szCs w:val="24"/>
        </w:rPr>
        <w:t>In some cases, p</w:t>
      </w:r>
      <w:r w:rsidR="00D3201C">
        <w:rPr>
          <w:rFonts w:ascii="Times New Roman" w:hAnsi="Times New Roman" w:cs="Times New Roman"/>
          <w:sz w:val="24"/>
          <w:szCs w:val="24"/>
        </w:rPr>
        <w:t xml:space="preserve">rescription drugs </w:t>
      </w:r>
      <w:r w:rsidR="00156C80">
        <w:rPr>
          <w:rFonts w:ascii="Times New Roman" w:hAnsi="Times New Roman" w:cs="Times New Roman"/>
          <w:sz w:val="24"/>
          <w:szCs w:val="24"/>
        </w:rPr>
        <w:t>(</w:t>
      </w:r>
      <w:r w:rsidR="00D3201C">
        <w:rPr>
          <w:rFonts w:ascii="Times New Roman" w:hAnsi="Times New Roman" w:cs="Times New Roman"/>
          <w:sz w:val="24"/>
          <w:szCs w:val="24"/>
        </w:rPr>
        <w:t>e.g. mirabegron, tolterodine</w:t>
      </w:r>
      <w:r w:rsidR="00156C80">
        <w:rPr>
          <w:rFonts w:ascii="Times New Roman" w:hAnsi="Times New Roman" w:cs="Times New Roman"/>
          <w:sz w:val="24"/>
          <w:szCs w:val="24"/>
        </w:rPr>
        <w:t>)</w:t>
      </w:r>
      <w:r w:rsidR="00D3201C">
        <w:rPr>
          <w:rFonts w:ascii="Times New Roman" w:hAnsi="Times New Roman" w:cs="Times New Roman"/>
          <w:sz w:val="24"/>
          <w:szCs w:val="24"/>
        </w:rPr>
        <w:t xml:space="preserve"> identified from medical records were used as proxies to indicate a diagnosis of urinary </w:t>
      </w:r>
      <w:r w:rsidR="00D3201C">
        <w:rPr>
          <w:rFonts w:ascii="Times New Roman" w:hAnsi="Times New Roman" w:cs="Times New Roman"/>
          <w:sz w:val="24"/>
          <w:szCs w:val="24"/>
        </w:rPr>
        <w:lastRenderedPageBreak/>
        <w:t xml:space="preserve">incontinence. </w:t>
      </w:r>
      <w:r w:rsidR="00381848">
        <w:rPr>
          <w:rFonts w:ascii="Times New Roman" w:hAnsi="Times New Roman" w:cs="Times New Roman"/>
          <w:sz w:val="24"/>
          <w:szCs w:val="24"/>
        </w:rPr>
        <w:t>An</w:t>
      </w:r>
      <w:r w:rsidR="000B2BF7">
        <w:rPr>
          <w:rFonts w:ascii="Times New Roman" w:hAnsi="Times New Roman" w:cs="Times New Roman"/>
          <w:sz w:val="24"/>
          <w:szCs w:val="24"/>
        </w:rPr>
        <w:t xml:space="preserve"> assess</w:t>
      </w:r>
      <w:r w:rsidR="00381848">
        <w:rPr>
          <w:rFonts w:ascii="Times New Roman" w:hAnsi="Times New Roman" w:cs="Times New Roman"/>
          <w:sz w:val="24"/>
          <w:szCs w:val="24"/>
        </w:rPr>
        <w:t>ment</w:t>
      </w:r>
      <w:r w:rsidR="000B2BF7">
        <w:rPr>
          <w:rFonts w:ascii="Times New Roman" w:hAnsi="Times New Roman" w:cs="Times New Roman"/>
          <w:sz w:val="24"/>
          <w:szCs w:val="24"/>
        </w:rPr>
        <w:t xml:space="preserve"> </w:t>
      </w:r>
      <w:r w:rsidR="00381848">
        <w:rPr>
          <w:rFonts w:ascii="Times New Roman" w:hAnsi="Times New Roman" w:cs="Times New Roman"/>
          <w:sz w:val="24"/>
          <w:szCs w:val="24"/>
        </w:rPr>
        <w:t>of</w:t>
      </w:r>
      <w:r w:rsidR="000B2BF7" w:rsidRPr="000B2BF7">
        <w:rPr>
          <w:rFonts w:ascii="Times New Roman" w:hAnsi="Times New Roman" w:cs="Times New Roman"/>
          <w:sz w:val="24"/>
          <w:szCs w:val="24"/>
        </w:rPr>
        <w:t xml:space="preserve"> patient medical record</w:t>
      </w:r>
      <w:r w:rsidR="000B2BF7">
        <w:rPr>
          <w:rFonts w:ascii="Times New Roman" w:hAnsi="Times New Roman" w:cs="Times New Roman"/>
          <w:sz w:val="24"/>
          <w:szCs w:val="24"/>
        </w:rPr>
        <w:t xml:space="preserve">s </w:t>
      </w:r>
      <w:r w:rsidR="00C02CA9">
        <w:rPr>
          <w:rFonts w:ascii="Times New Roman" w:hAnsi="Times New Roman" w:cs="Times New Roman"/>
          <w:sz w:val="24"/>
          <w:szCs w:val="24"/>
        </w:rPr>
        <w:t>was carried out</w:t>
      </w:r>
      <w:r w:rsidR="00C02CA9" w:rsidRPr="00C02CA9">
        <w:t xml:space="preserve"> </w:t>
      </w:r>
      <w:r w:rsidR="00C02CA9" w:rsidRPr="00C02CA9">
        <w:rPr>
          <w:rFonts w:ascii="Times New Roman" w:hAnsi="Times New Roman" w:cs="Times New Roman"/>
          <w:sz w:val="24"/>
          <w:szCs w:val="24"/>
        </w:rPr>
        <w:t>at five time points in the study</w:t>
      </w:r>
      <w:r w:rsidR="00C02CA9">
        <w:rPr>
          <w:rFonts w:ascii="Times New Roman" w:hAnsi="Times New Roman" w:cs="Times New Roman"/>
          <w:sz w:val="24"/>
          <w:szCs w:val="24"/>
        </w:rPr>
        <w:t xml:space="preserve"> </w:t>
      </w:r>
      <w:r w:rsidR="00381848">
        <w:rPr>
          <w:rFonts w:ascii="Times New Roman" w:hAnsi="Times New Roman" w:cs="Times New Roman"/>
          <w:sz w:val="24"/>
          <w:szCs w:val="24"/>
        </w:rPr>
        <w:t xml:space="preserve">to identify if </w:t>
      </w:r>
      <w:r w:rsidR="00C02CA9">
        <w:rPr>
          <w:rFonts w:ascii="Times New Roman" w:hAnsi="Times New Roman" w:cs="Times New Roman"/>
          <w:sz w:val="24"/>
          <w:szCs w:val="24"/>
        </w:rPr>
        <w:t>p</w:t>
      </w:r>
      <w:r w:rsidR="00C02CA9" w:rsidRPr="00C02CA9">
        <w:rPr>
          <w:rFonts w:ascii="Times New Roman" w:hAnsi="Times New Roman" w:cs="Times New Roman"/>
          <w:sz w:val="24"/>
          <w:szCs w:val="24"/>
        </w:rPr>
        <w:t xml:space="preserve">elvic floor muscle training  </w:t>
      </w:r>
      <w:r w:rsidR="00C02CA9">
        <w:rPr>
          <w:rFonts w:ascii="Times New Roman" w:hAnsi="Times New Roman" w:cs="Times New Roman"/>
          <w:sz w:val="24"/>
          <w:szCs w:val="24"/>
        </w:rPr>
        <w:t>was</w:t>
      </w:r>
      <w:r w:rsidR="00381848">
        <w:rPr>
          <w:rFonts w:ascii="Times New Roman" w:hAnsi="Times New Roman" w:cs="Times New Roman"/>
          <w:sz w:val="24"/>
          <w:szCs w:val="24"/>
        </w:rPr>
        <w:t xml:space="preserve"> documented</w:t>
      </w:r>
      <w:r w:rsidR="000B2BF7">
        <w:rPr>
          <w:rFonts w:ascii="Times New Roman" w:hAnsi="Times New Roman" w:cs="Times New Roman"/>
          <w:sz w:val="24"/>
          <w:szCs w:val="24"/>
        </w:rPr>
        <w:t>.</w:t>
      </w:r>
      <w:r w:rsidR="000B2BF7" w:rsidRPr="000B2BF7">
        <w:rPr>
          <w:rFonts w:ascii="Times New Roman" w:hAnsi="Times New Roman" w:cs="Times New Roman"/>
          <w:sz w:val="24"/>
          <w:szCs w:val="24"/>
        </w:rPr>
        <w:t xml:space="preserve">   </w:t>
      </w:r>
    </w:p>
    <w:p w14:paraId="4BC6F007" w14:textId="77777777" w:rsidR="00A30248" w:rsidRDefault="00A30248">
      <w:pPr>
        <w:spacing w:line="480" w:lineRule="auto"/>
        <w:jc w:val="both"/>
        <w:rPr>
          <w:rFonts w:ascii="Times New Roman" w:hAnsi="Times New Roman" w:cs="Times New Roman"/>
          <w:sz w:val="24"/>
          <w:szCs w:val="24"/>
        </w:rPr>
      </w:pPr>
    </w:p>
    <w:p w14:paraId="283DD878" w14:textId="07DA35CA" w:rsidR="003F0050" w:rsidRPr="00C528A2" w:rsidRDefault="00F32ED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criteria were applied to the </w:t>
      </w:r>
      <w:r w:rsidR="00A30248">
        <w:rPr>
          <w:rFonts w:ascii="Times New Roman" w:hAnsi="Times New Roman" w:cs="Times New Roman"/>
          <w:sz w:val="24"/>
          <w:szCs w:val="24"/>
        </w:rPr>
        <w:t>patient data recorded:</w:t>
      </w:r>
    </w:p>
    <w:p w14:paraId="67A6403E" w14:textId="77777777" w:rsidR="00F32EDD" w:rsidRPr="00F32EDD" w:rsidRDefault="00F32EDD" w:rsidP="00571EA5">
      <w:pPr>
        <w:spacing w:line="480" w:lineRule="auto"/>
        <w:jc w:val="both"/>
        <w:outlineLvl w:val="0"/>
        <w:rPr>
          <w:rFonts w:ascii="Times New Roman" w:hAnsi="Times New Roman" w:cs="Times New Roman"/>
          <w:b/>
          <w:sz w:val="24"/>
          <w:szCs w:val="24"/>
        </w:rPr>
      </w:pPr>
      <w:r w:rsidRPr="00F32EDD">
        <w:rPr>
          <w:rFonts w:ascii="Times New Roman" w:hAnsi="Times New Roman" w:cs="Times New Roman"/>
          <w:b/>
          <w:sz w:val="24"/>
          <w:szCs w:val="24"/>
        </w:rPr>
        <w:t>LUTS-FORTA criteria</w:t>
      </w:r>
    </w:p>
    <w:p w14:paraId="6FFB83C1" w14:textId="5129BA20" w:rsidR="00B2120C" w:rsidRPr="00E64959" w:rsidRDefault="00F32EDD">
      <w:pPr>
        <w:spacing w:line="480" w:lineRule="auto"/>
        <w:jc w:val="both"/>
        <w:rPr>
          <w:rFonts w:ascii="Times New Roman" w:hAnsi="Times New Roman" w:cs="Times New Roman"/>
          <w:sz w:val="24"/>
          <w:szCs w:val="24"/>
        </w:rPr>
      </w:pPr>
      <w:r w:rsidRPr="00F32EDD">
        <w:rPr>
          <w:rFonts w:ascii="Times New Roman" w:hAnsi="Times New Roman" w:cs="Times New Roman"/>
          <w:sz w:val="24"/>
          <w:szCs w:val="24"/>
        </w:rPr>
        <w:t>Drugs to treat lower urinary tract symptoms (LUTS) in older people aged ≥65 years are classified on their appropriateness based on efficacy, safety</w:t>
      </w:r>
      <w:r w:rsidR="00156C80">
        <w:rPr>
          <w:rFonts w:ascii="Times New Roman" w:hAnsi="Times New Roman" w:cs="Times New Roman"/>
          <w:sz w:val="24"/>
          <w:szCs w:val="24"/>
        </w:rPr>
        <w:t>,</w:t>
      </w:r>
      <w:r w:rsidRPr="00F32EDD">
        <w:rPr>
          <w:rFonts w:ascii="Times New Roman" w:hAnsi="Times New Roman" w:cs="Times New Roman"/>
          <w:sz w:val="24"/>
          <w:szCs w:val="24"/>
        </w:rPr>
        <w:t xml:space="preserve"> and tolerability using the Fit fOR The Aged (FORTA) criteria. Th</w:t>
      </w:r>
      <w:r w:rsidR="003C295D">
        <w:rPr>
          <w:rFonts w:ascii="Times New Roman" w:hAnsi="Times New Roman" w:cs="Times New Roman"/>
          <w:sz w:val="24"/>
          <w:szCs w:val="24"/>
        </w:rPr>
        <w:t>ese</w:t>
      </w:r>
      <w:r w:rsidRPr="00F32EDD">
        <w:rPr>
          <w:rFonts w:ascii="Times New Roman" w:hAnsi="Times New Roman" w:cs="Times New Roman"/>
          <w:sz w:val="24"/>
          <w:szCs w:val="24"/>
        </w:rPr>
        <w:t xml:space="preserve"> criteria classif</w:t>
      </w:r>
      <w:r w:rsidR="00156C80">
        <w:rPr>
          <w:rFonts w:ascii="Times New Roman" w:hAnsi="Times New Roman" w:cs="Times New Roman"/>
          <w:sz w:val="24"/>
          <w:szCs w:val="24"/>
        </w:rPr>
        <w:t>y</w:t>
      </w:r>
      <w:r w:rsidRPr="00F32EDD">
        <w:rPr>
          <w:rFonts w:ascii="Times New Roman" w:hAnsi="Times New Roman" w:cs="Times New Roman"/>
          <w:sz w:val="24"/>
          <w:szCs w:val="24"/>
        </w:rPr>
        <w:t xml:space="preserve"> drugs for the treatment of LUTS into four</w:t>
      </w:r>
      <w:r w:rsidR="006B14F5">
        <w:rPr>
          <w:rFonts w:ascii="Times New Roman" w:hAnsi="Times New Roman" w:cs="Times New Roman"/>
          <w:sz w:val="24"/>
          <w:szCs w:val="24"/>
        </w:rPr>
        <w:t xml:space="preserve"> ordinal</w:t>
      </w:r>
      <w:r w:rsidRPr="00F32EDD">
        <w:rPr>
          <w:rFonts w:ascii="Times New Roman" w:hAnsi="Times New Roman" w:cs="Times New Roman"/>
          <w:sz w:val="24"/>
          <w:szCs w:val="24"/>
        </w:rPr>
        <w:t xml:space="preserve"> categories, A (absolutely: indispensable drug), B (beneficial: drugs with proven efficacy), C (careful: drugs with questionable efficacy/safety profiles)</w:t>
      </w:r>
      <w:r w:rsidR="002B0F1D">
        <w:rPr>
          <w:rFonts w:ascii="Times New Roman" w:hAnsi="Times New Roman" w:cs="Times New Roman"/>
          <w:sz w:val="24"/>
          <w:szCs w:val="24"/>
        </w:rPr>
        <w:t>,</w:t>
      </w:r>
      <w:r w:rsidRPr="00F32EDD">
        <w:rPr>
          <w:rFonts w:ascii="Times New Roman" w:hAnsi="Times New Roman" w:cs="Times New Roman"/>
          <w:sz w:val="24"/>
          <w:szCs w:val="24"/>
        </w:rPr>
        <w:t xml:space="preserve"> and D (</w:t>
      </w:r>
      <w:r w:rsidR="00FD49F0">
        <w:rPr>
          <w:rFonts w:ascii="Times New Roman" w:hAnsi="Times New Roman" w:cs="Times New Roman"/>
          <w:sz w:val="24"/>
          <w:szCs w:val="24"/>
        </w:rPr>
        <w:t xml:space="preserve">don’t: avoid in older people) </w:t>
      </w:r>
      <w:r w:rsidR="004A44CC">
        <w:rPr>
          <w:rFonts w:ascii="Times New Roman" w:hAnsi="Times New Roman" w:cs="Times New Roman"/>
          <w:sz w:val="24"/>
          <w:szCs w:val="24"/>
        </w:rPr>
        <w:fldChar w:fldCharType="begin">
          <w:fldData xml:space="preserve">PEVuZE5vdGU+PENpdGU+PEF1dGhvcj5PZWxrZTwvQXV0aG9yPjxZZWFyPjIwMTU8L1llYXI+PFJl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</w:fldData>
        </w:fldChar>
      </w:r>
      <w:r w:rsidR="006914E1">
        <w:rPr>
          <w:rFonts w:ascii="Times New Roman" w:hAnsi="Times New Roman" w:cs="Times New Roman"/>
          <w:sz w:val="24"/>
          <w:szCs w:val="24"/>
        </w:rPr>
        <w:instrText xml:space="preserve"> ADDIN EN.CITE </w:instrText>
      </w:r>
      <w:r w:rsidR="006914E1">
        <w:rPr>
          <w:rFonts w:ascii="Times New Roman" w:hAnsi="Times New Roman" w:cs="Times New Roman"/>
          <w:sz w:val="24"/>
          <w:szCs w:val="24"/>
        </w:rPr>
        <w:fldChar w:fldCharType="begin">
          <w:fldData xml:space="preserve">PEVuZE5vdGU+PENpdGU+PEF1dGhvcj5PZWxrZTwvQXV0aG9yPjxZZWFyPjIwMTU8L1llYXI+PFJl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</w:fldData>
        </w:fldChar>
      </w:r>
      <w:r w:rsidR="006914E1">
        <w:rPr>
          <w:rFonts w:ascii="Times New Roman" w:hAnsi="Times New Roman" w:cs="Times New Roman"/>
          <w:sz w:val="24"/>
          <w:szCs w:val="24"/>
        </w:rPr>
        <w:instrText xml:space="preserve"> ADDIN EN.CITE.DATA </w:instrText>
      </w:r>
      <w:r w:rsidR="006914E1">
        <w:rPr>
          <w:rFonts w:ascii="Times New Roman" w:hAnsi="Times New Roman" w:cs="Times New Roman"/>
          <w:sz w:val="24"/>
          <w:szCs w:val="24"/>
        </w:rPr>
      </w:r>
      <w:r w:rsidR="006914E1">
        <w:rPr>
          <w:rFonts w:ascii="Times New Roman" w:hAnsi="Times New Roman" w:cs="Times New Roman"/>
          <w:sz w:val="24"/>
          <w:szCs w:val="24"/>
        </w:rPr>
        <w:fldChar w:fldCharType="end"/>
      </w:r>
      <w:r w:rsidR="004A44CC">
        <w:rPr>
          <w:rFonts w:ascii="Times New Roman" w:hAnsi="Times New Roman" w:cs="Times New Roman"/>
          <w:sz w:val="24"/>
          <w:szCs w:val="24"/>
        </w:rPr>
      </w:r>
      <w:r w:rsidR="004A44CC">
        <w:rPr>
          <w:rFonts w:ascii="Times New Roman" w:hAnsi="Times New Roman" w:cs="Times New Roman"/>
          <w:sz w:val="24"/>
          <w:szCs w:val="24"/>
        </w:rPr>
        <w:fldChar w:fldCharType="separate"/>
      </w:r>
      <w:r w:rsidR="006914E1">
        <w:rPr>
          <w:rFonts w:ascii="Times New Roman" w:hAnsi="Times New Roman" w:cs="Times New Roman"/>
          <w:noProof/>
          <w:sz w:val="24"/>
          <w:szCs w:val="24"/>
        </w:rPr>
        <w:t>[8]</w:t>
      </w:r>
      <w:r w:rsidR="004A44CC">
        <w:rPr>
          <w:rFonts w:ascii="Times New Roman" w:hAnsi="Times New Roman" w:cs="Times New Roman"/>
          <w:sz w:val="24"/>
          <w:szCs w:val="24"/>
        </w:rPr>
        <w:fldChar w:fldCharType="end"/>
      </w:r>
      <w:r w:rsidR="00FD49F0">
        <w:rPr>
          <w:rFonts w:ascii="Times New Roman" w:hAnsi="Times New Roman" w:cs="Times New Roman"/>
          <w:sz w:val="24"/>
          <w:szCs w:val="24"/>
        </w:rPr>
        <w:t>.</w:t>
      </w:r>
    </w:p>
    <w:p w14:paraId="1EFA7F46" w14:textId="77777777" w:rsidR="002F4A70" w:rsidRDefault="002F4A70">
      <w:pPr>
        <w:spacing w:line="480" w:lineRule="auto"/>
        <w:jc w:val="both"/>
        <w:rPr>
          <w:rFonts w:ascii="Times New Roman" w:hAnsi="Times New Roman" w:cs="Times New Roman"/>
          <w:b/>
          <w:sz w:val="24"/>
          <w:szCs w:val="24"/>
        </w:rPr>
      </w:pPr>
    </w:p>
    <w:p w14:paraId="0AF15329" w14:textId="77777777" w:rsidR="00F32EDD" w:rsidRDefault="00F32EDD" w:rsidP="00571EA5">
      <w:p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The Drug Burden Index (DBI)</w:t>
      </w:r>
    </w:p>
    <w:p w14:paraId="670FFE3F" w14:textId="27DFFA2F" w:rsidR="00F32EDD" w:rsidRPr="00013537" w:rsidRDefault="00F32EDD" w:rsidP="003B0886">
      <w:pPr>
        <w:spacing w:line="480" w:lineRule="auto"/>
        <w:jc w:val="both"/>
        <w:rPr>
          <w:rFonts w:ascii="Times New Roman" w:hAnsi="Times New Roman" w:cs="Times New Roman"/>
          <w:sz w:val="24"/>
          <w:szCs w:val="24"/>
        </w:rPr>
      </w:pPr>
      <w:r>
        <w:rPr>
          <w:rFonts w:ascii="Times New Roman" w:hAnsi="Times New Roman" w:cs="Times New Roman"/>
          <w:sz w:val="24"/>
          <w:szCs w:val="24"/>
        </w:rPr>
        <w:t>The DBI measure</w:t>
      </w:r>
      <w:r w:rsidR="003C295D">
        <w:rPr>
          <w:rFonts w:ascii="Times New Roman" w:hAnsi="Times New Roman" w:cs="Times New Roman"/>
          <w:sz w:val="24"/>
          <w:szCs w:val="24"/>
        </w:rPr>
        <w:t>s</w:t>
      </w:r>
      <w:r>
        <w:rPr>
          <w:rFonts w:ascii="Times New Roman" w:hAnsi="Times New Roman" w:cs="Times New Roman"/>
          <w:sz w:val="24"/>
          <w:szCs w:val="24"/>
        </w:rPr>
        <w:t xml:space="preserve"> the cumulative exposure to anticholinergic and sedative medicines in older people and its impact on physical and cognitive function</w:t>
      </w:r>
      <w:r w:rsidR="00FD49F0">
        <w:rPr>
          <w:rFonts w:ascii="Times New Roman" w:hAnsi="Times New Roman" w:cs="Times New Roman"/>
          <w:sz w:val="24"/>
          <w:szCs w:val="24"/>
        </w:rPr>
        <w:t xml:space="preserve"> </w:t>
      </w:r>
      <w:r w:rsidR="004A44CC">
        <w:rPr>
          <w:rFonts w:ascii="Times New Roman" w:hAnsi="Times New Roman" w:cs="Times New Roman"/>
          <w:sz w:val="24"/>
          <w:szCs w:val="24"/>
        </w:rPr>
        <w:fldChar w:fldCharType="begin"/>
      </w:r>
      <w:r w:rsidR="006914E1">
        <w:rPr>
          <w:rFonts w:ascii="Times New Roman" w:hAnsi="Times New Roman" w:cs="Times New Roman"/>
          <w:sz w:val="24"/>
          <w:szCs w:val="24"/>
        </w:rPr>
        <w:instrText xml:space="preserve"> ADDIN EN.CITE &lt;EndNote&gt;&lt;Cite&gt;&lt;Author&gt;Hilmer&lt;/Author&gt;&lt;Year&gt;2007&lt;/Year&gt;&lt;RecNum&gt;23&lt;/RecNum&gt;&lt;DisplayText&gt;[9]&lt;/DisplayText&gt;&lt;record&gt;&lt;rec-number&gt;23&lt;/rec-number&gt;&lt;foreign-keys&gt;&lt;key app="EN" db-id="pds9pxaphvrdvferdpt5e00vzvp029tppz9r" timestamp="1495815864"&gt;23&lt;/key&gt;&lt;/foreign-keys&gt;&lt;ref-type name="Journal Article"&gt;17&lt;/ref-type&gt;&lt;contributors&gt;&lt;authors&gt;&lt;author&gt;Hilmer, S. N.&lt;/author&gt;&lt;author&gt;Mager, D. E.&lt;/author&gt;&lt;author&gt;Simonsick, E. M.&lt;/author&gt;&lt;author&gt;Cao, Y.&lt;/author&gt;&lt;author&gt;Ling, S. M.&lt;/author&gt;&lt;author&gt;Windham, B. G.&lt;/author&gt;&lt;author&gt;Harris, T. B.&lt;/author&gt;&lt;author&gt;Hanlon, J. T.&lt;/author&gt;&lt;author&gt;Rubin, S. M.&lt;/author&gt;&lt;author&gt;Shorr, R. I.&lt;/author&gt;&lt;author&gt;Bauer, D. C.&lt;/author&gt;&lt;author&gt;Abernethy, D. R.&lt;/author&gt;&lt;/authors&gt;&lt;/contributors&gt;&lt;auth-address&gt;Laboratory of Clinical Investigation and Clinical Research Branch, Intramural Research Program, National Institute on Aging, Baltimore and Bethesda, MD, USA.&lt;/auth-address&gt;&lt;titles&gt;&lt;title&gt;A drug burden index to define the functional burden of medications in older people&lt;/title&gt;&lt;secondary-title&gt;Arch Intern Med&lt;/secondary-title&gt;&lt;/titles&gt;&lt;periodical&gt;&lt;full-title&gt;Arch Intern Med&lt;/full-title&gt;&lt;/periodical&gt;&lt;pages&gt;781-7&lt;/pages&gt;&lt;volume&gt;167&lt;/volume&gt;&lt;number&gt;8&lt;/number&gt;&lt;edition&gt;2007/04/25&lt;/edition&gt;&lt;keywords&gt;&lt;keyword&gt;Aged&lt;/keyword&gt;&lt;keyword&gt;Body Burden&lt;/keyword&gt;&lt;keyword&gt;Cholinergic Antagonists/adverse effects&lt;/keyword&gt;&lt;keyword&gt;Cognition/drug effects&lt;/keyword&gt;&lt;keyword&gt;Drug-Related Side Effects and Adverse Reactions&lt;/keyword&gt;&lt;keyword&gt;Female&lt;/keyword&gt;&lt;keyword&gt;Humans&lt;/keyword&gt;&lt;keyword&gt;Hypnotics and Sedatives/adverse effects&lt;/keyword&gt;&lt;/keywords&gt;&lt;dates&gt;&lt;year&gt;2007&lt;/year&gt;&lt;pub-dates&gt;&lt;date&gt;Apr 23&lt;/date&gt;&lt;/pub-dates&gt;&lt;/dates&gt;&lt;isbn&gt;0003-9926 (Print)&amp;#xD;0003-9926 (Linking)&lt;/isbn&gt;&lt;accession-num&gt;17452540&lt;/accession-num&gt;&lt;urls&gt;&lt;/urls&gt;&lt;electronic-resource-num&gt;10.1001/archinte.167.8.781&lt;/electronic-resource-num&gt;&lt;remote-database-provider&gt;NLM&lt;/remote-database-provider&gt;&lt;language&gt;eng&lt;/language&gt;&lt;/record&gt;&lt;/Cite&gt;&lt;/EndNote&gt;</w:instrText>
      </w:r>
      <w:r w:rsidR="004A44CC">
        <w:rPr>
          <w:rFonts w:ascii="Times New Roman" w:hAnsi="Times New Roman" w:cs="Times New Roman"/>
          <w:sz w:val="24"/>
          <w:szCs w:val="24"/>
        </w:rPr>
        <w:fldChar w:fldCharType="separate"/>
      </w:r>
      <w:r w:rsidR="006914E1">
        <w:rPr>
          <w:rFonts w:ascii="Times New Roman" w:hAnsi="Times New Roman" w:cs="Times New Roman"/>
          <w:noProof/>
          <w:sz w:val="24"/>
          <w:szCs w:val="24"/>
        </w:rPr>
        <w:t>[9]</w:t>
      </w:r>
      <w:r w:rsidR="004A44CC">
        <w:rPr>
          <w:rFonts w:ascii="Times New Roman" w:hAnsi="Times New Roman" w:cs="Times New Roman"/>
          <w:sz w:val="24"/>
          <w:szCs w:val="24"/>
        </w:rPr>
        <w:fldChar w:fldCharType="end"/>
      </w:r>
      <w:r>
        <w:rPr>
          <w:rFonts w:ascii="Times New Roman" w:hAnsi="Times New Roman" w:cs="Times New Roman"/>
          <w:sz w:val="24"/>
          <w:szCs w:val="24"/>
        </w:rPr>
        <w:t>. For each drug</w:t>
      </w:r>
      <w:r w:rsidR="001437BD">
        <w:rPr>
          <w:rFonts w:ascii="Times New Roman" w:hAnsi="Times New Roman" w:cs="Times New Roman"/>
          <w:sz w:val="24"/>
          <w:szCs w:val="24"/>
        </w:rPr>
        <w:t>,</w:t>
      </w:r>
      <w:r>
        <w:rPr>
          <w:rFonts w:ascii="Times New Roman" w:hAnsi="Times New Roman" w:cs="Times New Roman"/>
          <w:sz w:val="24"/>
          <w:szCs w:val="24"/>
        </w:rPr>
        <w:t xml:space="preserve"> the DBI ranges from 0-1, with 0 being no burden, 0.5 being exposure to the minimum daily dose</w:t>
      </w:r>
      <w:r w:rsidR="002B0F1D">
        <w:rPr>
          <w:rFonts w:ascii="Times New Roman" w:hAnsi="Times New Roman" w:cs="Times New Roman"/>
          <w:sz w:val="24"/>
          <w:szCs w:val="24"/>
        </w:rPr>
        <w:t>,</w:t>
      </w:r>
      <w:r>
        <w:rPr>
          <w:rFonts w:ascii="Times New Roman" w:hAnsi="Times New Roman" w:cs="Times New Roman"/>
          <w:sz w:val="24"/>
          <w:szCs w:val="24"/>
        </w:rPr>
        <w:t xml:space="preserve"> and upwards to 1 as the dose is increased exponentially </w:t>
      </w:r>
      <w:r w:rsidR="004A44CC">
        <w:rPr>
          <w:rFonts w:ascii="Times New Roman" w:hAnsi="Times New Roman" w:cs="Times New Roman"/>
          <w:sz w:val="24"/>
          <w:szCs w:val="24"/>
        </w:rPr>
        <w:fldChar w:fldCharType="begin">
          <w:fldData xml:space="preserve">PEVuZE5vdGU+PENpdGU+PEF1dGhvcj5HbmppZGljPC9BdXRob3I+PFllYXI+MjAxMjwvWWVhcj48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</w:fldData>
        </w:fldChar>
      </w:r>
      <w:r w:rsidR="006914E1">
        <w:rPr>
          <w:rFonts w:ascii="Times New Roman" w:hAnsi="Times New Roman" w:cs="Times New Roman"/>
          <w:sz w:val="24"/>
          <w:szCs w:val="24"/>
        </w:rPr>
        <w:instrText xml:space="preserve"> ADDIN EN.CITE </w:instrText>
      </w:r>
      <w:r w:rsidR="006914E1">
        <w:rPr>
          <w:rFonts w:ascii="Times New Roman" w:hAnsi="Times New Roman" w:cs="Times New Roman"/>
          <w:sz w:val="24"/>
          <w:szCs w:val="24"/>
        </w:rPr>
        <w:fldChar w:fldCharType="begin">
          <w:fldData xml:space="preserve">PEVuZE5vdGU+PENpdGU+PEF1dGhvcj5HbmppZGljPC9BdXRob3I+PFllYXI+MjAxMjwvWWVhcj48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</w:fldData>
        </w:fldChar>
      </w:r>
      <w:r w:rsidR="006914E1">
        <w:rPr>
          <w:rFonts w:ascii="Times New Roman" w:hAnsi="Times New Roman" w:cs="Times New Roman"/>
          <w:sz w:val="24"/>
          <w:szCs w:val="24"/>
        </w:rPr>
        <w:instrText xml:space="preserve"> ADDIN EN.CITE.DATA </w:instrText>
      </w:r>
      <w:r w:rsidR="006914E1">
        <w:rPr>
          <w:rFonts w:ascii="Times New Roman" w:hAnsi="Times New Roman" w:cs="Times New Roman"/>
          <w:sz w:val="24"/>
          <w:szCs w:val="24"/>
        </w:rPr>
      </w:r>
      <w:r w:rsidR="006914E1">
        <w:rPr>
          <w:rFonts w:ascii="Times New Roman" w:hAnsi="Times New Roman" w:cs="Times New Roman"/>
          <w:sz w:val="24"/>
          <w:szCs w:val="24"/>
        </w:rPr>
        <w:fldChar w:fldCharType="end"/>
      </w:r>
      <w:r w:rsidR="004A44CC">
        <w:rPr>
          <w:rFonts w:ascii="Times New Roman" w:hAnsi="Times New Roman" w:cs="Times New Roman"/>
          <w:sz w:val="24"/>
          <w:szCs w:val="24"/>
        </w:rPr>
      </w:r>
      <w:r w:rsidR="004A44CC">
        <w:rPr>
          <w:rFonts w:ascii="Times New Roman" w:hAnsi="Times New Roman" w:cs="Times New Roman"/>
          <w:sz w:val="24"/>
          <w:szCs w:val="24"/>
        </w:rPr>
        <w:fldChar w:fldCharType="separate"/>
      </w:r>
      <w:r w:rsidR="006914E1">
        <w:rPr>
          <w:rFonts w:ascii="Times New Roman" w:hAnsi="Times New Roman" w:cs="Times New Roman"/>
          <w:noProof/>
          <w:sz w:val="24"/>
          <w:szCs w:val="24"/>
        </w:rPr>
        <w:t>[10]</w:t>
      </w:r>
      <w:r w:rsidR="004A44CC">
        <w:rPr>
          <w:rFonts w:ascii="Times New Roman" w:hAnsi="Times New Roman" w:cs="Times New Roman"/>
          <w:sz w:val="24"/>
          <w:szCs w:val="24"/>
        </w:rPr>
        <w:fldChar w:fldCharType="end"/>
      </w:r>
      <w:r>
        <w:rPr>
          <w:rFonts w:ascii="Times New Roman" w:hAnsi="Times New Roman" w:cs="Times New Roman"/>
          <w:sz w:val="24"/>
          <w:szCs w:val="24"/>
        </w:rPr>
        <w:t xml:space="preserve">. In this study, the list of drugs with clinically significant anticholinergic and sedative effects were defined from a composite list developed from a review by Duran </w:t>
      </w:r>
      <w:r w:rsidRPr="00AD352C">
        <w:rPr>
          <w:rFonts w:ascii="Times New Roman" w:hAnsi="Times New Roman" w:cs="Times New Roman"/>
          <w:i/>
          <w:sz w:val="24"/>
          <w:szCs w:val="24"/>
        </w:rPr>
        <w:t>et al</w:t>
      </w:r>
      <w:r w:rsidR="005E5673">
        <w:rPr>
          <w:rFonts w:ascii="Times New Roman" w:hAnsi="Times New Roman" w:cs="Times New Roman"/>
          <w:i/>
          <w:sz w:val="24"/>
          <w:szCs w:val="24"/>
        </w:rPr>
        <w:t>.</w:t>
      </w:r>
      <w:r>
        <w:rPr>
          <w:rFonts w:ascii="Times New Roman" w:hAnsi="Times New Roman" w:cs="Times New Roman"/>
          <w:sz w:val="24"/>
          <w:szCs w:val="24"/>
        </w:rPr>
        <w:t xml:space="preserve"> 2013, the </w:t>
      </w:r>
      <w:r w:rsidR="00732284">
        <w:rPr>
          <w:rFonts w:ascii="Times New Roman" w:hAnsi="Times New Roman" w:cs="Times New Roman"/>
          <w:sz w:val="24"/>
          <w:szCs w:val="24"/>
        </w:rPr>
        <w:t>A</w:t>
      </w:r>
      <w:r>
        <w:rPr>
          <w:rFonts w:ascii="Times New Roman" w:hAnsi="Times New Roman" w:cs="Times New Roman"/>
          <w:sz w:val="24"/>
          <w:szCs w:val="24"/>
        </w:rPr>
        <w:t xml:space="preserve">nticholinergic </w:t>
      </w:r>
      <w:r w:rsidR="00732284">
        <w:rPr>
          <w:rFonts w:ascii="Times New Roman" w:hAnsi="Times New Roman" w:cs="Times New Roman"/>
          <w:sz w:val="24"/>
          <w:szCs w:val="24"/>
        </w:rPr>
        <w:t>C</w:t>
      </w:r>
      <w:r>
        <w:rPr>
          <w:rFonts w:ascii="Times New Roman" w:hAnsi="Times New Roman" w:cs="Times New Roman"/>
          <w:sz w:val="24"/>
          <w:szCs w:val="24"/>
        </w:rPr>
        <w:t xml:space="preserve">ognitive </w:t>
      </w:r>
      <w:r w:rsidR="00732284">
        <w:rPr>
          <w:rFonts w:ascii="Times New Roman" w:hAnsi="Times New Roman" w:cs="Times New Roman"/>
          <w:sz w:val="24"/>
          <w:szCs w:val="24"/>
        </w:rPr>
        <w:t>B</w:t>
      </w:r>
      <w:r>
        <w:rPr>
          <w:rFonts w:ascii="Times New Roman" w:hAnsi="Times New Roman" w:cs="Times New Roman"/>
          <w:sz w:val="24"/>
          <w:szCs w:val="24"/>
        </w:rPr>
        <w:t>urden</w:t>
      </w:r>
      <w:r w:rsidR="00571EA5">
        <w:rPr>
          <w:rFonts w:ascii="Times New Roman" w:hAnsi="Times New Roman" w:cs="Times New Roman"/>
          <w:sz w:val="24"/>
          <w:szCs w:val="24"/>
        </w:rPr>
        <w:t xml:space="preserve"> (ACB)</w:t>
      </w:r>
      <w:r>
        <w:rPr>
          <w:rFonts w:ascii="Times New Roman" w:hAnsi="Times New Roman" w:cs="Times New Roman"/>
          <w:sz w:val="24"/>
          <w:szCs w:val="24"/>
        </w:rPr>
        <w:t xml:space="preserve"> scale developed by Boustani </w:t>
      </w:r>
      <w:r w:rsidRPr="00AD352C">
        <w:rPr>
          <w:rFonts w:ascii="Times New Roman" w:hAnsi="Times New Roman" w:cs="Times New Roman"/>
          <w:i/>
          <w:sz w:val="24"/>
          <w:szCs w:val="24"/>
        </w:rPr>
        <w:t>et al</w:t>
      </w:r>
      <w:r w:rsidR="005E5673">
        <w:rPr>
          <w:rFonts w:ascii="Times New Roman" w:hAnsi="Times New Roman" w:cs="Times New Roman"/>
          <w:i/>
          <w:sz w:val="24"/>
          <w:szCs w:val="24"/>
        </w:rPr>
        <w:t>.</w:t>
      </w:r>
      <w:r>
        <w:rPr>
          <w:rFonts w:ascii="Times New Roman" w:hAnsi="Times New Roman" w:cs="Times New Roman"/>
          <w:sz w:val="24"/>
          <w:szCs w:val="24"/>
        </w:rPr>
        <w:t xml:space="preserve"> 2008</w:t>
      </w:r>
      <w:r w:rsidR="00732284">
        <w:rPr>
          <w:rFonts w:ascii="Times New Roman" w:hAnsi="Times New Roman" w:cs="Times New Roman"/>
          <w:sz w:val="24"/>
          <w:szCs w:val="24"/>
        </w:rPr>
        <w:t>,</w:t>
      </w:r>
      <w:r>
        <w:rPr>
          <w:rFonts w:ascii="Times New Roman" w:hAnsi="Times New Roman" w:cs="Times New Roman"/>
          <w:sz w:val="24"/>
          <w:szCs w:val="24"/>
        </w:rPr>
        <w:t xml:space="preserve"> and from</w:t>
      </w:r>
      <w:r w:rsidR="0043447E">
        <w:rPr>
          <w:rFonts w:ascii="Times New Roman" w:hAnsi="Times New Roman" w:cs="Times New Roman"/>
          <w:sz w:val="24"/>
          <w:szCs w:val="24"/>
        </w:rPr>
        <w:t xml:space="preserve"> a study published by</w:t>
      </w:r>
      <w:r>
        <w:rPr>
          <w:rFonts w:ascii="Times New Roman" w:hAnsi="Times New Roman" w:cs="Times New Roman"/>
          <w:sz w:val="24"/>
          <w:szCs w:val="24"/>
        </w:rPr>
        <w:t xml:space="preserve"> Ailabouni </w:t>
      </w:r>
      <w:r w:rsidRPr="00AD352C">
        <w:rPr>
          <w:rFonts w:ascii="Times New Roman" w:hAnsi="Times New Roman" w:cs="Times New Roman"/>
          <w:i/>
          <w:sz w:val="24"/>
          <w:szCs w:val="24"/>
        </w:rPr>
        <w:t>et al</w:t>
      </w:r>
      <w:r w:rsidR="005E5673">
        <w:rPr>
          <w:rFonts w:ascii="Times New Roman" w:hAnsi="Times New Roman" w:cs="Times New Roman"/>
          <w:i/>
          <w:sz w:val="24"/>
          <w:szCs w:val="24"/>
        </w:rPr>
        <w:t>.</w:t>
      </w:r>
      <w:r>
        <w:rPr>
          <w:rFonts w:ascii="Times New Roman" w:hAnsi="Times New Roman" w:cs="Times New Roman"/>
          <w:sz w:val="24"/>
          <w:szCs w:val="24"/>
        </w:rPr>
        <w:t xml:space="preserve"> 2017</w:t>
      </w:r>
      <w:r w:rsidR="0043447E">
        <w:rPr>
          <w:rFonts w:ascii="Times New Roman" w:hAnsi="Times New Roman" w:cs="Times New Roman"/>
          <w:sz w:val="24"/>
          <w:szCs w:val="24"/>
        </w:rPr>
        <w:t xml:space="preserve"> </w:t>
      </w:r>
      <w:r w:rsidR="004A44CC">
        <w:rPr>
          <w:rFonts w:ascii="Times New Roman" w:hAnsi="Times New Roman" w:cs="Times New Roman"/>
          <w:sz w:val="24"/>
          <w:szCs w:val="24"/>
        </w:rPr>
        <w:fldChar w:fldCharType="begin">
          <w:fldData xml:space="preserve">PEVuZE5vdGU+PENpdGU+PEF1dGhvcj5EdXJhbjwvQXV0aG9yPjxZZWFyPjIwMTM8L1llYXI+PFJl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</w:fldData>
        </w:fldChar>
      </w:r>
      <w:r w:rsidR="006914E1">
        <w:rPr>
          <w:rFonts w:ascii="Times New Roman" w:hAnsi="Times New Roman" w:cs="Times New Roman"/>
          <w:sz w:val="24"/>
          <w:szCs w:val="24"/>
        </w:rPr>
        <w:instrText xml:space="preserve"> ADDIN EN.CITE </w:instrText>
      </w:r>
      <w:r w:rsidR="006914E1">
        <w:rPr>
          <w:rFonts w:ascii="Times New Roman" w:hAnsi="Times New Roman" w:cs="Times New Roman"/>
          <w:sz w:val="24"/>
          <w:szCs w:val="24"/>
        </w:rPr>
        <w:fldChar w:fldCharType="begin">
          <w:fldData xml:space="preserve">PEVuZE5vdGU+PENpdGU+PEF1dGhvcj5EdXJhbjwvQXV0aG9yPjxZZWFyPjIwMTM8L1llYXI+PFJl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</w:fldData>
        </w:fldChar>
      </w:r>
      <w:r w:rsidR="006914E1">
        <w:rPr>
          <w:rFonts w:ascii="Times New Roman" w:hAnsi="Times New Roman" w:cs="Times New Roman"/>
          <w:sz w:val="24"/>
          <w:szCs w:val="24"/>
        </w:rPr>
        <w:instrText xml:space="preserve"> ADDIN EN.CITE.DATA </w:instrText>
      </w:r>
      <w:r w:rsidR="006914E1">
        <w:rPr>
          <w:rFonts w:ascii="Times New Roman" w:hAnsi="Times New Roman" w:cs="Times New Roman"/>
          <w:sz w:val="24"/>
          <w:szCs w:val="24"/>
        </w:rPr>
      </w:r>
      <w:r w:rsidR="006914E1">
        <w:rPr>
          <w:rFonts w:ascii="Times New Roman" w:hAnsi="Times New Roman" w:cs="Times New Roman"/>
          <w:sz w:val="24"/>
          <w:szCs w:val="24"/>
        </w:rPr>
        <w:fldChar w:fldCharType="end"/>
      </w:r>
      <w:r w:rsidR="004A44CC">
        <w:rPr>
          <w:rFonts w:ascii="Times New Roman" w:hAnsi="Times New Roman" w:cs="Times New Roman"/>
          <w:sz w:val="24"/>
          <w:szCs w:val="24"/>
        </w:rPr>
      </w:r>
      <w:r w:rsidR="004A44CC">
        <w:rPr>
          <w:rFonts w:ascii="Times New Roman" w:hAnsi="Times New Roman" w:cs="Times New Roman"/>
          <w:sz w:val="24"/>
          <w:szCs w:val="24"/>
        </w:rPr>
        <w:fldChar w:fldCharType="separate"/>
      </w:r>
      <w:r w:rsidR="006914E1">
        <w:rPr>
          <w:rFonts w:ascii="Times New Roman" w:hAnsi="Times New Roman" w:cs="Times New Roman"/>
          <w:noProof/>
          <w:sz w:val="24"/>
          <w:szCs w:val="24"/>
        </w:rPr>
        <w:t>[11-13]</w:t>
      </w:r>
      <w:r w:rsidR="004A44CC">
        <w:rPr>
          <w:rFonts w:ascii="Times New Roman" w:hAnsi="Times New Roman" w:cs="Times New Roman"/>
          <w:sz w:val="24"/>
          <w:szCs w:val="24"/>
        </w:rPr>
        <w:fldChar w:fldCharType="end"/>
      </w:r>
      <w:r w:rsidR="0043447E">
        <w:rPr>
          <w:rFonts w:ascii="Times New Roman" w:hAnsi="Times New Roman" w:cs="Times New Roman"/>
          <w:sz w:val="24"/>
          <w:szCs w:val="24"/>
        </w:rPr>
        <w:t xml:space="preserve"> </w:t>
      </w:r>
      <w:r>
        <w:rPr>
          <w:rFonts w:ascii="Times New Roman" w:hAnsi="Times New Roman" w:cs="Times New Roman"/>
          <w:sz w:val="24"/>
          <w:szCs w:val="24"/>
        </w:rPr>
        <w:t>. This composite list consisted of 133 drugs</w:t>
      </w:r>
      <w:r w:rsidR="00521115">
        <w:rPr>
          <w:rFonts w:ascii="Times New Roman" w:hAnsi="Times New Roman" w:cs="Times New Roman"/>
          <w:sz w:val="24"/>
          <w:szCs w:val="24"/>
        </w:rPr>
        <w:t xml:space="preserve"> (See Supplementary Table I</w:t>
      </w:r>
      <w:r w:rsidR="00E178E9">
        <w:rPr>
          <w:rFonts w:ascii="Times New Roman" w:hAnsi="Times New Roman" w:cs="Times New Roman"/>
          <w:sz w:val="24"/>
          <w:szCs w:val="24"/>
        </w:rPr>
        <w:t>)</w:t>
      </w:r>
      <w:r>
        <w:rPr>
          <w:rFonts w:ascii="Times New Roman" w:hAnsi="Times New Roman" w:cs="Times New Roman"/>
          <w:sz w:val="24"/>
          <w:szCs w:val="24"/>
        </w:rPr>
        <w:t xml:space="preserve">. </w:t>
      </w:r>
    </w:p>
    <w:p w14:paraId="6B99931F" w14:textId="6CA7B188" w:rsidR="00F32EDD" w:rsidRDefault="00F32EDD" w:rsidP="003B0886">
      <w:pPr>
        <w:spacing w:line="480" w:lineRule="auto"/>
        <w:jc w:val="both"/>
        <w:rPr>
          <w:rFonts w:ascii="Times New Roman" w:hAnsi="Times New Roman" w:cs="Times New Roman"/>
          <w:b/>
          <w:sz w:val="24"/>
          <w:szCs w:val="24"/>
        </w:rPr>
      </w:pPr>
    </w:p>
    <w:p w14:paraId="785291AF" w14:textId="77777777" w:rsidR="00D90488" w:rsidRDefault="00D90488" w:rsidP="003B0886">
      <w:pPr>
        <w:spacing w:line="480" w:lineRule="auto"/>
        <w:jc w:val="both"/>
        <w:rPr>
          <w:rFonts w:ascii="Times New Roman" w:hAnsi="Times New Roman" w:cs="Times New Roman"/>
          <w:b/>
          <w:sz w:val="24"/>
          <w:szCs w:val="24"/>
        </w:rPr>
      </w:pPr>
    </w:p>
    <w:p w14:paraId="7DADFD1A" w14:textId="6F7F44D0" w:rsidR="00F32EDD" w:rsidRDefault="00F32EDD" w:rsidP="00571EA5">
      <w:pPr>
        <w:spacing w:line="480" w:lineRule="auto"/>
        <w:jc w:val="both"/>
        <w:outlineLvl w:val="0"/>
        <w:rPr>
          <w:rFonts w:ascii="Times New Roman" w:hAnsi="Times New Roman" w:cs="Times New Roman"/>
          <w:b/>
          <w:sz w:val="24"/>
          <w:szCs w:val="24"/>
        </w:rPr>
      </w:pPr>
      <w:r w:rsidRPr="0060759A">
        <w:rPr>
          <w:rFonts w:ascii="Times New Roman" w:hAnsi="Times New Roman" w:cs="Times New Roman"/>
          <w:b/>
          <w:sz w:val="24"/>
          <w:szCs w:val="24"/>
        </w:rPr>
        <w:t>Anticholinergic</w:t>
      </w:r>
      <w:r>
        <w:rPr>
          <w:rFonts w:ascii="Times New Roman" w:hAnsi="Times New Roman" w:cs="Times New Roman"/>
          <w:b/>
          <w:sz w:val="24"/>
          <w:szCs w:val="24"/>
        </w:rPr>
        <w:t xml:space="preserve"> </w:t>
      </w:r>
      <w:r w:rsidR="00732284">
        <w:rPr>
          <w:rFonts w:ascii="Times New Roman" w:hAnsi="Times New Roman" w:cs="Times New Roman"/>
          <w:b/>
          <w:sz w:val="24"/>
          <w:szCs w:val="24"/>
        </w:rPr>
        <w:t>C</w:t>
      </w:r>
      <w:r>
        <w:rPr>
          <w:rFonts w:ascii="Times New Roman" w:hAnsi="Times New Roman" w:cs="Times New Roman"/>
          <w:b/>
          <w:sz w:val="24"/>
          <w:szCs w:val="24"/>
        </w:rPr>
        <w:t xml:space="preserve">ognitive </w:t>
      </w:r>
      <w:r w:rsidR="00732284">
        <w:rPr>
          <w:rFonts w:ascii="Times New Roman" w:hAnsi="Times New Roman" w:cs="Times New Roman"/>
          <w:b/>
          <w:sz w:val="24"/>
          <w:szCs w:val="24"/>
        </w:rPr>
        <w:t>B</w:t>
      </w:r>
      <w:r w:rsidRPr="0060759A">
        <w:rPr>
          <w:rFonts w:ascii="Times New Roman" w:hAnsi="Times New Roman" w:cs="Times New Roman"/>
          <w:b/>
          <w:sz w:val="24"/>
          <w:szCs w:val="24"/>
        </w:rPr>
        <w:t>urden</w:t>
      </w:r>
      <w:r w:rsidR="00732284">
        <w:rPr>
          <w:rFonts w:ascii="Times New Roman" w:hAnsi="Times New Roman" w:cs="Times New Roman"/>
          <w:b/>
          <w:sz w:val="24"/>
          <w:szCs w:val="24"/>
        </w:rPr>
        <w:t xml:space="preserve"> (ACB)</w:t>
      </w:r>
      <w:r>
        <w:rPr>
          <w:rFonts w:ascii="Times New Roman" w:hAnsi="Times New Roman" w:cs="Times New Roman"/>
          <w:b/>
          <w:sz w:val="24"/>
          <w:szCs w:val="24"/>
        </w:rPr>
        <w:t xml:space="preserve"> scale </w:t>
      </w:r>
    </w:p>
    <w:p w14:paraId="16D3BD91" w14:textId="2C69E2F5" w:rsidR="00F32EDD" w:rsidRPr="007F6B59" w:rsidRDefault="00F32EDD">
      <w:pPr>
        <w:spacing w:line="480" w:lineRule="auto"/>
        <w:jc w:val="both"/>
        <w:rPr>
          <w:rFonts w:ascii="Times New Roman" w:hAnsi="Times New Roman" w:cs="Times New Roman"/>
          <w:sz w:val="24"/>
          <w:szCs w:val="24"/>
        </w:rPr>
      </w:pPr>
      <w:r w:rsidRPr="007F6B59">
        <w:rPr>
          <w:rFonts w:ascii="Times New Roman" w:hAnsi="Times New Roman" w:cs="Times New Roman"/>
          <w:sz w:val="24"/>
          <w:szCs w:val="24"/>
        </w:rPr>
        <w:t xml:space="preserve">The cumulative </w:t>
      </w:r>
      <w:r>
        <w:rPr>
          <w:rFonts w:ascii="Times New Roman" w:hAnsi="Times New Roman" w:cs="Times New Roman"/>
          <w:sz w:val="24"/>
          <w:szCs w:val="24"/>
        </w:rPr>
        <w:t xml:space="preserve">effect of taking multiple medicines with anticholinergic properties is defined as the anticholinergic burden </w:t>
      </w:r>
      <w:r w:rsidR="004A44CC">
        <w:rPr>
          <w:rFonts w:ascii="Times New Roman" w:hAnsi="Times New Roman" w:cs="Times New Roman"/>
          <w:sz w:val="24"/>
          <w:szCs w:val="24"/>
        </w:rPr>
        <w:fldChar w:fldCharType="begin"/>
      </w:r>
      <w:r w:rsidR="006914E1">
        <w:rPr>
          <w:rFonts w:ascii="Times New Roman" w:hAnsi="Times New Roman" w:cs="Times New Roman"/>
          <w:sz w:val="24"/>
          <w:szCs w:val="24"/>
        </w:rPr>
        <w:instrText xml:space="preserve"> ADDIN EN.CITE &lt;EndNote&gt;&lt;Cite&gt;&lt;Author&gt;Tune&lt;/Author&gt;&lt;Year&gt;2001&lt;/Year&gt;&lt;RecNum&gt;30&lt;/RecNum&gt;&lt;DisplayText&gt;[14]&lt;/DisplayText&gt;&lt;record&gt;&lt;rec-number&gt;30&lt;/rec-number&gt;&lt;foreign-keys&gt;&lt;key app="EN" db-id="pds9pxaphvrdvferdpt5e00vzvp029tppz9r" timestamp="1495817574"&gt;30&lt;/key&gt;&lt;/foreign-keys&gt;&lt;ref-type name="Journal Article"&gt;17&lt;/ref-type&gt;&lt;contributors&gt;&lt;authors&gt;&lt;author&gt;Tune, L. E.&lt;/author&gt;&lt;/authors&gt;&lt;/contributors&gt;&lt;auth-address&gt;Division of Geriatric Psychiatry, Wesley Woods Center on Aging, Emory University School of Medicine, Atlanta, GA 30329, USA.&lt;/auth-address&gt;&lt;titles&gt;&lt;title&gt;Anticholinergic effects of medication in elderly patients&lt;/title&gt;&lt;secondary-title&gt;J Clin Psychiatry&lt;/secondary-title&gt;&lt;/titles&gt;&lt;periodical&gt;&lt;full-title&gt;J Clin Psychiatry&lt;/full-title&gt;&lt;/periodical&gt;&lt;pages&gt;11-4&lt;/pages&gt;&lt;volume&gt;62 Suppl 21&lt;/volume&gt;&lt;edition&gt;2001/10/05&lt;/edition&gt;&lt;keywords&gt;&lt;keyword&gt;Aged&lt;/keyword&gt;&lt;keyword&gt;Autonomic Nervous System Diseases/chemically induced&lt;/keyword&gt;&lt;keyword&gt;Cholinergic Antagonists/ adverse effects/therapeutic use&lt;/keyword&gt;&lt;keyword&gt;Confusion/chemically induced&lt;/keyword&gt;&lt;keyword&gt;Constipation/chemically induced&lt;/keyword&gt;&lt;keyword&gt;Delirium/drug therapy/psychology&lt;/keyword&gt;&lt;keyword&gt;Dementia/ drug therapy/psychology&lt;/keyword&gt;&lt;keyword&gt;Humans&lt;/keyword&gt;&lt;keyword&gt;Polypharmacy&lt;/keyword&gt;&lt;keyword&gt;Risk Factors&lt;/keyword&gt;&lt;keyword&gt;Xerostomia/chemically induced&lt;/keyword&gt;&lt;/keywords&gt;&lt;dates&gt;&lt;year&gt;2001&lt;/year&gt;&lt;/dates&gt;&lt;isbn&gt;0160-6689 (Print)&amp;#xD;0160-6689 (Linking)&lt;/isbn&gt;&lt;accession-num&gt;11584981&lt;/accession-num&gt;&lt;urls&gt;&lt;/urls&gt;&lt;remote-database-provider&gt;NLM&lt;/remote-database-provider&gt;&lt;language&gt;eng&lt;/language&gt;&lt;/record&gt;&lt;/Cite&gt;&lt;/EndNote&gt;</w:instrText>
      </w:r>
      <w:r w:rsidR="004A44CC">
        <w:rPr>
          <w:rFonts w:ascii="Times New Roman" w:hAnsi="Times New Roman" w:cs="Times New Roman"/>
          <w:sz w:val="24"/>
          <w:szCs w:val="24"/>
        </w:rPr>
        <w:fldChar w:fldCharType="separate"/>
      </w:r>
      <w:r w:rsidR="006914E1">
        <w:rPr>
          <w:rFonts w:ascii="Times New Roman" w:hAnsi="Times New Roman" w:cs="Times New Roman"/>
          <w:noProof/>
          <w:sz w:val="24"/>
          <w:szCs w:val="24"/>
        </w:rPr>
        <w:t>[14]</w:t>
      </w:r>
      <w:r w:rsidR="004A44CC">
        <w:rPr>
          <w:rFonts w:ascii="Times New Roman" w:hAnsi="Times New Roman" w:cs="Times New Roman"/>
          <w:sz w:val="24"/>
          <w:szCs w:val="24"/>
        </w:rPr>
        <w:fldChar w:fldCharType="end"/>
      </w:r>
      <w:r>
        <w:rPr>
          <w:rFonts w:ascii="Times New Roman" w:hAnsi="Times New Roman" w:cs="Times New Roman"/>
          <w:sz w:val="24"/>
          <w:szCs w:val="24"/>
        </w:rPr>
        <w:t xml:space="preserve">. The ACB </w:t>
      </w:r>
      <w:r w:rsidR="00571EA5">
        <w:rPr>
          <w:rFonts w:ascii="Times New Roman" w:hAnsi="Times New Roman" w:cs="Times New Roman"/>
          <w:sz w:val="24"/>
          <w:szCs w:val="24"/>
        </w:rPr>
        <w:t xml:space="preserve">scale </w:t>
      </w:r>
      <w:r>
        <w:rPr>
          <w:rFonts w:ascii="Times New Roman" w:hAnsi="Times New Roman" w:cs="Times New Roman"/>
          <w:sz w:val="24"/>
          <w:szCs w:val="24"/>
        </w:rPr>
        <w:t xml:space="preserve">is based on a systematic literature review of medicines with known anticholinergic activity. The scale </w:t>
      </w:r>
      <w:r w:rsidR="00875AFE">
        <w:rPr>
          <w:rFonts w:ascii="Times New Roman" w:hAnsi="Times New Roman" w:cs="Times New Roman"/>
          <w:sz w:val="24"/>
          <w:szCs w:val="24"/>
        </w:rPr>
        <w:t xml:space="preserve">consists of 88 </w:t>
      </w:r>
      <w:r w:rsidR="00F511B1">
        <w:rPr>
          <w:rFonts w:ascii="Times New Roman" w:hAnsi="Times New Roman" w:cs="Times New Roman"/>
          <w:sz w:val="24"/>
          <w:szCs w:val="24"/>
        </w:rPr>
        <w:t xml:space="preserve">drugs with known anticholinergic activity and </w:t>
      </w:r>
      <w:r>
        <w:rPr>
          <w:rFonts w:ascii="Times New Roman" w:hAnsi="Times New Roman" w:cs="Times New Roman"/>
          <w:sz w:val="24"/>
          <w:szCs w:val="24"/>
        </w:rPr>
        <w:t>assesses individual drugs that have none, possible</w:t>
      </w:r>
      <w:r w:rsidR="00732284">
        <w:rPr>
          <w:rFonts w:ascii="Times New Roman" w:hAnsi="Times New Roman" w:cs="Times New Roman"/>
          <w:sz w:val="24"/>
          <w:szCs w:val="24"/>
        </w:rPr>
        <w:t>,</w:t>
      </w:r>
      <w:r>
        <w:rPr>
          <w:rFonts w:ascii="Times New Roman" w:hAnsi="Times New Roman" w:cs="Times New Roman"/>
          <w:sz w:val="24"/>
          <w:szCs w:val="24"/>
        </w:rPr>
        <w:t xml:space="preserve"> or definite anticholinergic properties with a score ranging from 0 to 3</w:t>
      </w:r>
      <w:r w:rsidR="001D2EC1">
        <w:rPr>
          <w:rFonts w:ascii="Times New Roman" w:hAnsi="Times New Roman" w:cs="Times New Roman"/>
          <w:sz w:val="24"/>
          <w:szCs w:val="24"/>
        </w:rPr>
        <w:t xml:space="preserve"> </w:t>
      </w:r>
      <w:r w:rsidR="004A44CC">
        <w:rPr>
          <w:rFonts w:ascii="Times New Roman" w:hAnsi="Times New Roman" w:cs="Times New Roman"/>
          <w:sz w:val="24"/>
          <w:szCs w:val="24"/>
        </w:rPr>
        <w:fldChar w:fldCharType="begin"/>
      </w:r>
      <w:r w:rsidR="006914E1">
        <w:rPr>
          <w:rFonts w:ascii="Times New Roman" w:hAnsi="Times New Roman" w:cs="Times New Roman"/>
          <w:sz w:val="24"/>
          <w:szCs w:val="24"/>
        </w:rPr>
        <w:instrText xml:space="preserve"> ADDIN EN.CITE &lt;EndNote&gt;&lt;Cite&gt;&lt;Author&gt;Boustani&lt;/Author&gt;&lt;Year&gt;2008&lt;/Year&gt;&lt;RecNum&gt;27&lt;/RecNum&gt;&lt;DisplayText&gt;[12]&lt;/DisplayText&gt;&lt;record&gt;&lt;rec-number&gt;27&lt;/rec-number&gt;&lt;foreign-keys&gt;&lt;key app="EN" db-id="pds9pxaphvrdvferdpt5e00vzvp029tppz9r" timestamp="1495816996"&gt;27&lt;/key&gt;&lt;/foreign-keys&gt;&lt;ref-type name="Journal Article"&gt;17&lt;/ref-type&gt;&lt;contributors&gt;&lt;authors&gt;&lt;author&gt;Boustani, Malaz&lt;/author&gt;&lt;author&gt;Campbell, Noll&lt;/author&gt;&lt;author&gt;Munger, Stephanie&lt;/author&gt;&lt;author&gt;Maidment, Ian&lt;/author&gt;&lt;author&gt;Fox, Chris&lt;/author&gt;&lt;/authors&gt;&lt;/contributors&gt;&lt;titles&gt;&lt;title&gt;Impact of anticholinergics on the aging brain: a review and practical application&lt;/title&gt;&lt;secondary-title&gt;Aging Health&lt;/secondary-title&gt;&lt;/titles&gt;&lt;periodical&gt;&lt;full-title&gt;Aging Health&lt;/full-title&gt;&lt;/periodical&gt;&lt;volume&gt;4&lt;/volume&gt;&lt;number&gt;3&lt;/number&gt;&lt;dates&gt;&lt;year&gt;2008&lt;/year&gt;&lt;/dates&gt;&lt;isbn&gt;1745-509X&lt;/isbn&gt;&lt;urls&gt;&lt;/urls&gt;&lt;/record&gt;&lt;/Cite&gt;&lt;/EndNote&gt;</w:instrText>
      </w:r>
      <w:r w:rsidR="004A44CC">
        <w:rPr>
          <w:rFonts w:ascii="Times New Roman" w:hAnsi="Times New Roman" w:cs="Times New Roman"/>
          <w:sz w:val="24"/>
          <w:szCs w:val="24"/>
        </w:rPr>
        <w:fldChar w:fldCharType="separate"/>
      </w:r>
      <w:r w:rsidR="006914E1">
        <w:rPr>
          <w:rFonts w:ascii="Times New Roman" w:hAnsi="Times New Roman" w:cs="Times New Roman"/>
          <w:noProof/>
          <w:sz w:val="24"/>
          <w:szCs w:val="24"/>
        </w:rPr>
        <w:t>[12]</w:t>
      </w:r>
      <w:r w:rsidR="004A44CC">
        <w:rPr>
          <w:rFonts w:ascii="Times New Roman" w:hAnsi="Times New Roman" w:cs="Times New Roman"/>
          <w:sz w:val="24"/>
          <w:szCs w:val="24"/>
        </w:rPr>
        <w:fldChar w:fldCharType="end"/>
      </w:r>
      <w:r w:rsidR="00D90D32">
        <w:rPr>
          <w:rFonts w:ascii="Times New Roman" w:hAnsi="Times New Roman" w:cs="Times New Roman"/>
          <w:sz w:val="24"/>
          <w:szCs w:val="24"/>
        </w:rPr>
        <w:t xml:space="preserve">. </w:t>
      </w:r>
    </w:p>
    <w:p w14:paraId="541C2589" w14:textId="5F273B5B" w:rsidR="00736737" w:rsidRPr="003A3C1B" w:rsidRDefault="00F32EDD">
      <w:pPr>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00736737">
        <w:rPr>
          <w:rFonts w:ascii="Times New Roman" w:hAnsi="Times New Roman" w:cs="Times New Roman"/>
          <w:sz w:val="24"/>
          <w:szCs w:val="24"/>
        </w:rPr>
        <w:t>.</w:t>
      </w:r>
      <w:r>
        <w:rPr>
          <w:rFonts w:ascii="Times New Roman" w:hAnsi="Times New Roman" w:cs="Times New Roman"/>
          <w:sz w:val="24"/>
          <w:szCs w:val="24"/>
        </w:rPr>
        <w:t>O</w:t>
      </w:r>
      <w:r w:rsidR="00736737">
        <w:rPr>
          <w:rFonts w:ascii="Times New Roman" w:hAnsi="Times New Roman" w:cs="Times New Roman"/>
          <w:sz w:val="24"/>
          <w:szCs w:val="24"/>
        </w:rPr>
        <w:t>.</w:t>
      </w:r>
      <w:r>
        <w:rPr>
          <w:rFonts w:ascii="Times New Roman" w:hAnsi="Times New Roman" w:cs="Times New Roman"/>
          <w:sz w:val="24"/>
          <w:szCs w:val="24"/>
        </w:rPr>
        <w:t>R</w:t>
      </w:r>
      <w:r w:rsidR="00736737">
        <w:rPr>
          <w:rFonts w:ascii="Times New Roman" w:hAnsi="Times New Roman" w:cs="Times New Roman"/>
          <w:sz w:val="24"/>
          <w:szCs w:val="24"/>
        </w:rPr>
        <w:t>.</w:t>
      </w:r>
      <w:r>
        <w:rPr>
          <w:rFonts w:ascii="Times New Roman" w:hAnsi="Times New Roman" w:cs="Times New Roman"/>
          <w:sz w:val="24"/>
          <w:szCs w:val="24"/>
        </w:rPr>
        <w:t xml:space="preserve"> applied the LUTS-FO</w:t>
      </w:r>
      <w:r w:rsidR="00736737">
        <w:rPr>
          <w:rFonts w:ascii="Times New Roman" w:hAnsi="Times New Roman" w:cs="Times New Roman"/>
          <w:sz w:val="24"/>
          <w:szCs w:val="24"/>
        </w:rPr>
        <w:t>RTA, DBI</w:t>
      </w:r>
      <w:r w:rsidR="00732284">
        <w:rPr>
          <w:rFonts w:ascii="Times New Roman" w:hAnsi="Times New Roman" w:cs="Times New Roman"/>
          <w:sz w:val="24"/>
          <w:szCs w:val="24"/>
        </w:rPr>
        <w:t>,</w:t>
      </w:r>
      <w:r w:rsidR="00736737">
        <w:rPr>
          <w:rFonts w:ascii="Times New Roman" w:hAnsi="Times New Roman" w:cs="Times New Roman"/>
          <w:sz w:val="24"/>
          <w:szCs w:val="24"/>
        </w:rPr>
        <w:t xml:space="preserve"> and ACB </w:t>
      </w:r>
      <w:r>
        <w:rPr>
          <w:rFonts w:ascii="Times New Roman" w:hAnsi="Times New Roman" w:cs="Times New Roman"/>
          <w:sz w:val="24"/>
          <w:szCs w:val="24"/>
        </w:rPr>
        <w:t xml:space="preserve">to </w:t>
      </w:r>
      <w:r w:rsidR="00B2486A">
        <w:rPr>
          <w:rFonts w:ascii="Times New Roman" w:hAnsi="Times New Roman" w:cs="Times New Roman"/>
          <w:sz w:val="24"/>
          <w:szCs w:val="24"/>
        </w:rPr>
        <w:t>patient</w:t>
      </w:r>
      <w:r w:rsidR="00732284">
        <w:rPr>
          <w:rFonts w:ascii="Times New Roman" w:hAnsi="Times New Roman" w:cs="Times New Roman"/>
          <w:sz w:val="24"/>
          <w:szCs w:val="24"/>
        </w:rPr>
        <w:t>-</w:t>
      </w:r>
      <w:r w:rsidR="00B2486A">
        <w:rPr>
          <w:rFonts w:ascii="Times New Roman" w:hAnsi="Times New Roman" w:cs="Times New Roman"/>
          <w:sz w:val="24"/>
          <w:szCs w:val="24"/>
        </w:rPr>
        <w:t xml:space="preserve">related </w:t>
      </w:r>
      <w:r>
        <w:rPr>
          <w:rFonts w:ascii="Times New Roman" w:hAnsi="Times New Roman" w:cs="Times New Roman"/>
          <w:sz w:val="24"/>
          <w:szCs w:val="24"/>
        </w:rPr>
        <w:t>data</w:t>
      </w:r>
      <w:r w:rsidR="00B2486A">
        <w:rPr>
          <w:rFonts w:ascii="Times New Roman" w:hAnsi="Times New Roman" w:cs="Times New Roman"/>
          <w:sz w:val="24"/>
          <w:szCs w:val="24"/>
        </w:rPr>
        <w:t xml:space="preserve"> retrieved from the electronic medical records</w:t>
      </w:r>
      <w:r>
        <w:rPr>
          <w:rFonts w:ascii="Times New Roman" w:hAnsi="Times New Roman" w:cs="Times New Roman"/>
          <w:sz w:val="24"/>
          <w:szCs w:val="24"/>
        </w:rPr>
        <w:t>. For validation purposes, the</w:t>
      </w:r>
      <w:r w:rsidR="001C3B93">
        <w:rPr>
          <w:rFonts w:ascii="Times New Roman" w:hAnsi="Times New Roman" w:cs="Times New Roman"/>
          <w:sz w:val="24"/>
          <w:szCs w:val="24"/>
        </w:rPr>
        <w:t xml:space="preserve"> </w:t>
      </w:r>
      <w:r w:rsidR="00736737">
        <w:rPr>
          <w:rFonts w:ascii="Times New Roman" w:hAnsi="Times New Roman" w:cs="Times New Roman"/>
          <w:sz w:val="24"/>
          <w:szCs w:val="24"/>
        </w:rPr>
        <w:t>three</w:t>
      </w:r>
      <w:r w:rsidR="00764F13">
        <w:rPr>
          <w:rFonts w:ascii="Times New Roman" w:hAnsi="Times New Roman" w:cs="Times New Roman"/>
          <w:sz w:val="24"/>
          <w:szCs w:val="24"/>
        </w:rPr>
        <w:t xml:space="preserve"> types of </w:t>
      </w:r>
      <w:r>
        <w:rPr>
          <w:rFonts w:ascii="Times New Roman" w:hAnsi="Times New Roman" w:cs="Times New Roman"/>
          <w:sz w:val="24"/>
          <w:szCs w:val="24"/>
        </w:rPr>
        <w:t>criteria were applied independently by a second</w:t>
      </w:r>
      <w:r w:rsidR="00F037FF">
        <w:rPr>
          <w:rFonts w:ascii="Times New Roman" w:hAnsi="Times New Roman" w:cs="Times New Roman"/>
          <w:sz w:val="24"/>
          <w:szCs w:val="24"/>
        </w:rPr>
        <w:t xml:space="preserve"> member of the research team </w:t>
      </w:r>
      <w:r>
        <w:rPr>
          <w:rFonts w:ascii="Times New Roman" w:hAnsi="Times New Roman" w:cs="Times New Roman"/>
          <w:sz w:val="24"/>
          <w:szCs w:val="24"/>
        </w:rPr>
        <w:t xml:space="preserve">to a </w:t>
      </w:r>
      <w:r w:rsidR="00E8168E">
        <w:rPr>
          <w:rFonts w:ascii="Times New Roman" w:hAnsi="Times New Roman" w:cs="Times New Roman"/>
          <w:sz w:val="24"/>
          <w:szCs w:val="24"/>
        </w:rPr>
        <w:t xml:space="preserve">random 10% sample of the data. </w:t>
      </w:r>
    </w:p>
    <w:p w14:paraId="241B2082" w14:textId="77777777" w:rsidR="00685F63" w:rsidRDefault="00685F63" w:rsidP="00571EA5">
      <w:pPr>
        <w:spacing w:line="480" w:lineRule="auto"/>
        <w:jc w:val="both"/>
        <w:outlineLvl w:val="0"/>
        <w:rPr>
          <w:rFonts w:ascii="Times New Roman" w:hAnsi="Times New Roman" w:cs="Times New Roman"/>
          <w:b/>
          <w:sz w:val="24"/>
          <w:szCs w:val="24"/>
        </w:rPr>
      </w:pPr>
    </w:p>
    <w:p w14:paraId="56D8EC02" w14:textId="77777777" w:rsidR="00F32EDD" w:rsidRDefault="00F32EDD" w:rsidP="00571EA5">
      <w:pPr>
        <w:spacing w:line="480" w:lineRule="auto"/>
        <w:jc w:val="both"/>
        <w:outlineLvl w:val="0"/>
        <w:rPr>
          <w:rFonts w:ascii="Times New Roman" w:hAnsi="Times New Roman" w:cs="Times New Roman"/>
          <w:b/>
          <w:sz w:val="24"/>
          <w:szCs w:val="24"/>
        </w:rPr>
      </w:pPr>
      <w:r w:rsidRPr="00D47825">
        <w:rPr>
          <w:rFonts w:ascii="Times New Roman" w:hAnsi="Times New Roman" w:cs="Times New Roman"/>
          <w:b/>
          <w:sz w:val="24"/>
          <w:szCs w:val="24"/>
        </w:rPr>
        <w:t xml:space="preserve">Outcomes </w:t>
      </w:r>
    </w:p>
    <w:p w14:paraId="4C923625" w14:textId="0D668AAD" w:rsidR="001D2EC1" w:rsidRPr="00DA7D7A" w:rsidRDefault="00736737">
      <w:pPr>
        <w:spacing w:line="480" w:lineRule="auto"/>
        <w:jc w:val="both"/>
        <w:rPr>
          <w:rFonts w:ascii="Times New Roman" w:hAnsi="Times New Roman" w:cs="Times New Roman"/>
          <w:sz w:val="24"/>
          <w:szCs w:val="24"/>
        </w:rPr>
      </w:pPr>
      <w:r>
        <w:rPr>
          <w:rFonts w:ascii="Times New Roman" w:hAnsi="Times New Roman" w:cs="Times New Roman"/>
          <w:sz w:val="24"/>
          <w:szCs w:val="24"/>
        </w:rPr>
        <w:t>The three</w:t>
      </w:r>
      <w:r w:rsidR="00F037FF">
        <w:rPr>
          <w:rFonts w:ascii="Times New Roman" w:hAnsi="Times New Roman" w:cs="Times New Roman"/>
          <w:sz w:val="24"/>
          <w:szCs w:val="24"/>
        </w:rPr>
        <w:t xml:space="preserve"> </w:t>
      </w:r>
      <w:r w:rsidR="00F32EDD" w:rsidRPr="00D47825">
        <w:rPr>
          <w:rFonts w:ascii="Times New Roman" w:hAnsi="Times New Roman" w:cs="Times New Roman"/>
          <w:sz w:val="24"/>
          <w:szCs w:val="24"/>
        </w:rPr>
        <w:t>outcome</w:t>
      </w:r>
      <w:r w:rsidR="00F037FF">
        <w:rPr>
          <w:rFonts w:ascii="Times New Roman" w:hAnsi="Times New Roman" w:cs="Times New Roman"/>
          <w:sz w:val="24"/>
          <w:szCs w:val="24"/>
        </w:rPr>
        <w:t>s of interest were</w:t>
      </w:r>
      <w:r w:rsidR="00F32EDD" w:rsidRPr="00D47825">
        <w:rPr>
          <w:rFonts w:ascii="Times New Roman" w:hAnsi="Times New Roman" w:cs="Times New Roman"/>
          <w:sz w:val="24"/>
          <w:szCs w:val="24"/>
        </w:rPr>
        <w:t xml:space="preserve"> the </w:t>
      </w:r>
      <w:r w:rsidR="00F32EDD">
        <w:rPr>
          <w:rFonts w:ascii="Times New Roman" w:hAnsi="Times New Roman" w:cs="Times New Roman"/>
          <w:sz w:val="24"/>
          <w:szCs w:val="24"/>
        </w:rPr>
        <w:t>overall</w:t>
      </w:r>
      <w:r w:rsidR="00C528A2">
        <w:rPr>
          <w:rFonts w:ascii="Times New Roman" w:hAnsi="Times New Roman" w:cs="Times New Roman"/>
          <w:sz w:val="24"/>
          <w:szCs w:val="24"/>
        </w:rPr>
        <w:t xml:space="preserve"> changes in scores </w:t>
      </w:r>
      <w:r w:rsidR="00F32EDD">
        <w:rPr>
          <w:rFonts w:ascii="Times New Roman" w:hAnsi="Times New Roman" w:cs="Times New Roman"/>
          <w:sz w:val="24"/>
          <w:szCs w:val="24"/>
        </w:rPr>
        <w:t xml:space="preserve">of </w:t>
      </w:r>
      <w:r>
        <w:rPr>
          <w:rFonts w:ascii="Times New Roman" w:hAnsi="Times New Roman" w:cs="Times New Roman"/>
          <w:sz w:val="24"/>
          <w:szCs w:val="24"/>
        </w:rPr>
        <w:t>LUTS-FORTA, DBI</w:t>
      </w:r>
      <w:r w:rsidR="00102B41">
        <w:rPr>
          <w:rFonts w:ascii="Times New Roman" w:hAnsi="Times New Roman" w:cs="Times New Roman"/>
          <w:sz w:val="24"/>
          <w:szCs w:val="24"/>
        </w:rPr>
        <w:t>,</w:t>
      </w:r>
      <w:r>
        <w:rPr>
          <w:rFonts w:ascii="Times New Roman" w:hAnsi="Times New Roman" w:cs="Times New Roman"/>
          <w:sz w:val="24"/>
          <w:szCs w:val="24"/>
        </w:rPr>
        <w:t xml:space="preserve"> and AC</w:t>
      </w:r>
      <w:r w:rsidR="001F5AAC">
        <w:rPr>
          <w:rFonts w:ascii="Times New Roman" w:hAnsi="Times New Roman" w:cs="Times New Roman"/>
          <w:sz w:val="24"/>
          <w:szCs w:val="24"/>
        </w:rPr>
        <w:t>B</w:t>
      </w:r>
      <w:r w:rsidR="00E8168E">
        <w:rPr>
          <w:rFonts w:ascii="Times New Roman" w:hAnsi="Times New Roman" w:cs="Times New Roman"/>
          <w:sz w:val="24"/>
          <w:szCs w:val="24"/>
        </w:rPr>
        <w:t xml:space="preserve"> in the patients. </w:t>
      </w:r>
    </w:p>
    <w:p w14:paraId="203418B6" w14:textId="77777777" w:rsidR="00F32EDD" w:rsidRDefault="00F32EDD" w:rsidP="00F12B5B">
      <w:pPr>
        <w:spacing w:line="480" w:lineRule="auto"/>
        <w:jc w:val="both"/>
        <w:outlineLvl w:val="0"/>
        <w:rPr>
          <w:rFonts w:ascii="Times New Roman" w:hAnsi="Times New Roman" w:cs="Times New Roman"/>
          <w:b/>
          <w:sz w:val="24"/>
          <w:szCs w:val="24"/>
        </w:rPr>
      </w:pPr>
      <w:r w:rsidRPr="00D47825">
        <w:rPr>
          <w:rFonts w:ascii="Times New Roman" w:hAnsi="Times New Roman" w:cs="Times New Roman"/>
          <w:b/>
          <w:sz w:val="24"/>
          <w:szCs w:val="24"/>
        </w:rPr>
        <w:t>Statistical analysis</w:t>
      </w:r>
    </w:p>
    <w:p w14:paraId="12799523" w14:textId="3EAC3F73" w:rsidR="00C04E3C" w:rsidRDefault="00E91944" w:rsidP="00B438C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note that a feasibility study is not a hypothesis testing study </w:t>
      </w:r>
      <w:r w:rsidR="004A44CC">
        <w:rPr>
          <w:rFonts w:ascii="Times New Roman" w:hAnsi="Times New Roman" w:cs="Times New Roman"/>
          <w:sz w:val="24"/>
          <w:szCs w:val="24"/>
        </w:rPr>
        <w:fldChar w:fldCharType="begin"/>
      </w:r>
      <w:r w:rsidR="006914E1">
        <w:rPr>
          <w:rFonts w:ascii="Times New Roman" w:hAnsi="Times New Roman" w:cs="Times New Roman"/>
          <w:sz w:val="24"/>
          <w:szCs w:val="24"/>
        </w:rPr>
        <w:instrText xml:space="preserve"> ADDIN EN.CITE &lt;EndNote&gt;&lt;Cite&gt;&lt;Author&gt;Leon&lt;/Author&gt;&lt;Year&gt;2011&lt;/Year&gt;&lt;RecNum&gt;725&lt;/RecNum&gt;&lt;DisplayText&gt;[15]&lt;/DisplayText&gt;&lt;record&gt;&lt;rec-number&gt;725&lt;/rec-number&gt;&lt;foreign-keys&gt;&lt;key app="EN" db-id="pds9pxaphvrdvferdpt5e00vzvp029tppz9r" timestamp="1499342231"&gt;725&lt;/key&gt;&lt;/foreign-keys&gt;&lt;ref-type name="Journal Article"&gt;17&lt;/ref-type&gt;&lt;contributors&gt;&lt;authors&gt;&lt;author&gt;Leon, A. C.&lt;/author&gt;&lt;author&gt;Davis, L. L.&lt;/author&gt;&lt;author&gt;Kraemer, H. C.&lt;/author&gt;&lt;/authors&gt;&lt;/contributors&gt;&lt;auth-address&gt;Weill Cornell Medical College, Department of Psychiatry, Box 140, 525 East 68th Street, New York, NY 10065, USA. acleon@med.cornell.edu&lt;/auth-address&gt;&lt;titles&gt;&lt;title&gt;The role and interpretation of pilot studies in clinical research&lt;/title&gt;&lt;secondary-title&gt;J Psychiatr Res&lt;/secondary-title&gt;&lt;/titles&gt;&lt;periodical&gt;&lt;full-title&gt;J Psychiatr Res&lt;/full-title&gt;&lt;/periodical&gt;&lt;pages&gt;626-9&lt;/pages&gt;&lt;volume&gt;45&lt;/volume&gt;&lt;number&gt;5&lt;/number&gt;&lt;edition&gt;2010/11/03&lt;/edition&gt;&lt;keywords&gt;&lt;keyword&gt;Biomedical Research&lt;/keyword&gt;&lt;keyword&gt;Clinical Trials as Topic/ methods&lt;/keyword&gt;&lt;keyword&gt;Data Interpretation, Statistical&lt;/keyword&gt;&lt;keyword&gt;Feasibility Studies&lt;/keyword&gt;&lt;keyword&gt;Humans&lt;/keyword&gt;&lt;keyword&gt;Pilot Projects&lt;/keyword&gt;&lt;/keywords&gt;&lt;dates&gt;&lt;year&gt;2011&lt;/year&gt;&lt;pub-dates&gt;&lt;date&gt;May&lt;/date&gt;&lt;/pub-dates&gt;&lt;/dates&gt;&lt;isbn&gt;1879-1379 (Electronic)&amp;#xD;0022-3956 (Linking)&lt;/isbn&gt;&lt;accession-num&gt;21035130&lt;/accession-num&gt;&lt;urls&gt;&lt;/urls&gt;&lt;custom2&gt;PMC3081994&lt;/custom2&gt;&lt;custom6&gt;Nihms245890&lt;/custom6&gt;&lt;electronic-resource-num&gt;10.1016/j.jpsychires.2010.10.008&lt;/electronic-resource-num&gt;&lt;remote-database-provider&gt;NLM&lt;/remote-database-provider&gt;&lt;language&gt;eng&lt;/language&gt;&lt;/record&gt;&lt;/Cite&gt;&lt;/EndNote&gt;</w:instrText>
      </w:r>
      <w:r w:rsidR="004A44CC">
        <w:rPr>
          <w:rFonts w:ascii="Times New Roman" w:hAnsi="Times New Roman" w:cs="Times New Roman"/>
          <w:sz w:val="24"/>
          <w:szCs w:val="24"/>
        </w:rPr>
        <w:fldChar w:fldCharType="separate"/>
      </w:r>
      <w:r w:rsidR="006914E1">
        <w:rPr>
          <w:rFonts w:ascii="Times New Roman" w:hAnsi="Times New Roman" w:cs="Times New Roman"/>
          <w:noProof/>
          <w:sz w:val="24"/>
          <w:szCs w:val="24"/>
        </w:rPr>
        <w:t>[15]</w:t>
      </w:r>
      <w:r w:rsidR="004A44CC">
        <w:rPr>
          <w:rFonts w:ascii="Times New Roman" w:hAnsi="Times New Roman" w:cs="Times New Roman"/>
          <w:sz w:val="24"/>
          <w:szCs w:val="24"/>
        </w:rPr>
        <w:fldChar w:fldCharType="end"/>
      </w:r>
      <w:r>
        <w:rPr>
          <w:rFonts w:ascii="Times New Roman" w:hAnsi="Times New Roman" w:cs="Times New Roman"/>
          <w:sz w:val="24"/>
          <w:szCs w:val="24"/>
        </w:rPr>
        <w:t>. One of the key aspects of these studies is that they do not evaluate effectiveness as they are not powered to do so</w:t>
      </w:r>
      <w:r w:rsidR="00D648FC">
        <w:rPr>
          <w:rFonts w:ascii="Times New Roman" w:hAnsi="Times New Roman" w:cs="Times New Roman"/>
          <w:sz w:val="24"/>
          <w:szCs w:val="24"/>
        </w:rPr>
        <w:t xml:space="preserve"> </w:t>
      </w:r>
      <w:r w:rsidR="004A44CC">
        <w:rPr>
          <w:rFonts w:ascii="Times New Roman" w:hAnsi="Times New Roman" w:cs="Times New Roman"/>
          <w:sz w:val="24"/>
          <w:szCs w:val="24"/>
        </w:rPr>
        <w:fldChar w:fldCharType="begin"/>
      </w:r>
      <w:r w:rsidR="006914E1">
        <w:rPr>
          <w:rFonts w:ascii="Times New Roman" w:hAnsi="Times New Roman" w:cs="Times New Roman"/>
          <w:sz w:val="24"/>
          <w:szCs w:val="24"/>
        </w:rPr>
        <w:instrText xml:space="preserve"> ADDIN EN.CITE &lt;EndNote&gt;&lt;Cite&gt;&lt;Author&gt;Teare&lt;/Author&gt;&lt;Year&gt;2014&lt;/Year&gt;&lt;RecNum&gt;726&lt;/RecNum&gt;&lt;DisplayText&gt;[16]&lt;/DisplayText&gt;&lt;record&gt;&lt;rec-number&gt;726&lt;/rec-number&gt;&lt;foreign-keys&gt;&lt;key app="EN" db-id="pds9pxaphvrdvferdpt5e00vzvp029tppz9r" timestamp="1499342574"&gt;726&lt;/key&gt;&lt;/foreign-keys&gt;&lt;ref-type name="Journal Article"&gt;17&lt;/ref-type&gt;&lt;contributors&gt;&lt;authors&gt;&lt;author&gt;Teare, M. D.&lt;/author&gt;&lt;author&gt;Dimairo, M.&lt;/author&gt;&lt;author&gt;Shephard, N.&lt;/author&gt;&lt;author&gt;Hayman, A.&lt;/author&gt;&lt;author&gt;Whitehead, A.&lt;/author&gt;&lt;author&gt;Walters, S. J.&lt;/author&gt;&lt;/authors&gt;&lt;/contributors&gt;&lt;auth-address&gt;Design, Trials and Statistics Group, School of Health and Related Research, University of Sheffield, Regent Court, 30 Regent Street, S1 4DA Sheffield, UK. m.d.teare@sheffield.ac.uk.&lt;/auth-address&gt;&lt;titles&gt;&lt;title&gt;Sample size requirements to estimate key design parameters from external pilot randomised controlled trials: a simulation study&lt;/title&gt;&lt;secondary-title&gt;Trials&lt;/secondary-title&gt;&lt;/titles&gt;&lt;periodical&gt;&lt;full-title&gt;Trials&lt;/full-title&gt;&lt;/periodical&gt;&lt;pages&gt;264&lt;/pages&gt;&lt;volume&gt;15&lt;/volume&gt;&lt;edition&gt;2014/07/06&lt;/edition&gt;&lt;keywords&gt;&lt;keyword&gt;Computer Simulation&lt;/keyword&gt;&lt;keyword&gt;Data Interpretation, Statistical&lt;/keyword&gt;&lt;keyword&gt;Feasibility Studies&lt;/keyword&gt;&lt;keyword&gt;Humans&lt;/keyword&gt;&lt;keyword&gt;Models, Statistical&lt;/keyword&gt;&lt;keyword&gt;Pilot Projects&lt;/keyword&gt;&lt;keyword&gt;Randomized Controlled Trials as Topic/ methods/statistics &amp;amp; numerical data&lt;/keyword&gt;&lt;keyword&gt;Sample Size&lt;/keyword&gt;&lt;/keywords&gt;&lt;dates&gt;&lt;year&gt;2014&lt;/year&gt;&lt;pub-dates&gt;&lt;date&gt;Jul 03&lt;/date&gt;&lt;/pub-dates&gt;&lt;/dates&gt;&lt;isbn&gt;1745-6215 (Electronic)&amp;#xD;1745-6215 (Linking)&lt;/isbn&gt;&lt;accession-num&gt;24993581&lt;/accession-num&gt;&lt;urls&gt;&lt;/urls&gt;&lt;custom2&gt;PMC4227298&lt;/custom2&gt;&lt;electronic-resource-num&gt;10.1186/1745-6215-15-264&lt;/electronic-resource-num&gt;&lt;remote-database-provider&gt;NLM&lt;/remote-database-provider&gt;&lt;language&gt;eng&lt;/language&gt;&lt;/record&gt;&lt;/Cite&gt;&lt;/EndNote&gt;</w:instrText>
      </w:r>
      <w:r w:rsidR="004A44CC">
        <w:rPr>
          <w:rFonts w:ascii="Times New Roman" w:hAnsi="Times New Roman" w:cs="Times New Roman"/>
          <w:sz w:val="24"/>
          <w:szCs w:val="24"/>
        </w:rPr>
        <w:fldChar w:fldCharType="separate"/>
      </w:r>
      <w:r w:rsidR="006914E1">
        <w:rPr>
          <w:rFonts w:ascii="Times New Roman" w:hAnsi="Times New Roman" w:cs="Times New Roman"/>
          <w:noProof/>
          <w:sz w:val="24"/>
          <w:szCs w:val="24"/>
        </w:rPr>
        <w:t>[16]</w:t>
      </w:r>
      <w:r w:rsidR="004A44CC">
        <w:rPr>
          <w:rFonts w:ascii="Times New Roman" w:hAnsi="Times New Roman" w:cs="Times New Roman"/>
          <w:sz w:val="24"/>
          <w:szCs w:val="24"/>
        </w:rPr>
        <w:fldChar w:fldCharType="end"/>
      </w:r>
      <w:r>
        <w:rPr>
          <w:rFonts w:ascii="Times New Roman" w:hAnsi="Times New Roman" w:cs="Times New Roman"/>
          <w:sz w:val="24"/>
          <w:szCs w:val="24"/>
        </w:rPr>
        <w:t>.</w:t>
      </w:r>
      <w:r w:rsidR="001B08CD">
        <w:rPr>
          <w:rFonts w:ascii="Times New Roman" w:hAnsi="Times New Roman" w:cs="Times New Roman"/>
          <w:sz w:val="24"/>
          <w:szCs w:val="24"/>
        </w:rPr>
        <w:t xml:space="preserve"> </w:t>
      </w:r>
      <w:r>
        <w:rPr>
          <w:rFonts w:ascii="Times New Roman" w:hAnsi="Times New Roman" w:cs="Times New Roman"/>
          <w:sz w:val="24"/>
          <w:szCs w:val="24"/>
        </w:rPr>
        <w:t>The main focus o</w:t>
      </w:r>
      <w:r w:rsidR="00F12B5B">
        <w:rPr>
          <w:rFonts w:ascii="Times New Roman" w:hAnsi="Times New Roman" w:cs="Times New Roman"/>
          <w:sz w:val="24"/>
          <w:szCs w:val="24"/>
        </w:rPr>
        <w:t>f this s</w:t>
      </w:r>
      <w:r w:rsidR="001C3B93">
        <w:rPr>
          <w:rFonts w:ascii="Times New Roman" w:hAnsi="Times New Roman" w:cs="Times New Roman"/>
          <w:sz w:val="24"/>
          <w:szCs w:val="24"/>
        </w:rPr>
        <w:t>tudy was to assess feasibility</w:t>
      </w:r>
      <w:r w:rsidR="004D6807">
        <w:rPr>
          <w:rFonts w:ascii="Times New Roman" w:hAnsi="Times New Roman" w:cs="Times New Roman"/>
          <w:sz w:val="24"/>
          <w:szCs w:val="24"/>
        </w:rPr>
        <w:t xml:space="preserve"> of the intervention</w:t>
      </w:r>
      <w:r w:rsidR="001C3B93">
        <w:rPr>
          <w:rFonts w:ascii="Times New Roman" w:hAnsi="Times New Roman" w:cs="Times New Roman"/>
          <w:sz w:val="24"/>
          <w:szCs w:val="24"/>
        </w:rPr>
        <w:t xml:space="preserve">, </w:t>
      </w:r>
      <w:r w:rsidR="00102B41">
        <w:rPr>
          <w:rFonts w:ascii="Times New Roman" w:hAnsi="Times New Roman" w:cs="Times New Roman"/>
          <w:sz w:val="24"/>
          <w:szCs w:val="24"/>
        </w:rPr>
        <w:t xml:space="preserve">and </w:t>
      </w:r>
      <w:r w:rsidR="001C3B93">
        <w:rPr>
          <w:rFonts w:ascii="Times New Roman" w:hAnsi="Times New Roman" w:cs="Times New Roman"/>
          <w:sz w:val="24"/>
          <w:szCs w:val="24"/>
        </w:rPr>
        <w:t>t</w:t>
      </w:r>
      <w:r w:rsidR="00DE4B18">
        <w:rPr>
          <w:rFonts w:ascii="Times New Roman" w:hAnsi="Times New Roman" w:cs="Times New Roman"/>
          <w:sz w:val="24"/>
          <w:szCs w:val="24"/>
        </w:rPr>
        <w:t>herefore the data were analys</w:t>
      </w:r>
      <w:r w:rsidR="001C3B93">
        <w:rPr>
          <w:rFonts w:ascii="Times New Roman" w:hAnsi="Times New Roman" w:cs="Times New Roman"/>
          <w:sz w:val="24"/>
          <w:szCs w:val="24"/>
        </w:rPr>
        <w:t>ed using descriptive statistics.</w:t>
      </w:r>
      <w:r w:rsidR="00376D29">
        <w:rPr>
          <w:rFonts w:ascii="Times New Roman" w:hAnsi="Times New Roman" w:cs="Times New Roman"/>
          <w:sz w:val="24"/>
          <w:szCs w:val="24"/>
        </w:rPr>
        <w:t xml:space="preserve"> Continuous variables were presented as mean with standard deviation (SD) and range, or median with interquartile range (IQR), as appropriate, and categorical variables as frequency (percentage).</w:t>
      </w:r>
    </w:p>
    <w:p w14:paraId="09C769E1" w14:textId="5DB99DD6" w:rsidR="00D90488" w:rsidRPr="00D30A52" w:rsidRDefault="00D90488" w:rsidP="00B438CF">
      <w:pPr>
        <w:spacing w:line="480" w:lineRule="auto"/>
        <w:jc w:val="both"/>
        <w:rPr>
          <w:rFonts w:ascii="Times New Roman" w:hAnsi="Times New Roman" w:cs="Times New Roman"/>
          <w:sz w:val="24"/>
          <w:szCs w:val="24"/>
        </w:rPr>
      </w:pPr>
    </w:p>
    <w:p w14:paraId="572111F3" w14:textId="77777777" w:rsidR="004903AA" w:rsidRDefault="004903AA" w:rsidP="004903AA">
      <w:pPr>
        <w:jc w:val="both"/>
        <w:outlineLvl w:val="0"/>
        <w:rPr>
          <w:rFonts w:ascii="Times New Roman" w:hAnsi="Times New Roman" w:cs="Times New Roman"/>
          <w:b/>
          <w:sz w:val="24"/>
          <w:szCs w:val="24"/>
        </w:rPr>
      </w:pPr>
      <w:r w:rsidRPr="00C87490">
        <w:rPr>
          <w:rFonts w:ascii="Times New Roman" w:hAnsi="Times New Roman" w:cs="Times New Roman"/>
          <w:b/>
          <w:sz w:val="24"/>
          <w:szCs w:val="24"/>
        </w:rPr>
        <w:t>Qualitative method</w:t>
      </w:r>
    </w:p>
    <w:p w14:paraId="2ABA7337" w14:textId="77777777" w:rsidR="004903AA" w:rsidRDefault="004903AA" w:rsidP="004903A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After the intervention was delivered to participating GPs by D.O.R., </w:t>
      </w:r>
      <w:r w:rsidRPr="00C87490">
        <w:rPr>
          <w:rFonts w:ascii="Times New Roman" w:hAnsi="Times New Roman" w:cs="Times New Roman"/>
          <w:sz w:val="24"/>
          <w:szCs w:val="24"/>
        </w:rPr>
        <w:t xml:space="preserve">focus groups were conducted with GPs </w:t>
      </w:r>
      <w:r>
        <w:rPr>
          <w:rFonts w:ascii="Times New Roman" w:hAnsi="Times New Roman" w:cs="Times New Roman"/>
          <w:sz w:val="24"/>
          <w:szCs w:val="24"/>
        </w:rPr>
        <w:t xml:space="preserve">to explore its feasibility and acceptability. </w:t>
      </w:r>
    </w:p>
    <w:p w14:paraId="4DE2D9F3" w14:textId="577C624B" w:rsidR="004903AA" w:rsidRDefault="004903AA" w:rsidP="004903AA">
      <w:pPr>
        <w:spacing w:line="480" w:lineRule="auto"/>
        <w:jc w:val="both"/>
        <w:rPr>
          <w:rFonts w:ascii="Times New Roman" w:hAnsi="Times New Roman" w:cs="Times New Roman"/>
          <w:sz w:val="24"/>
          <w:szCs w:val="24"/>
        </w:rPr>
      </w:pPr>
      <w:r w:rsidRPr="007C6F69">
        <w:rPr>
          <w:rFonts w:ascii="Times New Roman" w:hAnsi="Times New Roman" w:cs="Times New Roman"/>
          <w:sz w:val="24"/>
          <w:szCs w:val="24"/>
        </w:rPr>
        <w:t>The</w:t>
      </w:r>
      <w:r>
        <w:rPr>
          <w:rFonts w:ascii="Times New Roman" w:hAnsi="Times New Roman" w:cs="Times New Roman"/>
          <w:sz w:val="24"/>
          <w:szCs w:val="24"/>
        </w:rPr>
        <w:t xml:space="preserve"> focus groups were carried out by three </w:t>
      </w:r>
      <w:r w:rsidRPr="007C6F69">
        <w:rPr>
          <w:rFonts w:ascii="Times New Roman" w:hAnsi="Times New Roman" w:cs="Times New Roman"/>
          <w:sz w:val="24"/>
          <w:szCs w:val="24"/>
        </w:rPr>
        <w:t>researchers</w:t>
      </w:r>
      <w:r>
        <w:rPr>
          <w:rFonts w:ascii="Times New Roman" w:hAnsi="Times New Roman" w:cs="Times New Roman"/>
          <w:sz w:val="24"/>
          <w:szCs w:val="24"/>
        </w:rPr>
        <w:t xml:space="preserve"> (E.H</w:t>
      </w:r>
      <w:r w:rsidR="00037A50">
        <w:rPr>
          <w:rFonts w:ascii="Times New Roman" w:hAnsi="Times New Roman" w:cs="Times New Roman"/>
          <w:sz w:val="24"/>
          <w:szCs w:val="24"/>
        </w:rPr>
        <w:t>,</w:t>
      </w:r>
      <w:r w:rsidR="002F0A2A">
        <w:rPr>
          <w:rFonts w:ascii="Times New Roman" w:hAnsi="Times New Roman" w:cs="Times New Roman"/>
          <w:sz w:val="24"/>
          <w:szCs w:val="24"/>
        </w:rPr>
        <w:t xml:space="preserve"> </w:t>
      </w:r>
      <w:r>
        <w:rPr>
          <w:rFonts w:ascii="Times New Roman" w:hAnsi="Times New Roman" w:cs="Times New Roman"/>
          <w:sz w:val="24"/>
          <w:szCs w:val="24"/>
        </w:rPr>
        <w:t>C.S.</w:t>
      </w:r>
      <w:r w:rsidR="00EE1286">
        <w:rPr>
          <w:rFonts w:ascii="Times New Roman" w:hAnsi="Times New Roman" w:cs="Times New Roman"/>
          <w:sz w:val="24"/>
          <w:szCs w:val="24"/>
        </w:rPr>
        <w:t>,</w:t>
      </w:r>
      <w:r>
        <w:rPr>
          <w:rFonts w:ascii="Times New Roman" w:hAnsi="Times New Roman" w:cs="Times New Roman"/>
          <w:sz w:val="24"/>
          <w:szCs w:val="24"/>
        </w:rPr>
        <w:t xml:space="preserve"> and S.B.) between July and November 2016. A topic guide was developed based on discussion and consensus among all authors. The topic guide was iteratively refined after each focus group, was transcribed, and analysed to pursue emerging themes. </w:t>
      </w:r>
    </w:p>
    <w:p w14:paraId="12D0185F" w14:textId="6BD401A5" w:rsidR="004903AA" w:rsidRPr="00376D29" w:rsidRDefault="004903AA" w:rsidP="004903AA">
      <w:pPr>
        <w:spacing w:line="480" w:lineRule="auto"/>
        <w:jc w:val="both"/>
        <w:rPr>
          <w:rFonts w:ascii="Times New Roman" w:hAnsi="Times New Roman" w:cs="Times New Roman"/>
          <w:sz w:val="24"/>
          <w:szCs w:val="24"/>
        </w:rPr>
      </w:pPr>
      <w:r w:rsidRPr="00136983">
        <w:rPr>
          <w:rFonts w:ascii="Times New Roman" w:hAnsi="Times New Roman" w:cs="Times New Roman"/>
          <w:sz w:val="24"/>
          <w:szCs w:val="24"/>
        </w:rPr>
        <w:t>All focus groups were anonymised and fully transcribed and saved in QSR International</w:t>
      </w:r>
      <w:r>
        <w:rPr>
          <w:rFonts w:ascii="Times New Roman" w:hAnsi="Times New Roman" w:cs="Times New Roman"/>
          <w:sz w:val="24"/>
          <w:szCs w:val="24"/>
        </w:rPr>
        <w:t xml:space="preserve"> </w:t>
      </w:r>
      <w:r w:rsidRPr="00136983">
        <w:rPr>
          <w:rFonts w:ascii="Times New Roman" w:hAnsi="Times New Roman" w:cs="Times New Roman"/>
          <w:sz w:val="24"/>
          <w:szCs w:val="24"/>
        </w:rPr>
        <w:t>NVivo Qualitative Data Analysis Software (</w:t>
      </w:r>
      <w:r>
        <w:rPr>
          <w:rFonts w:ascii="Times New Roman" w:hAnsi="Times New Roman" w:cs="Times New Roman"/>
          <w:sz w:val="24"/>
          <w:szCs w:val="24"/>
        </w:rPr>
        <w:t>V.10.22) to facilitate analysis.</w:t>
      </w:r>
      <w:r w:rsidRPr="00136983">
        <w:rPr>
          <w:rFonts w:ascii="Times New Roman" w:hAnsi="Times New Roman" w:cs="Times New Roman"/>
          <w:sz w:val="24"/>
          <w:szCs w:val="24"/>
        </w:rPr>
        <w:t xml:space="preserve"> </w:t>
      </w:r>
      <w:r>
        <w:rPr>
          <w:rFonts w:ascii="Times New Roman" w:hAnsi="Times New Roman" w:cs="Times New Roman"/>
          <w:sz w:val="24"/>
          <w:szCs w:val="24"/>
        </w:rPr>
        <w:t xml:space="preserve"> </w:t>
      </w:r>
      <w:r w:rsidR="00037A50">
        <w:rPr>
          <w:rFonts w:ascii="Times New Roman" w:hAnsi="Times New Roman" w:cs="Times New Roman"/>
          <w:sz w:val="24"/>
          <w:szCs w:val="24"/>
        </w:rPr>
        <w:t xml:space="preserve">Data </w:t>
      </w:r>
      <w:r w:rsidRPr="00933276">
        <w:rPr>
          <w:rFonts w:ascii="Times New Roman" w:hAnsi="Times New Roman" w:cs="Times New Roman"/>
          <w:sz w:val="24"/>
          <w:szCs w:val="24"/>
        </w:rPr>
        <w:t xml:space="preserve">were analysed using </w:t>
      </w:r>
      <w:r>
        <w:rPr>
          <w:rFonts w:ascii="Times New Roman" w:hAnsi="Times New Roman" w:cs="Times New Roman"/>
          <w:sz w:val="24"/>
          <w:szCs w:val="24"/>
        </w:rPr>
        <w:t xml:space="preserve">thematic analysis. This flexible and useful research approach </w:t>
      </w:r>
      <w:r w:rsidRPr="00933276">
        <w:rPr>
          <w:rFonts w:ascii="Times New Roman" w:hAnsi="Times New Roman" w:cs="Times New Roman"/>
          <w:sz w:val="24"/>
          <w:szCs w:val="24"/>
        </w:rPr>
        <w:t xml:space="preserve">can potentially provide a rich and detailed account of the data </w:t>
      </w:r>
      <w:r>
        <w:rPr>
          <w:rFonts w:ascii="Times New Roman" w:hAnsi="Times New Roman" w:cs="Times New Roman"/>
          <w:sz w:val="24"/>
          <w:szCs w:val="24"/>
        </w:rPr>
        <w:fldChar w:fldCharType="begin"/>
      </w:r>
      <w:r w:rsidR="006914E1">
        <w:rPr>
          <w:rFonts w:ascii="Times New Roman" w:hAnsi="Times New Roman" w:cs="Times New Roman"/>
          <w:sz w:val="24"/>
          <w:szCs w:val="24"/>
        </w:rPr>
        <w:instrText xml:space="preserve"> ADDIN EN.CITE &lt;EndNote&gt;&lt;Cite&gt;&lt;Author&gt;Braun&lt;/Author&gt;&lt;Year&gt;2006&lt;/Year&gt;&lt;RecNum&gt;20&lt;/RecNum&gt;&lt;DisplayText&gt;[17]&lt;/DisplayText&gt;&lt;record&gt;&lt;rec-number&gt;20&lt;/rec-number&gt;&lt;foreign-keys&gt;&lt;key app="EN" db-id="pds9pxaphvrdvferdpt5e00vzvp029tppz9r" timestamp="1495814942"&gt;20&lt;/key&gt;&lt;/foreign-keys&gt;&lt;ref-type name="Journal Article"&gt;17&lt;/ref-type&gt;&lt;contributors&gt;&lt;authors&gt;&lt;author&gt;Braun, V.&lt;/author&gt;&lt;author&gt;Clarke, V. &lt;/author&gt;&lt;/authors&gt;&lt;/contributors&gt;&lt;titles&gt;&lt;title&gt;Using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Psychology&lt;/full-title&gt;&lt;/periodical&gt;&lt;pages&gt;77-101&lt;/pages&gt;&lt;volume&gt;3&lt;/volume&gt;&lt;number&gt;2&lt;/number&gt;&lt;dates&gt;&lt;year&gt;2006&lt;/year&gt;&lt;/dates&gt;&lt;urls&gt;&lt;/urls&gt;&lt;/record&gt;&lt;/Cite&gt;&lt;/EndNote&gt;</w:instrText>
      </w:r>
      <w:r>
        <w:rPr>
          <w:rFonts w:ascii="Times New Roman" w:hAnsi="Times New Roman" w:cs="Times New Roman"/>
          <w:sz w:val="24"/>
          <w:szCs w:val="24"/>
        </w:rPr>
        <w:fldChar w:fldCharType="separate"/>
      </w:r>
      <w:r w:rsidR="006914E1">
        <w:rPr>
          <w:rFonts w:ascii="Times New Roman" w:hAnsi="Times New Roman" w:cs="Times New Roman"/>
          <w:noProof/>
          <w:sz w:val="24"/>
          <w:szCs w:val="24"/>
        </w:rPr>
        <w:t>[17]</w:t>
      </w:r>
      <w:r>
        <w:rPr>
          <w:rFonts w:ascii="Times New Roman" w:hAnsi="Times New Roman" w:cs="Times New Roman"/>
          <w:sz w:val="24"/>
          <w:szCs w:val="24"/>
        </w:rPr>
        <w:fldChar w:fldCharType="end"/>
      </w:r>
      <w:r w:rsidRPr="00933276">
        <w:rPr>
          <w:rFonts w:ascii="Times New Roman" w:hAnsi="Times New Roman" w:cs="Times New Roman"/>
          <w:sz w:val="24"/>
          <w:szCs w:val="24"/>
        </w:rPr>
        <w:t>.</w:t>
      </w:r>
      <w:r>
        <w:rPr>
          <w:rFonts w:ascii="Times New Roman" w:hAnsi="Times New Roman" w:cs="Times New Roman"/>
          <w:sz w:val="24"/>
          <w:szCs w:val="24"/>
        </w:rPr>
        <w:t xml:space="preserve"> </w:t>
      </w:r>
    </w:p>
    <w:p w14:paraId="643CF0B3" w14:textId="77777777" w:rsidR="00DA7D7A" w:rsidRDefault="00DA7D7A" w:rsidP="00F12B5B">
      <w:pPr>
        <w:spacing w:line="480" w:lineRule="auto"/>
        <w:jc w:val="both"/>
        <w:outlineLvl w:val="0"/>
        <w:rPr>
          <w:rFonts w:ascii="Times New Roman" w:hAnsi="Times New Roman" w:cs="Times New Roman"/>
          <w:b/>
          <w:sz w:val="24"/>
          <w:szCs w:val="24"/>
        </w:rPr>
      </w:pPr>
    </w:p>
    <w:p w14:paraId="5D5B25FF" w14:textId="77777777" w:rsidR="001F5AAC" w:rsidRPr="001F5AAC" w:rsidRDefault="001F5AAC" w:rsidP="00F12B5B">
      <w:pPr>
        <w:spacing w:line="480" w:lineRule="auto"/>
        <w:jc w:val="both"/>
        <w:outlineLvl w:val="0"/>
        <w:rPr>
          <w:rFonts w:ascii="Times New Roman" w:hAnsi="Times New Roman" w:cs="Times New Roman"/>
          <w:sz w:val="24"/>
          <w:szCs w:val="24"/>
        </w:rPr>
      </w:pPr>
      <w:r w:rsidRPr="001F5AAC">
        <w:rPr>
          <w:rFonts w:ascii="Times New Roman" w:hAnsi="Times New Roman" w:cs="Times New Roman"/>
          <w:b/>
          <w:sz w:val="24"/>
          <w:szCs w:val="24"/>
        </w:rPr>
        <w:t>Standardised reporting guidelines</w:t>
      </w:r>
    </w:p>
    <w:p w14:paraId="451A9DE7" w14:textId="1E0E4260" w:rsidR="00012957" w:rsidRDefault="001F5AAC" w:rsidP="00B438CF">
      <w:pPr>
        <w:spacing w:line="480" w:lineRule="auto"/>
        <w:jc w:val="both"/>
        <w:rPr>
          <w:rFonts w:ascii="Times New Roman" w:hAnsi="Times New Roman" w:cs="Times New Roman"/>
          <w:sz w:val="24"/>
          <w:szCs w:val="24"/>
        </w:rPr>
      </w:pPr>
      <w:r w:rsidRPr="001F5AAC">
        <w:rPr>
          <w:rFonts w:ascii="Times New Roman" w:hAnsi="Times New Roman" w:cs="Times New Roman"/>
          <w:sz w:val="24"/>
          <w:szCs w:val="24"/>
        </w:rPr>
        <w:t>The Good Reporting of a Mixed Methods Study (GRAMMS) framework was used to inform reporting of the findings</w:t>
      </w:r>
      <w:r w:rsidR="0063430B">
        <w:rPr>
          <w:rFonts w:ascii="Times New Roman" w:hAnsi="Times New Roman" w:cs="Times New Roman"/>
          <w:sz w:val="24"/>
          <w:szCs w:val="24"/>
        </w:rPr>
        <w:t xml:space="preserve"> </w:t>
      </w:r>
      <w:r w:rsidR="004A44CC">
        <w:rPr>
          <w:rFonts w:ascii="Times New Roman" w:hAnsi="Times New Roman" w:cs="Times New Roman"/>
          <w:sz w:val="24"/>
          <w:szCs w:val="24"/>
        </w:rPr>
        <w:fldChar w:fldCharType="begin"/>
      </w:r>
      <w:r w:rsidR="006914E1">
        <w:rPr>
          <w:rFonts w:ascii="Times New Roman" w:hAnsi="Times New Roman" w:cs="Times New Roman"/>
          <w:sz w:val="24"/>
          <w:szCs w:val="24"/>
        </w:rPr>
        <w:instrText xml:space="preserve"> ADDIN EN.CITE &lt;EndNote&gt;&lt;Cite&gt;&lt;Author&gt;Cameron RA&lt;/Author&gt;&lt;Year&gt;2013&lt;/Year&gt;&lt;RecNum&gt;35&lt;/RecNum&gt;&lt;DisplayText&gt;[18]&lt;/DisplayText&gt;&lt;record&gt;&lt;rec-number&gt;35&lt;/rec-number&gt;&lt;foreign-keys&gt;&lt;key app="EN" db-id="pds9pxaphvrdvferdpt5e00vzvp029tppz9r" timestamp="1496425022"&gt;35&lt;/key&gt;&lt;/foreign-keys&gt;&lt;ref-type name="Journal Article"&gt;17&lt;/ref-type&gt;&lt;contributors&gt;&lt;authors&gt;&lt;author&gt;Cameron RA, Dwyer T, Richardson S, Ahmed E, Sukumaran A. &lt;/author&gt;&lt;/authors&gt;&lt;/contributors&gt;&lt;titles&gt;&lt;title&gt;Lessons from the field: Applying the Good Reporting of A Mixed Methods Study (GRAMMS) framework’&lt;/title&gt;&lt;secondary-title&gt;Electronic Journal of Business Research Methods&lt;/secondary-title&gt;&lt;/titles&gt;&lt;periodical&gt;&lt;full-title&gt;Electronic Journal of Business Research Methods&lt;/full-title&gt;&lt;/periodical&gt;&lt;pages&gt;53-64&lt;/pages&gt;&lt;volume&gt;11&lt;/volume&gt;&lt;number&gt;2&lt;/number&gt;&lt;dates&gt;&lt;year&gt;2013&lt;/year&gt;&lt;/dates&gt;&lt;urls&gt;&lt;/urls&gt;&lt;/record&gt;&lt;/Cite&gt;&lt;/EndNote&gt;</w:instrText>
      </w:r>
      <w:r w:rsidR="004A44CC">
        <w:rPr>
          <w:rFonts w:ascii="Times New Roman" w:hAnsi="Times New Roman" w:cs="Times New Roman"/>
          <w:sz w:val="24"/>
          <w:szCs w:val="24"/>
        </w:rPr>
        <w:fldChar w:fldCharType="separate"/>
      </w:r>
      <w:r w:rsidR="006914E1">
        <w:rPr>
          <w:rFonts w:ascii="Times New Roman" w:hAnsi="Times New Roman" w:cs="Times New Roman"/>
          <w:noProof/>
          <w:sz w:val="24"/>
          <w:szCs w:val="24"/>
        </w:rPr>
        <w:t>[18]</w:t>
      </w:r>
      <w:r w:rsidR="004A44CC">
        <w:rPr>
          <w:rFonts w:ascii="Times New Roman" w:hAnsi="Times New Roman" w:cs="Times New Roman"/>
          <w:sz w:val="24"/>
          <w:szCs w:val="24"/>
        </w:rPr>
        <w:fldChar w:fldCharType="end"/>
      </w:r>
      <w:r w:rsidR="00521115">
        <w:rPr>
          <w:rFonts w:ascii="Times New Roman" w:hAnsi="Times New Roman" w:cs="Times New Roman"/>
          <w:sz w:val="24"/>
          <w:szCs w:val="24"/>
        </w:rPr>
        <w:t>. (See Supplementary Table II</w:t>
      </w:r>
      <w:r w:rsidRPr="001F5AAC">
        <w:rPr>
          <w:rFonts w:ascii="Times New Roman" w:hAnsi="Times New Roman" w:cs="Times New Roman"/>
          <w:sz w:val="24"/>
          <w:szCs w:val="24"/>
        </w:rPr>
        <w:t>)</w:t>
      </w:r>
      <w:r w:rsidR="007F02D1">
        <w:rPr>
          <w:rFonts w:ascii="Times New Roman" w:hAnsi="Times New Roman" w:cs="Times New Roman"/>
          <w:sz w:val="24"/>
          <w:szCs w:val="24"/>
        </w:rPr>
        <w:t>.</w:t>
      </w:r>
    </w:p>
    <w:p w14:paraId="749DFF08" w14:textId="66524321" w:rsidR="00376D29" w:rsidRPr="00D30A52" w:rsidRDefault="00376D29" w:rsidP="00D30A52">
      <w:pPr>
        <w:spacing w:line="480" w:lineRule="auto"/>
        <w:jc w:val="both"/>
        <w:rPr>
          <w:rFonts w:ascii="Times New Roman" w:hAnsi="Times New Roman" w:cs="Times New Roman"/>
          <w:sz w:val="24"/>
          <w:szCs w:val="24"/>
        </w:rPr>
      </w:pPr>
    </w:p>
    <w:p w14:paraId="7B1D1ECC" w14:textId="77777777" w:rsidR="008C70A6" w:rsidRDefault="008C70A6" w:rsidP="00F12B5B">
      <w:pPr>
        <w:jc w:val="both"/>
        <w:outlineLvl w:val="0"/>
        <w:rPr>
          <w:rFonts w:ascii="Times New Roman" w:hAnsi="Times New Roman" w:cs="Times New Roman"/>
          <w:b/>
          <w:sz w:val="24"/>
          <w:szCs w:val="24"/>
        </w:rPr>
      </w:pPr>
      <w:r w:rsidRPr="008C70A6">
        <w:rPr>
          <w:rFonts w:ascii="Times New Roman" w:hAnsi="Times New Roman" w:cs="Times New Roman"/>
          <w:b/>
          <w:sz w:val="24"/>
          <w:szCs w:val="24"/>
        </w:rPr>
        <w:t>Results</w:t>
      </w:r>
    </w:p>
    <w:p w14:paraId="6A30F136" w14:textId="77777777" w:rsidR="00D30A52" w:rsidRDefault="00D30A52" w:rsidP="00F12B5B">
      <w:pPr>
        <w:jc w:val="both"/>
        <w:outlineLvl w:val="0"/>
        <w:rPr>
          <w:rFonts w:ascii="Times New Roman" w:hAnsi="Times New Roman" w:cs="Times New Roman"/>
          <w:b/>
          <w:sz w:val="24"/>
          <w:szCs w:val="24"/>
        </w:rPr>
      </w:pPr>
    </w:p>
    <w:p w14:paraId="6478CABC" w14:textId="77777777" w:rsidR="00D30A52" w:rsidRDefault="00D30A52" w:rsidP="00D30A52">
      <w:p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Quantitative results</w:t>
      </w:r>
    </w:p>
    <w:p w14:paraId="09067494" w14:textId="195B0C09" w:rsidR="00D30A52" w:rsidRDefault="00D30A52" w:rsidP="00D30A52">
      <w:pPr>
        <w:spacing w:line="480" w:lineRule="auto"/>
        <w:jc w:val="both"/>
        <w:rPr>
          <w:rFonts w:ascii="Times New Roman" w:hAnsi="Times New Roman" w:cs="Times New Roman"/>
          <w:sz w:val="24"/>
          <w:szCs w:val="24"/>
        </w:rPr>
      </w:pPr>
      <w:r w:rsidRPr="00A023A4">
        <w:rPr>
          <w:rFonts w:ascii="Times New Roman" w:hAnsi="Times New Roman" w:cs="Times New Roman"/>
          <w:sz w:val="24"/>
          <w:szCs w:val="24"/>
        </w:rPr>
        <w:t xml:space="preserve">The characteristics </w:t>
      </w:r>
      <w:r>
        <w:rPr>
          <w:rFonts w:ascii="Times New Roman" w:hAnsi="Times New Roman" w:cs="Times New Roman"/>
          <w:sz w:val="24"/>
          <w:szCs w:val="24"/>
        </w:rPr>
        <w:t xml:space="preserve">of 154 patients diagnosed with urinary incontinence included in the study are detailed in Table </w:t>
      </w:r>
      <w:r w:rsidR="00521115">
        <w:rPr>
          <w:rFonts w:ascii="Times New Roman" w:hAnsi="Times New Roman" w:cs="Times New Roman"/>
          <w:sz w:val="24"/>
          <w:szCs w:val="24"/>
        </w:rPr>
        <w:t>I</w:t>
      </w:r>
      <w:r>
        <w:rPr>
          <w:rFonts w:ascii="Times New Roman" w:hAnsi="Times New Roman" w:cs="Times New Roman"/>
          <w:sz w:val="24"/>
          <w:szCs w:val="24"/>
        </w:rPr>
        <w:t>. The documentation of p</w:t>
      </w:r>
      <w:r w:rsidRPr="0065750C">
        <w:rPr>
          <w:rFonts w:ascii="Times New Roman" w:hAnsi="Times New Roman" w:cs="Times New Roman"/>
          <w:sz w:val="24"/>
          <w:szCs w:val="24"/>
        </w:rPr>
        <w:t xml:space="preserve">elvic floor muscle training </w:t>
      </w:r>
      <w:r>
        <w:rPr>
          <w:rFonts w:ascii="Times New Roman" w:hAnsi="Times New Roman" w:cs="Times New Roman"/>
          <w:sz w:val="24"/>
          <w:szCs w:val="24"/>
        </w:rPr>
        <w:t xml:space="preserve"> was reported in 15% of patient medical records at only one time point in the study (T</w:t>
      </w:r>
      <w:r w:rsidRPr="0065750C">
        <w:rPr>
          <w:rFonts w:ascii="Times New Roman" w:hAnsi="Times New Roman" w:cs="Times New Roman"/>
          <w:sz w:val="24"/>
          <w:szCs w:val="24"/>
          <w:vertAlign w:val="subscript"/>
        </w:rPr>
        <w:t>-6</w:t>
      </w:r>
      <w:r>
        <w:rPr>
          <w:rFonts w:ascii="Times New Roman" w:hAnsi="Times New Roman" w:cs="Times New Roman"/>
          <w:sz w:val="24"/>
          <w:szCs w:val="24"/>
        </w:rPr>
        <w:t>).</w:t>
      </w:r>
      <w:r w:rsidR="001777EB">
        <w:rPr>
          <w:rFonts w:ascii="Times New Roman" w:hAnsi="Times New Roman" w:cs="Times New Roman"/>
          <w:sz w:val="24"/>
          <w:szCs w:val="24"/>
        </w:rPr>
        <w:t xml:space="preserve"> </w:t>
      </w:r>
    </w:p>
    <w:p w14:paraId="57B302EB" w14:textId="77777777" w:rsidR="00D30A52" w:rsidRDefault="00D30A52" w:rsidP="00D30A52">
      <w:pPr>
        <w:jc w:val="both"/>
        <w:rPr>
          <w:rFonts w:ascii="Times New Roman" w:hAnsi="Times New Roman" w:cs="Times New Roman"/>
          <w:b/>
          <w:sz w:val="24"/>
          <w:szCs w:val="24"/>
        </w:rPr>
      </w:pPr>
    </w:p>
    <w:p w14:paraId="789CB610" w14:textId="2DDBFE10" w:rsidR="001E499B" w:rsidRDefault="001E499B" w:rsidP="00D30A52">
      <w:pPr>
        <w:jc w:val="both"/>
        <w:rPr>
          <w:rFonts w:ascii="Times New Roman" w:hAnsi="Times New Roman" w:cs="Times New Roman"/>
          <w:b/>
          <w:sz w:val="24"/>
          <w:szCs w:val="24"/>
        </w:rPr>
      </w:pPr>
    </w:p>
    <w:p w14:paraId="0983D135" w14:textId="77777777" w:rsidR="00D30A52" w:rsidRDefault="00D30A52" w:rsidP="00D30A52">
      <w:pPr>
        <w:jc w:val="both"/>
        <w:outlineLvl w:val="0"/>
        <w:rPr>
          <w:rFonts w:ascii="Times New Roman" w:hAnsi="Times New Roman" w:cs="Times New Roman"/>
          <w:b/>
          <w:sz w:val="24"/>
          <w:szCs w:val="24"/>
        </w:rPr>
      </w:pPr>
      <w:r>
        <w:rPr>
          <w:rFonts w:ascii="Times New Roman" w:hAnsi="Times New Roman" w:cs="Times New Roman"/>
          <w:b/>
          <w:sz w:val="24"/>
          <w:szCs w:val="24"/>
        </w:rPr>
        <w:t xml:space="preserve">LUTS-FORTA score </w:t>
      </w:r>
    </w:p>
    <w:p w14:paraId="2F017807" w14:textId="6B47EB70" w:rsidR="001E499B" w:rsidRDefault="00521115" w:rsidP="00D30A52">
      <w:pPr>
        <w:spacing w:line="480" w:lineRule="auto"/>
        <w:jc w:val="both"/>
        <w:rPr>
          <w:rFonts w:ascii="Times New Roman" w:hAnsi="Times New Roman" w:cs="Times New Roman"/>
          <w:sz w:val="24"/>
          <w:szCs w:val="24"/>
        </w:rPr>
      </w:pPr>
      <w:r>
        <w:rPr>
          <w:rFonts w:ascii="Times New Roman" w:hAnsi="Times New Roman" w:cs="Times New Roman"/>
          <w:sz w:val="24"/>
          <w:szCs w:val="24"/>
        </w:rPr>
        <w:t>Figure I</w:t>
      </w:r>
      <w:r w:rsidR="00D30A52" w:rsidRPr="00155A0C">
        <w:rPr>
          <w:rFonts w:ascii="Times New Roman" w:hAnsi="Times New Roman" w:cs="Times New Roman"/>
          <w:sz w:val="24"/>
          <w:szCs w:val="24"/>
        </w:rPr>
        <w:t xml:space="preserve"> shows the</w:t>
      </w:r>
      <w:r w:rsidR="00C02CA9" w:rsidRPr="00C02CA9">
        <w:t xml:space="preserve"> </w:t>
      </w:r>
      <w:r w:rsidR="00C02CA9">
        <w:rPr>
          <w:rFonts w:ascii="Times New Roman" w:hAnsi="Times New Roman" w:cs="Times New Roman"/>
          <w:sz w:val="24"/>
          <w:szCs w:val="24"/>
        </w:rPr>
        <w:t>n</w:t>
      </w:r>
      <w:r w:rsidR="00C02CA9" w:rsidRPr="00C02CA9">
        <w:rPr>
          <w:rFonts w:ascii="Times New Roman" w:hAnsi="Times New Roman" w:cs="Times New Roman"/>
          <w:sz w:val="24"/>
          <w:szCs w:val="24"/>
        </w:rPr>
        <w:t xml:space="preserve">umber of patients prescribed drugs identified by </w:t>
      </w:r>
      <w:r w:rsidR="00C02CA9">
        <w:rPr>
          <w:rFonts w:ascii="Times New Roman" w:hAnsi="Times New Roman" w:cs="Times New Roman"/>
          <w:sz w:val="24"/>
          <w:szCs w:val="24"/>
        </w:rPr>
        <w:t xml:space="preserve">the </w:t>
      </w:r>
      <w:r w:rsidR="00C02CA9" w:rsidRPr="00C02CA9">
        <w:rPr>
          <w:rFonts w:ascii="Times New Roman" w:hAnsi="Times New Roman" w:cs="Times New Roman"/>
          <w:sz w:val="24"/>
          <w:szCs w:val="24"/>
        </w:rPr>
        <w:t>LUTS-FORTA</w:t>
      </w:r>
      <w:r w:rsidR="00C02CA9">
        <w:rPr>
          <w:rFonts w:ascii="Times New Roman" w:hAnsi="Times New Roman" w:cs="Times New Roman"/>
          <w:sz w:val="24"/>
          <w:szCs w:val="24"/>
        </w:rPr>
        <w:t xml:space="preserve"> criteria</w:t>
      </w:r>
      <w:r w:rsidR="00C02CA9" w:rsidRPr="00C02CA9">
        <w:rPr>
          <w:rFonts w:ascii="Times New Roman" w:hAnsi="Times New Roman" w:cs="Times New Roman"/>
          <w:sz w:val="24"/>
          <w:szCs w:val="24"/>
        </w:rPr>
        <w:t xml:space="preserve"> over time</w:t>
      </w:r>
      <w:r w:rsidR="00C02CA9" w:rsidRPr="00155A0C">
        <w:rPr>
          <w:rFonts w:ascii="Times New Roman" w:hAnsi="Times New Roman" w:cs="Times New Roman"/>
          <w:sz w:val="24"/>
          <w:szCs w:val="24"/>
        </w:rPr>
        <w:t>.</w:t>
      </w:r>
      <w:r w:rsidR="00D30A52" w:rsidRPr="00155A0C">
        <w:t xml:space="preserve"> </w:t>
      </w:r>
      <w:r w:rsidR="00D30A52" w:rsidRPr="001C2130">
        <w:rPr>
          <w:rFonts w:ascii="Times New Roman" w:hAnsi="Times New Roman" w:cs="Times New Roman"/>
          <w:sz w:val="24"/>
          <w:szCs w:val="24"/>
        </w:rPr>
        <w:t>According to the criteria,</w:t>
      </w:r>
      <w:r w:rsidR="00D30A52">
        <w:rPr>
          <w:rFonts w:ascii="Times New Roman" w:hAnsi="Times New Roman" w:cs="Times New Roman"/>
          <w:sz w:val="24"/>
          <w:szCs w:val="24"/>
        </w:rPr>
        <w:t xml:space="preserve"> no </w:t>
      </w:r>
      <w:r w:rsidR="00037A50">
        <w:rPr>
          <w:rFonts w:ascii="Times New Roman" w:hAnsi="Times New Roman" w:cs="Times New Roman"/>
          <w:sz w:val="24"/>
          <w:szCs w:val="24"/>
        </w:rPr>
        <w:t xml:space="preserve">patient was prescribed a </w:t>
      </w:r>
      <w:r w:rsidR="00D30A52">
        <w:rPr>
          <w:rFonts w:ascii="Times New Roman" w:hAnsi="Times New Roman" w:cs="Times New Roman"/>
          <w:sz w:val="24"/>
          <w:szCs w:val="24"/>
        </w:rPr>
        <w:t xml:space="preserve">drug rated </w:t>
      </w:r>
      <w:r w:rsidR="00C02CA9">
        <w:rPr>
          <w:rFonts w:ascii="Times New Roman" w:hAnsi="Times New Roman" w:cs="Times New Roman"/>
          <w:sz w:val="24"/>
          <w:szCs w:val="24"/>
        </w:rPr>
        <w:t>in</w:t>
      </w:r>
      <w:r w:rsidR="00D30A52">
        <w:rPr>
          <w:rFonts w:ascii="Times New Roman" w:hAnsi="Times New Roman" w:cs="Times New Roman"/>
          <w:sz w:val="24"/>
          <w:szCs w:val="24"/>
        </w:rPr>
        <w:t xml:space="preserve"> category A</w:t>
      </w:r>
      <w:r w:rsidR="00761A80">
        <w:rPr>
          <w:rFonts w:ascii="Times New Roman" w:hAnsi="Times New Roman" w:cs="Times New Roman"/>
          <w:sz w:val="24"/>
          <w:szCs w:val="24"/>
        </w:rPr>
        <w:t xml:space="preserve"> </w:t>
      </w:r>
      <w:r w:rsidR="00761A80" w:rsidRPr="00761A80">
        <w:rPr>
          <w:rFonts w:ascii="Times New Roman" w:hAnsi="Times New Roman" w:cs="Times New Roman"/>
          <w:sz w:val="24"/>
          <w:szCs w:val="24"/>
        </w:rPr>
        <w:t>(absolutely: indispensable drug)</w:t>
      </w:r>
      <w:r w:rsidR="00C02CA9">
        <w:rPr>
          <w:rFonts w:ascii="Times New Roman" w:hAnsi="Times New Roman" w:cs="Times New Roman"/>
          <w:sz w:val="24"/>
          <w:szCs w:val="24"/>
        </w:rPr>
        <w:t xml:space="preserve"> at any time point</w:t>
      </w:r>
      <w:r w:rsidR="00D30A52">
        <w:rPr>
          <w:rFonts w:ascii="Times New Roman" w:hAnsi="Times New Roman" w:cs="Times New Roman"/>
          <w:sz w:val="24"/>
          <w:szCs w:val="24"/>
        </w:rPr>
        <w:t>.</w:t>
      </w:r>
      <w:r w:rsidR="00D30A52" w:rsidRPr="000D6772">
        <w:t xml:space="preserve"> </w:t>
      </w:r>
      <w:r w:rsidR="00D30A52">
        <w:rPr>
          <w:rFonts w:ascii="Times New Roman" w:hAnsi="Times New Roman" w:cs="Times New Roman"/>
          <w:sz w:val="24"/>
          <w:szCs w:val="24"/>
        </w:rPr>
        <w:t>T</w:t>
      </w:r>
      <w:r w:rsidR="00D30A52" w:rsidRPr="000D6772">
        <w:rPr>
          <w:rFonts w:ascii="Times New Roman" w:hAnsi="Times New Roman" w:cs="Times New Roman"/>
          <w:sz w:val="24"/>
          <w:szCs w:val="24"/>
        </w:rPr>
        <w:t xml:space="preserve">here was an increase in </w:t>
      </w:r>
      <w:r w:rsidR="00037A50">
        <w:rPr>
          <w:rFonts w:ascii="Times New Roman" w:hAnsi="Times New Roman" w:cs="Times New Roman"/>
          <w:sz w:val="24"/>
          <w:szCs w:val="24"/>
        </w:rPr>
        <w:t xml:space="preserve">the number of </w:t>
      </w:r>
      <w:r w:rsidR="00D30A52" w:rsidRPr="000D6772">
        <w:rPr>
          <w:rFonts w:ascii="Times New Roman" w:hAnsi="Times New Roman" w:cs="Times New Roman"/>
          <w:sz w:val="24"/>
          <w:szCs w:val="24"/>
        </w:rPr>
        <w:t>patients prescribed drugs in category C</w:t>
      </w:r>
      <w:r w:rsidR="00C270EF">
        <w:rPr>
          <w:rFonts w:ascii="Times New Roman" w:hAnsi="Times New Roman" w:cs="Times New Roman"/>
          <w:sz w:val="24"/>
          <w:szCs w:val="24"/>
        </w:rPr>
        <w:t xml:space="preserve"> </w:t>
      </w:r>
      <w:r w:rsidR="00C270EF" w:rsidRPr="00C270EF">
        <w:rPr>
          <w:rFonts w:ascii="Times New Roman" w:hAnsi="Times New Roman" w:cs="Times New Roman"/>
          <w:sz w:val="24"/>
          <w:szCs w:val="24"/>
        </w:rPr>
        <w:t xml:space="preserve">(careful: drugs with questionable efficacy/safety profiles), </w:t>
      </w:r>
      <w:r w:rsidR="00D30A52" w:rsidRPr="000D6772">
        <w:rPr>
          <w:rFonts w:ascii="Times New Roman" w:hAnsi="Times New Roman" w:cs="Times New Roman"/>
          <w:sz w:val="24"/>
          <w:szCs w:val="24"/>
        </w:rPr>
        <w:t>over time, while there was no change in the number of patients prescribed drugs in category B</w:t>
      </w:r>
      <w:r w:rsidR="00C270EF">
        <w:rPr>
          <w:rFonts w:ascii="Times New Roman" w:hAnsi="Times New Roman" w:cs="Times New Roman"/>
          <w:sz w:val="24"/>
          <w:szCs w:val="24"/>
        </w:rPr>
        <w:t xml:space="preserve"> </w:t>
      </w:r>
      <w:r w:rsidR="00C270EF" w:rsidRPr="00C270EF">
        <w:rPr>
          <w:rFonts w:ascii="Times New Roman" w:hAnsi="Times New Roman" w:cs="Times New Roman"/>
          <w:sz w:val="24"/>
          <w:szCs w:val="24"/>
        </w:rPr>
        <w:t>(beneficial: drugs with proven efficacy)</w:t>
      </w:r>
      <w:r w:rsidR="00D30A52" w:rsidRPr="000D6772">
        <w:rPr>
          <w:rFonts w:ascii="Times New Roman" w:hAnsi="Times New Roman" w:cs="Times New Roman"/>
          <w:sz w:val="24"/>
          <w:szCs w:val="24"/>
        </w:rPr>
        <w:t xml:space="preserve"> and D</w:t>
      </w:r>
      <w:r w:rsidR="00C270EF">
        <w:rPr>
          <w:rFonts w:ascii="Times New Roman" w:hAnsi="Times New Roman" w:cs="Times New Roman"/>
          <w:sz w:val="24"/>
          <w:szCs w:val="24"/>
        </w:rPr>
        <w:t xml:space="preserve"> </w:t>
      </w:r>
      <w:r w:rsidR="00C270EF" w:rsidRPr="00C270EF">
        <w:rPr>
          <w:rFonts w:ascii="Times New Roman" w:hAnsi="Times New Roman" w:cs="Times New Roman"/>
          <w:sz w:val="24"/>
          <w:szCs w:val="24"/>
        </w:rPr>
        <w:t>(don’t: avoid in older people)</w:t>
      </w:r>
      <w:r w:rsidR="00D30A52" w:rsidRPr="000D6772">
        <w:rPr>
          <w:rFonts w:ascii="Times New Roman" w:hAnsi="Times New Roman" w:cs="Times New Roman"/>
          <w:sz w:val="24"/>
          <w:szCs w:val="24"/>
        </w:rPr>
        <w:t xml:space="preserve"> over time</w:t>
      </w:r>
      <w:r>
        <w:rPr>
          <w:rFonts w:ascii="Times New Roman" w:hAnsi="Times New Roman" w:cs="Times New Roman"/>
          <w:sz w:val="24"/>
          <w:szCs w:val="24"/>
        </w:rPr>
        <w:t xml:space="preserve">. Supplementary Table III </w:t>
      </w:r>
      <w:r w:rsidR="00D30A52">
        <w:rPr>
          <w:rFonts w:ascii="Times New Roman" w:hAnsi="Times New Roman" w:cs="Times New Roman"/>
          <w:sz w:val="24"/>
          <w:szCs w:val="24"/>
        </w:rPr>
        <w:t>shows the drugs that were identified by the LUTS-FORTA criteria</w:t>
      </w:r>
      <w:r w:rsidR="00F46E41">
        <w:rPr>
          <w:rFonts w:ascii="Times New Roman" w:hAnsi="Times New Roman" w:cs="Times New Roman"/>
          <w:sz w:val="24"/>
          <w:szCs w:val="24"/>
        </w:rPr>
        <w:t xml:space="preserve"> in this study</w:t>
      </w:r>
      <w:r w:rsidR="00D30A52">
        <w:rPr>
          <w:rFonts w:ascii="Times New Roman" w:hAnsi="Times New Roman" w:cs="Times New Roman"/>
          <w:sz w:val="24"/>
          <w:szCs w:val="24"/>
        </w:rPr>
        <w:t>.</w:t>
      </w:r>
    </w:p>
    <w:p w14:paraId="09DD73E1" w14:textId="77777777" w:rsidR="00D30A52" w:rsidRDefault="00D30A52" w:rsidP="00D30A52">
      <w:pPr>
        <w:jc w:val="both"/>
        <w:outlineLvl w:val="0"/>
        <w:rPr>
          <w:rFonts w:ascii="Times New Roman" w:hAnsi="Times New Roman" w:cs="Times New Roman"/>
          <w:b/>
          <w:sz w:val="24"/>
          <w:szCs w:val="24"/>
        </w:rPr>
      </w:pPr>
      <w:r>
        <w:rPr>
          <w:rFonts w:ascii="Times New Roman" w:hAnsi="Times New Roman" w:cs="Times New Roman"/>
          <w:b/>
          <w:sz w:val="24"/>
          <w:szCs w:val="24"/>
        </w:rPr>
        <w:t>Drug Burden Index</w:t>
      </w:r>
    </w:p>
    <w:p w14:paraId="6A43A683" w14:textId="69C4BD9C" w:rsidR="00D30A52" w:rsidRDefault="00D30A52" w:rsidP="00D30A52">
      <w:pPr>
        <w:spacing w:line="480" w:lineRule="auto"/>
        <w:jc w:val="both"/>
        <w:rPr>
          <w:rFonts w:ascii="Times New Roman" w:hAnsi="Times New Roman" w:cs="Times New Roman"/>
          <w:sz w:val="24"/>
          <w:szCs w:val="24"/>
        </w:rPr>
      </w:pPr>
      <w:r w:rsidRPr="006641E6">
        <w:rPr>
          <w:rFonts w:ascii="Times New Roman" w:hAnsi="Times New Roman" w:cs="Times New Roman"/>
          <w:sz w:val="24"/>
          <w:szCs w:val="24"/>
        </w:rPr>
        <w:t>Almost 65% (100/154) of patie</w:t>
      </w:r>
      <w:r>
        <w:rPr>
          <w:rFonts w:ascii="Times New Roman" w:hAnsi="Times New Roman" w:cs="Times New Roman"/>
          <w:sz w:val="24"/>
          <w:szCs w:val="24"/>
        </w:rPr>
        <w:t xml:space="preserve">nts did not show any change in drug burden over time. </w:t>
      </w:r>
    </w:p>
    <w:p w14:paraId="666673E4" w14:textId="77777777" w:rsidR="001E499B" w:rsidRPr="0099131E" w:rsidRDefault="001E499B" w:rsidP="00D30A52">
      <w:pPr>
        <w:spacing w:line="480" w:lineRule="auto"/>
        <w:jc w:val="both"/>
        <w:rPr>
          <w:rFonts w:ascii="Times New Roman" w:hAnsi="Times New Roman" w:cs="Times New Roman"/>
          <w:sz w:val="24"/>
          <w:szCs w:val="24"/>
        </w:rPr>
      </w:pPr>
    </w:p>
    <w:p w14:paraId="4057CCE0" w14:textId="77777777" w:rsidR="00D30A52" w:rsidRDefault="00D30A52" w:rsidP="00D30A52">
      <w:pPr>
        <w:outlineLvl w:val="0"/>
        <w:rPr>
          <w:rFonts w:ascii="Times New Roman" w:hAnsi="Times New Roman" w:cs="Times New Roman"/>
          <w:b/>
          <w:sz w:val="24"/>
          <w:szCs w:val="24"/>
        </w:rPr>
      </w:pPr>
      <w:r w:rsidRPr="00B059EA">
        <w:rPr>
          <w:rFonts w:ascii="Times New Roman" w:hAnsi="Times New Roman" w:cs="Times New Roman"/>
          <w:b/>
          <w:sz w:val="24"/>
          <w:szCs w:val="24"/>
        </w:rPr>
        <w:t>Anticholinergic cognitive burden</w:t>
      </w:r>
      <w:r>
        <w:rPr>
          <w:rFonts w:ascii="Times New Roman" w:hAnsi="Times New Roman" w:cs="Times New Roman"/>
          <w:b/>
          <w:sz w:val="24"/>
          <w:szCs w:val="24"/>
        </w:rPr>
        <w:t xml:space="preserve"> (ACB)</w:t>
      </w:r>
      <w:r w:rsidRPr="00B059EA">
        <w:rPr>
          <w:rFonts w:ascii="Times New Roman" w:hAnsi="Times New Roman" w:cs="Times New Roman"/>
          <w:b/>
          <w:sz w:val="24"/>
          <w:szCs w:val="24"/>
        </w:rPr>
        <w:t xml:space="preserve"> scale </w:t>
      </w:r>
    </w:p>
    <w:p w14:paraId="035B8CB0" w14:textId="0DFACE30" w:rsidR="00D30A52" w:rsidRDefault="00D30A52" w:rsidP="00D30A52">
      <w:pPr>
        <w:spacing w:line="480" w:lineRule="auto"/>
        <w:jc w:val="both"/>
        <w:rPr>
          <w:rFonts w:ascii="Times New Roman" w:hAnsi="Times New Roman" w:cs="Times New Roman"/>
          <w:sz w:val="24"/>
          <w:szCs w:val="24"/>
        </w:rPr>
      </w:pPr>
      <w:r>
        <w:rPr>
          <w:rFonts w:ascii="Times New Roman" w:hAnsi="Times New Roman" w:cs="Times New Roman"/>
          <w:sz w:val="24"/>
          <w:szCs w:val="24"/>
        </w:rPr>
        <w:t>Thirty-four percent of patients at T</w:t>
      </w:r>
      <w:r w:rsidRPr="003477F9">
        <w:rPr>
          <w:rFonts w:ascii="Times New Roman" w:hAnsi="Times New Roman" w:cs="Times New Roman"/>
          <w:sz w:val="24"/>
          <w:szCs w:val="24"/>
          <w:vertAlign w:val="subscript"/>
        </w:rPr>
        <w:t>-6</w:t>
      </w:r>
      <w:r>
        <w:rPr>
          <w:rFonts w:ascii="Times New Roman" w:hAnsi="Times New Roman" w:cs="Times New Roman"/>
          <w:sz w:val="24"/>
          <w:szCs w:val="24"/>
        </w:rPr>
        <w:t xml:space="preserve"> months and 31% of patients at T</w:t>
      </w:r>
      <w:r w:rsidRPr="0040418D">
        <w:rPr>
          <w:rFonts w:ascii="Times New Roman" w:hAnsi="Times New Roman" w:cs="Times New Roman"/>
          <w:sz w:val="24"/>
          <w:szCs w:val="24"/>
          <w:vertAlign w:val="subscript"/>
        </w:rPr>
        <w:t>6</w:t>
      </w:r>
      <w:r>
        <w:rPr>
          <w:rFonts w:ascii="Times New Roman" w:hAnsi="Times New Roman" w:cs="Times New Roman"/>
          <w:sz w:val="24"/>
          <w:szCs w:val="24"/>
        </w:rPr>
        <w:t xml:space="preserve"> months </w:t>
      </w:r>
      <w:r w:rsidRPr="009C2C66">
        <w:rPr>
          <w:rFonts w:ascii="Times New Roman" w:hAnsi="Times New Roman" w:cs="Times New Roman"/>
          <w:sz w:val="24"/>
          <w:szCs w:val="24"/>
        </w:rPr>
        <w:t>had an ACB score of 0.</w:t>
      </w:r>
      <w:r>
        <w:rPr>
          <w:rFonts w:ascii="Times New Roman" w:hAnsi="Times New Roman" w:cs="Times New Roman"/>
          <w:sz w:val="24"/>
          <w:szCs w:val="24"/>
        </w:rPr>
        <w:t xml:space="preserve"> </w:t>
      </w:r>
    </w:p>
    <w:p w14:paraId="1C4BAC6F" w14:textId="1A671361" w:rsidR="00D30A52" w:rsidRDefault="00D30A52" w:rsidP="00F12B5B">
      <w:pPr>
        <w:jc w:val="both"/>
        <w:outlineLvl w:val="0"/>
        <w:rPr>
          <w:rFonts w:ascii="Times New Roman" w:hAnsi="Times New Roman" w:cs="Times New Roman"/>
          <w:b/>
          <w:sz w:val="24"/>
          <w:szCs w:val="24"/>
        </w:rPr>
      </w:pPr>
    </w:p>
    <w:p w14:paraId="7F5F292E" w14:textId="77777777" w:rsidR="00D90488" w:rsidRPr="008C70A6" w:rsidRDefault="00D90488" w:rsidP="00F12B5B">
      <w:pPr>
        <w:jc w:val="both"/>
        <w:outlineLvl w:val="0"/>
        <w:rPr>
          <w:rFonts w:ascii="Times New Roman" w:hAnsi="Times New Roman" w:cs="Times New Roman"/>
          <w:b/>
          <w:sz w:val="24"/>
          <w:szCs w:val="24"/>
        </w:rPr>
      </w:pPr>
    </w:p>
    <w:p w14:paraId="27336B20" w14:textId="0F88EE57" w:rsidR="00F32EDD" w:rsidRDefault="006535EB" w:rsidP="00F12B5B">
      <w:p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Qualitative r</w:t>
      </w:r>
      <w:r w:rsidRPr="006535EB">
        <w:rPr>
          <w:rFonts w:ascii="Times New Roman" w:hAnsi="Times New Roman" w:cs="Times New Roman"/>
          <w:b/>
          <w:sz w:val="24"/>
          <w:szCs w:val="24"/>
        </w:rPr>
        <w:t xml:space="preserve">esults </w:t>
      </w:r>
    </w:p>
    <w:p w14:paraId="7AA17D91" w14:textId="4D822607" w:rsidR="008C70A6" w:rsidRDefault="006535EB" w:rsidP="00C41241">
      <w:pPr>
        <w:spacing w:line="480" w:lineRule="auto"/>
        <w:jc w:val="both"/>
        <w:rPr>
          <w:rFonts w:ascii="Times New Roman" w:hAnsi="Times New Roman" w:cs="Times New Roman"/>
          <w:sz w:val="24"/>
          <w:szCs w:val="24"/>
        </w:rPr>
      </w:pPr>
      <w:r w:rsidRPr="006535EB">
        <w:rPr>
          <w:rFonts w:ascii="Times New Roman" w:hAnsi="Times New Roman" w:cs="Times New Roman"/>
          <w:sz w:val="24"/>
          <w:szCs w:val="24"/>
        </w:rPr>
        <w:t>Five focus groups were conducted in total</w:t>
      </w:r>
      <w:r w:rsidR="001D2EC1">
        <w:rPr>
          <w:rFonts w:ascii="Times New Roman" w:hAnsi="Times New Roman" w:cs="Times New Roman"/>
          <w:sz w:val="24"/>
          <w:szCs w:val="24"/>
        </w:rPr>
        <w:t xml:space="preserve"> (n=14 GPs)</w:t>
      </w:r>
      <w:r w:rsidRPr="006535EB">
        <w:rPr>
          <w:rFonts w:ascii="Times New Roman" w:hAnsi="Times New Roman" w:cs="Times New Roman"/>
          <w:sz w:val="24"/>
          <w:szCs w:val="24"/>
        </w:rPr>
        <w:t>.</w:t>
      </w:r>
      <w:r w:rsidR="001F5AAC">
        <w:rPr>
          <w:rFonts w:ascii="Times New Roman" w:hAnsi="Times New Roman" w:cs="Times New Roman"/>
          <w:sz w:val="24"/>
          <w:szCs w:val="24"/>
        </w:rPr>
        <w:t xml:space="preserve"> The mean number of participants per focus group was 3 (range 2 to 4).</w:t>
      </w:r>
      <w:r w:rsidRPr="006535EB">
        <w:rPr>
          <w:rFonts w:ascii="Times New Roman" w:hAnsi="Times New Roman" w:cs="Times New Roman"/>
          <w:sz w:val="24"/>
          <w:szCs w:val="24"/>
        </w:rPr>
        <w:t xml:space="preserve"> </w:t>
      </w:r>
      <w:r>
        <w:rPr>
          <w:rFonts w:ascii="Times New Roman" w:hAnsi="Times New Roman" w:cs="Times New Roman"/>
          <w:sz w:val="24"/>
          <w:szCs w:val="24"/>
        </w:rPr>
        <w:t>T</w:t>
      </w:r>
      <w:r w:rsidR="0060434F">
        <w:rPr>
          <w:rFonts w:ascii="Times New Roman" w:hAnsi="Times New Roman" w:cs="Times New Roman"/>
          <w:sz w:val="24"/>
          <w:szCs w:val="24"/>
        </w:rPr>
        <w:t>he focus groups ranged from 19 min</w:t>
      </w:r>
      <w:r w:rsidR="001F5AAC">
        <w:rPr>
          <w:rFonts w:ascii="Times New Roman" w:hAnsi="Times New Roman" w:cs="Times New Roman"/>
          <w:sz w:val="24"/>
          <w:szCs w:val="24"/>
        </w:rPr>
        <w:t>utes</w:t>
      </w:r>
      <w:r w:rsidR="0060434F">
        <w:rPr>
          <w:rFonts w:ascii="Times New Roman" w:hAnsi="Times New Roman" w:cs="Times New Roman"/>
          <w:sz w:val="24"/>
          <w:szCs w:val="24"/>
        </w:rPr>
        <w:t xml:space="preserve"> to 48</w:t>
      </w:r>
      <w:r w:rsidR="00C763D9">
        <w:rPr>
          <w:rFonts w:ascii="Times New Roman" w:hAnsi="Times New Roman" w:cs="Times New Roman"/>
          <w:sz w:val="24"/>
          <w:szCs w:val="24"/>
        </w:rPr>
        <w:t xml:space="preserve"> min</w:t>
      </w:r>
      <w:r w:rsidR="001F5AAC">
        <w:rPr>
          <w:rFonts w:ascii="Times New Roman" w:hAnsi="Times New Roman" w:cs="Times New Roman"/>
          <w:sz w:val="24"/>
          <w:szCs w:val="24"/>
        </w:rPr>
        <w:t>utes</w:t>
      </w:r>
      <w:r>
        <w:rPr>
          <w:rFonts w:ascii="Times New Roman" w:hAnsi="Times New Roman" w:cs="Times New Roman"/>
          <w:sz w:val="24"/>
          <w:szCs w:val="24"/>
        </w:rPr>
        <w:t xml:space="preserve">. </w:t>
      </w:r>
      <w:r w:rsidR="009E349D">
        <w:rPr>
          <w:rFonts w:ascii="Times New Roman" w:hAnsi="Times New Roman" w:cs="Times New Roman"/>
          <w:sz w:val="24"/>
          <w:szCs w:val="24"/>
        </w:rPr>
        <w:t xml:space="preserve">The number of GPs working in a practice ranged from 1 to 7. The characteristics of GPs interviewed are </w:t>
      </w:r>
      <w:r w:rsidR="003350D5">
        <w:rPr>
          <w:rFonts w:ascii="Times New Roman" w:hAnsi="Times New Roman" w:cs="Times New Roman"/>
          <w:sz w:val="24"/>
          <w:szCs w:val="24"/>
        </w:rPr>
        <w:t xml:space="preserve">detailed in </w:t>
      </w:r>
      <w:r w:rsidR="00521115">
        <w:rPr>
          <w:rFonts w:ascii="Times New Roman" w:hAnsi="Times New Roman" w:cs="Times New Roman"/>
          <w:sz w:val="24"/>
          <w:szCs w:val="24"/>
        </w:rPr>
        <w:t>Table II</w:t>
      </w:r>
      <w:r w:rsidR="009E349D">
        <w:rPr>
          <w:rFonts w:ascii="Times New Roman" w:hAnsi="Times New Roman" w:cs="Times New Roman"/>
          <w:sz w:val="24"/>
          <w:szCs w:val="24"/>
        </w:rPr>
        <w:t xml:space="preserve">. </w:t>
      </w:r>
      <w:r w:rsidR="00BE5A47">
        <w:rPr>
          <w:rFonts w:ascii="Times New Roman" w:hAnsi="Times New Roman" w:cs="Times New Roman"/>
          <w:sz w:val="24"/>
          <w:szCs w:val="24"/>
        </w:rPr>
        <w:t>Quotes supporting each theme/su</w:t>
      </w:r>
      <w:r w:rsidR="00521115">
        <w:rPr>
          <w:rFonts w:ascii="Times New Roman" w:hAnsi="Times New Roman" w:cs="Times New Roman"/>
          <w:sz w:val="24"/>
          <w:szCs w:val="24"/>
        </w:rPr>
        <w:t>b-theme are presented in Table III</w:t>
      </w:r>
      <w:r w:rsidR="00BE5A47">
        <w:rPr>
          <w:rFonts w:ascii="Times New Roman" w:hAnsi="Times New Roman" w:cs="Times New Roman"/>
          <w:sz w:val="24"/>
          <w:szCs w:val="24"/>
        </w:rPr>
        <w:t>.</w:t>
      </w:r>
    </w:p>
    <w:p w14:paraId="63EC5B84" w14:textId="77777777" w:rsidR="001D2EC1" w:rsidRDefault="001D2EC1" w:rsidP="00B2501E">
      <w:pPr>
        <w:jc w:val="both"/>
        <w:rPr>
          <w:rFonts w:ascii="Times New Roman" w:hAnsi="Times New Roman" w:cs="Times New Roman"/>
          <w:b/>
          <w:sz w:val="24"/>
          <w:szCs w:val="24"/>
        </w:rPr>
      </w:pPr>
    </w:p>
    <w:p w14:paraId="4E383920" w14:textId="375B2D42" w:rsidR="001E499B" w:rsidRDefault="001E499B" w:rsidP="00B2501E">
      <w:pPr>
        <w:jc w:val="both"/>
        <w:rPr>
          <w:rFonts w:ascii="Times New Roman" w:hAnsi="Times New Roman" w:cs="Times New Roman"/>
          <w:b/>
          <w:sz w:val="24"/>
          <w:szCs w:val="24"/>
        </w:rPr>
      </w:pPr>
    </w:p>
    <w:p w14:paraId="7D7FB702" w14:textId="77777777" w:rsidR="006535EB" w:rsidRDefault="009E349D" w:rsidP="00F12B5B">
      <w:pPr>
        <w:jc w:val="both"/>
        <w:outlineLvl w:val="0"/>
        <w:rPr>
          <w:rFonts w:ascii="Times New Roman" w:hAnsi="Times New Roman" w:cs="Times New Roman"/>
          <w:b/>
          <w:sz w:val="24"/>
          <w:szCs w:val="24"/>
        </w:rPr>
      </w:pPr>
      <w:r w:rsidRPr="009E349D">
        <w:rPr>
          <w:rFonts w:ascii="Times New Roman" w:hAnsi="Times New Roman" w:cs="Times New Roman"/>
          <w:b/>
          <w:sz w:val="24"/>
          <w:szCs w:val="24"/>
        </w:rPr>
        <w:t xml:space="preserve">Themes </w:t>
      </w:r>
    </w:p>
    <w:p w14:paraId="279CC2B0" w14:textId="77777777" w:rsidR="009E349D" w:rsidRDefault="00AB32D0" w:rsidP="00F12B5B">
      <w:p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Theme 1: </w:t>
      </w:r>
      <w:r w:rsidRPr="00AB32D0">
        <w:rPr>
          <w:rFonts w:ascii="Times New Roman" w:hAnsi="Times New Roman" w:cs="Times New Roman"/>
          <w:b/>
          <w:sz w:val="24"/>
          <w:szCs w:val="24"/>
        </w:rPr>
        <w:t>The Academic detailing experience</w:t>
      </w:r>
    </w:p>
    <w:p w14:paraId="43E59043" w14:textId="3296AE77" w:rsidR="00AB32D0" w:rsidRDefault="00AB32D0" w:rsidP="00B2501E">
      <w:pPr>
        <w:spacing w:line="480" w:lineRule="auto"/>
        <w:jc w:val="both"/>
        <w:rPr>
          <w:rFonts w:ascii="Times New Roman" w:hAnsi="Times New Roman" w:cs="Times New Roman"/>
          <w:sz w:val="24"/>
          <w:szCs w:val="24"/>
        </w:rPr>
      </w:pPr>
      <w:r>
        <w:rPr>
          <w:rFonts w:ascii="Times New Roman" w:hAnsi="Times New Roman" w:cs="Times New Roman"/>
          <w:b/>
          <w:sz w:val="24"/>
          <w:szCs w:val="24"/>
        </w:rPr>
        <w:t>Subtheme</w:t>
      </w:r>
      <w:r w:rsidRPr="00AB32D0">
        <w:rPr>
          <w:rFonts w:ascii="Times New Roman" w:hAnsi="Times New Roman" w:cs="Times New Roman"/>
          <w:b/>
          <w:sz w:val="24"/>
          <w:szCs w:val="24"/>
        </w:rPr>
        <w:t xml:space="preserve">: </w:t>
      </w:r>
      <w:r w:rsidRPr="00462E2A">
        <w:rPr>
          <w:rFonts w:ascii="Times New Roman" w:hAnsi="Times New Roman" w:cs="Times New Roman"/>
          <w:sz w:val="24"/>
          <w:szCs w:val="24"/>
        </w:rPr>
        <w:t>Convenience of academic detailing</w:t>
      </w:r>
      <w:r w:rsidR="00B854A1">
        <w:rPr>
          <w:rFonts w:ascii="Times New Roman" w:hAnsi="Times New Roman" w:cs="Times New Roman"/>
          <w:sz w:val="24"/>
          <w:szCs w:val="24"/>
        </w:rPr>
        <w:t xml:space="preserve"> </w:t>
      </w:r>
    </w:p>
    <w:p w14:paraId="58DC2844" w14:textId="7564A5FA" w:rsidR="003512F9" w:rsidRPr="000B1151" w:rsidRDefault="000B1151" w:rsidP="003B0886">
      <w:pPr>
        <w:spacing w:line="480" w:lineRule="auto"/>
        <w:jc w:val="both"/>
        <w:rPr>
          <w:rFonts w:ascii="Times New Roman" w:hAnsi="Times New Roman" w:cs="Times New Roman"/>
          <w:sz w:val="24"/>
          <w:szCs w:val="24"/>
        </w:rPr>
      </w:pPr>
      <w:r w:rsidRPr="000B1151">
        <w:rPr>
          <w:rFonts w:ascii="Times New Roman" w:hAnsi="Times New Roman" w:cs="Times New Roman"/>
          <w:sz w:val="24"/>
          <w:szCs w:val="24"/>
        </w:rPr>
        <w:t xml:space="preserve">Participants highlighted </w:t>
      </w:r>
      <w:r>
        <w:rPr>
          <w:rFonts w:ascii="Times New Roman" w:hAnsi="Times New Roman" w:cs="Times New Roman"/>
          <w:sz w:val="24"/>
          <w:szCs w:val="24"/>
        </w:rPr>
        <w:t xml:space="preserve">the convenience of the </w:t>
      </w:r>
      <w:r w:rsidR="00B854A1">
        <w:rPr>
          <w:rFonts w:ascii="Times New Roman" w:hAnsi="Times New Roman" w:cs="Times New Roman"/>
          <w:sz w:val="24"/>
          <w:szCs w:val="24"/>
        </w:rPr>
        <w:t xml:space="preserve">academic detailing </w:t>
      </w:r>
      <w:r>
        <w:rPr>
          <w:rFonts w:ascii="Times New Roman" w:hAnsi="Times New Roman" w:cs="Times New Roman"/>
          <w:sz w:val="24"/>
          <w:szCs w:val="24"/>
        </w:rPr>
        <w:t>session bei</w:t>
      </w:r>
      <w:r w:rsidR="00924080">
        <w:rPr>
          <w:rFonts w:ascii="Times New Roman" w:hAnsi="Times New Roman" w:cs="Times New Roman"/>
          <w:sz w:val="24"/>
          <w:szCs w:val="24"/>
        </w:rPr>
        <w:t>ng carried out in their working environment</w:t>
      </w:r>
      <w:r>
        <w:rPr>
          <w:rFonts w:ascii="Times New Roman" w:hAnsi="Times New Roman" w:cs="Times New Roman"/>
          <w:sz w:val="24"/>
          <w:szCs w:val="24"/>
        </w:rPr>
        <w:t>. They welcome</w:t>
      </w:r>
      <w:r w:rsidR="00C475DC">
        <w:rPr>
          <w:rFonts w:ascii="Times New Roman" w:hAnsi="Times New Roman" w:cs="Times New Roman"/>
          <w:sz w:val="24"/>
          <w:szCs w:val="24"/>
        </w:rPr>
        <w:t>d</w:t>
      </w:r>
      <w:r>
        <w:rPr>
          <w:rFonts w:ascii="Times New Roman" w:hAnsi="Times New Roman" w:cs="Times New Roman"/>
          <w:sz w:val="24"/>
          <w:szCs w:val="24"/>
        </w:rPr>
        <w:t xml:space="preserve"> this</w:t>
      </w:r>
      <w:r w:rsidR="002F4A70">
        <w:rPr>
          <w:rFonts w:ascii="Times New Roman" w:hAnsi="Times New Roman" w:cs="Times New Roman"/>
          <w:sz w:val="24"/>
          <w:szCs w:val="24"/>
        </w:rPr>
        <w:t xml:space="preserve"> educational visit</w:t>
      </w:r>
      <w:r>
        <w:rPr>
          <w:rFonts w:ascii="Times New Roman" w:hAnsi="Times New Roman" w:cs="Times New Roman"/>
          <w:sz w:val="24"/>
          <w:szCs w:val="24"/>
        </w:rPr>
        <w:t xml:space="preserve"> being delivered </w:t>
      </w:r>
      <w:r w:rsidR="00C475DC">
        <w:rPr>
          <w:rFonts w:ascii="Times New Roman" w:hAnsi="Times New Roman" w:cs="Times New Roman"/>
          <w:sz w:val="24"/>
          <w:szCs w:val="24"/>
        </w:rPr>
        <w:t>with little disturbance to their daily practice. They also reported that they are prepared to block out some of their</w:t>
      </w:r>
      <w:r w:rsidR="00F10BC6">
        <w:rPr>
          <w:rFonts w:ascii="Times New Roman" w:hAnsi="Times New Roman" w:cs="Times New Roman"/>
          <w:sz w:val="24"/>
          <w:szCs w:val="24"/>
        </w:rPr>
        <w:t xml:space="preserve"> working </w:t>
      </w:r>
      <w:r w:rsidR="00C475DC">
        <w:rPr>
          <w:rFonts w:ascii="Times New Roman" w:hAnsi="Times New Roman" w:cs="Times New Roman"/>
          <w:sz w:val="24"/>
          <w:szCs w:val="24"/>
        </w:rPr>
        <w:t>time to acco</w:t>
      </w:r>
      <w:r w:rsidR="00724BFC">
        <w:rPr>
          <w:rFonts w:ascii="Times New Roman" w:hAnsi="Times New Roman" w:cs="Times New Roman"/>
          <w:sz w:val="24"/>
          <w:szCs w:val="24"/>
        </w:rPr>
        <w:t>mmodate this source of evidence-</w:t>
      </w:r>
      <w:r w:rsidR="00C475DC">
        <w:rPr>
          <w:rFonts w:ascii="Times New Roman" w:hAnsi="Times New Roman" w:cs="Times New Roman"/>
          <w:sz w:val="24"/>
          <w:szCs w:val="24"/>
        </w:rPr>
        <w:t>based information.</w:t>
      </w:r>
    </w:p>
    <w:p w14:paraId="11018EF3" w14:textId="77777777" w:rsidR="00480901" w:rsidRDefault="00480901">
      <w:pPr>
        <w:spacing w:line="480" w:lineRule="auto"/>
        <w:jc w:val="both"/>
        <w:rPr>
          <w:rFonts w:ascii="Times New Roman" w:hAnsi="Times New Roman" w:cs="Times New Roman"/>
          <w:sz w:val="24"/>
          <w:szCs w:val="24"/>
        </w:rPr>
      </w:pPr>
    </w:p>
    <w:p w14:paraId="03D5B661" w14:textId="6120266E" w:rsidR="00C475DC" w:rsidRDefault="00C475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was in contrast to the alternative </w:t>
      </w:r>
      <w:r w:rsidR="00AD0694">
        <w:rPr>
          <w:rFonts w:ascii="Times New Roman" w:hAnsi="Times New Roman" w:cs="Times New Roman"/>
          <w:sz w:val="24"/>
          <w:szCs w:val="24"/>
        </w:rPr>
        <w:t>sources of</w:t>
      </w:r>
      <w:r w:rsidR="00724BFC">
        <w:rPr>
          <w:rFonts w:ascii="Times New Roman" w:hAnsi="Times New Roman" w:cs="Times New Roman"/>
          <w:sz w:val="24"/>
          <w:szCs w:val="24"/>
        </w:rPr>
        <w:t xml:space="preserve"> evidence-</w:t>
      </w:r>
      <w:r w:rsidR="008E0F21">
        <w:rPr>
          <w:rFonts w:ascii="Times New Roman" w:hAnsi="Times New Roman" w:cs="Times New Roman"/>
          <w:sz w:val="24"/>
          <w:szCs w:val="24"/>
        </w:rPr>
        <w:t>based</w:t>
      </w:r>
      <w:r w:rsidR="00AD0694">
        <w:rPr>
          <w:rFonts w:ascii="Times New Roman" w:hAnsi="Times New Roman" w:cs="Times New Roman"/>
          <w:sz w:val="24"/>
          <w:szCs w:val="24"/>
        </w:rPr>
        <w:t xml:space="preserve"> information that are currently available for GPs</w:t>
      </w:r>
      <w:r w:rsidR="00945C64">
        <w:rPr>
          <w:rFonts w:ascii="Times New Roman" w:hAnsi="Times New Roman" w:cs="Times New Roman"/>
          <w:sz w:val="24"/>
          <w:szCs w:val="24"/>
        </w:rPr>
        <w:t>,</w:t>
      </w:r>
      <w:r w:rsidR="006F1C6C">
        <w:rPr>
          <w:rFonts w:ascii="Times New Roman" w:hAnsi="Times New Roman" w:cs="Times New Roman"/>
          <w:sz w:val="24"/>
          <w:szCs w:val="24"/>
        </w:rPr>
        <w:t xml:space="preserve"> for example</w:t>
      </w:r>
      <w:r w:rsidR="00945C64">
        <w:rPr>
          <w:rFonts w:ascii="Times New Roman" w:hAnsi="Times New Roman" w:cs="Times New Roman"/>
          <w:sz w:val="24"/>
          <w:szCs w:val="24"/>
        </w:rPr>
        <w:t>:</w:t>
      </w:r>
      <w:r w:rsidR="006F1C6C">
        <w:rPr>
          <w:rFonts w:ascii="Times New Roman" w:hAnsi="Times New Roman" w:cs="Times New Roman"/>
          <w:sz w:val="24"/>
          <w:szCs w:val="24"/>
        </w:rPr>
        <w:t xml:space="preserve"> attending conferences, continuing medical education meetings, </w:t>
      </w:r>
      <w:r w:rsidR="00EA3517">
        <w:rPr>
          <w:rFonts w:ascii="Times New Roman" w:hAnsi="Times New Roman" w:cs="Times New Roman"/>
          <w:sz w:val="24"/>
          <w:szCs w:val="24"/>
        </w:rPr>
        <w:t xml:space="preserve">or </w:t>
      </w:r>
      <w:r w:rsidR="006F1C6C">
        <w:rPr>
          <w:rFonts w:ascii="Times New Roman" w:hAnsi="Times New Roman" w:cs="Times New Roman"/>
          <w:sz w:val="24"/>
          <w:szCs w:val="24"/>
        </w:rPr>
        <w:t>educational events on topics</w:t>
      </w:r>
      <w:r w:rsidR="00AD0694">
        <w:rPr>
          <w:rFonts w:ascii="Times New Roman" w:hAnsi="Times New Roman" w:cs="Times New Roman"/>
          <w:sz w:val="24"/>
          <w:szCs w:val="24"/>
        </w:rPr>
        <w:t xml:space="preserve">. Participants reported the frustration at not being able to attend courses of interest due to the demands of their work schedule. </w:t>
      </w:r>
    </w:p>
    <w:p w14:paraId="38C26042" w14:textId="77777777" w:rsidR="00404934" w:rsidRDefault="00404934">
      <w:pPr>
        <w:spacing w:line="480" w:lineRule="auto"/>
        <w:jc w:val="both"/>
        <w:rPr>
          <w:rFonts w:ascii="Times New Roman" w:hAnsi="Times New Roman" w:cs="Times New Roman"/>
          <w:b/>
          <w:sz w:val="24"/>
          <w:szCs w:val="24"/>
        </w:rPr>
      </w:pPr>
    </w:p>
    <w:p w14:paraId="13F3A696" w14:textId="6415EA31" w:rsidR="00AB32D0" w:rsidRDefault="00AB32D0" w:rsidP="00F12B5B">
      <w:pPr>
        <w:spacing w:line="480" w:lineRule="auto"/>
        <w:jc w:val="both"/>
        <w:outlineLvl w:val="0"/>
        <w:rPr>
          <w:rFonts w:ascii="Times New Roman" w:hAnsi="Times New Roman" w:cs="Times New Roman"/>
          <w:sz w:val="24"/>
          <w:szCs w:val="24"/>
        </w:rPr>
      </w:pPr>
      <w:r>
        <w:rPr>
          <w:rFonts w:ascii="Times New Roman" w:hAnsi="Times New Roman" w:cs="Times New Roman"/>
          <w:b/>
          <w:sz w:val="24"/>
          <w:szCs w:val="24"/>
        </w:rPr>
        <w:t>Subtheme</w:t>
      </w:r>
      <w:r w:rsidRPr="00AB32D0">
        <w:rPr>
          <w:rFonts w:ascii="Times New Roman" w:hAnsi="Times New Roman" w:cs="Times New Roman"/>
          <w:b/>
          <w:sz w:val="24"/>
          <w:szCs w:val="24"/>
        </w:rPr>
        <w:t xml:space="preserve">: </w:t>
      </w:r>
      <w:r w:rsidRPr="00462E2A">
        <w:rPr>
          <w:rFonts w:ascii="Times New Roman" w:hAnsi="Times New Roman" w:cs="Times New Roman"/>
          <w:sz w:val="24"/>
          <w:szCs w:val="24"/>
        </w:rPr>
        <w:t>The interaction</w:t>
      </w:r>
      <w:r w:rsidR="001E499B">
        <w:rPr>
          <w:rFonts w:ascii="Times New Roman" w:hAnsi="Times New Roman" w:cs="Times New Roman"/>
          <w:sz w:val="24"/>
          <w:szCs w:val="24"/>
        </w:rPr>
        <w:t xml:space="preserve"> between participant and academic d</w:t>
      </w:r>
      <w:r w:rsidR="003C295D">
        <w:rPr>
          <w:rFonts w:ascii="Times New Roman" w:hAnsi="Times New Roman" w:cs="Times New Roman"/>
          <w:sz w:val="24"/>
          <w:szCs w:val="24"/>
        </w:rPr>
        <w:t>etailer</w:t>
      </w:r>
    </w:p>
    <w:p w14:paraId="054A7D78" w14:textId="77777777" w:rsidR="00AD0694" w:rsidRDefault="00AD0694">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Participants described the interaction between the GP and the academic detailer as being </w:t>
      </w:r>
      <w:r w:rsidR="005A4A05">
        <w:rPr>
          <w:rFonts w:ascii="Times New Roman" w:hAnsi="Times New Roman" w:cs="Times New Roman"/>
          <w:sz w:val="24"/>
          <w:szCs w:val="24"/>
        </w:rPr>
        <w:t xml:space="preserve">important to the success of the intervention. They reported that the session worked because it felt </w:t>
      </w:r>
      <w:r>
        <w:rPr>
          <w:rFonts w:ascii="Times New Roman" w:hAnsi="Times New Roman" w:cs="Times New Roman"/>
          <w:sz w:val="24"/>
          <w:szCs w:val="24"/>
        </w:rPr>
        <w:t xml:space="preserve">relaxed </w:t>
      </w:r>
      <w:r w:rsidR="00094E27">
        <w:rPr>
          <w:rFonts w:ascii="Times New Roman" w:hAnsi="Times New Roman" w:cs="Times New Roman"/>
          <w:sz w:val="24"/>
          <w:szCs w:val="24"/>
        </w:rPr>
        <w:t>and free of pressure. This was in contrast to their experience with</w:t>
      </w:r>
      <w:r w:rsidR="001C3B93">
        <w:rPr>
          <w:rFonts w:ascii="Times New Roman" w:hAnsi="Times New Roman" w:cs="Times New Roman"/>
          <w:sz w:val="24"/>
          <w:szCs w:val="24"/>
        </w:rPr>
        <w:t xml:space="preserve"> some</w:t>
      </w:r>
      <w:r w:rsidR="00094E27">
        <w:rPr>
          <w:rFonts w:ascii="Times New Roman" w:hAnsi="Times New Roman" w:cs="Times New Roman"/>
          <w:sz w:val="24"/>
          <w:szCs w:val="24"/>
        </w:rPr>
        <w:t xml:space="preserve"> </w:t>
      </w:r>
      <w:r w:rsidR="00094E27" w:rsidRPr="00094E27">
        <w:rPr>
          <w:rFonts w:ascii="Times New Roman" w:hAnsi="Times New Roman" w:cs="Times New Roman"/>
          <w:sz w:val="24"/>
          <w:szCs w:val="24"/>
        </w:rPr>
        <w:t>pharmaceutical drug representatives</w:t>
      </w:r>
      <w:r w:rsidR="00094E27">
        <w:rPr>
          <w:rFonts w:ascii="Times New Roman" w:hAnsi="Times New Roman" w:cs="Times New Roman"/>
          <w:sz w:val="24"/>
          <w:szCs w:val="24"/>
        </w:rPr>
        <w:t xml:space="preserve"> who they described as having a</w:t>
      </w:r>
      <w:r w:rsidR="005A4A05">
        <w:rPr>
          <w:rFonts w:ascii="Times New Roman" w:hAnsi="Times New Roman" w:cs="Times New Roman"/>
          <w:sz w:val="24"/>
          <w:szCs w:val="24"/>
        </w:rPr>
        <w:t>n</w:t>
      </w:r>
      <w:r w:rsidR="00094E27">
        <w:rPr>
          <w:rFonts w:ascii="Times New Roman" w:hAnsi="Times New Roman" w:cs="Times New Roman"/>
          <w:sz w:val="24"/>
          <w:szCs w:val="24"/>
        </w:rPr>
        <w:t xml:space="preserve"> aggressive approach combined with an overload of information</w:t>
      </w:r>
      <w:r w:rsidR="005A4A05">
        <w:rPr>
          <w:rFonts w:ascii="Times New Roman" w:hAnsi="Times New Roman" w:cs="Times New Roman"/>
          <w:sz w:val="24"/>
          <w:szCs w:val="24"/>
        </w:rPr>
        <w:t>, which</w:t>
      </w:r>
      <w:r w:rsidR="00094E27">
        <w:rPr>
          <w:rFonts w:ascii="Times New Roman" w:hAnsi="Times New Roman" w:cs="Times New Roman"/>
          <w:sz w:val="24"/>
          <w:szCs w:val="24"/>
        </w:rPr>
        <w:t xml:space="preserve"> seemed to aggravate participants.</w:t>
      </w:r>
    </w:p>
    <w:p w14:paraId="29951F8C" w14:textId="77777777" w:rsidR="009053C8" w:rsidRDefault="009053C8">
      <w:pPr>
        <w:spacing w:line="480" w:lineRule="auto"/>
        <w:jc w:val="both"/>
        <w:rPr>
          <w:rFonts w:ascii="Times New Roman" w:hAnsi="Times New Roman" w:cs="Times New Roman"/>
          <w:b/>
          <w:sz w:val="24"/>
          <w:szCs w:val="24"/>
        </w:rPr>
      </w:pPr>
    </w:p>
    <w:p w14:paraId="58E813BA" w14:textId="77777777" w:rsidR="00462E2A" w:rsidRDefault="00462E2A" w:rsidP="00F12B5B">
      <w:pPr>
        <w:spacing w:line="480" w:lineRule="auto"/>
        <w:jc w:val="both"/>
        <w:outlineLvl w:val="0"/>
        <w:rPr>
          <w:rFonts w:ascii="Times New Roman" w:hAnsi="Times New Roman" w:cs="Times New Roman"/>
          <w:sz w:val="24"/>
          <w:szCs w:val="24"/>
        </w:rPr>
      </w:pPr>
      <w:r>
        <w:rPr>
          <w:rFonts w:ascii="Times New Roman" w:hAnsi="Times New Roman" w:cs="Times New Roman"/>
          <w:b/>
          <w:sz w:val="24"/>
          <w:szCs w:val="24"/>
        </w:rPr>
        <w:t>Subtheme:</w:t>
      </w:r>
      <w:r w:rsidRPr="007E2475">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E2475">
        <w:rPr>
          <w:rFonts w:ascii="Times New Roman" w:hAnsi="Times New Roman" w:cs="Times New Roman"/>
          <w:sz w:val="24"/>
          <w:szCs w:val="24"/>
        </w:rPr>
        <w:t>educational material</w:t>
      </w:r>
      <w:r w:rsidR="00AA7009">
        <w:rPr>
          <w:rFonts w:ascii="Times New Roman" w:hAnsi="Times New Roman" w:cs="Times New Roman"/>
          <w:sz w:val="24"/>
          <w:szCs w:val="24"/>
        </w:rPr>
        <w:t>s</w:t>
      </w:r>
    </w:p>
    <w:p w14:paraId="5A49A68D" w14:textId="77777777" w:rsidR="00AD6EDB" w:rsidRDefault="00AD6ED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Participants </w:t>
      </w:r>
      <w:r w:rsidR="005A4A05">
        <w:rPr>
          <w:rFonts w:ascii="Times New Roman" w:hAnsi="Times New Roman" w:cs="Times New Roman"/>
          <w:sz w:val="24"/>
          <w:szCs w:val="24"/>
        </w:rPr>
        <w:t xml:space="preserve">said they </w:t>
      </w:r>
      <w:r>
        <w:rPr>
          <w:rFonts w:ascii="Times New Roman" w:hAnsi="Times New Roman" w:cs="Times New Roman"/>
          <w:sz w:val="24"/>
          <w:szCs w:val="24"/>
        </w:rPr>
        <w:t>like</w:t>
      </w:r>
      <w:r w:rsidR="003616C1">
        <w:rPr>
          <w:rFonts w:ascii="Times New Roman" w:hAnsi="Times New Roman" w:cs="Times New Roman"/>
          <w:sz w:val="24"/>
          <w:szCs w:val="24"/>
        </w:rPr>
        <w:t>d</w:t>
      </w:r>
      <w:r>
        <w:rPr>
          <w:rFonts w:ascii="Times New Roman" w:hAnsi="Times New Roman" w:cs="Times New Roman"/>
          <w:sz w:val="24"/>
          <w:szCs w:val="24"/>
        </w:rPr>
        <w:t xml:space="preserve"> the educational materials </w:t>
      </w:r>
      <w:r w:rsidR="005A4A05">
        <w:rPr>
          <w:rFonts w:ascii="Times New Roman" w:hAnsi="Times New Roman" w:cs="Times New Roman"/>
          <w:sz w:val="24"/>
          <w:szCs w:val="24"/>
        </w:rPr>
        <w:t>because they had a clear</w:t>
      </w:r>
      <w:r>
        <w:rPr>
          <w:rFonts w:ascii="Times New Roman" w:hAnsi="Times New Roman" w:cs="Times New Roman"/>
          <w:sz w:val="24"/>
          <w:szCs w:val="24"/>
        </w:rPr>
        <w:t xml:space="preserve"> layout</w:t>
      </w:r>
      <w:r w:rsidR="005A4A05">
        <w:rPr>
          <w:rFonts w:ascii="Times New Roman" w:hAnsi="Times New Roman" w:cs="Times New Roman"/>
          <w:sz w:val="24"/>
          <w:szCs w:val="24"/>
        </w:rPr>
        <w:t xml:space="preserve"> </w:t>
      </w:r>
      <w:r w:rsidR="003616C1">
        <w:rPr>
          <w:rFonts w:ascii="Times New Roman" w:hAnsi="Times New Roman" w:cs="Times New Roman"/>
          <w:sz w:val="24"/>
          <w:szCs w:val="24"/>
        </w:rPr>
        <w:t xml:space="preserve">and </w:t>
      </w:r>
      <w:r w:rsidR="005A4A05">
        <w:rPr>
          <w:rFonts w:ascii="Times New Roman" w:hAnsi="Times New Roman" w:cs="Times New Roman"/>
          <w:sz w:val="24"/>
          <w:szCs w:val="24"/>
        </w:rPr>
        <w:t xml:space="preserve">were </w:t>
      </w:r>
      <w:r w:rsidR="003616C1">
        <w:rPr>
          <w:rFonts w:ascii="Times New Roman" w:hAnsi="Times New Roman" w:cs="Times New Roman"/>
          <w:sz w:val="24"/>
          <w:szCs w:val="24"/>
        </w:rPr>
        <w:t>easy to follow. The</w:t>
      </w:r>
      <w:r w:rsidR="005A4A05">
        <w:rPr>
          <w:rFonts w:ascii="Times New Roman" w:hAnsi="Times New Roman" w:cs="Times New Roman"/>
          <w:sz w:val="24"/>
          <w:szCs w:val="24"/>
        </w:rPr>
        <w:t xml:space="preserve">y reported that they valued the </w:t>
      </w:r>
      <w:r w:rsidR="00112C34">
        <w:rPr>
          <w:rFonts w:ascii="Times New Roman" w:hAnsi="Times New Roman" w:cs="Times New Roman"/>
          <w:sz w:val="24"/>
          <w:szCs w:val="24"/>
        </w:rPr>
        <w:t>succinct nature of the</w:t>
      </w:r>
      <w:r w:rsidR="003616C1">
        <w:rPr>
          <w:rFonts w:ascii="Times New Roman" w:hAnsi="Times New Roman" w:cs="Times New Roman"/>
          <w:sz w:val="24"/>
          <w:szCs w:val="24"/>
        </w:rPr>
        <w:t xml:space="preserve"> key messages</w:t>
      </w:r>
      <w:r w:rsidR="008E3515">
        <w:rPr>
          <w:rFonts w:ascii="Times New Roman" w:hAnsi="Times New Roman" w:cs="Times New Roman"/>
          <w:sz w:val="24"/>
          <w:szCs w:val="24"/>
        </w:rPr>
        <w:t>,</w:t>
      </w:r>
      <w:r w:rsidR="003616C1">
        <w:rPr>
          <w:rFonts w:ascii="Times New Roman" w:hAnsi="Times New Roman" w:cs="Times New Roman"/>
          <w:sz w:val="24"/>
          <w:szCs w:val="24"/>
        </w:rPr>
        <w:t xml:space="preserve"> while the tables and figures were </w:t>
      </w:r>
      <w:r w:rsidR="005A4A05">
        <w:rPr>
          <w:rFonts w:ascii="Times New Roman" w:hAnsi="Times New Roman" w:cs="Times New Roman"/>
          <w:sz w:val="24"/>
          <w:szCs w:val="24"/>
        </w:rPr>
        <w:t>presented in a straightforward way</w:t>
      </w:r>
      <w:r w:rsidR="003616C1">
        <w:rPr>
          <w:rFonts w:ascii="Times New Roman" w:hAnsi="Times New Roman" w:cs="Times New Roman"/>
          <w:sz w:val="24"/>
          <w:szCs w:val="24"/>
        </w:rPr>
        <w:t>.</w:t>
      </w:r>
    </w:p>
    <w:p w14:paraId="56876336" w14:textId="77777777" w:rsidR="001E0BA3" w:rsidRDefault="001E0BA3">
      <w:pPr>
        <w:spacing w:line="480" w:lineRule="auto"/>
        <w:jc w:val="both"/>
        <w:rPr>
          <w:rFonts w:ascii="Times New Roman" w:hAnsi="Times New Roman" w:cs="Times New Roman"/>
          <w:b/>
          <w:sz w:val="24"/>
          <w:szCs w:val="24"/>
        </w:rPr>
      </w:pPr>
    </w:p>
    <w:p w14:paraId="22F5EF5A" w14:textId="77777777" w:rsidR="00462E2A" w:rsidRDefault="00462E2A" w:rsidP="00F12B5B">
      <w:pPr>
        <w:spacing w:line="480" w:lineRule="auto"/>
        <w:jc w:val="both"/>
        <w:outlineLvl w:val="0"/>
        <w:rPr>
          <w:rFonts w:ascii="Times New Roman" w:hAnsi="Times New Roman" w:cs="Times New Roman"/>
          <w:sz w:val="24"/>
          <w:szCs w:val="24"/>
        </w:rPr>
      </w:pPr>
      <w:r w:rsidRPr="00462E2A">
        <w:rPr>
          <w:rFonts w:ascii="Times New Roman" w:hAnsi="Times New Roman" w:cs="Times New Roman"/>
          <w:b/>
          <w:sz w:val="24"/>
          <w:szCs w:val="24"/>
        </w:rPr>
        <w:t>Subtheme:</w:t>
      </w:r>
      <w:r w:rsidRPr="00462E2A">
        <w:rPr>
          <w:rFonts w:ascii="Times New Roman" w:hAnsi="Times New Roman" w:cs="Times New Roman"/>
          <w:sz w:val="24"/>
          <w:szCs w:val="24"/>
        </w:rPr>
        <w:t xml:space="preserve"> The topic: Urinary incontinence</w:t>
      </w:r>
      <w:r w:rsidR="00345F62">
        <w:rPr>
          <w:rFonts w:ascii="Times New Roman" w:hAnsi="Times New Roman" w:cs="Times New Roman"/>
          <w:sz w:val="24"/>
          <w:szCs w:val="24"/>
        </w:rPr>
        <w:t xml:space="preserve"> </w:t>
      </w:r>
    </w:p>
    <w:p w14:paraId="4FEC1647" w14:textId="00BD5158" w:rsidR="00CB0091" w:rsidRDefault="00B04E7E">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A11050">
        <w:rPr>
          <w:rFonts w:ascii="Times New Roman" w:hAnsi="Times New Roman" w:cs="Times New Roman"/>
          <w:sz w:val="24"/>
          <w:szCs w:val="24"/>
        </w:rPr>
        <w:t>he topic of</w:t>
      </w:r>
      <w:r w:rsidR="007D4A81">
        <w:rPr>
          <w:rFonts w:ascii="Times New Roman" w:hAnsi="Times New Roman" w:cs="Times New Roman"/>
          <w:sz w:val="24"/>
          <w:szCs w:val="24"/>
        </w:rPr>
        <w:t xml:space="preserve"> </w:t>
      </w:r>
      <w:r w:rsidR="00685F63">
        <w:rPr>
          <w:rFonts w:ascii="Times New Roman" w:hAnsi="Times New Roman" w:cs="Times New Roman"/>
          <w:sz w:val="24"/>
          <w:szCs w:val="24"/>
        </w:rPr>
        <w:t>urinary incontinence</w:t>
      </w:r>
      <w:r w:rsidR="007D4A81">
        <w:rPr>
          <w:rFonts w:ascii="Times New Roman" w:hAnsi="Times New Roman" w:cs="Times New Roman"/>
          <w:sz w:val="24"/>
          <w:szCs w:val="24"/>
        </w:rPr>
        <w:t xml:space="preserve"> was agreed by a number of GPs prior to rolling out the study. </w:t>
      </w:r>
      <w:r w:rsidR="00A11050">
        <w:rPr>
          <w:rFonts w:ascii="Times New Roman" w:hAnsi="Times New Roman" w:cs="Times New Roman"/>
          <w:sz w:val="24"/>
          <w:szCs w:val="24"/>
        </w:rPr>
        <w:t xml:space="preserve">Participants reported that this topic was relevant and suitable to general practice. The relevance of this topic facilitated the delivery of the intervention to GPs. </w:t>
      </w:r>
    </w:p>
    <w:p w14:paraId="2F1F7FAE" w14:textId="77777777" w:rsidR="00D81B3E" w:rsidRPr="00D81B3E" w:rsidRDefault="00D81B3E">
      <w:pPr>
        <w:spacing w:line="480" w:lineRule="auto"/>
        <w:jc w:val="both"/>
        <w:rPr>
          <w:rFonts w:ascii="Times New Roman" w:hAnsi="Times New Roman" w:cs="Times New Roman"/>
          <w:sz w:val="24"/>
          <w:szCs w:val="24"/>
        </w:rPr>
      </w:pPr>
    </w:p>
    <w:p w14:paraId="0B0020B8" w14:textId="073F9913" w:rsidR="00584BD5" w:rsidRPr="00167625" w:rsidRDefault="003D0A9E" w:rsidP="00167625">
      <w:pPr>
        <w:spacing w:line="480" w:lineRule="auto"/>
        <w:jc w:val="both"/>
        <w:outlineLvl w:val="0"/>
        <w:rPr>
          <w:rFonts w:ascii="Times New Roman" w:hAnsi="Times New Roman" w:cs="Times New Roman"/>
          <w:b/>
          <w:sz w:val="24"/>
          <w:szCs w:val="24"/>
        </w:rPr>
      </w:pPr>
      <w:r w:rsidRPr="003D0A9E">
        <w:rPr>
          <w:rFonts w:ascii="Times New Roman" w:hAnsi="Times New Roman" w:cs="Times New Roman"/>
          <w:b/>
          <w:sz w:val="24"/>
          <w:szCs w:val="24"/>
        </w:rPr>
        <w:t>Theme 2: Behaviour change</w:t>
      </w:r>
    </w:p>
    <w:p w14:paraId="06FAC98C" w14:textId="5A4C3022" w:rsidR="009053C8" w:rsidRDefault="00CB6508">
      <w:pPr>
        <w:spacing w:line="480" w:lineRule="auto"/>
        <w:jc w:val="both"/>
        <w:rPr>
          <w:rFonts w:ascii="Times New Roman" w:hAnsi="Times New Roman" w:cs="Times New Roman"/>
          <w:sz w:val="24"/>
          <w:szCs w:val="24"/>
        </w:rPr>
      </w:pPr>
      <w:r w:rsidRPr="00CB6508">
        <w:rPr>
          <w:rFonts w:ascii="Times New Roman" w:hAnsi="Times New Roman" w:cs="Times New Roman"/>
          <w:sz w:val="24"/>
          <w:szCs w:val="24"/>
        </w:rPr>
        <w:t xml:space="preserve">Participants described </w:t>
      </w:r>
      <w:r>
        <w:rPr>
          <w:rFonts w:ascii="Times New Roman" w:hAnsi="Times New Roman" w:cs="Times New Roman"/>
          <w:sz w:val="24"/>
          <w:szCs w:val="24"/>
        </w:rPr>
        <w:t xml:space="preserve">the </w:t>
      </w:r>
      <w:r w:rsidR="006418A7">
        <w:rPr>
          <w:rFonts w:ascii="Times New Roman" w:hAnsi="Times New Roman" w:cs="Times New Roman"/>
          <w:sz w:val="24"/>
          <w:szCs w:val="24"/>
        </w:rPr>
        <w:t>likelihood of changing their beha</w:t>
      </w:r>
      <w:r w:rsidR="00685F63">
        <w:rPr>
          <w:rFonts w:ascii="Times New Roman" w:hAnsi="Times New Roman" w:cs="Times New Roman"/>
          <w:sz w:val="24"/>
          <w:szCs w:val="24"/>
        </w:rPr>
        <w:t>viour in treating patients with urinary incontinence</w:t>
      </w:r>
      <w:r w:rsidR="006418A7">
        <w:rPr>
          <w:rFonts w:ascii="Times New Roman" w:hAnsi="Times New Roman" w:cs="Times New Roman"/>
          <w:sz w:val="24"/>
          <w:szCs w:val="24"/>
        </w:rPr>
        <w:t xml:space="preserve"> following the intervention. However, this change in behaviour could be influenced by environmental resources</w:t>
      </w:r>
      <w:r w:rsidR="001B08CD">
        <w:rPr>
          <w:rFonts w:ascii="Times New Roman" w:hAnsi="Times New Roman" w:cs="Times New Roman"/>
          <w:sz w:val="24"/>
          <w:szCs w:val="24"/>
        </w:rPr>
        <w:t>,</w:t>
      </w:r>
      <w:r w:rsidR="006418A7">
        <w:rPr>
          <w:rFonts w:ascii="Times New Roman" w:hAnsi="Times New Roman" w:cs="Times New Roman"/>
          <w:sz w:val="24"/>
          <w:szCs w:val="24"/>
        </w:rPr>
        <w:t xml:space="preserve"> such as the availability of primary care physiotherapists.</w:t>
      </w:r>
    </w:p>
    <w:p w14:paraId="72A1AE68" w14:textId="77777777" w:rsidR="00DA7D7A" w:rsidRDefault="00DA7D7A">
      <w:pPr>
        <w:spacing w:line="480" w:lineRule="auto"/>
        <w:jc w:val="both"/>
        <w:rPr>
          <w:rFonts w:ascii="Times New Roman" w:hAnsi="Times New Roman" w:cs="Times New Roman"/>
          <w:b/>
          <w:sz w:val="24"/>
          <w:szCs w:val="24"/>
        </w:rPr>
      </w:pPr>
    </w:p>
    <w:p w14:paraId="5E12AE63" w14:textId="77777777" w:rsidR="00462E2A" w:rsidRDefault="0021551A" w:rsidP="00F12B5B">
      <w:pPr>
        <w:spacing w:line="480" w:lineRule="auto"/>
        <w:jc w:val="both"/>
        <w:outlineLvl w:val="0"/>
        <w:rPr>
          <w:rFonts w:ascii="Times New Roman" w:hAnsi="Times New Roman" w:cs="Times New Roman"/>
          <w:sz w:val="24"/>
          <w:szCs w:val="24"/>
        </w:rPr>
      </w:pPr>
      <w:r w:rsidRPr="0021551A">
        <w:rPr>
          <w:rFonts w:ascii="Times New Roman" w:hAnsi="Times New Roman" w:cs="Times New Roman"/>
          <w:b/>
          <w:sz w:val="24"/>
          <w:szCs w:val="24"/>
        </w:rPr>
        <w:t>Subtheme:</w:t>
      </w:r>
      <w:r w:rsidRPr="0021551A">
        <w:rPr>
          <w:rFonts w:ascii="Times New Roman" w:hAnsi="Times New Roman" w:cs="Times New Roman"/>
          <w:sz w:val="24"/>
          <w:szCs w:val="24"/>
        </w:rPr>
        <w:t xml:space="preserve"> Knowledge gained</w:t>
      </w:r>
    </w:p>
    <w:p w14:paraId="0DB90474" w14:textId="5F076404" w:rsidR="006B0A78" w:rsidRDefault="006418A7">
      <w:pPr>
        <w:spacing w:line="480" w:lineRule="auto"/>
        <w:jc w:val="both"/>
        <w:rPr>
          <w:rFonts w:ascii="Times New Roman" w:hAnsi="Times New Roman" w:cs="Times New Roman"/>
          <w:sz w:val="24"/>
          <w:szCs w:val="24"/>
        </w:rPr>
      </w:pPr>
      <w:r>
        <w:rPr>
          <w:rFonts w:ascii="Times New Roman" w:hAnsi="Times New Roman" w:cs="Times New Roman"/>
          <w:sz w:val="24"/>
          <w:szCs w:val="24"/>
        </w:rPr>
        <w:t>Participants were asked if they had gained any knowledge from the intervention. Some participants</w:t>
      </w:r>
      <w:r w:rsidR="006723DC">
        <w:rPr>
          <w:rFonts w:ascii="Times New Roman" w:hAnsi="Times New Roman" w:cs="Times New Roman"/>
          <w:sz w:val="24"/>
          <w:szCs w:val="24"/>
        </w:rPr>
        <w:t xml:space="preserve"> of recent medical experience</w:t>
      </w:r>
      <w:r>
        <w:rPr>
          <w:rFonts w:ascii="Times New Roman" w:hAnsi="Times New Roman" w:cs="Times New Roman"/>
          <w:sz w:val="24"/>
          <w:szCs w:val="24"/>
        </w:rPr>
        <w:t xml:space="preserve"> were not aware of the important role that </w:t>
      </w:r>
      <w:r w:rsidR="00252FD0">
        <w:rPr>
          <w:rFonts w:ascii="Times New Roman" w:hAnsi="Times New Roman" w:cs="Times New Roman"/>
          <w:sz w:val="24"/>
          <w:szCs w:val="24"/>
        </w:rPr>
        <w:t>non-pharmacological methods play</w:t>
      </w:r>
      <w:r>
        <w:rPr>
          <w:rFonts w:ascii="Times New Roman" w:hAnsi="Times New Roman" w:cs="Times New Roman"/>
          <w:sz w:val="24"/>
          <w:szCs w:val="24"/>
        </w:rPr>
        <w:t xml:space="preserve"> in treating </w:t>
      </w:r>
      <w:r w:rsidR="00252FD0">
        <w:rPr>
          <w:rFonts w:ascii="Times New Roman" w:hAnsi="Times New Roman" w:cs="Times New Roman"/>
          <w:sz w:val="24"/>
          <w:szCs w:val="24"/>
        </w:rPr>
        <w:t xml:space="preserve">urinary incontinence. </w:t>
      </w:r>
    </w:p>
    <w:p w14:paraId="0DEC8C9E" w14:textId="77777777" w:rsidR="00345F62" w:rsidRDefault="00345F62">
      <w:pPr>
        <w:spacing w:line="480" w:lineRule="auto"/>
        <w:jc w:val="both"/>
        <w:rPr>
          <w:rFonts w:ascii="Times New Roman" w:hAnsi="Times New Roman" w:cs="Times New Roman"/>
          <w:sz w:val="24"/>
          <w:szCs w:val="24"/>
        </w:rPr>
      </w:pPr>
    </w:p>
    <w:p w14:paraId="46DB3EE6" w14:textId="77777777" w:rsidR="008132BC" w:rsidRDefault="00BF7139">
      <w:pPr>
        <w:spacing w:line="480" w:lineRule="auto"/>
        <w:jc w:val="both"/>
        <w:rPr>
          <w:rFonts w:ascii="Times New Roman" w:hAnsi="Times New Roman" w:cs="Times New Roman"/>
          <w:sz w:val="24"/>
          <w:szCs w:val="24"/>
        </w:rPr>
      </w:pPr>
      <w:r>
        <w:rPr>
          <w:rFonts w:ascii="Times New Roman" w:hAnsi="Times New Roman" w:cs="Times New Roman"/>
          <w:sz w:val="24"/>
          <w:szCs w:val="24"/>
        </w:rPr>
        <w:t>For some participants, the intervention served to refresh their knowledge with the topic rather than gain</w:t>
      </w:r>
      <w:r w:rsidR="00694266">
        <w:rPr>
          <w:rFonts w:ascii="Times New Roman" w:hAnsi="Times New Roman" w:cs="Times New Roman"/>
          <w:sz w:val="24"/>
          <w:szCs w:val="24"/>
        </w:rPr>
        <w:t xml:space="preserve"> new knowledge as some of the treatment options may be more commonly used than others.</w:t>
      </w:r>
    </w:p>
    <w:p w14:paraId="29DE6F7C" w14:textId="77777777" w:rsidR="00DD59BD" w:rsidRDefault="00DD59BD">
      <w:pPr>
        <w:spacing w:line="480" w:lineRule="auto"/>
        <w:jc w:val="both"/>
        <w:rPr>
          <w:rFonts w:ascii="Times New Roman" w:hAnsi="Times New Roman" w:cs="Times New Roman"/>
          <w:sz w:val="24"/>
          <w:szCs w:val="24"/>
        </w:rPr>
      </w:pPr>
    </w:p>
    <w:p w14:paraId="6408CB8E" w14:textId="77777777" w:rsidR="00680119" w:rsidRPr="00B2501E" w:rsidRDefault="00680119" w:rsidP="00F12B5B">
      <w:pPr>
        <w:spacing w:line="480" w:lineRule="auto"/>
        <w:jc w:val="both"/>
        <w:outlineLvl w:val="0"/>
        <w:rPr>
          <w:rFonts w:ascii="Times New Roman" w:hAnsi="Times New Roman" w:cs="Times New Roman"/>
          <w:sz w:val="24"/>
          <w:szCs w:val="24"/>
        </w:rPr>
      </w:pPr>
      <w:r w:rsidRPr="00680119">
        <w:rPr>
          <w:rFonts w:ascii="Times New Roman" w:hAnsi="Times New Roman" w:cs="Times New Roman"/>
          <w:b/>
          <w:sz w:val="24"/>
          <w:szCs w:val="24"/>
        </w:rPr>
        <w:t xml:space="preserve">Theme 3: Sustainability </w:t>
      </w:r>
    </w:p>
    <w:p w14:paraId="4075E3CC" w14:textId="77777777" w:rsidR="00680119" w:rsidRDefault="009D282F" w:rsidP="00F12B5B">
      <w:pPr>
        <w:spacing w:line="480" w:lineRule="auto"/>
        <w:jc w:val="both"/>
        <w:outlineLvl w:val="0"/>
        <w:rPr>
          <w:rFonts w:ascii="Times New Roman" w:hAnsi="Times New Roman" w:cs="Times New Roman"/>
          <w:sz w:val="24"/>
          <w:szCs w:val="24"/>
        </w:rPr>
      </w:pPr>
      <w:r>
        <w:rPr>
          <w:rFonts w:ascii="Times New Roman" w:hAnsi="Times New Roman" w:cs="Times New Roman"/>
          <w:b/>
          <w:sz w:val="24"/>
          <w:szCs w:val="24"/>
        </w:rPr>
        <w:t>Subtheme</w:t>
      </w:r>
      <w:r w:rsidR="00680119" w:rsidRPr="00680119">
        <w:rPr>
          <w:rFonts w:ascii="Times New Roman" w:hAnsi="Times New Roman" w:cs="Times New Roman"/>
          <w:b/>
          <w:sz w:val="24"/>
          <w:szCs w:val="24"/>
        </w:rPr>
        <w:t xml:space="preserve">:  </w:t>
      </w:r>
      <w:r w:rsidR="00680119" w:rsidRPr="00680119">
        <w:rPr>
          <w:rFonts w:ascii="Times New Roman" w:hAnsi="Times New Roman" w:cs="Times New Roman"/>
          <w:sz w:val="24"/>
          <w:szCs w:val="24"/>
        </w:rPr>
        <w:t>Academic detailing ownership</w:t>
      </w:r>
    </w:p>
    <w:p w14:paraId="6DC5D889" w14:textId="08CC67DF" w:rsidR="0030153B" w:rsidRPr="00EA037E" w:rsidRDefault="002D3600">
      <w:pPr>
        <w:spacing w:line="480" w:lineRule="auto"/>
        <w:jc w:val="both"/>
        <w:rPr>
          <w:rFonts w:ascii="Times New Roman" w:hAnsi="Times New Roman" w:cs="Times New Roman"/>
          <w:sz w:val="24"/>
          <w:szCs w:val="24"/>
        </w:rPr>
      </w:pPr>
      <w:r w:rsidRPr="002D3600">
        <w:rPr>
          <w:rFonts w:ascii="Times New Roman" w:hAnsi="Times New Roman" w:cs="Times New Roman"/>
          <w:sz w:val="24"/>
          <w:szCs w:val="24"/>
        </w:rPr>
        <w:t xml:space="preserve">Participants were asked how </w:t>
      </w:r>
      <w:r>
        <w:rPr>
          <w:rFonts w:ascii="Times New Roman" w:hAnsi="Times New Roman" w:cs="Times New Roman"/>
          <w:sz w:val="24"/>
          <w:szCs w:val="24"/>
        </w:rPr>
        <w:t xml:space="preserve">this type of educational intervention could be rolled out to a wider group of GPs in Ireland. </w:t>
      </w:r>
      <w:r w:rsidR="00463AF0">
        <w:rPr>
          <w:rFonts w:ascii="Times New Roman" w:hAnsi="Times New Roman" w:cs="Times New Roman"/>
          <w:sz w:val="24"/>
          <w:szCs w:val="24"/>
        </w:rPr>
        <w:t xml:space="preserve">Some suggested that it could be affiliated with the Irish College of General Practitioners (ICGP), the professional and educational body for general practice in Ireland. </w:t>
      </w:r>
      <w:r w:rsidR="00B94DA7">
        <w:rPr>
          <w:rFonts w:ascii="Times New Roman" w:hAnsi="Times New Roman" w:cs="Times New Roman"/>
          <w:sz w:val="24"/>
          <w:szCs w:val="24"/>
        </w:rPr>
        <w:t xml:space="preserve">The association with this recognised body could </w:t>
      </w:r>
      <w:r w:rsidR="00B854A1">
        <w:rPr>
          <w:rFonts w:ascii="Times New Roman" w:hAnsi="Times New Roman" w:cs="Times New Roman"/>
          <w:sz w:val="24"/>
          <w:szCs w:val="24"/>
        </w:rPr>
        <w:t>enhance the credibility of academic detailing</w:t>
      </w:r>
      <w:r w:rsidR="00B94DA7">
        <w:rPr>
          <w:rFonts w:ascii="Times New Roman" w:hAnsi="Times New Roman" w:cs="Times New Roman"/>
          <w:sz w:val="24"/>
          <w:szCs w:val="24"/>
        </w:rPr>
        <w:t xml:space="preserve"> among GPs</w:t>
      </w:r>
      <w:r w:rsidR="003477F9">
        <w:rPr>
          <w:rFonts w:ascii="Times New Roman" w:hAnsi="Times New Roman" w:cs="Times New Roman"/>
          <w:sz w:val="24"/>
          <w:szCs w:val="24"/>
        </w:rPr>
        <w:t>.</w:t>
      </w:r>
    </w:p>
    <w:p w14:paraId="5A10DEDA" w14:textId="00D48642" w:rsidR="00AB32D0" w:rsidRDefault="009D282F" w:rsidP="00F12B5B">
      <w:pPr>
        <w:spacing w:line="480" w:lineRule="auto"/>
        <w:jc w:val="both"/>
        <w:outlineLvl w:val="0"/>
        <w:rPr>
          <w:rFonts w:ascii="Times New Roman" w:hAnsi="Times New Roman" w:cs="Times New Roman"/>
          <w:sz w:val="24"/>
          <w:szCs w:val="24"/>
        </w:rPr>
      </w:pPr>
      <w:r>
        <w:rPr>
          <w:rFonts w:ascii="Times New Roman" w:hAnsi="Times New Roman" w:cs="Times New Roman"/>
          <w:b/>
          <w:sz w:val="24"/>
          <w:szCs w:val="24"/>
        </w:rPr>
        <w:t>Subtheme</w:t>
      </w:r>
      <w:r w:rsidRPr="009D282F">
        <w:rPr>
          <w:rFonts w:ascii="Times New Roman" w:hAnsi="Times New Roman" w:cs="Times New Roman"/>
          <w:b/>
          <w:sz w:val="24"/>
          <w:szCs w:val="24"/>
        </w:rPr>
        <w:t xml:space="preserve">: </w:t>
      </w:r>
      <w:r w:rsidR="006723DC">
        <w:rPr>
          <w:rFonts w:ascii="Times New Roman" w:hAnsi="Times New Roman" w:cs="Times New Roman"/>
          <w:sz w:val="24"/>
          <w:szCs w:val="24"/>
        </w:rPr>
        <w:t>Alternative formats of</w:t>
      </w:r>
      <w:r w:rsidRPr="009D282F">
        <w:rPr>
          <w:rFonts w:ascii="Times New Roman" w:hAnsi="Times New Roman" w:cs="Times New Roman"/>
          <w:sz w:val="24"/>
          <w:szCs w:val="24"/>
        </w:rPr>
        <w:t xml:space="preserve"> educational material</w:t>
      </w:r>
    </w:p>
    <w:p w14:paraId="54423E5D" w14:textId="77777777" w:rsidR="00264F0C" w:rsidRDefault="00F417B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Participants </w:t>
      </w:r>
      <w:r w:rsidR="00301B40">
        <w:rPr>
          <w:rFonts w:ascii="Times New Roman" w:hAnsi="Times New Roman" w:cs="Times New Roman"/>
          <w:sz w:val="24"/>
          <w:szCs w:val="24"/>
        </w:rPr>
        <w:t>suggested an online version of the educational material</w:t>
      </w:r>
      <w:r w:rsidR="005A4A05">
        <w:rPr>
          <w:rFonts w:ascii="Times New Roman" w:hAnsi="Times New Roman" w:cs="Times New Roman"/>
          <w:sz w:val="24"/>
          <w:szCs w:val="24"/>
        </w:rPr>
        <w:t>, which would be easier for them to manage in a setting where print materials over-accumulate or go missing.</w:t>
      </w:r>
      <w:r w:rsidR="00301B40">
        <w:rPr>
          <w:rFonts w:ascii="Times New Roman" w:hAnsi="Times New Roman" w:cs="Times New Roman"/>
          <w:sz w:val="24"/>
          <w:szCs w:val="24"/>
        </w:rPr>
        <w:t xml:space="preserve"> </w:t>
      </w:r>
    </w:p>
    <w:p w14:paraId="433BB3BB" w14:textId="37DF7021" w:rsidR="00417F0C" w:rsidRDefault="009D282F">
      <w:pPr>
        <w:spacing w:line="480" w:lineRule="auto"/>
        <w:jc w:val="both"/>
        <w:rPr>
          <w:rFonts w:ascii="Times New Roman" w:hAnsi="Times New Roman" w:cs="Times New Roman"/>
          <w:b/>
          <w:sz w:val="24"/>
          <w:szCs w:val="24"/>
        </w:rPr>
      </w:pPr>
      <w:r>
        <w:rPr>
          <w:rFonts w:ascii="Times New Roman" w:hAnsi="Times New Roman" w:cs="Times New Roman"/>
          <w:i/>
          <w:sz w:val="24"/>
          <w:szCs w:val="24"/>
        </w:rPr>
        <w:t xml:space="preserve"> </w:t>
      </w:r>
    </w:p>
    <w:p w14:paraId="646AEF16" w14:textId="77777777" w:rsidR="009D282F" w:rsidRPr="009D282F" w:rsidRDefault="009D282F" w:rsidP="00F12B5B">
      <w:pPr>
        <w:spacing w:line="480" w:lineRule="auto"/>
        <w:jc w:val="both"/>
        <w:outlineLvl w:val="0"/>
        <w:rPr>
          <w:rFonts w:ascii="Times New Roman" w:hAnsi="Times New Roman" w:cs="Times New Roman"/>
          <w:b/>
          <w:sz w:val="24"/>
          <w:szCs w:val="24"/>
        </w:rPr>
      </w:pPr>
      <w:r w:rsidRPr="009D282F">
        <w:rPr>
          <w:rFonts w:ascii="Times New Roman" w:hAnsi="Times New Roman" w:cs="Times New Roman"/>
          <w:b/>
          <w:sz w:val="24"/>
          <w:szCs w:val="24"/>
        </w:rPr>
        <w:t xml:space="preserve">Subtheme: </w:t>
      </w:r>
      <w:r w:rsidR="00092174" w:rsidRPr="00092174">
        <w:rPr>
          <w:rFonts w:ascii="Times New Roman" w:hAnsi="Times New Roman" w:cs="Times New Roman"/>
          <w:sz w:val="24"/>
          <w:szCs w:val="24"/>
        </w:rPr>
        <w:t>Desire for practice staff involvement</w:t>
      </w:r>
    </w:p>
    <w:p w14:paraId="37C63836" w14:textId="36AD6428" w:rsidR="001E499B" w:rsidRDefault="00B42AC8">
      <w:pPr>
        <w:spacing w:line="480" w:lineRule="auto"/>
        <w:jc w:val="both"/>
        <w:rPr>
          <w:rFonts w:ascii="Times New Roman" w:hAnsi="Times New Roman" w:cs="Times New Roman"/>
          <w:sz w:val="24"/>
          <w:szCs w:val="24"/>
        </w:rPr>
      </w:pPr>
      <w:r w:rsidRPr="00B42AC8">
        <w:rPr>
          <w:rFonts w:ascii="Times New Roman" w:hAnsi="Times New Roman" w:cs="Times New Roman"/>
          <w:sz w:val="24"/>
          <w:szCs w:val="24"/>
        </w:rPr>
        <w:t xml:space="preserve">Participants </w:t>
      </w:r>
      <w:r>
        <w:rPr>
          <w:rFonts w:ascii="Times New Roman" w:hAnsi="Times New Roman" w:cs="Times New Roman"/>
          <w:sz w:val="24"/>
          <w:szCs w:val="24"/>
        </w:rPr>
        <w:t xml:space="preserve">highlighted the importance of incorporating the wider members of the practice team in the </w:t>
      </w:r>
      <w:r w:rsidR="00B854A1">
        <w:rPr>
          <w:rFonts w:ascii="Times New Roman" w:hAnsi="Times New Roman" w:cs="Times New Roman"/>
          <w:sz w:val="24"/>
          <w:szCs w:val="24"/>
        </w:rPr>
        <w:t>academic detailing</w:t>
      </w:r>
      <w:r w:rsidR="00436148">
        <w:rPr>
          <w:rFonts w:ascii="Times New Roman" w:hAnsi="Times New Roman" w:cs="Times New Roman"/>
          <w:sz w:val="24"/>
          <w:szCs w:val="24"/>
        </w:rPr>
        <w:t xml:space="preserve"> </w:t>
      </w:r>
      <w:r>
        <w:rPr>
          <w:rFonts w:ascii="Times New Roman" w:hAnsi="Times New Roman" w:cs="Times New Roman"/>
          <w:sz w:val="24"/>
          <w:szCs w:val="24"/>
        </w:rPr>
        <w:t xml:space="preserve">sessions. This is especially significant given the expanded role of nurses in primary care. </w:t>
      </w:r>
    </w:p>
    <w:p w14:paraId="34E82FBE" w14:textId="77777777" w:rsidR="00D90488" w:rsidRPr="00D90488" w:rsidRDefault="00D90488">
      <w:pPr>
        <w:spacing w:line="480" w:lineRule="auto"/>
        <w:jc w:val="both"/>
        <w:rPr>
          <w:rFonts w:ascii="Times New Roman" w:hAnsi="Times New Roman" w:cs="Times New Roman"/>
          <w:sz w:val="24"/>
          <w:szCs w:val="24"/>
        </w:rPr>
      </w:pPr>
    </w:p>
    <w:p w14:paraId="3BD733FA" w14:textId="77777777" w:rsidR="00092174" w:rsidRDefault="00092174" w:rsidP="00F12B5B">
      <w:pPr>
        <w:spacing w:line="480" w:lineRule="auto"/>
        <w:jc w:val="both"/>
        <w:outlineLvl w:val="0"/>
        <w:rPr>
          <w:rFonts w:ascii="Times New Roman" w:hAnsi="Times New Roman" w:cs="Times New Roman"/>
          <w:sz w:val="24"/>
          <w:szCs w:val="24"/>
        </w:rPr>
      </w:pPr>
      <w:r w:rsidRPr="00092174">
        <w:rPr>
          <w:rFonts w:ascii="Times New Roman" w:hAnsi="Times New Roman" w:cs="Times New Roman"/>
          <w:b/>
          <w:sz w:val="24"/>
          <w:szCs w:val="24"/>
        </w:rPr>
        <w:t>Subtheme</w:t>
      </w:r>
      <w:r w:rsidR="00631DB3">
        <w:rPr>
          <w:rFonts w:ascii="Times New Roman" w:hAnsi="Times New Roman" w:cs="Times New Roman"/>
          <w:sz w:val="24"/>
          <w:szCs w:val="24"/>
        </w:rPr>
        <w:t>: Future participation</w:t>
      </w:r>
    </w:p>
    <w:p w14:paraId="49F1C261" w14:textId="2371467E" w:rsidR="00B846C0" w:rsidRDefault="00B846C0" w:rsidP="00B2501E">
      <w:pPr>
        <w:spacing w:line="480" w:lineRule="auto"/>
        <w:jc w:val="both"/>
        <w:rPr>
          <w:rFonts w:ascii="Times New Roman" w:hAnsi="Times New Roman" w:cs="Times New Roman"/>
          <w:sz w:val="24"/>
          <w:szCs w:val="24"/>
        </w:rPr>
      </w:pPr>
      <w:r w:rsidRPr="00B846C0">
        <w:rPr>
          <w:rFonts w:ascii="Times New Roman" w:hAnsi="Times New Roman" w:cs="Times New Roman"/>
          <w:sz w:val="24"/>
          <w:szCs w:val="24"/>
        </w:rPr>
        <w:t>Participants were a</w:t>
      </w:r>
      <w:r>
        <w:rPr>
          <w:rFonts w:ascii="Times New Roman" w:hAnsi="Times New Roman" w:cs="Times New Roman"/>
          <w:sz w:val="24"/>
          <w:szCs w:val="24"/>
        </w:rPr>
        <w:t>sked if they would be interested in participating</w:t>
      </w:r>
      <w:r w:rsidRPr="00B846C0">
        <w:rPr>
          <w:rFonts w:ascii="Times New Roman" w:hAnsi="Times New Roman" w:cs="Times New Roman"/>
          <w:sz w:val="24"/>
          <w:szCs w:val="24"/>
        </w:rPr>
        <w:t xml:space="preserve"> in </w:t>
      </w:r>
      <w:r>
        <w:rPr>
          <w:rFonts w:ascii="Times New Roman" w:hAnsi="Times New Roman" w:cs="Times New Roman"/>
          <w:sz w:val="24"/>
          <w:szCs w:val="24"/>
        </w:rPr>
        <w:t xml:space="preserve">future </w:t>
      </w:r>
      <w:r w:rsidR="00B854A1">
        <w:rPr>
          <w:rFonts w:ascii="Times New Roman" w:hAnsi="Times New Roman" w:cs="Times New Roman"/>
          <w:sz w:val="24"/>
          <w:szCs w:val="24"/>
        </w:rPr>
        <w:t>academic detailing</w:t>
      </w:r>
      <w:r w:rsidR="00436148">
        <w:rPr>
          <w:rFonts w:ascii="Times New Roman" w:hAnsi="Times New Roman" w:cs="Times New Roman"/>
          <w:sz w:val="24"/>
          <w:szCs w:val="24"/>
        </w:rPr>
        <w:t xml:space="preserve"> </w:t>
      </w:r>
      <w:r>
        <w:rPr>
          <w:rFonts w:ascii="Times New Roman" w:hAnsi="Times New Roman" w:cs="Times New Roman"/>
          <w:sz w:val="24"/>
          <w:szCs w:val="24"/>
        </w:rPr>
        <w:t>studies. All indicated a willingness to do so.</w:t>
      </w:r>
    </w:p>
    <w:p w14:paraId="39EF5CA1" w14:textId="77777777" w:rsidR="00D30A52" w:rsidRDefault="00D30A52" w:rsidP="003B0886">
      <w:pPr>
        <w:spacing w:line="480" w:lineRule="auto"/>
        <w:jc w:val="both"/>
        <w:rPr>
          <w:rFonts w:ascii="Times New Roman" w:hAnsi="Times New Roman" w:cs="Times New Roman"/>
          <w:sz w:val="24"/>
          <w:szCs w:val="24"/>
        </w:rPr>
      </w:pPr>
    </w:p>
    <w:p w14:paraId="5175769E" w14:textId="77777777" w:rsidR="00D95A66" w:rsidRDefault="0060297F" w:rsidP="00F12B5B">
      <w:pPr>
        <w:spacing w:line="480" w:lineRule="auto"/>
        <w:jc w:val="both"/>
        <w:outlineLvl w:val="0"/>
        <w:rPr>
          <w:rFonts w:ascii="Times New Roman" w:hAnsi="Times New Roman" w:cs="Times New Roman"/>
          <w:b/>
          <w:color w:val="000000" w:themeColor="text1"/>
          <w:sz w:val="24"/>
          <w:szCs w:val="24"/>
        </w:rPr>
      </w:pPr>
      <w:r w:rsidRPr="0060297F">
        <w:rPr>
          <w:rFonts w:ascii="Times New Roman" w:hAnsi="Times New Roman" w:cs="Times New Roman"/>
          <w:b/>
          <w:color w:val="000000" w:themeColor="text1"/>
          <w:sz w:val="24"/>
          <w:szCs w:val="24"/>
        </w:rPr>
        <w:t>Discussion</w:t>
      </w:r>
    </w:p>
    <w:p w14:paraId="22545ECC" w14:textId="05CA8DC8" w:rsidR="002216D3" w:rsidRDefault="003B57DA" w:rsidP="00C41241">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study used a mixed </w:t>
      </w:r>
      <w:r w:rsidR="0015340D">
        <w:rPr>
          <w:rFonts w:ascii="Times New Roman" w:hAnsi="Times New Roman" w:cs="Times New Roman"/>
          <w:color w:val="000000" w:themeColor="text1"/>
          <w:sz w:val="24"/>
          <w:szCs w:val="24"/>
        </w:rPr>
        <w:t xml:space="preserve">methods approach to </w:t>
      </w:r>
      <w:r w:rsidR="002216D3">
        <w:rPr>
          <w:rFonts w:ascii="Times New Roman" w:hAnsi="Times New Roman" w:cs="Times New Roman"/>
          <w:color w:val="000000" w:themeColor="text1"/>
          <w:sz w:val="24"/>
          <w:szCs w:val="24"/>
        </w:rPr>
        <w:t xml:space="preserve">explore the feasibility and acceptability </w:t>
      </w:r>
      <w:r w:rsidR="0015340D">
        <w:rPr>
          <w:rFonts w:ascii="Times New Roman" w:hAnsi="Times New Roman" w:cs="Times New Roman"/>
          <w:color w:val="000000" w:themeColor="text1"/>
          <w:sz w:val="24"/>
          <w:szCs w:val="24"/>
        </w:rPr>
        <w:t>to GPs of a pharmacist-led</w:t>
      </w:r>
      <w:r w:rsidR="002216D3">
        <w:rPr>
          <w:rFonts w:ascii="Times New Roman" w:hAnsi="Times New Roman" w:cs="Times New Roman"/>
          <w:color w:val="000000" w:themeColor="text1"/>
          <w:sz w:val="24"/>
          <w:szCs w:val="24"/>
        </w:rPr>
        <w:t xml:space="preserve"> </w:t>
      </w:r>
      <w:r w:rsidR="0015340D">
        <w:rPr>
          <w:rFonts w:ascii="Times New Roman" w:hAnsi="Times New Roman" w:cs="Times New Roman"/>
          <w:color w:val="000000" w:themeColor="text1"/>
          <w:sz w:val="24"/>
          <w:szCs w:val="24"/>
        </w:rPr>
        <w:t>academic detailing intervention.</w:t>
      </w:r>
      <w:r w:rsidR="002216D3">
        <w:rPr>
          <w:rFonts w:ascii="Times New Roman" w:hAnsi="Times New Roman" w:cs="Times New Roman"/>
          <w:color w:val="000000" w:themeColor="text1"/>
          <w:sz w:val="24"/>
          <w:szCs w:val="24"/>
        </w:rPr>
        <w:t xml:space="preserve">  </w:t>
      </w:r>
    </w:p>
    <w:p w14:paraId="19C571F5" w14:textId="14F9BAFB" w:rsidR="00B75AB2" w:rsidRDefault="00457786">
      <w:pPr>
        <w:spacing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Participants </w:t>
      </w:r>
      <w:r w:rsidR="00B00671">
        <w:rPr>
          <w:rFonts w:ascii="Times New Roman" w:hAnsi="Times New Roman" w:cs="Times New Roman"/>
          <w:color w:val="000000" w:themeColor="text1"/>
          <w:sz w:val="24"/>
          <w:szCs w:val="24"/>
        </w:rPr>
        <w:t xml:space="preserve">described the </w:t>
      </w:r>
      <w:r w:rsidR="002A56DB">
        <w:rPr>
          <w:rFonts w:ascii="Times New Roman" w:hAnsi="Times New Roman" w:cs="Times New Roman"/>
          <w:color w:val="000000" w:themeColor="text1"/>
          <w:sz w:val="24"/>
          <w:szCs w:val="24"/>
        </w:rPr>
        <w:t>possibility of behaviour change following the intervention</w:t>
      </w:r>
      <w:r w:rsidR="009E06D9">
        <w:rPr>
          <w:rFonts w:ascii="Times New Roman" w:hAnsi="Times New Roman" w:cs="Times New Roman"/>
          <w:color w:val="000000" w:themeColor="text1"/>
          <w:sz w:val="24"/>
          <w:szCs w:val="24"/>
        </w:rPr>
        <w:t>;</w:t>
      </w:r>
      <w:r w:rsidR="002A56DB">
        <w:rPr>
          <w:rFonts w:ascii="Times New Roman" w:hAnsi="Times New Roman" w:cs="Times New Roman"/>
          <w:color w:val="000000" w:themeColor="text1"/>
          <w:sz w:val="24"/>
          <w:szCs w:val="24"/>
        </w:rPr>
        <w:t xml:space="preserve"> however, this was </w:t>
      </w:r>
      <w:r w:rsidR="00F752D8">
        <w:rPr>
          <w:rFonts w:ascii="Times New Roman" w:hAnsi="Times New Roman" w:cs="Times New Roman"/>
          <w:color w:val="000000" w:themeColor="text1"/>
          <w:sz w:val="24"/>
          <w:szCs w:val="24"/>
        </w:rPr>
        <w:t xml:space="preserve">partly </w:t>
      </w:r>
      <w:r w:rsidR="002A56DB">
        <w:rPr>
          <w:rFonts w:ascii="Times New Roman" w:hAnsi="Times New Roman" w:cs="Times New Roman"/>
          <w:color w:val="000000" w:themeColor="text1"/>
          <w:sz w:val="24"/>
          <w:szCs w:val="24"/>
        </w:rPr>
        <w:t xml:space="preserve">dependent on the availability of primary care resources such as physiotherapists. </w:t>
      </w:r>
      <w:r w:rsidR="00197F6E">
        <w:rPr>
          <w:rFonts w:ascii="Times New Roman" w:hAnsi="Times New Roman" w:cs="Times New Roman"/>
          <w:color w:val="000000" w:themeColor="text1"/>
          <w:sz w:val="24"/>
          <w:szCs w:val="24"/>
        </w:rPr>
        <w:t>In Ireland, public</w:t>
      </w:r>
      <w:r w:rsidR="00DA1EFC">
        <w:rPr>
          <w:rFonts w:ascii="Times New Roman" w:hAnsi="Times New Roman" w:cs="Times New Roman"/>
          <w:color w:val="000000" w:themeColor="text1"/>
          <w:sz w:val="24"/>
          <w:szCs w:val="24"/>
        </w:rPr>
        <w:t xml:space="preserve"> patients are often on a waiting list to attend primary care </w:t>
      </w:r>
      <w:r w:rsidR="00176D80">
        <w:rPr>
          <w:rFonts w:ascii="Times New Roman" w:hAnsi="Times New Roman" w:cs="Times New Roman"/>
          <w:color w:val="000000" w:themeColor="text1"/>
          <w:sz w:val="24"/>
          <w:szCs w:val="24"/>
        </w:rPr>
        <w:t>physiotherapists</w:t>
      </w:r>
      <w:r w:rsidR="0065750C">
        <w:rPr>
          <w:rFonts w:ascii="Times New Roman" w:hAnsi="Times New Roman" w:cs="Times New Roman"/>
          <w:color w:val="000000" w:themeColor="text1"/>
          <w:sz w:val="24"/>
          <w:szCs w:val="24"/>
        </w:rPr>
        <w:t xml:space="preserve">. </w:t>
      </w:r>
      <w:r w:rsidR="00761A80" w:rsidRPr="00761A80">
        <w:rPr>
          <w:rFonts w:ascii="Times New Roman" w:hAnsi="Times New Roman" w:cs="Times New Roman"/>
          <w:sz w:val="24"/>
          <w:szCs w:val="24"/>
        </w:rPr>
        <w:t xml:space="preserve"> </w:t>
      </w:r>
      <w:r w:rsidR="00761A80">
        <w:rPr>
          <w:rFonts w:ascii="Times New Roman" w:hAnsi="Times New Roman" w:cs="Times New Roman"/>
          <w:color w:val="000000" w:themeColor="text1"/>
          <w:sz w:val="24"/>
          <w:szCs w:val="24"/>
        </w:rPr>
        <w:t>P</w:t>
      </w:r>
      <w:r w:rsidR="00761A80" w:rsidRPr="00761A80">
        <w:rPr>
          <w:rFonts w:ascii="Times New Roman" w:hAnsi="Times New Roman" w:cs="Times New Roman"/>
          <w:color w:val="000000" w:themeColor="text1"/>
          <w:sz w:val="24"/>
          <w:szCs w:val="24"/>
        </w:rPr>
        <w:t>elvic floor muscle training</w:t>
      </w:r>
      <w:r w:rsidR="00176D80" w:rsidRPr="00761A80">
        <w:rPr>
          <w:rFonts w:ascii="Times New Roman" w:hAnsi="Times New Roman" w:cs="Times New Roman"/>
          <w:color w:val="000000" w:themeColor="text1"/>
          <w:sz w:val="24"/>
          <w:szCs w:val="24"/>
        </w:rPr>
        <w:t xml:space="preserve"> </w:t>
      </w:r>
      <w:r w:rsidR="00176D80">
        <w:rPr>
          <w:rFonts w:ascii="Times New Roman" w:hAnsi="Times New Roman" w:cs="Times New Roman"/>
          <w:color w:val="000000" w:themeColor="text1"/>
          <w:sz w:val="24"/>
          <w:szCs w:val="24"/>
        </w:rPr>
        <w:t xml:space="preserve">is an effective treatment for women with </w:t>
      </w:r>
      <w:r w:rsidR="00F752D8">
        <w:rPr>
          <w:rFonts w:ascii="Times New Roman" w:hAnsi="Times New Roman" w:cs="Times New Roman"/>
          <w:color w:val="000000" w:themeColor="text1"/>
          <w:sz w:val="24"/>
          <w:szCs w:val="24"/>
        </w:rPr>
        <w:t>urinary incontinence</w:t>
      </w:r>
      <w:r w:rsidR="00176D80">
        <w:rPr>
          <w:rFonts w:ascii="Times New Roman" w:hAnsi="Times New Roman" w:cs="Times New Roman"/>
          <w:color w:val="000000" w:themeColor="text1"/>
          <w:sz w:val="24"/>
          <w:szCs w:val="24"/>
        </w:rPr>
        <w:t xml:space="preserve"> and these exercises are often demonstrated by physiotherapists</w:t>
      </w:r>
      <w:r w:rsidR="00091BA0">
        <w:rPr>
          <w:rFonts w:ascii="Times New Roman" w:hAnsi="Times New Roman" w:cs="Times New Roman"/>
          <w:color w:val="000000" w:themeColor="text1"/>
          <w:sz w:val="24"/>
          <w:szCs w:val="24"/>
        </w:rPr>
        <w:t xml:space="preserve"> </w:t>
      </w:r>
      <w:r w:rsidR="00091BA0">
        <w:rPr>
          <w:rFonts w:ascii="Times New Roman" w:hAnsi="Times New Roman" w:cs="Times New Roman"/>
          <w:color w:val="000000" w:themeColor="text1"/>
          <w:sz w:val="24"/>
          <w:szCs w:val="24"/>
        </w:rPr>
        <w:fldChar w:fldCharType="begin"/>
      </w:r>
      <w:r w:rsidR="006914E1">
        <w:rPr>
          <w:rFonts w:ascii="Times New Roman" w:hAnsi="Times New Roman" w:cs="Times New Roman"/>
          <w:color w:val="000000" w:themeColor="text1"/>
          <w:sz w:val="24"/>
          <w:szCs w:val="24"/>
        </w:rPr>
        <w:instrText xml:space="preserve"> ADDIN EN.CITE &lt;EndNote&gt;&lt;Cite&gt;&lt;Author&gt;Laycock&lt;/Author&gt;&lt;Year&gt;2003&lt;/Year&gt;&lt;RecNum&gt;1011&lt;/RecNum&gt;&lt;DisplayText&gt;[19]&lt;/DisplayText&gt;&lt;record&gt;&lt;rec-number&gt;1011&lt;/rec-number&gt;&lt;foreign-keys&gt;&lt;key app="EN" db-id="pds9pxaphvrdvferdpt5e00vzvp029tppz9r" timestamp="1525962566"&gt;1011&lt;/key&gt;&lt;/foreign-keys&gt;&lt;ref-type name="Journal Article"&gt;17&lt;/ref-type&gt;&lt;contributors&gt;&lt;authors&gt;&lt;author&gt;Laycock, Jo&lt;/author&gt;&lt;author&gt;Holmes, David M&lt;/author&gt;&lt;/authors&gt;&lt;/contributors&gt;&lt;titles&gt;&lt;title&gt;The place of physiotherapy in the management of pelvic floor dysfunction&lt;/title&gt;&lt;secondary-title&gt;The Obstetrician &amp;amp; Gynaecologist&lt;/secondary-title&gt;&lt;/titles&gt;&lt;periodical&gt;&lt;full-title&gt;The Obstetrician &amp;amp; Gynaecologist&lt;/full-title&gt;&lt;/periodical&gt;&lt;pages&gt;194-199&lt;/pages&gt;&lt;volume&gt;5&lt;/volume&gt;&lt;number&gt;4&lt;/number&gt;&lt;dates&gt;&lt;year&gt;2003&lt;/year&gt;&lt;/dates&gt;&lt;isbn&gt;1744-4667&lt;/isbn&gt;&lt;urls&gt;&lt;/urls&gt;&lt;/record&gt;&lt;/Cite&gt;&lt;/EndNote&gt;</w:instrText>
      </w:r>
      <w:r w:rsidR="00091BA0">
        <w:rPr>
          <w:rFonts w:ascii="Times New Roman" w:hAnsi="Times New Roman" w:cs="Times New Roman"/>
          <w:color w:val="000000" w:themeColor="text1"/>
          <w:sz w:val="24"/>
          <w:szCs w:val="24"/>
        </w:rPr>
        <w:fldChar w:fldCharType="separate"/>
      </w:r>
      <w:r w:rsidR="006914E1">
        <w:rPr>
          <w:rFonts w:ascii="Times New Roman" w:hAnsi="Times New Roman" w:cs="Times New Roman"/>
          <w:noProof/>
          <w:color w:val="000000" w:themeColor="text1"/>
          <w:sz w:val="24"/>
          <w:szCs w:val="24"/>
        </w:rPr>
        <w:t>[19]</w:t>
      </w:r>
      <w:r w:rsidR="00091BA0">
        <w:rPr>
          <w:rFonts w:ascii="Times New Roman" w:hAnsi="Times New Roman" w:cs="Times New Roman"/>
          <w:color w:val="000000" w:themeColor="text1"/>
          <w:sz w:val="24"/>
          <w:szCs w:val="24"/>
        </w:rPr>
        <w:fldChar w:fldCharType="end"/>
      </w:r>
      <w:r w:rsidR="00176D80">
        <w:rPr>
          <w:rFonts w:ascii="Times New Roman" w:hAnsi="Times New Roman" w:cs="Times New Roman"/>
          <w:color w:val="000000" w:themeColor="text1"/>
          <w:sz w:val="24"/>
          <w:szCs w:val="24"/>
        </w:rPr>
        <w:t>.</w:t>
      </w:r>
      <w:r w:rsidR="006723DC">
        <w:rPr>
          <w:rFonts w:ascii="Times New Roman" w:hAnsi="Times New Roman" w:cs="Times New Roman"/>
          <w:color w:val="000000" w:themeColor="text1"/>
          <w:sz w:val="24"/>
          <w:szCs w:val="24"/>
        </w:rPr>
        <w:t xml:space="preserve"> Therefore, if academic detailing interventions are </w:t>
      </w:r>
      <w:r w:rsidR="006723DC" w:rsidRPr="006723DC">
        <w:rPr>
          <w:rFonts w:ascii="Times New Roman" w:hAnsi="Times New Roman" w:cs="Times New Roman"/>
          <w:color w:val="000000" w:themeColor="text1"/>
          <w:sz w:val="24"/>
          <w:szCs w:val="24"/>
        </w:rPr>
        <w:t>successful, then the treatm</w:t>
      </w:r>
      <w:r w:rsidR="006723DC">
        <w:rPr>
          <w:rFonts w:ascii="Times New Roman" w:hAnsi="Times New Roman" w:cs="Times New Roman"/>
          <w:color w:val="000000" w:themeColor="text1"/>
          <w:sz w:val="24"/>
          <w:szCs w:val="24"/>
        </w:rPr>
        <w:t>ent modalities recommended by academic detailers</w:t>
      </w:r>
      <w:r w:rsidR="006723DC" w:rsidRPr="006723DC">
        <w:rPr>
          <w:rFonts w:ascii="Times New Roman" w:hAnsi="Times New Roman" w:cs="Times New Roman"/>
          <w:color w:val="000000" w:themeColor="text1"/>
          <w:sz w:val="24"/>
          <w:szCs w:val="24"/>
        </w:rPr>
        <w:t xml:space="preserve"> need to be resourced</w:t>
      </w:r>
      <w:r w:rsidR="006723DC">
        <w:rPr>
          <w:rFonts w:ascii="Times New Roman" w:hAnsi="Times New Roman" w:cs="Times New Roman"/>
          <w:color w:val="000000" w:themeColor="text1"/>
          <w:sz w:val="24"/>
          <w:szCs w:val="24"/>
        </w:rPr>
        <w:t>. Participants</w:t>
      </w:r>
      <w:r w:rsidR="009B5FB4">
        <w:rPr>
          <w:rFonts w:ascii="Times New Roman" w:hAnsi="Times New Roman" w:cs="Times New Roman"/>
          <w:color w:val="000000" w:themeColor="text1"/>
          <w:sz w:val="24"/>
          <w:szCs w:val="24"/>
        </w:rPr>
        <w:t xml:space="preserve"> described the educational </w:t>
      </w:r>
      <w:r w:rsidR="009A31D1">
        <w:rPr>
          <w:rFonts w:ascii="Times New Roman" w:hAnsi="Times New Roman" w:cs="Times New Roman"/>
          <w:color w:val="000000" w:themeColor="text1"/>
          <w:sz w:val="24"/>
          <w:szCs w:val="24"/>
        </w:rPr>
        <w:t xml:space="preserve">materials as being high quality. </w:t>
      </w:r>
      <w:r w:rsidR="0033526E">
        <w:rPr>
          <w:rFonts w:ascii="Times New Roman" w:hAnsi="Times New Roman" w:cs="Times New Roman"/>
          <w:color w:val="000000" w:themeColor="text1"/>
          <w:sz w:val="24"/>
          <w:szCs w:val="24"/>
        </w:rPr>
        <w:t>T</w:t>
      </w:r>
      <w:r w:rsidR="00717B5F">
        <w:rPr>
          <w:rFonts w:ascii="Times New Roman" w:hAnsi="Times New Roman" w:cs="Times New Roman"/>
          <w:color w:val="000000" w:themeColor="text1"/>
          <w:sz w:val="24"/>
          <w:szCs w:val="24"/>
        </w:rPr>
        <w:t>hese materials contain evidence-</w:t>
      </w:r>
      <w:r w:rsidR="0033526E">
        <w:rPr>
          <w:rFonts w:ascii="Times New Roman" w:hAnsi="Times New Roman" w:cs="Times New Roman"/>
          <w:color w:val="000000" w:themeColor="text1"/>
          <w:sz w:val="24"/>
          <w:szCs w:val="24"/>
        </w:rPr>
        <w:t>based information on the prevalence of urinary incontinence, an overview of the interventions and cost of drugs to treat the condition</w:t>
      </w:r>
      <w:r w:rsidR="002A4076">
        <w:rPr>
          <w:rFonts w:ascii="Times New Roman" w:hAnsi="Times New Roman" w:cs="Times New Roman"/>
          <w:color w:val="000000" w:themeColor="text1"/>
          <w:sz w:val="24"/>
          <w:szCs w:val="24"/>
        </w:rPr>
        <w:t>,</w:t>
      </w:r>
      <w:r w:rsidR="0033526E">
        <w:rPr>
          <w:rFonts w:ascii="Times New Roman" w:hAnsi="Times New Roman" w:cs="Times New Roman"/>
          <w:color w:val="000000" w:themeColor="text1"/>
          <w:sz w:val="24"/>
          <w:szCs w:val="24"/>
        </w:rPr>
        <w:t xml:space="preserve"> and key messages which may be very beneficial for GPs. However, if this information is not easily retrievable for GPs then they may not be used</w:t>
      </w:r>
      <w:r w:rsidR="001947CF">
        <w:rPr>
          <w:rFonts w:ascii="Times New Roman" w:hAnsi="Times New Roman" w:cs="Times New Roman"/>
          <w:color w:val="000000" w:themeColor="text1"/>
          <w:sz w:val="24"/>
          <w:szCs w:val="24"/>
        </w:rPr>
        <w:t xml:space="preserve"> as a </w:t>
      </w:r>
      <w:r w:rsidR="00170822">
        <w:rPr>
          <w:rFonts w:ascii="Times New Roman" w:hAnsi="Times New Roman" w:cs="Times New Roman"/>
          <w:color w:val="000000" w:themeColor="text1"/>
          <w:sz w:val="24"/>
          <w:szCs w:val="24"/>
        </w:rPr>
        <w:t>treatment resource</w:t>
      </w:r>
      <w:r w:rsidR="0033526E">
        <w:rPr>
          <w:rFonts w:ascii="Times New Roman" w:hAnsi="Times New Roman" w:cs="Times New Roman"/>
          <w:color w:val="000000" w:themeColor="text1"/>
          <w:sz w:val="24"/>
          <w:szCs w:val="24"/>
        </w:rPr>
        <w:t xml:space="preserve"> during a patient consultation</w:t>
      </w:r>
      <w:r w:rsidR="00685F63">
        <w:rPr>
          <w:rFonts w:ascii="Times New Roman" w:hAnsi="Times New Roman" w:cs="Times New Roman"/>
          <w:color w:val="000000" w:themeColor="text1"/>
          <w:sz w:val="24"/>
          <w:szCs w:val="24"/>
        </w:rPr>
        <w:t xml:space="preserve"> </w:t>
      </w:r>
      <w:r w:rsidR="00685F63">
        <w:rPr>
          <w:rFonts w:ascii="Times New Roman" w:hAnsi="Times New Roman" w:cs="Times New Roman"/>
          <w:color w:val="000000" w:themeColor="text1"/>
          <w:sz w:val="24"/>
          <w:szCs w:val="24"/>
        </w:rPr>
        <w:fldChar w:fldCharType="begin">
          <w:fldData xml:space="preserve">PEVuZE5vdGU+PENpdGU+PEF1dGhvcj5BbnRoaWVyZW5zPC9BdXRob3I+PFllYXI+MjAxNzwvWWVh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==
</w:fldData>
        </w:fldChar>
      </w:r>
      <w:r w:rsidR="006914E1">
        <w:rPr>
          <w:rFonts w:ascii="Times New Roman" w:hAnsi="Times New Roman" w:cs="Times New Roman"/>
          <w:color w:val="000000" w:themeColor="text1"/>
          <w:sz w:val="24"/>
          <w:szCs w:val="24"/>
        </w:rPr>
        <w:instrText xml:space="preserve"> ADDIN EN.CITE </w:instrText>
      </w:r>
      <w:r w:rsidR="006914E1">
        <w:rPr>
          <w:rFonts w:ascii="Times New Roman" w:hAnsi="Times New Roman" w:cs="Times New Roman"/>
          <w:color w:val="000000" w:themeColor="text1"/>
          <w:sz w:val="24"/>
          <w:szCs w:val="24"/>
        </w:rPr>
        <w:fldChar w:fldCharType="begin">
          <w:fldData xml:space="preserve">PEVuZE5vdGU+PENpdGU+PEF1dGhvcj5BbnRoaWVyZW5zPC9BdXRob3I+PFllYXI+MjAxNzwvWWVh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==
</w:fldData>
        </w:fldChar>
      </w:r>
      <w:r w:rsidR="006914E1">
        <w:rPr>
          <w:rFonts w:ascii="Times New Roman" w:hAnsi="Times New Roman" w:cs="Times New Roman"/>
          <w:color w:val="000000" w:themeColor="text1"/>
          <w:sz w:val="24"/>
          <w:szCs w:val="24"/>
        </w:rPr>
        <w:instrText xml:space="preserve"> ADDIN EN.CITE.DATA </w:instrText>
      </w:r>
      <w:r w:rsidR="006914E1">
        <w:rPr>
          <w:rFonts w:ascii="Times New Roman" w:hAnsi="Times New Roman" w:cs="Times New Roman"/>
          <w:color w:val="000000" w:themeColor="text1"/>
          <w:sz w:val="24"/>
          <w:szCs w:val="24"/>
        </w:rPr>
      </w:r>
      <w:r w:rsidR="006914E1">
        <w:rPr>
          <w:rFonts w:ascii="Times New Roman" w:hAnsi="Times New Roman" w:cs="Times New Roman"/>
          <w:color w:val="000000" w:themeColor="text1"/>
          <w:sz w:val="24"/>
          <w:szCs w:val="24"/>
        </w:rPr>
        <w:fldChar w:fldCharType="end"/>
      </w:r>
      <w:r w:rsidR="00685F63">
        <w:rPr>
          <w:rFonts w:ascii="Times New Roman" w:hAnsi="Times New Roman" w:cs="Times New Roman"/>
          <w:color w:val="000000" w:themeColor="text1"/>
          <w:sz w:val="24"/>
          <w:szCs w:val="24"/>
        </w:rPr>
      </w:r>
      <w:r w:rsidR="00685F63">
        <w:rPr>
          <w:rFonts w:ascii="Times New Roman" w:hAnsi="Times New Roman" w:cs="Times New Roman"/>
          <w:color w:val="000000" w:themeColor="text1"/>
          <w:sz w:val="24"/>
          <w:szCs w:val="24"/>
        </w:rPr>
        <w:fldChar w:fldCharType="separate"/>
      </w:r>
      <w:r w:rsidR="006914E1">
        <w:rPr>
          <w:rFonts w:ascii="Times New Roman" w:hAnsi="Times New Roman" w:cs="Times New Roman"/>
          <w:noProof/>
          <w:color w:val="000000" w:themeColor="text1"/>
          <w:sz w:val="24"/>
          <w:szCs w:val="24"/>
        </w:rPr>
        <w:t>[20]</w:t>
      </w:r>
      <w:r w:rsidR="00685F63">
        <w:rPr>
          <w:rFonts w:ascii="Times New Roman" w:hAnsi="Times New Roman" w:cs="Times New Roman"/>
          <w:color w:val="000000" w:themeColor="text1"/>
          <w:sz w:val="24"/>
          <w:szCs w:val="24"/>
        </w:rPr>
        <w:fldChar w:fldCharType="end"/>
      </w:r>
      <w:r w:rsidR="0033526E">
        <w:rPr>
          <w:rFonts w:ascii="Times New Roman" w:hAnsi="Times New Roman" w:cs="Times New Roman"/>
          <w:color w:val="000000" w:themeColor="text1"/>
          <w:sz w:val="24"/>
          <w:szCs w:val="24"/>
        </w:rPr>
        <w:t>. This may</w:t>
      </w:r>
      <w:r w:rsidR="001947CF">
        <w:rPr>
          <w:rFonts w:ascii="Times New Roman" w:hAnsi="Times New Roman" w:cs="Times New Roman"/>
          <w:color w:val="000000" w:themeColor="text1"/>
          <w:sz w:val="24"/>
          <w:szCs w:val="24"/>
        </w:rPr>
        <w:t xml:space="preserve"> have limited the change in prescribing outcomes in the study. </w:t>
      </w:r>
      <w:r w:rsidR="003036BF">
        <w:rPr>
          <w:rFonts w:ascii="Times New Roman" w:hAnsi="Times New Roman" w:cs="Times New Roman"/>
          <w:color w:val="000000" w:themeColor="text1"/>
          <w:sz w:val="24"/>
          <w:szCs w:val="24"/>
        </w:rPr>
        <w:t>Participants called for these materials to become available as an online resource</w:t>
      </w:r>
      <w:r w:rsidR="00A34F71">
        <w:rPr>
          <w:rFonts w:ascii="Times New Roman" w:hAnsi="Times New Roman" w:cs="Times New Roman"/>
          <w:color w:val="000000" w:themeColor="text1"/>
          <w:sz w:val="24"/>
          <w:szCs w:val="24"/>
        </w:rPr>
        <w:t xml:space="preserve"> as they could be of value in optimising the diagnosis and management of urinary incontinence</w:t>
      </w:r>
      <w:r w:rsidR="003036BF">
        <w:rPr>
          <w:rFonts w:ascii="Times New Roman" w:hAnsi="Times New Roman" w:cs="Times New Roman"/>
          <w:color w:val="000000" w:themeColor="text1"/>
          <w:sz w:val="24"/>
          <w:szCs w:val="24"/>
        </w:rPr>
        <w:t xml:space="preserve">. </w:t>
      </w:r>
    </w:p>
    <w:p w14:paraId="4A67445C" w14:textId="4C15C34C" w:rsidR="001E499B" w:rsidRDefault="001E499B">
      <w:pPr>
        <w:spacing w:line="480" w:lineRule="auto"/>
        <w:jc w:val="both"/>
        <w:rPr>
          <w:rFonts w:ascii="Times New Roman" w:hAnsi="Times New Roman" w:cs="Times New Roman"/>
          <w:b/>
          <w:color w:val="000000" w:themeColor="text1"/>
          <w:sz w:val="24"/>
          <w:szCs w:val="24"/>
        </w:rPr>
      </w:pPr>
    </w:p>
    <w:p w14:paraId="600E26C3" w14:textId="77777777" w:rsidR="003B54F9" w:rsidRDefault="00A22599" w:rsidP="002A4076">
      <w:pPr>
        <w:spacing w:line="480" w:lineRule="auto"/>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Comparison with existing literature</w:t>
      </w:r>
    </w:p>
    <w:p w14:paraId="19F20087" w14:textId="75B3070A" w:rsidR="00A22599" w:rsidRDefault="006A620C">
      <w:pPr>
        <w:spacing w:line="480" w:lineRule="auto"/>
        <w:jc w:val="both"/>
        <w:rPr>
          <w:rFonts w:ascii="Times New Roman" w:hAnsi="Times New Roman" w:cs="Times New Roman"/>
          <w:color w:val="000000" w:themeColor="text1"/>
          <w:sz w:val="24"/>
          <w:szCs w:val="24"/>
        </w:rPr>
      </w:pPr>
      <w:r w:rsidRPr="006A620C">
        <w:rPr>
          <w:rFonts w:ascii="Times New Roman" w:hAnsi="Times New Roman" w:cs="Times New Roman"/>
          <w:color w:val="000000" w:themeColor="text1"/>
          <w:sz w:val="24"/>
          <w:szCs w:val="24"/>
        </w:rPr>
        <w:t xml:space="preserve">Allen </w:t>
      </w:r>
      <w:r w:rsidRPr="006A620C">
        <w:rPr>
          <w:rFonts w:ascii="Times New Roman" w:hAnsi="Times New Roman" w:cs="Times New Roman"/>
          <w:i/>
          <w:color w:val="000000" w:themeColor="text1"/>
          <w:sz w:val="24"/>
          <w:szCs w:val="24"/>
        </w:rPr>
        <w:t>et al</w:t>
      </w:r>
      <w:r w:rsidR="008840F0">
        <w:rPr>
          <w:rFonts w:ascii="Times New Roman" w:hAnsi="Times New Roman" w:cs="Times New Roman"/>
          <w:i/>
          <w:color w:val="000000" w:themeColor="text1"/>
          <w:sz w:val="24"/>
          <w:szCs w:val="24"/>
        </w:rPr>
        <w:t>.</w:t>
      </w:r>
      <w:r w:rsidRPr="006A62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used a mixed methods </w:t>
      </w:r>
      <w:r w:rsidR="00717B5F">
        <w:rPr>
          <w:rFonts w:ascii="Times New Roman" w:hAnsi="Times New Roman" w:cs="Times New Roman"/>
          <w:color w:val="000000" w:themeColor="text1"/>
          <w:sz w:val="24"/>
          <w:szCs w:val="24"/>
        </w:rPr>
        <w:t>study (a questionnaire and semi-</w:t>
      </w:r>
      <w:r>
        <w:rPr>
          <w:rFonts w:ascii="Times New Roman" w:hAnsi="Times New Roman" w:cs="Times New Roman"/>
          <w:color w:val="000000" w:themeColor="text1"/>
          <w:sz w:val="24"/>
          <w:szCs w:val="24"/>
        </w:rPr>
        <w:t xml:space="preserve">structured telephone interviews) to explore family physician perceptions of </w:t>
      </w:r>
      <w:r w:rsidR="005F763C">
        <w:rPr>
          <w:rFonts w:ascii="Times New Roman" w:hAnsi="Times New Roman" w:cs="Times New Roman"/>
          <w:color w:val="000000" w:themeColor="text1"/>
          <w:sz w:val="24"/>
          <w:szCs w:val="24"/>
        </w:rPr>
        <w:t>academic detailing</w:t>
      </w:r>
      <w:r w:rsidR="00C50B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w:t>
      </w:r>
      <w:r w:rsidR="005F763C">
        <w:rPr>
          <w:rFonts w:ascii="Times New Roman" w:hAnsi="Times New Roman" w:cs="Times New Roman"/>
          <w:color w:val="000000" w:themeColor="text1"/>
          <w:sz w:val="24"/>
          <w:szCs w:val="24"/>
        </w:rPr>
        <w:t xml:space="preserve"> </w:t>
      </w:r>
      <w:r w:rsidR="003C7090">
        <w:rPr>
          <w:rFonts w:ascii="Times New Roman" w:hAnsi="Times New Roman" w:cs="Times New Roman"/>
          <w:color w:val="000000" w:themeColor="text1"/>
          <w:sz w:val="24"/>
          <w:szCs w:val="24"/>
        </w:rPr>
        <w:t>identified several</w:t>
      </w:r>
      <w:r>
        <w:rPr>
          <w:rFonts w:ascii="Times New Roman" w:hAnsi="Times New Roman" w:cs="Times New Roman"/>
          <w:color w:val="000000" w:themeColor="text1"/>
          <w:sz w:val="24"/>
          <w:szCs w:val="24"/>
        </w:rPr>
        <w:t xml:space="preserve"> factors </w:t>
      </w:r>
      <w:r w:rsidR="003C7090">
        <w:rPr>
          <w:rFonts w:ascii="Times New Roman" w:hAnsi="Times New Roman" w:cs="Times New Roman"/>
          <w:color w:val="000000" w:themeColor="text1"/>
          <w:sz w:val="24"/>
          <w:szCs w:val="24"/>
        </w:rPr>
        <w:t>that</w:t>
      </w:r>
      <w:r>
        <w:rPr>
          <w:rFonts w:ascii="Times New Roman" w:hAnsi="Times New Roman" w:cs="Times New Roman"/>
          <w:color w:val="000000" w:themeColor="text1"/>
          <w:sz w:val="24"/>
          <w:szCs w:val="24"/>
        </w:rPr>
        <w:t xml:space="preserve"> </w:t>
      </w:r>
      <w:r w:rsidR="005F763C">
        <w:rPr>
          <w:rFonts w:ascii="Times New Roman" w:hAnsi="Times New Roman" w:cs="Times New Roman"/>
          <w:color w:val="000000" w:themeColor="text1"/>
          <w:sz w:val="24"/>
          <w:szCs w:val="24"/>
        </w:rPr>
        <w:t xml:space="preserve">encourage </w:t>
      </w:r>
      <w:r w:rsidR="005D216D">
        <w:rPr>
          <w:rFonts w:ascii="Times New Roman" w:hAnsi="Times New Roman" w:cs="Times New Roman"/>
          <w:color w:val="000000" w:themeColor="text1"/>
          <w:sz w:val="24"/>
          <w:szCs w:val="24"/>
        </w:rPr>
        <w:t>its</w:t>
      </w:r>
      <w:r w:rsidR="005F763C">
        <w:rPr>
          <w:rFonts w:ascii="Times New Roman" w:hAnsi="Times New Roman" w:cs="Times New Roman"/>
          <w:color w:val="000000" w:themeColor="text1"/>
          <w:sz w:val="24"/>
          <w:szCs w:val="24"/>
        </w:rPr>
        <w:t xml:space="preserve"> use</w:t>
      </w:r>
      <w:r>
        <w:rPr>
          <w:rFonts w:ascii="Times New Roman" w:hAnsi="Times New Roman" w:cs="Times New Roman"/>
          <w:color w:val="000000" w:themeColor="text1"/>
          <w:sz w:val="24"/>
          <w:szCs w:val="24"/>
        </w:rPr>
        <w:t>. They were</w:t>
      </w:r>
      <w:r w:rsidR="007A174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relevance of the topic, the evidence-based approach adopted</w:t>
      </w:r>
      <w:r w:rsidR="007A174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the educational material used </w:t>
      </w:r>
      <w:r w:rsidR="004A44CC">
        <w:rPr>
          <w:rFonts w:ascii="Times New Roman" w:hAnsi="Times New Roman" w:cs="Times New Roman"/>
          <w:color w:val="000000" w:themeColor="text1"/>
          <w:sz w:val="24"/>
          <w:szCs w:val="24"/>
        </w:rPr>
        <w:fldChar w:fldCharType="begin"/>
      </w:r>
      <w:r w:rsidR="006914E1">
        <w:rPr>
          <w:rFonts w:ascii="Times New Roman" w:hAnsi="Times New Roman" w:cs="Times New Roman"/>
          <w:color w:val="000000" w:themeColor="text1"/>
          <w:sz w:val="24"/>
          <w:szCs w:val="24"/>
        </w:rPr>
        <w:instrText xml:space="preserve"> ADDIN EN.CITE &lt;EndNote&gt;&lt;Cite&gt;&lt;Author&gt;Allen&lt;/Author&gt;&lt;Year&gt;2007&lt;/Year&gt;&lt;RecNum&gt;731&lt;/RecNum&gt;&lt;DisplayText&gt;[21]&lt;/DisplayText&gt;&lt;record&gt;&lt;rec-number&gt;731&lt;/rec-number&gt;&lt;foreign-keys&gt;&lt;key app="EN" db-id="pds9pxaphvrdvferdpt5e00vzvp029tppz9r" timestamp="1499516042"&gt;731&lt;/key&gt;&lt;/foreign-keys&gt;&lt;ref-type name="Journal Article"&gt;17&lt;/ref-type&gt;&lt;contributors&gt;&lt;authors&gt;&lt;author&gt;Allen, M.&lt;/author&gt;&lt;author&gt;Ferrier, S.&lt;/author&gt;&lt;author&gt;O&amp;apos;Connor, N.&lt;/author&gt;&lt;author&gt;Fleming, I.&lt;/author&gt;&lt;/authors&gt;&lt;/contributors&gt;&lt;auth-address&gt;Continuing Medical Education, Dalhousie University, Clinical Research Centre, 5849 University Avenue, Halifax, Nova Scotia, B3H 4H7, Canada. michael.allen@dal.ca&lt;/auth-address&gt;&lt;titles&gt;&lt;title&gt;Family physicians&amp;apos; perceptions of academic detailing: a quantitative and qualitative study&lt;/title&gt;&lt;secondary-title&gt;BMC Med Educ&lt;/secondary-title&gt;&lt;/titles&gt;&lt;periodical&gt;&lt;full-title&gt;BMC Med Educ&lt;/full-title&gt;&lt;/periodical&gt;&lt;pages&gt;36&lt;/pages&gt;&lt;volume&gt;7&lt;/volume&gt;&lt;edition&gt;2007/10/16&lt;/edition&gt;&lt;keywords&gt;&lt;keyword&gt;Adult&lt;/keyword&gt;&lt;keyword&gt;Attitude of Health Personnel&lt;/keyword&gt;&lt;keyword&gt;Education, Medical, Continuing/ organization &amp;amp; administration&lt;/keyword&gt;&lt;keyword&gt;Female&lt;/keyword&gt;&lt;keyword&gt;Humans&lt;/keyword&gt;&lt;keyword&gt;Male&lt;/keyword&gt;&lt;keyword&gt;Nova Scotia&lt;/keyword&gt;&lt;keyword&gt;Physicians&amp;apos; Offices&lt;/keyword&gt;&lt;keyword&gt;Physicians, Family/ psychology&lt;/keyword&gt;&lt;keyword&gt;Practice Patterns, Physicians&amp;apos;&lt;/keyword&gt;&lt;keyword&gt;Qualitative Research&lt;/keyword&gt;&lt;keyword&gt;Surveys and Questionnaires&lt;/keyword&gt;&lt;/keywords&gt;&lt;dates&gt;&lt;year&gt;2007&lt;/year&gt;&lt;pub-dates&gt;&lt;date&gt;Oct 12&lt;/date&gt;&lt;/pub-dates&gt;&lt;/dates&gt;&lt;isbn&gt;1472-6920 (Electronic)&amp;#xD;1472-6920 (Linking)&lt;/isbn&gt;&lt;accession-num&gt;17935614&lt;/accession-num&gt;&lt;urls&gt;&lt;/urls&gt;&lt;custom2&gt;PMC2099423&lt;/custom2&gt;&lt;electronic-resource-num&gt;10.1186/1472-6920-7-36&lt;/electronic-resource-num&gt;&lt;remote-database-provider&gt;NLM&lt;/remote-database-provider&gt;&lt;language&gt;eng&lt;/language&gt;&lt;/record&gt;&lt;/Cite&gt;&lt;/EndNote&gt;</w:instrText>
      </w:r>
      <w:r w:rsidR="004A44CC">
        <w:rPr>
          <w:rFonts w:ascii="Times New Roman" w:hAnsi="Times New Roman" w:cs="Times New Roman"/>
          <w:color w:val="000000" w:themeColor="text1"/>
          <w:sz w:val="24"/>
          <w:szCs w:val="24"/>
        </w:rPr>
        <w:fldChar w:fldCharType="separate"/>
      </w:r>
      <w:r w:rsidR="006914E1">
        <w:rPr>
          <w:rFonts w:ascii="Times New Roman" w:hAnsi="Times New Roman" w:cs="Times New Roman"/>
          <w:noProof/>
          <w:color w:val="000000" w:themeColor="text1"/>
          <w:sz w:val="24"/>
          <w:szCs w:val="24"/>
        </w:rPr>
        <w:t>[21]</w:t>
      </w:r>
      <w:r w:rsidR="004A44CC">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These findings are similar to those in our study. The GPs selected the topic of </w:t>
      </w:r>
      <w:r w:rsidR="00AC0D03">
        <w:rPr>
          <w:rFonts w:ascii="Times New Roman" w:hAnsi="Times New Roman" w:cs="Times New Roman"/>
          <w:color w:val="000000" w:themeColor="text1"/>
          <w:sz w:val="24"/>
          <w:szCs w:val="24"/>
        </w:rPr>
        <w:t>urinary incontinence</w:t>
      </w:r>
      <w:r>
        <w:rPr>
          <w:rFonts w:ascii="Times New Roman" w:hAnsi="Times New Roman" w:cs="Times New Roman"/>
          <w:color w:val="000000" w:themeColor="text1"/>
          <w:sz w:val="24"/>
          <w:szCs w:val="24"/>
        </w:rPr>
        <w:t xml:space="preserve"> for the intervention and described it as </w:t>
      </w:r>
      <w:r w:rsidR="00D12EA3">
        <w:rPr>
          <w:rFonts w:ascii="Times New Roman" w:hAnsi="Times New Roman" w:cs="Times New Roman"/>
          <w:color w:val="000000" w:themeColor="text1"/>
          <w:sz w:val="24"/>
          <w:szCs w:val="24"/>
        </w:rPr>
        <w:t>relevant. They welcomed</w:t>
      </w:r>
      <w:r w:rsidR="00717B5F">
        <w:rPr>
          <w:rFonts w:ascii="Times New Roman" w:hAnsi="Times New Roman" w:cs="Times New Roman"/>
          <w:color w:val="000000" w:themeColor="text1"/>
          <w:sz w:val="24"/>
          <w:szCs w:val="24"/>
        </w:rPr>
        <w:t xml:space="preserve"> the idea of evidence-</w:t>
      </w:r>
      <w:r w:rsidR="0038326B">
        <w:rPr>
          <w:rFonts w:ascii="Times New Roman" w:hAnsi="Times New Roman" w:cs="Times New Roman"/>
          <w:color w:val="000000" w:themeColor="text1"/>
          <w:sz w:val="24"/>
          <w:szCs w:val="24"/>
        </w:rPr>
        <w:t>based information being presented to them in their practice and they also described the educational material</w:t>
      </w:r>
      <w:r w:rsidR="00DB34A0">
        <w:rPr>
          <w:rFonts w:ascii="Times New Roman" w:hAnsi="Times New Roman" w:cs="Times New Roman"/>
          <w:color w:val="000000" w:themeColor="text1"/>
          <w:sz w:val="24"/>
          <w:szCs w:val="24"/>
        </w:rPr>
        <w:t>s</w:t>
      </w:r>
      <w:r w:rsidR="0038326B">
        <w:rPr>
          <w:rFonts w:ascii="Times New Roman" w:hAnsi="Times New Roman" w:cs="Times New Roman"/>
          <w:color w:val="000000" w:themeColor="text1"/>
          <w:sz w:val="24"/>
          <w:szCs w:val="24"/>
        </w:rPr>
        <w:t xml:space="preserve"> used as being of high quality.</w:t>
      </w:r>
      <w:r w:rsidR="00B33016">
        <w:rPr>
          <w:rFonts w:ascii="Times New Roman" w:hAnsi="Times New Roman" w:cs="Times New Roman"/>
          <w:color w:val="000000" w:themeColor="text1"/>
          <w:sz w:val="24"/>
          <w:szCs w:val="24"/>
        </w:rPr>
        <w:t xml:space="preserve"> Soumerai recommends that educational materials should be brief and clearly presented </w:t>
      </w:r>
      <w:r w:rsidR="004A44CC">
        <w:rPr>
          <w:rFonts w:ascii="Times New Roman" w:hAnsi="Times New Roman" w:cs="Times New Roman"/>
          <w:color w:val="000000" w:themeColor="text1"/>
          <w:sz w:val="24"/>
          <w:szCs w:val="24"/>
        </w:rPr>
        <w:fldChar w:fldCharType="begin"/>
      </w:r>
      <w:r w:rsidR="006914E1">
        <w:rPr>
          <w:rFonts w:ascii="Times New Roman" w:hAnsi="Times New Roman" w:cs="Times New Roman"/>
          <w:color w:val="000000" w:themeColor="text1"/>
          <w:sz w:val="24"/>
          <w:szCs w:val="24"/>
        </w:rPr>
        <w:instrText xml:space="preserve"> ADDIN EN.CITE &lt;EndNote&gt;&lt;Cite&gt;&lt;Author&gt;Soumerai&lt;/Author&gt;&lt;Year&gt;1990&lt;/Year&gt;&lt;RecNum&gt;11&lt;/RecNum&gt;&lt;DisplayText&gt;[22]&lt;/DisplayText&gt;&lt;record&gt;&lt;rec-number&gt;11&lt;/rec-number&gt;&lt;foreign-keys&gt;&lt;key app="EN" db-id="pds9pxaphvrdvferdpt5e00vzvp029tppz9r" timestamp="1495809700"&gt;11&lt;/key&gt;&lt;/foreign-keys&gt;&lt;ref-type name="Journal Article"&gt;17&lt;/ref-type&gt;&lt;contributors&gt;&lt;authors&gt;&lt;author&gt;Soumerai, S. B.&lt;/author&gt;&lt;author&gt;Avorn, J.&lt;/author&gt;&lt;/authors&gt;&lt;/contributors&gt;&lt;auth-address&gt;Department of Social Medicine, Harvard Medical School, Boston, MA 02115.&lt;/auth-address&gt;&lt;titles&gt;&lt;title&gt;Principles of educational outreach (&amp;apos;academic detailing&amp;apos;) to improve clinical decision making&lt;/title&gt;&lt;secondary-title&gt;JAMA&lt;/secondary-title&gt;&lt;/titles&gt;&lt;periodical&gt;&lt;full-title&gt;JAMA&lt;/full-title&gt;&lt;/periodical&gt;&lt;pages&gt;549-56&lt;/pages&gt;&lt;volume&gt;263&lt;/volume&gt;&lt;number&gt;4&lt;/number&gt;&lt;edition&gt;1990/01/26&lt;/edition&gt;&lt;keywords&gt;&lt;keyword&gt;Cost-Benefit Analysis&lt;/keyword&gt;&lt;keyword&gt;Decision Making&lt;/keyword&gt;&lt;keyword&gt;Drug Industry&lt;/keyword&gt;&lt;keyword&gt;Drug Prescriptions&lt;/keyword&gt;&lt;keyword&gt;Drug Utilization/economics&lt;/keyword&gt;&lt;keyword&gt;Education, Medical, Continuing&lt;/keyword&gt;&lt;keyword&gt;Humans&lt;/keyword&gt;&lt;keyword&gt;Interprofessional Relations&lt;/keyword&gt;&lt;keyword&gt;Pharmacists&lt;/keyword&gt;&lt;keyword&gt;Practice Patterns, Physicians&amp;apos;&lt;/keyword&gt;&lt;keyword&gt;United States&lt;/keyword&gt;&lt;/keywords&gt;&lt;dates&gt;&lt;year&gt;1990&lt;/year&gt;&lt;pub-dates&gt;&lt;date&gt;Jan 26&lt;/date&gt;&lt;/pub-dates&gt;&lt;/dates&gt;&lt;isbn&gt;0098-7484 (Print)&amp;#xD;0098-7484 (Linking)&lt;/isbn&gt;&lt;accession-num&gt;2104640&lt;/accession-num&gt;&lt;urls&gt;&lt;related-urls&gt;&lt;url&gt;http://jamanetwork.com/journals/jama/article-abstract/380405&lt;/url&gt;&lt;/related-urls&gt;&lt;/urls&gt;&lt;remote-database-provider&gt;NLM&lt;/remote-database-provider&gt;&lt;language&gt;eng&lt;/language&gt;&lt;/record&gt;&lt;/Cite&gt;&lt;/EndNote&gt;</w:instrText>
      </w:r>
      <w:r w:rsidR="004A44CC">
        <w:rPr>
          <w:rFonts w:ascii="Times New Roman" w:hAnsi="Times New Roman" w:cs="Times New Roman"/>
          <w:color w:val="000000" w:themeColor="text1"/>
          <w:sz w:val="24"/>
          <w:szCs w:val="24"/>
        </w:rPr>
        <w:fldChar w:fldCharType="separate"/>
      </w:r>
      <w:r w:rsidR="006914E1">
        <w:rPr>
          <w:rFonts w:ascii="Times New Roman" w:hAnsi="Times New Roman" w:cs="Times New Roman"/>
          <w:noProof/>
          <w:color w:val="000000" w:themeColor="text1"/>
          <w:sz w:val="24"/>
          <w:szCs w:val="24"/>
        </w:rPr>
        <w:t>[22]</w:t>
      </w:r>
      <w:r w:rsidR="004A44CC">
        <w:rPr>
          <w:rFonts w:ascii="Times New Roman" w:hAnsi="Times New Roman" w:cs="Times New Roman"/>
          <w:color w:val="000000" w:themeColor="text1"/>
          <w:sz w:val="24"/>
          <w:szCs w:val="24"/>
        </w:rPr>
        <w:fldChar w:fldCharType="end"/>
      </w:r>
      <w:r w:rsidR="00D12EA3" w:rsidRPr="00AD123E">
        <w:rPr>
          <w:rFonts w:ascii="Times New Roman" w:hAnsi="Times New Roman" w:cs="Times New Roman"/>
          <w:color w:val="000000" w:themeColor="text1"/>
          <w:sz w:val="24"/>
          <w:szCs w:val="24"/>
        </w:rPr>
        <w:t xml:space="preserve">. </w:t>
      </w:r>
      <w:r w:rsidR="00D12EA3">
        <w:rPr>
          <w:rFonts w:ascii="Times New Roman" w:hAnsi="Times New Roman" w:cs="Times New Roman"/>
          <w:color w:val="000000" w:themeColor="text1"/>
          <w:sz w:val="24"/>
          <w:szCs w:val="24"/>
        </w:rPr>
        <w:t>For this intervention,</w:t>
      </w:r>
      <w:r w:rsidR="00A37A04">
        <w:rPr>
          <w:rFonts w:ascii="Times New Roman" w:hAnsi="Times New Roman" w:cs="Times New Roman"/>
          <w:color w:val="000000" w:themeColor="text1"/>
          <w:sz w:val="24"/>
          <w:szCs w:val="24"/>
        </w:rPr>
        <w:t xml:space="preserve"> all GPs received one v</w:t>
      </w:r>
      <w:r w:rsidR="00C50B92">
        <w:rPr>
          <w:rFonts w:ascii="Times New Roman" w:hAnsi="Times New Roman" w:cs="Times New Roman"/>
          <w:color w:val="000000" w:themeColor="text1"/>
          <w:sz w:val="24"/>
          <w:szCs w:val="24"/>
        </w:rPr>
        <w:t xml:space="preserve">isit </w:t>
      </w:r>
      <w:r w:rsidR="00A37A04">
        <w:rPr>
          <w:rFonts w:ascii="Times New Roman" w:hAnsi="Times New Roman" w:cs="Times New Roman"/>
          <w:color w:val="000000" w:themeColor="text1"/>
          <w:sz w:val="24"/>
          <w:szCs w:val="24"/>
        </w:rPr>
        <w:t>from the detailer, however research has indicated that frequent reinforcement visits can optimise behaviour change</w:t>
      </w:r>
      <w:r w:rsidR="0045028D">
        <w:rPr>
          <w:rFonts w:ascii="Times New Roman" w:hAnsi="Times New Roman" w:cs="Times New Roman"/>
          <w:color w:val="000000" w:themeColor="text1"/>
          <w:sz w:val="24"/>
          <w:szCs w:val="24"/>
        </w:rPr>
        <w:t xml:space="preserve"> </w:t>
      </w:r>
      <w:r w:rsidR="004A44CC">
        <w:rPr>
          <w:rFonts w:ascii="Times New Roman" w:hAnsi="Times New Roman" w:cs="Times New Roman"/>
          <w:color w:val="000000" w:themeColor="text1"/>
          <w:sz w:val="24"/>
          <w:szCs w:val="24"/>
        </w:rPr>
        <w:fldChar w:fldCharType="begin"/>
      </w:r>
      <w:r w:rsidR="006914E1">
        <w:rPr>
          <w:rFonts w:ascii="Times New Roman" w:hAnsi="Times New Roman" w:cs="Times New Roman"/>
          <w:color w:val="000000" w:themeColor="text1"/>
          <w:sz w:val="24"/>
          <w:szCs w:val="24"/>
        </w:rPr>
        <w:instrText xml:space="preserve"> ADDIN EN.CITE &lt;EndNote&gt;&lt;Cite&gt;&lt;Author&gt;Soumerai&lt;/Author&gt;&lt;Year&gt;1998&lt;/Year&gt;&lt;RecNum&gt;733&lt;/RecNum&gt;&lt;DisplayText&gt;[23]&lt;/DisplayText&gt;&lt;record&gt;&lt;rec-number&gt;733&lt;/rec-number&gt;&lt;foreign-keys&gt;&lt;key app="EN" db-id="pds9pxaphvrdvferdpt5e00vzvp029tppz9r" timestamp="1499605552"&gt;733&lt;/key&gt;&lt;/foreign-keys&gt;&lt;ref-type name="Journal Article"&gt;17&lt;/ref-type&gt;&lt;contributors&gt;&lt;authors&gt;&lt;author&gt;Soumerai, S. B.&lt;/author&gt;&lt;/authors&gt;&lt;/contributors&gt;&lt;auth-address&gt;Harvard Medical School, USA.&lt;/auth-address&gt;&lt;titles&gt;&lt;title&gt;Principles and uses of academic detailing to improve the management of psychiatric disorders&lt;/title&gt;&lt;secondary-title&gt;Int J Psychiatry Med&lt;/secondary-title&gt;&lt;/titles&gt;&lt;periodical&gt;&lt;full-title&gt;Int J Psychiatry Med&lt;/full-title&gt;&lt;/periodical&gt;&lt;pages&gt;81-96&lt;/pages&gt;&lt;volume&gt;28&lt;/volume&gt;&lt;number&gt;1&lt;/number&gt;&lt;edition&gt;1998/06/09&lt;/edition&gt;&lt;keywords&gt;&lt;keyword&gt;Cost-Benefit Analysis&lt;/keyword&gt;&lt;keyword&gt;Drug Utilization&lt;/keyword&gt;&lt;keyword&gt;Education, Medical, Continuing/economics/methods&lt;/keyword&gt;&lt;keyword&gt;Family Practice/education&lt;/keyword&gt;&lt;keyword&gt;Humans&lt;/keyword&gt;&lt;keyword&gt;Mental Disorders/drug therapy/ therapy&lt;/keyword&gt;&lt;keyword&gt;Physicians, Family/education&lt;/keyword&gt;&lt;keyword&gt;Primary Health Care/methods/standards&lt;/keyword&gt;&lt;keyword&gt;Program Evaluation&lt;/keyword&gt;&lt;keyword&gt;Psychotropic Drugs/therapeutic use&lt;/keyword&gt;&lt;keyword&gt;Quality Assurance, Health Care&lt;/keyword&gt;&lt;keyword&gt;Teaching/economics&lt;/keyword&gt;&lt;/keywords&gt;&lt;dates&gt;&lt;year&gt;1998&lt;/year&gt;&lt;/dates&gt;&lt;isbn&gt;0091-2174 (Print)&amp;#xD;0091-2174 (Linking)&lt;/isbn&gt;&lt;accession-num&gt;9617649&lt;/accession-num&gt;&lt;urls&gt;&lt;related-urls&gt;&lt;url&gt;http://journals.sagepub.com/doi/abs/10.2190/BTCA-Q06P-MGCQ-R0L5?url_ver=Z39.88-2003&amp;amp;rfr_id=ori:rid:crossref.org&amp;amp;rfr_dat=cr_pub%3dpubmed&lt;/url&gt;&lt;/related-urls&gt;&lt;/urls&gt;&lt;electronic-resource-num&gt;10.2190/btca-q06p-mgcq-r0l5&lt;/electronic-resource-num&gt;&lt;remote-database-provider&gt;NLM&lt;/remote-database-provider&gt;&lt;language&gt;eng&lt;/language&gt;&lt;/record&gt;&lt;/Cite&gt;&lt;/EndNote&gt;</w:instrText>
      </w:r>
      <w:r w:rsidR="004A44CC">
        <w:rPr>
          <w:rFonts w:ascii="Times New Roman" w:hAnsi="Times New Roman" w:cs="Times New Roman"/>
          <w:color w:val="000000" w:themeColor="text1"/>
          <w:sz w:val="24"/>
          <w:szCs w:val="24"/>
        </w:rPr>
        <w:fldChar w:fldCharType="separate"/>
      </w:r>
      <w:r w:rsidR="006914E1">
        <w:rPr>
          <w:rFonts w:ascii="Times New Roman" w:hAnsi="Times New Roman" w:cs="Times New Roman"/>
          <w:noProof/>
          <w:color w:val="000000" w:themeColor="text1"/>
          <w:sz w:val="24"/>
          <w:szCs w:val="24"/>
        </w:rPr>
        <w:t>[23]</w:t>
      </w:r>
      <w:r w:rsidR="004A44CC">
        <w:rPr>
          <w:rFonts w:ascii="Times New Roman" w:hAnsi="Times New Roman" w:cs="Times New Roman"/>
          <w:color w:val="000000" w:themeColor="text1"/>
          <w:sz w:val="24"/>
          <w:szCs w:val="24"/>
        </w:rPr>
        <w:fldChar w:fldCharType="end"/>
      </w:r>
      <w:r w:rsidR="0045028D">
        <w:rPr>
          <w:rFonts w:ascii="Times New Roman" w:hAnsi="Times New Roman" w:cs="Times New Roman"/>
          <w:color w:val="000000" w:themeColor="text1"/>
          <w:sz w:val="24"/>
          <w:szCs w:val="24"/>
        </w:rPr>
        <w:t>.</w:t>
      </w:r>
      <w:r w:rsidR="00A37A04">
        <w:rPr>
          <w:rFonts w:ascii="Times New Roman" w:hAnsi="Times New Roman" w:cs="Times New Roman"/>
          <w:color w:val="000000" w:themeColor="text1"/>
          <w:sz w:val="24"/>
          <w:szCs w:val="24"/>
        </w:rPr>
        <w:t xml:space="preserve"> </w:t>
      </w:r>
      <w:r w:rsidR="008840F0">
        <w:rPr>
          <w:rFonts w:ascii="Times New Roman" w:hAnsi="Times New Roman" w:cs="Times New Roman"/>
          <w:color w:val="000000" w:themeColor="text1"/>
          <w:sz w:val="24"/>
          <w:szCs w:val="24"/>
        </w:rPr>
        <w:t>In this study</w:t>
      </w:r>
      <w:r w:rsidR="00C50B92">
        <w:rPr>
          <w:rFonts w:ascii="Times New Roman" w:hAnsi="Times New Roman" w:cs="Times New Roman"/>
          <w:color w:val="000000" w:themeColor="text1"/>
          <w:sz w:val="24"/>
          <w:szCs w:val="24"/>
        </w:rPr>
        <w:t>,</w:t>
      </w:r>
      <w:r w:rsidR="008840F0">
        <w:rPr>
          <w:rFonts w:ascii="Times New Roman" w:hAnsi="Times New Roman" w:cs="Times New Roman"/>
          <w:color w:val="000000" w:themeColor="text1"/>
          <w:sz w:val="24"/>
          <w:szCs w:val="24"/>
        </w:rPr>
        <w:t xml:space="preserve"> GPs indicated a willingness to participate in future </w:t>
      </w:r>
      <w:r w:rsidR="00B854A1">
        <w:rPr>
          <w:rFonts w:ascii="Times New Roman" w:hAnsi="Times New Roman" w:cs="Times New Roman"/>
          <w:color w:val="000000" w:themeColor="text1"/>
          <w:sz w:val="24"/>
          <w:szCs w:val="24"/>
        </w:rPr>
        <w:t>academic detailing</w:t>
      </w:r>
      <w:r w:rsidR="00C50B92">
        <w:rPr>
          <w:rFonts w:ascii="Times New Roman" w:hAnsi="Times New Roman" w:cs="Times New Roman"/>
          <w:color w:val="000000" w:themeColor="text1"/>
          <w:sz w:val="24"/>
          <w:szCs w:val="24"/>
        </w:rPr>
        <w:t xml:space="preserve"> </w:t>
      </w:r>
      <w:r w:rsidR="008840F0">
        <w:rPr>
          <w:rFonts w:ascii="Times New Roman" w:hAnsi="Times New Roman" w:cs="Times New Roman"/>
          <w:color w:val="000000" w:themeColor="text1"/>
          <w:sz w:val="24"/>
          <w:szCs w:val="24"/>
        </w:rPr>
        <w:t xml:space="preserve">studies. Hartung </w:t>
      </w:r>
      <w:r w:rsidR="008840F0" w:rsidRPr="008840F0">
        <w:rPr>
          <w:rFonts w:ascii="Times New Roman" w:hAnsi="Times New Roman" w:cs="Times New Roman"/>
          <w:i/>
          <w:color w:val="000000" w:themeColor="text1"/>
          <w:sz w:val="24"/>
          <w:szCs w:val="24"/>
        </w:rPr>
        <w:t>et al</w:t>
      </w:r>
      <w:r w:rsidR="008840F0">
        <w:rPr>
          <w:rFonts w:ascii="Times New Roman" w:hAnsi="Times New Roman" w:cs="Times New Roman"/>
          <w:color w:val="000000" w:themeColor="text1"/>
          <w:sz w:val="24"/>
          <w:szCs w:val="24"/>
        </w:rPr>
        <w:t>.</w:t>
      </w:r>
      <w:r w:rsidR="00CD1B46">
        <w:rPr>
          <w:rFonts w:ascii="Times New Roman" w:hAnsi="Times New Roman" w:cs="Times New Roman"/>
          <w:color w:val="000000" w:themeColor="text1"/>
          <w:sz w:val="24"/>
          <w:szCs w:val="24"/>
        </w:rPr>
        <w:t xml:space="preserve"> and Anthierens </w:t>
      </w:r>
      <w:r w:rsidR="00CD1B46" w:rsidRPr="00CD1B46">
        <w:rPr>
          <w:rFonts w:ascii="Times New Roman" w:hAnsi="Times New Roman" w:cs="Times New Roman"/>
          <w:i/>
          <w:color w:val="000000" w:themeColor="text1"/>
          <w:sz w:val="24"/>
          <w:szCs w:val="24"/>
        </w:rPr>
        <w:t>et al</w:t>
      </w:r>
      <w:r w:rsidR="008840F0">
        <w:rPr>
          <w:rFonts w:ascii="Times New Roman" w:hAnsi="Times New Roman" w:cs="Times New Roman"/>
          <w:color w:val="000000" w:themeColor="text1"/>
          <w:sz w:val="24"/>
          <w:szCs w:val="24"/>
        </w:rPr>
        <w:t xml:space="preserve"> also reported similar findings </w:t>
      </w:r>
      <w:r w:rsidR="004A44CC">
        <w:rPr>
          <w:rFonts w:ascii="Times New Roman" w:hAnsi="Times New Roman" w:cs="Times New Roman"/>
          <w:color w:val="000000" w:themeColor="text1"/>
          <w:sz w:val="24"/>
          <w:szCs w:val="24"/>
        </w:rPr>
        <w:fldChar w:fldCharType="begin">
          <w:fldData xml:space="preserve">PEVuZE5vdGU+PENpdGU+PEF1dGhvcj5IYXJ0dW5nPC9BdXRob3I+PFllYXI+MjAxMjwvWWVhcj48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</w:fldData>
        </w:fldChar>
      </w:r>
      <w:r w:rsidR="007D4271">
        <w:rPr>
          <w:rFonts w:ascii="Times New Roman" w:hAnsi="Times New Roman" w:cs="Times New Roman"/>
          <w:color w:val="000000" w:themeColor="text1"/>
          <w:sz w:val="24"/>
          <w:szCs w:val="24"/>
        </w:rPr>
        <w:instrText xml:space="preserve"> ADDIN EN.CITE </w:instrText>
      </w:r>
      <w:r w:rsidR="007D4271">
        <w:rPr>
          <w:rFonts w:ascii="Times New Roman" w:hAnsi="Times New Roman" w:cs="Times New Roman"/>
          <w:color w:val="000000" w:themeColor="text1"/>
          <w:sz w:val="24"/>
          <w:szCs w:val="24"/>
        </w:rPr>
        <w:fldChar w:fldCharType="begin">
          <w:fldData xml:space="preserve">PEVuZE5vdGU+PENpdGU+PEF1dGhvcj5IYXJ0dW5nPC9BdXRob3I+PFllYXI+MjAxMjwvWWVhcj48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</w:fldData>
        </w:fldChar>
      </w:r>
      <w:r w:rsidR="007D4271">
        <w:rPr>
          <w:rFonts w:ascii="Times New Roman" w:hAnsi="Times New Roman" w:cs="Times New Roman"/>
          <w:color w:val="000000" w:themeColor="text1"/>
          <w:sz w:val="24"/>
          <w:szCs w:val="24"/>
        </w:rPr>
        <w:instrText xml:space="preserve"> ADDIN EN.CITE.DATA </w:instrText>
      </w:r>
      <w:r w:rsidR="007D4271">
        <w:rPr>
          <w:rFonts w:ascii="Times New Roman" w:hAnsi="Times New Roman" w:cs="Times New Roman"/>
          <w:color w:val="000000" w:themeColor="text1"/>
          <w:sz w:val="24"/>
          <w:szCs w:val="24"/>
        </w:rPr>
      </w:r>
      <w:r w:rsidR="007D4271">
        <w:rPr>
          <w:rFonts w:ascii="Times New Roman" w:hAnsi="Times New Roman" w:cs="Times New Roman"/>
          <w:color w:val="000000" w:themeColor="text1"/>
          <w:sz w:val="24"/>
          <w:szCs w:val="24"/>
        </w:rPr>
        <w:fldChar w:fldCharType="end"/>
      </w:r>
      <w:r w:rsidR="004A44CC">
        <w:rPr>
          <w:rFonts w:ascii="Times New Roman" w:hAnsi="Times New Roman" w:cs="Times New Roman"/>
          <w:color w:val="000000" w:themeColor="text1"/>
          <w:sz w:val="24"/>
          <w:szCs w:val="24"/>
        </w:rPr>
      </w:r>
      <w:r w:rsidR="004A44CC">
        <w:rPr>
          <w:rFonts w:ascii="Times New Roman" w:hAnsi="Times New Roman" w:cs="Times New Roman"/>
          <w:color w:val="000000" w:themeColor="text1"/>
          <w:sz w:val="24"/>
          <w:szCs w:val="24"/>
        </w:rPr>
        <w:fldChar w:fldCharType="separate"/>
      </w:r>
      <w:r w:rsidR="007D4271">
        <w:rPr>
          <w:rFonts w:ascii="Times New Roman" w:hAnsi="Times New Roman" w:cs="Times New Roman"/>
          <w:noProof/>
          <w:color w:val="000000" w:themeColor="text1"/>
          <w:sz w:val="24"/>
          <w:szCs w:val="24"/>
        </w:rPr>
        <w:t>[4, 20]</w:t>
      </w:r>
      <w:r w:rsidR="004A44CC">
        <w:rPr>
          <w:rFonts w:ascii="Times New Roman" w:hAnsi="Times New Roman" w:cs="Times New Roman"/>
          <w:color w:val="000000" w:themeColor="text1"/>
          <w:sz w:val="24"/>
          <w:szCs w:val="24"/>
        </w:rPr>
        <w:fldChar w:fldCharType="end"/>
      </w:r>
      <w:r w:rsidR="008840F0">
        <w:rPr>
          <w:rFonts w:ascii="Times New Roman" w:hAnsi="Times New Roman" w:cs="Times New Roman"/>
          <w:color w:val="000000" w:themeColor="text1"/>
          <w:sz w:val="24"/>
          <w:szCs w:val="24"/>
        </w:rPr>
        <w:t xml:space="preserve">. </w:t>
      </w:r>
    </w:p>
    <w:p w14:paraId="4462B36E" w14:textId="7B3F8172" w:rsidR="00542412" w:rsidRPr="0080788B" w:rsidRDefault="0045028D" w:rsidP="0080788B">
      <w:pPr>
        <w:spacing w:line="480" w:lineRule="auto"/>
        <w:jc w:val="both"/>
        <w:rPr>
          <w:rFonts w:ascii="Times New Roman" w:hAnsi="Times New Roman"/>
          <w:sz w:val="24"/>
        </w:rPr>
      </w:pPr>
      <w:r>
        <w:rPr>
          <w:rFonts w:ascii="Times New Roman" w:hAnsi="Times New Roman" w:cs="Times New Roman"/>
          <w:color w:val="000000" w:themeColor="text1"/>
          <w:sz w:val="24"/>
          <w:szCs w:val="24"/>
        </w:rPr>
        <w:t xml:space="preserve">The </w:t>
      </w:r>
      <w:r w:rsidR="002C495E" w:rsidRPr="002C495E">
        <w:rPr>
          <w:rFonts w:ascii="Times New Roman" w:hAnsi="Times New Roman" w:cs="Times New Roman"/>
          <w:color w:val="000000" w:themeColor="text1"/>
          <w:sz w:val="24"/>
          <w:szCs w:val="24"/>
        </w:rPr>
        <w:t>m</w:t>
      </w:r>
      <w:r w:rsidR="002C495E">
        <w:rPr>
          <w:rFonts w:ascii="Times New Roman" w:hAnsi="Times New Roman" w:cs="Times New Roman"/>
          <w:color w:val="000000" w:themeColor="text1"/>
          <w:sz w:val="24"/>
          <w:szCs w:val="24"/>
        </w:rPr>
        <w:t xml:space="preserve">easures of prescribing assessed: </w:t>
      </w:r>
      <w:r>
        <w:rPr>
          <w:rFonts w:ascii="Times New Roman" w:hAnsi="Times New Roman" w:cs="Times New Roman"/>
          <w:color w:val="000000" w:themeColor="text1"/>
          <w:sz w:val="24"/>
          <w:szCs w:val="24"/>
        </w:rPr>
        <w:t>the LUTS</w:t>
      </w:r>
      <w:r w:rsidR="00235D25">
        <w:rPr>
          <w:rFonts w:ascii="Times New Roman" w:hAnsi="Times New Roman" w:cs="Times New Roman"/>
          <w:color w:val="000000" w:themeColor="text1"/>
          <w:sz w:val="24"/>
          <w:szCs w:val="24"/>
        </w:rPr>
        <w:t>-FORTA, DBI</w:t>
      </w:r>
      <w:r w:rsidR="007D0D33">
        <w:rPr>
          <w:rFonts w:ascii="Times New Roman" w:hAnsi="Times New Roman" w:cs="Times New Roman"/>
          <w:color w:val="000000" w:themeColor="text1"/>
          <w:sz w:val="24"/>
          <w:szCs w:val="24"/>
        </w:rPr>
        <w:t>,</w:t>
      </w:r>
      <w:r w:rsidR="00235D25">
        <w:rPr>
          <w:rFonts w:ascii="Times New Roman" w:hAnsi="Times New Roman" w:cs="Times New Roman"/>
          <w:color w:val="000000" w:themeColor="text1"/>
          <w:sz w:val="24"/>
          <w:szCs w:val="24"/>
        </w:rPr>
        <w:t xml:space="preserve"> and ACB </w:t>
      </w:r>
      <w:r>
        <w:rPr>
          <w:rFonts w:ascii="Times New Roman" w:hAnsi="Times New Roman" w:cs="Times New Roman"/>
          <w:color w:val="000000" w:themeColor="text1"/>
          <w:sz w:val="24"/>
          <w:szCs w:val="24"/>
        </w:rPr>
        <w:t xml:space="preserve">showed minimal or no change in their scores following the intervention. </w:t>
      </w:r>
      <w:r w:rsidR="00906C52">
        <w:rPr>
          <w:rFonts w:ascii="Times New Roman" w:hAnsi="Times New Roman" w:cs="Times New Roman"/>
          <w:color w:val="000000" w:themeColor="text1"/>
          <w:sz w:val="24"/>
          <w:szCs w:val="24"/>
        </w:rPr>
        <w:t>However, it is important to highlight that this study was not</w:t>
      </w:r>
      <w:r w:rsidR="006639FB">
        <w:rPr>
          <w:rFonts w:ascii="Times New Roman" w:hAnsi="Times New Roman" w:cs="Times New Roman"/>
          <w:color w:val="000000" w:themeColor="text1"/>
          <w:sz w:val="24"/>
          <w:szCs w:val="24"/>
        </w:rPr>
        <w:t xml:space="preserve"> designed or </w:t>
      </w:r>
      <w:r w:rsidR="00906C52">
        <w:rPr>
          <w:rFonts w:ascii="Times New Roman" w:hAnsi="Times New Roman" w:cs="Times New Roman"/>
          <w:color w:val="000000" w:themeColor="text1"/>
          <w:sz w:val="24"/>
          <w:szCs w:val="24"/>
        </w:rPr>
        <w:t>powered to demonstrate effectiveness</w:t>
      </w:r>
      <w:r w:rsidR="007F59A0">
        <w:rPr>
          <w:rFonts w:ascii="Times New Roman" w:hAnsi="Times New Roman" w:cs="Times New Roman"/>
          <w:color w:val="000000" w:themeColor="text1"/>
          <w:sz w:val="24"/>
          <w:szCs w:val="24"/>
        </w:rPr>
        <w:t xml:space="preserve">. </w:t>
      </w:r>
      <w:r w:rsidR="003C7090">
        <w:rPr>
          <w:rFonts w:ascii="Times New Roman" w:hAnsi="Times New Roman" w:cs="Times New Roman"/>
          <w:sz w:val="24"/>
          <w:szCs w:val="24"/>
        </w:rPr>
        <w:t>Additionally, because the intervention focused on increasing screening and treating according to incontinence type, it is difficult to elicit the impact this would have on prescribing of medications for urinary incontinence</w:t>
      </w:r>
      <w:r w:rsidR="003C7090" w:rsidRPr="002A4076">
        <w:rPr>
          <w:rFonts w:ascii="Times New Roman" w:hAnsi="Times New Roman"/>
          <w:sz w:val="24"/>
        </w:rPr>
        <w:t>.</w:t>
      </w:r>
      <w:r w:rsidR="007F59A0">
        <w:rPr>
          <w:rFonts w:ascii="Times New Roman" w:hAnsi="Times New Roman"/>
          <w:sz w:val="24"/>
        </w:rPr>
        <w:t xml:space="preserve"> </w:t>
      </w:r>
      <w:r w:rsidR="007F59A0">
        <w:rPr>
          <w:rFonts w:ascii="Times New Roman" w:hAnsi="Times New Roman" w:cs="Times New Roman"/>
          <w:color w:val="000000" w:themeColor="text1"/>
          <w:sz w:val="24"/>
          <w:szCs w:val="24"/>
        </w:rPr>
        <w:t xml:space="preserve">Finally, this study </w:t>
      </w:r>
      <w:r w:rsidR="0080788B" w:rsidRPr="0080788B">
        <w:rPr>
          <w:rFonts w:ascii="Times New Roman" w:hAnsi="Times New Roman"/>
          <w:sz w:val="24"/>
        </w:rPr>
        <w:t>was not conducted with a view to changing prescribing outcomes. The overall aim of the study was to assess if the intervention was feasible and acceptable to GPs</w:t>
      </w:r>
      <w:r w:rsidR="007F59A0">
        <w:rPr>
          <w:rFonts w:ascii="Times New Roman" w:hAnsi="Times New Roman"/>
          <w:sz w:val="24"/>
        </w:rPr>
        <w:t xml:space="preserve"> and </w:t>
      </w:r>
      <w:r w:rsidR="0080788B" w:rsidRPr="0080788B">
        <w:rPr>
          <w:rFonts w:ascii="Times New Roman" w:hAnsi="Times New Roman"/>
          <w:sz w:val="24"/>
        </w:rPr>
        <w:t xml:space="preserve">whether this preliminary </w:t>
      </w:r>
      <w:r w:rsidR="007F59A0" w:rsidRPr="0080788B">
        <w:rPr>
          <w:rFonts w:ascii="Times New Roman" w:hAnsi="Times New Roman"/>
          <w:sz w:val="24"/>
        </w:rPr>
        <w:t>research</w:t>
      </w:r>
      <w:r w:rsidR="0080788B" w:rsidRPr="0080788B">
        <w:rPr>
          <w:rFonts w:ascii="Times New Roman" w:hAnsi="Times New Roman"/>
          <w:sz w:val="24"/>
        </w:rPr>
        <w:t xml:space="preserve"> was appropriate for successful implementation</w:t>
      </w:r>
      <w:r w:rsidR="007F59A0">
        <w:rPr>
          <w:rFonts w:ascii="Times New Roman" w:hAnsi="Times New Roman"/>
          <w:sz w:val="24"/>
        </w:rPr>
        <w:t xml:space="preserve"> in</w:t>
      </w:r>
      <w:r w:rsidR="0080788B" w:rsidRPr="0080788B">
        <w:rPr>
          <w:rFonts w:ascii="Times New Roman" w:hAnsi="Times New Roman"/>
          <w:sz w:val="24"/>
        </w:rPr>
        <w:t xml:space="preserve"> subsequent larger </w:t>
      </w:r>
      <w:r w:rsidR="007F59A0" w:rsidRPr="0080788B">
        <w:rPr>
          <w:rFonts w:ascii="Times New Roman" w:hAnsi="Times New Roman"/>
          <w:sz w:val="24"/>
        </w:rPr>
        <w:t>studies.</w:t>
      </w:r>
    </w:p>
    <w:p w14:paraId="4EA12B09" w14:textId="1C0D59F5" w:rsidR="00DB34A0" w:rsidRDefault="00D20696" w:rsidP="00D90488">
      <w:pPr>
        <w:spacing w:line="480" w:lineRule="auto"/>
        <w:jc w:val="both"/>
        <w:rPr>
          <w:rFonts w:ascii="Times New Roman" w:hAnsi="Times New Roman"/>
          <w:sz w:val="24"/>
        </w:rPr>
      </w:pPr>
      <w:r>
        <w:rPr>
          <w:rFonts w:ascii="Times New Roman" w:hAnsi="Times New Roman"/>
          <w:sz w:val="24"/>
        </w:rPr>
        <w:t xml:space="preserve"> </w:t>
      </w:r>
      <w:r w:rsidR="00613A7D" w:rsidRPr="00613A7D">
        <w:rPr>
          <w:rFonts w:ascii="Times New Roman" w:hAnsi="Times New Roman"/>
          <w:sz w:val="24"/>
        </w:rPr>
        <w:t>The choice of topic for the academic detailing interven</w:t>
      </w:r>
      <w:r w:rsidR="001F35E9">
        <w:rPr>
          <w:rFonts w:ascii="Times New Roman" w:hAnsi="Times New Roman"/>
          <w:sz w:val="24"/>
        </w:rPr>
        <w:t xml:space="preserve">tion was an important factor in </w:t>
      </w:r>
      <w:r w:rsidR="00613A7D" w:rsidRPr="00613A7D">
        <w:rPr>
          <w:rFonts w:ascii="Times New Roman" w:hAnsi="Times New Roman"/>
          <w:sz w:val="24"/>
        </w:rPr>
        <w:t>get</w:t>
      </w:r>
      <w:r w:rsidR="001F35E9">
        <w:rPr>
          <w:rFonts w:ascii="Times New Roman" w:hAnsi="Times New Roman"/>
          <w:sz w:val="24"/>
        </w:rPr>
        <w:t>ting</w:t>
      </w:r>
      <w:r w:rsidR="00613A7D" w:rsidRPr="00613A7D">
        <w:rPr>
          <w:rFonts w:ascii="Times New Roman" w:hAnsi="Times New Roman"/>
          <w:sz w:val="24"/>
        </w:rPr>
        <w:t xml:space="preserve"> GPs to participate in the study. It was possible that GPs chose urinary incontinence because of the difficulty in minimising the side-effects with associated treat</w:t>
      </w:r>
      <w:r w:rsidR="001F35E9">
        <w:rPr>
          <w:rFonts w:ascii="Times New Roman" w:hAnsi="Times New Roman"/>
          <w:sz w:val="24"/>
        </w:rPr>
        <w:t>ments e.g. anticholinergic effects</w:t>
      </w:r>
      <w:r w:rsidR="00613A7D" w:rsidRPr="00613A7D">
        <w:rPr>
          <w:rFonts w:ascii="Times New Roman" w:hAnsi="Times New Roman"/>
          <w:sz w:val="24"/>
        </w:rPr>
        <w:t xml:space="preserve"> and the limited availability of pharmacological options. It is also worth highlighting that the key messages in the intervention were mostly non-pharmacological.  </w:t>
      </w:r>
      <w:r>
        <w:rPr>
          <w:rFonts w:ascii="Times New Roman" w:hAnsi="Times New Roman"/>
          <w:sz w:val="24"/>
        </w:rPr>
        <w:t>Therefore, when designing future interventions, researchers sh</w:t>
      </w:r>
      <w:r w:rsidR="003C54F2">
        <w:rPr>
          <w:rFonts w:ascii="Times New Roman" w:hAnsi="Times New Roman"/>
          <w:sz w:val="24"/>
        </w:rPr>
        <w:t>ould consider selecting topics that have</w:t>
      </w:r>
      <w:r w:rsidR="000B14D9">
        <w:rPr>
          <w:rFonts w:ascii="Times New Roman" w:hAnsi="Times New Roman"/>
          <w:sz w:val="24"/>
        </w:rPr>
        <w:t xml:space="preserve"> more</w:t>
      </w:r>
      <w:r w:rsidR="003C54F2">
        <w:rPr>
          <w:rFonts w:ascii="Times New Roman" w:hAnsi="Times New Roman"/>
          <w:sz w:val="24"/>
        </w:rPr>
        <w:t xml:space="preserve"> explicit outcomes e.g. the prescribing of opioids for chronic pain</w:t>
      </w:r>
      <w:r w:rsidR="00FE60DF">
        <w:rPr>
          <w:rFonts w:ascii="Times New Roman" w:hAnsi="Times New Roman"/>
          <w:sz w:val="24"/>
        </w:rPr>
        <w:t>. This would facilitate the assessment of more robust measures of prescribing.</w:t>
      </w:r>
    </w:p>
    <w:p w14:paraId="4D5A7CB6" w14:textId="77777777" w:rsidR="00D90488" w:rsidRPr="00D90488" w:rsidRDefault="00D90488" w:rsidP="00D90488">
      <w:pPr>
        <w:spacing w:line="480" w:lineRule="auto"/>
        <w:jc w:val="both"/>
        <w:rPr>
          <w:rFonts w:ascii="Times New Roman" w:hAnsi="Times New Roman" w:cs="Times New Roman"/>
          <w:color w:val="000000" w:themeColor="text1"/>
          <w:sz w:val="24"/>
          <w:szCs w:val="24"/>
        </w:rPr>
      </w:pPr>
    </w:p>
    <w:p w14:paraId="75DEA51B" w14:textId="77777777" w:rsidR="00A31DBD" w:rsidRPr="00631DB3" w:rsidRDefault="00A31DBD" w:rsidP="002A4076">
      <w:pPr>
        <w:outlineLvl w:val="0"/>
        <w:rPr>
          <w:rFonts w:ascii="Times New Roman" w:hAnsi="Times New Roman" w:cs="Times New Roman"/>
          <w:color w:val="000000" w:themeColor="text1"/>
          <w:sz w:val="24"/>
          <w:szCs w:val="24"/>
        </w:rPr>
      </w:pPr>
      <w:r w:rsidRPr="00A31DBD">
        <w:rPr>
          <w:rFonts w:ascii="Times New Roman" w:hAnsi="Times New Roman" w:cs="Times New Roman"/>
          <w:b/>
          <w:color w:val="000000" w:themeColor="text1"/>
          <w:sz w:val="24"/>
          <w:szCs w:val="24"/>
        </w:rPr>
        <w:t xml:space="preserve">Strengths and limitations </w:t>
      </w:r>
    </w:p>
    <w:p w14:paraId="7970FB49" w14:textId="74DD2052" w:rsidR="00736A25" w:rsidRDefault="00DF0B69" w:rsidP="00C41241">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enhance the validity of the quantitative results, a sample of the data were independently reviewed by two healthcare professionals. </w:t>
      </w:r>
      <w:r w:rsidR="002A6528">
        <w:rPr>
          <w:rFonts w:ascii="Times New Roman" w:hAnsi="Times New Roman" w:cs="Times New Roman"/>
          <w:color w:val="000000" w:themeColor="text1"/>
          <w:sz w:val="24"/>
          <w:szCs w:val="24"/>
        </w:rPr>
        <w:t xml:space="preserve">The focus groups were arranged with GPs over a </w:t>
      </w:r>
      <w:r w:rsidR="00F9222F">
        <w:rPr>
          <w:rFonts w:ascii="Times New Roman" w:hAnsi="Times New Roman" w:cs="Times New Roman"/>
          <w:color w:val="000000" w:themeColor="text1"/>
          <w:sz w:val="24"/>
          <w:szCs w:val="24"/>
        </w:rPr>
        <w:t>five-month</w:t>
      </w:r>
      <w:r w:rsidR="002A6528">
        <w:rPr>
          <w:rFonts w:ascii="Times New Roman" w:hAnsi="Times New Roman" w:cs="Times New Roman"/>
          <w:color w:val="000000" w:themeColor="text1"/>
          <w:sz w:val="24"/>
          <w:szCs w:val="24"/>
        </w:rPr>
        <w:t xml:space="preserve"> period and this facilitated prolonged engagement with the data. </w:t>
      </w:r>
    </w:p>
    <w:p w14:paraId="24E318C8" w14:textId="4B86D9E4" w:rsidR="00E025A3" w:rsidRPr="00E025A3" w:rsidRDefault="00542E74" w:rsidP="00E025A3">
      <w:pPr>
        <w:spacing w:line="480" w:lineRule="auto"/>
        <w:jc w:val="both"/>
        <w:rPr>
          <w:rFonts w:ascii="Times New Roman" w:hAnsi="Times New Roman" w:cs="Times New Roman"/>
          <w:color w:val="000000" w:themeColor="text1"/>
          <w:sz w:val="24"/>
          <w:szCs w:val="24"/>
          <w:lang w:val="en-IE"/>
        </w:rPr>
      </w:pPr>
      <w:r>
        <w:rPr>
          <w:rFonts w:ascii="Times New Roman" w:hAnsi="Times New Roman" w:cs="Times New Roman"/>
          <w:color w:val="000000" w:themeColor="text1"/>
          <w:sz w:val="24"/>
          <w:szCs w:val="24"/>
        </w:rPr>
        <w:t xml:space="preserve">Although 23 </w:t>
      </w:r>
      <w:r w:rsidR="00D5793E">
        <w:rPr>
          <w:rFonts w:ascii="Times New Roman" w:hAnsi="Times New Roman" w:cs="Times New Roman"/>
          <w:color w:val="000000" w:themeColor="text1"/>
          <w:sz w:val="24"/>
          <w:szCs w:val="24"/>
        </w:rPr>
        <w:t xml:space="preserve">GPs </w:t>
      </w:r>
      <w:r w:rsidR="00B04C3D">
        <w:rPr>
          <w:rFonts w:ascii="Times New Roman" w:hAnsi="Times New Roman" w:cs="Times New Roman"/>
          <w:color w:val="000000" w:themeColor="text1"/>
          <w:sz w:val="24"/>
          <w:szCs w:val="24"/>
        </w:rPr>
        <w:t>participated in the intervention</w:t>
      </w:r>
      <w:r w:rsidR="007D0D3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only 14</w:t>
      </w:r>
      <w:r w:rsidR="00D5793E">
        <w:rPr>
          <w:rFonts w:ascii="Times New Roman" w:hAnsi="Times New Roman" w:cs="Times New Roman"/>
          <w:color w:val="000000" w:themeColor="text1"/>
          <w:sz w:val="24"/>
          <w:szCs w:val="24"/>
        </w:rPr>
        <w:t xml:space="preserve"> were available to attend the focus groups. All </w:t>
      </w:r>
      <w:r w:rsidR="00A856D0">
        <w:rPr>
          <w:rFonts w:ascii="Times New Roman" w:hAnsi="Times New Roman" w:cs="Times New Roman"/>
          <w:color w:val="000000" w:themeColor="text1"/>
          <w:sz w:val="24"/>
          <w:szCs w:val="24"/>
        </w:rPr>
        <w:t>participating GPs were contacted in advance about the focus groups</w:t>
      </w:r>
      <w:r w:rsidR="000743D3">
        <w:rPr>
          <w:rFonts w:ascii="Times New Roman" w:hAnsi="Times New Roman" w:cs="Times New Roman"/>
          <w:color w:val="000000" w:themeColor="text1"/>
          <w:sz w:val="24"/>
          <w:szCs w:val="24"/>
        </w:rPr>
        <w:t>;</w:t>
      </w:r>
      <w:r w:rsidR="00A856D0">
        <w:rPr>
          <w:rFonts w:ascii="Times New Roman" w:hAnsi="Times New Roman" w:cs="Times New Roman"/>
          <w:color w:val="000000" w:themeColor="text1"/>
          <w:sz w:val="24"/>
          <w:szCs w:val="24"/>
        </w:rPr>
        <w:t xml:space="preserve"> however, some were </w:t>
      </w:r>
      <w:r w:rsidR="00CC2B1C">
        <w:rPr>
          <w:rFonts w:ascii="Times New Roman" w:hAnsi="Times New Roman" w:cs="Times New Roman"/>
          <w:color w:val="000000" w:themeColor="text1"/>
          <w:sz w:val="24"/>
          <w:szCs w:val="24"/>
        </w:rPr>
        <w:t>away</w:t>
      </w:r>
      <w:r w:rsidR="00A856D0">
        <w:rPr>
          <w:rFonts w:ascii="Times New Roman" w:hAnsi="Times New Roman" w:cs="Times New Roman"/>
          <w:color w:val="000000" w:themeColor="text1"/>
          <w:sz w:val="24"/>
          <w:szCs w:val="24"/>
        </w:rPr>
        <w:t xml:space="preserve"> on the scheduled date while others </w:t>
      </w:r>
      <w:r w:rsidR="00A856D0" w:rsidRPr="00A856D0">
        <w:rPr>
          <w:rFonts w:ascii="Times New Roman" w:hAnsi="Times New Roman" w:cs="Times New Roman"/>
          <w:color w:val="000000" w:themeColor="text1"/>
          <w:sz w:val="24"/>
          <w:szCs w:val="24"/>
        </w:rPr>
        <w:t>who agreed to participate had to cancel at the last minute due to</w:t>
      </w:r>
      <w:r w:rsidR="004B226D" w:rsidRPr="004B226D">
        <w:rPr>
          <w:sz w:val="24"/>
          <w:szCs w:val="24"/>
        </w:rPr>
        <w:t xml:space="preserve"> </w:t>
      </w:r>
      <w:r w:rsidR="004B226D" w:rsidRPr="004B226D">
        <w:rPr>
          <w:rFonts w:ascii="Times New Roman" w:hAnsi="Times New Roman" w:cs="Times New Roman"/>
          <w:color w:val="000000" w:themeColor="text1"/>
          <w:sz w:val="24"/>
          <w:szCs w:val="24"/>
        </w:rPr>
        <w:t>clinical emergencies or late clinics</w:t>
      </w:r>
      <w:r w:rsidR="00A856D0" w:rsidRPr="00A856D0">
        <w:rPr>
          <w:rFonts w:ascii="Times New Roman" w:hAnsi="Times New Roman" w:cs="Times New Roman"/>
          <w:color w:val="000000" w:themeColor="text1"/>
          <w:sz w:val="24"/>
          <w:szCs w:val="24"/>
        </w:rPr>
        <w:t>.</w:t>
      </w:r>
      <w:r w:rsidR="00314069">
        <w:rPr>
          <w:rFonts w:ascii="Times New Roman" w:hAnsi="Times New Roman" w:cs="Times New Roman"/>
          <w:color w:val="000000" w:themeColor="text1"/>
          <w:sz w:val="24"/>
          <w:szCs w:val="24"/>
        </w:rPr>
        <w:t xml:space="preserve"> </w:t>
      </w:r>
      <w:r w:rsidR="00E025A3" w:rsidRPr="00E025A3">
        <w:rPr>
          <w:rFonts w:ascii="Times New Roman" w:hAnsi="Times New Roman" w:cs="Times New Roman"/>
          <w:color w:val="000000" w:themeColor="text1"/>
          <w:sz w:val="24"/>
          <w:szCs w:val="24"/>
        </w:rPr>
        <w:t xml:space="preserve">One solution to this issue would be to </w:t>
      </w:r>
      <w:r w:rsidR="00E12106">
        <w:rPr>
          <w:rFonts w:ascii="Times New Roman" w:hAnsi="Times New Roman" w:cs="Times New Roman"/>
          <w:color w:val="000000" w:themeColor="text1"/>
          <w:sz w:val="24"/>
          <w:szCs w:val="24"/>
        </w:rPr>
        <w:t>organise them outside of practice</w:t>
      </w:r>
      <w:r w:rsidR="00E025A3" w:rsidRPr="00E025A3">
        <w:rPr>
          <w:rFonts w:ascii="Times New Roman" w:hAnsi="Times New Roman" w:cs="Times New Roman"/>
          <w:color w:val="000000" w:themeColor="text1"/>
          <w:sz w:val="24"/>
          <w:szCs w:val="24"/>
        </w:rPr>
        <w:t xml:space="preserve"> hours e.g. at continuing professional development meetings.</w:t>
      </w:r>
    </w:p>
    <w:p w14:paraId="7E6510BC" w14:textId="517F686B" w:rsidR="00D5793E" w:rsidRDefault="0031406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063FE7D3" w14:textId="15633413" w:rsidR="00DA1DD8" w:rsidRDefault="00B46CAC">
      <w:pPr>
        <w:spacing w:line="480" w:lineRule="auto"/>
        <w:jc w:val="both"/>
        <w:rPr>
          <w:rFonts w:ascii="Times New Roman" w:hAnsi="Times New Roman" w:cs="Times New Roman"/>
          <w:color w:val="000000" w:themeColor="text1"/>
          <w:sz w:val="24"/>
          <w:szCs w:val="24"/>
        </w:rPr>
      </w:pPr>
      <w:r w:rsidRPr="00B46CAC">
        <w:rPr>
          <w:rFonts w:ascii="Times New Roman" w:hAnsi="Times New Roman" w:cs="Times New Roman"/>
          <w:color w:val="000000" w:themeColor="text1"/>
          <w:sz w:val="24"/>
          <w:szCs w:val="24"/>
        </w:rPr>
        <w:t>The findings from this study may be beneficial to other researchers when developing their own study designs as they may enhance their approach or avoid similar pitfalls</w:t>
      </w:r>
      <w:r>
        <w:rPr>
          <w:rFonts w:ascii="Times New Roman" w:hAnsi="Times New Roman" w:cs="Times New Roman"/>
          <w:color w:val="000000" w:themeColor="text1"/>
          <w:sz w:val="24"/>
          <w:szCs w:val="24"/>
        </w:rPr>
        <w:t xml:space="preserve"> </w:t>
      </w:r>
      <w:r w:rsidR="004A44CC">
        <w:rPr>
          <w:rFonts w:ascii="Times New Roman" w:hAnsi="Times New Roman" w:cs="Times New Roman"/>
          <w:color w:val="000000" w:themeColor="text1"/>
          <w:sz w:val="24"/>
          <w:szCs w:val="24"/>
        </w:rPr>
        <w:fldChar w:fldCharType="begin"/>
      </w:r>
      <w:r w:rsidR="006914E1">
        <w:rPr>
          <w:rFonts w:ascii="Times New Roman" w:hAnsi="Times New Roman" w:cs="Times New Roman"/>
          <w:color w:val="000000" w:themeColor="text1"/>
          <w:sz w:val="24"/>
          <w:szCs w:val="24"/>
        </w:rPr>
        <w:instrText xml:space="preserve"> ADDIN EN.CITE &lt;EndNote&gt;&lt;Cite&gt;&lt;Author&gt;Thabane&lt;/Author&gt;&lt;Year&gt;2016&lt;/Year&gt;&lt;RecNum&gt;729&lt;/RecNum&gt;&lt;DisplayText&gt;[24]&lt;/DisplayText&gt;&lt;record&gt;&lt;rec-number&gt;729&lt;/rec-number&gt;&lt;foreign-keys&gt;&lt;key app="EN" db-id="pds9pxaphvrdvferdpt5e00vzvp029tppz9r" timestamp="1499434968"&gt;729&lt;/key&gt;&lt;/foreign-keys&gt;&lt;ref-type name="Journal Article"&gt;17&lt;/ref-type&gt;&lt;contributors&gt;&lt;authors&gt;&lt;author&gt;Thabane, L.&lt;/author&gt;&lt;author&gt;Hopewell, S.&lt;/author&gt;&lt;author&gt;Lancaster, G. A.&lt;/author&gt;&lt;author&gt;Bond, C. M.&lt;/author&gt;&lt;author&gt;Coleman, C. L.&lt;/author&gt;&lt;author&gt;Campbell, M. J.&lt;/author&gt;&lt;author&gt;Eldridge, S. M.&lt;/author&gt;&lt;/authors&gt;&lt;/contributors&gt;&lt;auth-address&gt;Clinical Epidemiology and Biostatistics, McMaster University, Hamilton, Ontario Canada.&amp;#xD;Oxford Clinical Trials Research Unit, Nuffield Department of Orthopaedics, Rheumatology and Musculoskeletal Sciences, University of Oxford, Oxford, UK.&amp;#xD;Department of Mathematics and Statistics, Lancaster University, Lancaster, Lancashire UK.&amp;#xD;Centre of Academic Primary Care, University of Aberdeen, Aberdeen, Scotland, UK.&amp;#xD;Centre for Primary Care and Public Health, Queen Mary University of London, London, UK.&amp;#xD;School of Health and Related Research, University of Sheffield, Sheffield, South Yorkshire UK.&lt;/auth-address&gt;&lt;titles&gt;&lt;title&gt;Methods and processes for development of a CONSORT extension for reporting pilot randomized controlled trials&lt;/title&gt;&lt;secondary-title&gt;Pilot Feasibility Stud&lt;/secondary-title&gt;&lt;/titles&gt;&lt;periodical&gt;&lt;full-title&gt;Pilot Feasibility Stud&lt;/full-title&gt;&lt;/periodical&gt;&lt;pages&gt;25&lt;/pages&gt;&lt;volume&gt;2&lt;/volume&gt;&lt;edition&gt;2016/12/15&lt;/edition&gt;&lt;keywords&gt;&lt;keyword&gt;CONSORT extension&lt;/keyword&gt;&lt;keyword&gt;Pilot randomized controlled trial&lt;/keyword&gt;&lt;keyword&gt;Reporting guideline&lt;/keyword&gt;&lt;/keywords&gt;&lt;dates&gt;&lt;year&gt;2016&lt;/year&gt;&lt;/dates&gt;&lt;isbn&gt;2055-5784 (Print)&amp;#xD;2055-5784 (Linking)&lt;/isbn&gt;&lt;accession-num&gt;27965844&lt;/accession-num&gt;&lt;urls&gt;&lt;/urls&gt;&lt;custom2&gt;PMC5153862&lt;/custom2&gt;&lt;electronic-resource-num&gt;10.1186/s40814-016-0065-z&lt;/electronic-resource-num&gt;&lt;remote-database-provider&gt;NLM&lt;/remote-database-provider&gt;&lt;language&gt;eng&lt;/language&gt;&lt;/record&gt;&lt;/Cite&gt;&lt;/EndNote&gt;</w:instrText>
      </w:r>
      <w:r w:rsidR="004A44CC">
        <w:rPr>
          <w:rFonts w:ascii="Times New Roman" w:hAnsi="Times New Roman" w:cs="Times New Roman"/>
          <w:color w:val="000000" w:themeColor="text1"/>
          <w:sz w:val="24"/>
          <w:szCs w:val="24"/>
        </w:rPr>
        <w:fldChar w:fldCharType="separate"/>
      </w:r>
      <w:r w:rsidR="006914E1">
        <w:rPr>
          <w:rFonts w:ascii="Times New Roman" w:hAnsi="Times New Roman" w:cs="Times New Roman"/>
          <w:noProof/>
          <w:color w:val="000000" w:themeColor="text1"/>
          <w:sz w:val="24"/>
          <w:szCs w:val="24"/>
        </w:rPr>
        <w:t>[24]</w:t>
      </w:r>
      <w:r w:rsidR="004A44CC">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A23F0D">
        <w:rPr>
          <w:rFonts w:ascii="Times New Roman" w:hAnsi="Times New Roman" w:cs="Times New Roman"/>
          <w:color w:val="000000" w:themeColor="text1"/>
          <w:sz w:val="24"/>
          <w:szCs w:val="24"/>
        </w:rPr>
        <w:t>In future studies, a</w:t>
      </w:r>
      <w:r w:rsidR="000D0902">
        <w:rPr>
          <w:rFonts w:ascii="Times New Roman" w:hAnsi="Times New Roman" w:cs="Times New Roman"/>
          <w:color w:val="000000" w:themeColor="text1"/>
          <w:sz w:val="24"/>
          <w:szCs w:val="24"/>
        </w:rPr>
        <w:t xml:space="preserve"> follow</w:t>
      </w:r>
      <w:r w:rsidR="007D0D33">
        <w:rPr>
          <w:rFonts w:ascii="Times New Roman" w:hAnsi="Times New Roman" w:cs="Times New Roman"/>
          <w:color w:val="000000" w:themeColor="text1"/>
          <w:sz w:val="24"/>
          <w:szCs w:val="24"/>
        </w:rPr>
        <w:t>-</w:t>
      </w:r>
      <w:r w:rsidR="000D0902">
        <w:rPr>
          <w:rFonts w:ascii="Times New Roman" w:hAnsi="Times New Roman" w:cs="Times New Roman"/>
          <w:color w:val="000000" w:themeColor="text1"/>
          <w:sz w:val="24"/>
          <w:szCs w:val="24"/>
        </w:rPr>
        <w:t>up visit could be arranged with the GPs</w:t>
      </w:r>
      <w:r w:rsidR="002C06CE">
        <w:rPr>
          <w:rFonts w:ascii="Times New Roman" w:hAnsi="Times New Roman" w:cs="Times New Roman"/>
          <w:color w:val="000000" w:themeColor="text1"/>
          <w:sz w:val="24"/>
          <w:szCs w:val="24"/>
        </w:rPr>
        <w:t xml:space="preserve"> after four to six weeks </w:t>
      </w:r>
      <w:r w:rsidR="000D0902">
        <w:rPr>
          <w:rFonts w:ascii="Times New Roman" w:hAnsi="Times New Roman" w:cs="Times New Roman"/>
          <w:color w:val="000000" w:themeColor="text1"/>
          <w:sz w:val="24"/>
          <w:szCs w:val="24"/>
        </w:rPr>
        <w:t xml:space="preserve">to reinforce the key messages from the first visit and to identify if they have been successfully implementing any suggested changes. It would also give the academic detailer an opportunity to answer any additional questions that the GPs may have. </w:t>
      </w:r>
      <w:r w:rsidR="00CC2B1C">
        <w:rPr>
          <w:rFonts w:ascii="Times New Roman" w:hAnsi="Times New Roman" w:cs="Times New Roman"/>
          <w:color w:val="000000" w:themeColor="text1"/>
          <w:sz w:val="24"/>
          <w:szCs w:val="24"/>
        </w:rPr>
        <w:t xml:space="preserve">Implementing </w:t>
      </w:r>
      <w:r w:rsidR="00F22937">
        <w:rPr>
          <w:rFonts w:ascii="Times New Roman" w:hAnsi="Times New Roman" w:cs="Times New Roman"/>
          <w:color w:val="000000" w:themeColor="text1"/>
          <w:sz w:val="24"/>
          <w:szCs w:val="24"/>
        </w:rPr>
        <w:t>academic detailing</w:t>
      </w:r>
      <w:r w:rsidR="00CC2B1C">
        <w:rPr>
          <w:rFonts w:ascii="Times New Roman" w:hAnsi="Times New Roman" w:cs="Times New Roman"/>
          <w:color w:val="000000" w:themeColor="text1"/>
          <w:sz w:val="24"/>
          <w:szCs w:val="24"/>
        </w:rPr>
        <w:t xml:space="preserve"> on a broader scale may benefit from</w:t>
      </w:r>
      <w:r w:rsidR="000B3683">
        <w:rPr>
          <w:rFonts w:ascii="Times New Roman" w:hAnsi="Times New Roman" w:cs="Times New Roman"/>
          <w:color w:val="000000" w:themeColor="text1"/>
          <w:sz w:val="24"/>
          <w:szCs w:val="24"/>
        </w:rPr>
        <w:t xml:space="preserve">, a “train the trainer” </w:t>
      </w:r>
      <w:r w:rsidR="00F22937">
        <w:rPr>
          <w:rFonts w:ascii="Times New Roman" w:hAnsi="Times New Roman" w:cs="Times New Roman"/>
          <w:color w:val="000000" w:themeColor="text1"/>
          <w:sz w:val="24"/>
          <w:szCs w:val="24"/>
        </w:rPr>
        <w:t>approach</w:t>
      </w:r>
      <w:r w:rsidR="000B3683">
        <w:rPr>
          <w:rFonts w:ascii="Times New Roman" w:hAnsi="Times New Roman" w:cs="Times New Roman"/>
          <w:color w:val="000000" w:themeColor="text1"/>
          <w:sz w:val="24"/>
          <w:szCs w:val="24"/>
        </w:rPr>
        <w:t>.</w:t>
      </w:r>
      <w:r w:rsidR="003D49DF">
        <w:rPr>
          <w:rFonts w:ascii="Times New Roman" w:hAnsi="Times New Roman" w:cs="Times New Roman"/>
          <w:color w:val="000000" w:themeColor="text1"/>
          <w:sz w:val="24"/>
          <w:szCs w:val="24"/>
        </w:rPr>
        <w:t xml:space="preserve"> Instructors could train their colleagues and this would help to build a pool of competent academic detailers.</w:t>
      </w:r>
      <w:r w:rsidR="00314069">
        <w:rPr>
          <w:rFonts w:ascii="Times New Roman" w:hAnsi="Times New Roman" w:cs="Times New Roman"/>
          <w:color w:val="000000" w:themeColor="text1"/>
          <w:sz w:val="24"/>
          <w:szCs w:val="24"/>
        </w:rPr>
        <w:t xml:space="preserve"> </w:t>
      </w:r>
      <w:r w:rsidR="007F7BB3" w:rsidRPr="007F7BB3">
        <w:rPr>
          <w:rFonts w:ascii="Times New Roman" w:hAnsi="Times New Roman" w:cs="Times New Roman"/>
          <w:color w:val="000000" w:themeColor="text1"/>
          <w:sz w:val="24"/>
          <w:szCs w:val="24"/>
        </w:rPr>
        <w:t>Finally, randomi</w:t>
      </w:r>
      <w:r w:rsidR="007D0D33">
        <w:rPr>
          <w:rFonts w:ascii="Times New Roman" w:hAnsi="Times New Roman" w:cs="Times New Roman"/>
          <w:color w:val="000000" w:themeColor="text1"/>
          <w:sz w:val="24"/>
          <w:szCs w:val="24"/>
        </w:rPr>
        <w:t>z</w:t>
      </w:r>
      <w:r w:rsidR="007F7BB3" w:rsidRPr="007F7BB3">
        <w:rPr>
          <w:rFonts w:ascii="Times New Roman" w:hAnsi="Times New Roman" w:cs="Times New Roman"/>
          <w:color w:val="000000" w:themeColor="text1"/>
          <w:sz w:val="24"/>
          <w:szCs w:val="24"/>
        </w:rPr>
        <w:t>ed control</w:t>
      </w:r>
      <w:r w:rsidR="007D0D33">
        <w:rPr>
          <w:rFonts w:ascii="Times New Roman" w:hAnsi="Times New Roman" w:cs="Times New Roman"/>
          <w:color w:val="000000" w:themeColor="text1"/>
          <w:sz w:val="24"/>
          <w:szCs w:val="24"/>
        </w:rPr>
        <w:t>led</w:t>
      </w:r>
      <w:r w:rsidR="007F7BB3" w:rsidRPr="007F7BB3">
        <w:rPr>
          <w:rFonts w:ascii="Times New Roman" w:hAnsi="Times New Roman" w:cs="Times New Roman"/>
          <w:color w:val="000000" w:themeColor="text1"/>
          <w:sz w:val="24"/>
          <w:szCs w:val="24"/>
        </w:rPr>
        <w:t xml:space="preserve"> trials that are methodologically robust and have </w:t>
      </w:r>
      <w:r w:rsidR="00EA7F9D">
        <w:rPr>
          <w:rFonts w:ascii="Times New Roman" w:hAnsi="Times New Roman" w:cs="Times New Roman"/>
          <w:color w:val="000000" w:themeColor="text1"/>
          <w:sz w:val="24"/>
          <w:szCs w:val="24"/>
        </w:rPr>
        <w:t>large sample sizes</w:t>
      </w:r>
      <w:r w:rsidR="007F7BB3" w:rsidRPr="007F7BB3">
        <w:rPr>
          <w:rFonts w:ascii="Times New Roman" w:hAnsi="Times New Roman" w:cs="Times New Roman"/>
          <w:color w:val="000000" w:themeColor="text1"/>
          <w:sz w:val="24"/>
          <w:szCs w:val="24"/>
        </w:rPr>
        <w:t xml:space="preserve"> should be considered</w:t>
      </w:r>
      <w:r w:rsidR="00A667D5">
        <w:rPr>
          <w:rFonts w:ascii="Times New Roman" w:hAnsi="Times New Roman" w:cs="Times New Roman"/>
          <w:color w:val="000000" w:themeColor="text1"/>
          <w:sz w:val="24"/>
          <w:szCs w:val="24"/>
        </w:rPr>
        <w:t xml:space="preserve"> </w:t>
      </w:r>
      <w:r w:rsidR="00A667D5">
        <w:rPr>
          <w:rFonts w:ascii="Times New Roman" w:hAnsi="Times New Roman" w:cs="Times New Roman"/>
          <w:color w:val="000000" w:themeColor="text1"/>
          <w:sz w:val="24"/>
          <w:szCs w:val="24"/>
        </w:rPr>
        <w:fldChar w:fldCharType="begin">
          <w:fldData xml:space="preserve">PEVuZE5vdGU+PENpdGU+PEF1dGhvcj5CcnV5bmRvbmNreDwvQXV0aG9yPjxZZWFyPjIwMTg8L1ll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</w:fldData>
        </w:fldChar>
      </w:r>
      <w:r w:rsidR="006914E1">
        <w:rPr>
          <w:rFonts w:ascii="Times New Roman" w:hAnsi="Times New Roman" w:cs="Times New Roman"/>
          <w:color w:val="000000" w:themeColor="text1"/>
          <w:sz w:val="24"/>
          <w:szCs w:val="24"/>
        </w:rPr>
        <w:instrText xml:space="preserve"> ADDIN EN.CITE </w:instrText>
      </w:r>
      <w:r w:rsidR="006914E1">
        <w:rPr>
          <w:rFonts w:ascii="Times New Roman" w:hAnsi="Times New Roman" w:cs="Times New Roman"/>
          <w:color w:val="000000" w:themeColor="text1"/>
          <w:sz w:val="24"/>
          <w:szCs w:val="24"/>
        </w:rPr>
        <w:fldChar w:fldCharType="begin">
          <w:fldData xml:space="preserve">PEVuZE5vdGU+PENpdGU+PEF1dGhvcj5CcnV5bmRvbmNreDwvQXV0aG9yPjxZZWFyPjIwMTg8L1ll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</w:fldData>
        </w:fldChar>
      </w:r>
      <w:r w:rsidR="006914E1">
        <w:rPr>
          <w:rFonts w:ascii="Times New Roman" w:hAnsi="Times New Roman" w:cs="Times New Roman"/>
          <w:color w:val="000000" w:themeColor="text1"/>
          <w:sz w:val="24"/>
          <w:szCs w:val="24"/>
        </w:rPr>
        <w:instrText xml:space="preserve"> ADDIN EN.CITE.DATA </w:instrText>
      </w:r>
      <w:r w:rsidR="006914E1">
        <w:rPr>
          <w:rFonts w:ascii="Times New Roman" w:hAnsi="Times New Roman" w:cs="Times New Roman"/>
          <w:color w:val="000000" w:themeColor="text1"/>
          <w:sz w:val="24"/>
          <w:szCs w:val="24"/>
        </w:rPr>
      </w:r>
      <w:r w:rsidR="006914E1">
        <w:rPr>
          <w:rFonts w:ascii="Times New Roman" w:hAnsi="Times New Roman" w:cs="Times New Roman"/>
          <w:color w:val="000000" w:themeColor="text1"/>
          <w:sz w:val="24"/>
          <w:szCs w:val="24"/>
        </w:rPr>
        <w:fldChar w:fldCharType="end"/>
      </w:r>
      <w:r w:rsidR="00A667D5">
        <w:rPr>
          <w:rFonts w:ascii="Times New Roman" w:hAnsi="Times New Roman" w:cs="Times New Roman"/>
          <w:color w:val="000000" w:themeColor="text1"/>
          <w:sz w:val="24"/>
          <w:szCs w:val="24"/>
        </w:rPr>
      </w:r>
      <w:r w:rsidR="00A667D5">
        <w:rPr>
          <w:rFonts w:ascii="Times New Roman" w:hAnsi="Times New Roman" w:cs="Times New Roman"/>
          <w:color w:val="000000" w:themeColor="text1"/>
          <w:sz w:val="24"/>
          <w:szCs w:val="24"/>
        </w:rPr>
        <w:fldChar w:fldCharType="separate"/>
      </w:r>
      <w:r w:rsidR="006914E1">
        <w:rPr>
          <w:rFonts w:ascii="Times New Roman" w:hAnsi="Times New Roman" w:cs="Times New Roman"/>
          <w:noProof/>
          <w:color w:val="000000" w:themeColor="text1"/>
          <w:sz w:val="24"/>
          <w:szCs w:val="24"/>
        </w:rPr>
        <w:t>[25]</w:t>
      </w:r>
      <w:r w:rsidR="00A667D5">
        <w:rPr>
          <w:rFonts w:ascii="Times New Roman" w:hAnsi="Times New Roman" w:cs="Times New Roman"/>
          <w:color w:val="000000" w:themeColor="text1"/>
          <w:sz w:val="24"/>
          <w:szCs w:val="24"/>
        </w:rPr>
        <w:fldChar w:fldCharType="end"/>
      </w:r>
      <w:r w:rsidR="007F7BB3" w:rsidRPr="007F7BB3">
        <w:rPr>
          <w:rFonts w:ascii="Times New Roman" w:hAnsi="Times New Roman" w:cs="Times New Roman"/>
          <w:color w:val="000000" w:themeColor="text1"/>
          <w:sz w:val="24"/>
          <w:szCs w:val="24"/>
        </w:rPr>
        <w:t>.</w:t>
      </w:r>
    </w:p>
    <w:p w14:paraId="279771D4" w14:textId="53289581" w:rsidR="004B5421" w:rsidRDefault="004B5421">
      <w:pPr>
        <w:spacing w:line="480" w:lineRule="auto"/>
        <w:jc w:val="both"/>
        <w:rPr>
          <w:rFonts w:ascii="Times New Roman" w:hAnsi="Times New Roman" w:cs="Times New Roman"/>
          <w:b/>
          <w:color w:val="000000" w:themeColor="text1"/>
          <w:sz w:val="24"/>
          <w:szCs w:val="24"/>
        </w:rPr>
      </w:pPr>
    </w:p>
    <w:p w14:paraId="70311C06" w14:textId="6A39F847" w:rsidR="00DA1DD8" w:rsidRDefault="00DA1DD8" w:rsidP="002A4076">
      <w:pPr>
        <w:spacing w:line="480" w:lineRule="auto"/>
        <w:jc w:val="both"/>
        <w:outlineLvl w:val="0"/>
        <w:rPr>
          <w:rFonts w:ascii="Times New Roman" w:hAnsi="Times New Roman" w:cs="Times New Roman"/>
          <w:b/>
          <w:color w:val="000000" w:themeColor="text1"/>
          <w:sz w:val="24"/>
          <w:szCs w:val="24"/>
        </w:rPr>
      </w:pPr>
      <w:r w:rsidRPr="00DA1DD8">
        <w:rPr>
          <w:rFonts w:ascii="Times New Roman" w:hAnsi="Times New Roman" w:cs="Times New Roman"/>
          <w:b/>
          <w:color w:val="000000" w:themeColor="text1"/>
          <w:sz w:val="24"/>
          <w:szCs w:val="24"/>
        </w:rPr>
        <w:t>Conclusion</w:t>
      </w:r>
    </w:p>
    <w:p w14:paraId="4CF698C7" w14:textId="0D990499" w:rsidR="001E7F41" w:rsidRPr="001E7F41" w:rsidRDefault="001E7F41" w:rsidP="002A4076">
      <w:pPr>
        <w:spacing w:line="480" w:lineRule="auto"/>
        <w:jc w:val="both"/>
        <w:outlineLvl w:val="0"/>
        <w:rPr>
          <w:rFonts w:ascii="Times New Roman" w:hAnsi="Times New Roman" w:cs="Times New Roman"/>
          <w:color w:val="000000" w:themeColor="text1"/>
          <w:sz w:val="24"/>
          <w:szCs w:val="24"/>
        </w:rPr>
      </w:pPr>
      <w:r w:rsidRPr="001E7F41">
        <w:rPr>
          <w:rFonts w:ascii="Times New Roman" w:hAnsi="Times New Roman" w:cs="Times New Roman"/>
          <w:color w:val="000000" w:themeColor="text1"/>
          <w:sz w:val="24"/>
          <w:szCs w:val="24"/>
        </w:rPr>
        <w:t>This mixed methods study explored the feasibility and acceptability to GPs of a pharmacist-led academic detailing intervention. Overall, participants reported that this evidence-based approach was beneficial and welcomed further visits. The selection of a relevant topic appeared to be an important aspect of their positive response. The printed educational materials were reported as being well-presented and easy to follow, however an online version was preferred. Our findings provide a useful platform for the evaluation of academic detailing in primary care on a larger scale.  Further research is needed in a larger population to determine the impact on patient outcomes and the cost-effectiveness of academic detailing</w:t>
      </w:r>
      <w:r>
        <w:rPr>
          <w:rFonts w:ascii="Times New Roman" w:hAnsi="Times New Roman" w:cs="Times New Roman"/>
          <w:color w:val="000000" w:themeColor="text1"/>
          <w:sz w:val="24"/>
          <w:szCs w:val="24"/>
        </w:rPr>
        <w:t>.</w:t>
      </w:r>
    </w:p>
    <w:p w14:paraId="6AD3BEBF" w14:textId="77777777" w:rsidR="00C30211" w:rsidRPr="00F05CE7" w:rsidRDefault="00C30211" w:rsidP="00C30211">
      <w:pPr>
        <w:spacing w:line="360" w:lineRule="auto"/>
        <w:jc w:val="both"/>
        <w:outlineLvl w:val="0"/>
        <w:rPr>
          <w:rFonts w:ascii="Times New Roman" w:eastAsia="Calibri" w:hAnsi="Times New Roman" w:cs="Times New Roman"/>
          <w:b/>
          <w:sz w:val="24"/>
          <w:szCs w:val="24"/>
        </w:rPr>
      </w:pPr>
      <w:r w:rsidRPr="00F05CE7">
        <w:rPr>
          <w:rFonts w:ascii="Times New Roman" w:eastAsia="Calibri" w:hAnsi="Times New Roman" w:cs="Times New Roman"/>
          <w:b/>
          <w:sz w:val="24"/>
          <w:szCs w:val="24"/>
        </w:rPr>
        <w:t>Acknowledgements</w:t>
      </w:r>
    </w:p>
    <w:p w14:paraId="5849A357" w14:textId="1FD5B80D" w:rsidR="00C30211" w:rsidRPr="00F05CE7" w:rsidRDefault="00C30211" w:rsidP="00C30211">
      <w:pPr>
        <w:spacing w:line="480" w:lineRule="auto"/>
        <w:jc w:val="both"/>
        <w:rPr>
          <w:rFonts w:ascii="Times New Roman" w:eastAsia="Calibri" w:hAnsi="Times New Roman" w:cs="Times New Roman"/>
          <w:sz w:val="24"/>
          <w:szCs w:val="24"/>
        </w:rPr>
      </w:pPr>
      <w:r w:rsidRPr="00F05CE7">
        <w:rPr>
          <w:rFonts w:ascii="Times New Roman" w:eastAsia="Calibri" w:hAnsi="Times New Roman" w:cs="Times New Roman"/>
          <w:sz w:val="24"/>
          <w:szCs w:val="24"/>
        </w:rPr>
        <w:t>The authors</w:t>
      </w:r>
      <w:r w:rsidRPr="00F05CE7">
        <w:rPr>
          <w:rFonts w:ascii="Times New Roman" w:eastAsia="Calibri" w:hAnsi="Times New Roman" w:cs="Times New Roman"/>
          <w:b/>
          <w:sz w:val="24"/>
          <w:szCs w:val="24"/>
        </w:rPr>
        <w:t xml:space="preserve"> </w:t>
      </w:r>
      <w:r w:rsidRPr="00F05CE7">
        <w:rPr>
          <w:rFonts w:ascii="Times New Roman" w:eastAsia="Calibri" w:hAnsi="Times New Roman" w:cs="Times New Roman"/>
          <w:sz w:val="24"/>
          <w:szCs w:val="24"/>
        </w:rPr>
        <w:t>would like to acknowledge all the GPs who agreed to participate in this study.  Additionally, gratitude is expressed to Alosa Health, who developed the academic detailing intervention “Evaluating and managing urinary incontinence”, and granted the authors permission to use their educational materials for this study.</w:t>
      </w:r>
      <w:r w:rsidRPr="00F05CE7">
        <w:rPr>
          <w:rFonts w:ascii="Calibri" w:eastAsia="Calibri" w:hAnsi="Calibri" w:cs="Times New Roman"/>
        </w:rPr>
        <w:t xml:space="preserve"> </w:t>
      </w:r>
      <w:r w:rsidRPr="00F05CE7">
        <w:rPr>
          <w:rFonts w:ascii="Times New Roman" w:eastAsia="Calibri" w:hAnsi="Times New Roman" w:cs="Times New Roman"/>
          <w:sz w:val="24"/>
          <w:szCs w:val="24"/>
        </w:rPr>
        <w:t>Alosa Health is a US non-profit which specialises in academic detailing. This body evaluates the evidence on clinical topics and synthesises the information into a 'user-friendly' format to be used in the interaction between the academic detailer and the clinicians. They provide  information to improve clinical decision making and have no affiliation with any pharmaceutical company.</w:t>
      </w:r>
    </w:p>
    <w:p w14:paraId="6BE28D08" w14:textId="44EF4FDF" w:rsidR="00973F7D" w:rsidRDefault="00973F7D" w:rsidP="00D535F3">
      <w:pPr>
        <w:spacing w:line="360" w:lineRule="auto"/>
        <w:jc w:val="both"/>
        <w:rPr>
          <w:rFonts w:ascii="Times New Roman" w:hAnsi="Times New Roman" w:cs="Times New Roman"/>
          <w:b/>
          <w:color w:val="000000" w:themeColor="text1"/>
          <w:sz w:val="24"/>
          <w:szCs w:val="24"/>
        </w:rPr>
      </w:pPr>
    </w:p>
    <w:p w14:paraId="0ECC3181" w14:textId="50CF1A64" w:rsidR="00D535F3" w:rsidRPr="00D535F3" w:rsidRDefault="00931895" w:rsidP="00D535F3">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Conflicts of interest</w:t>
      </w:r>
    </w:p>
    <w:p w14:paraId="3B7211BB" w14:textId="19DE1598" w:rsidR="00D535F3" w:rsidRDefault="00EA037E" w:rsidP="00D535F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are no conflicts of interest</w:t>
      </w:r>
      <w:r w:rsidR="00D535F3">
        <w:rPr>
          <w:rFonts w:ascii="Times New Roman" w:hAnsi="Times New Roman" w:cs="Times New Roman"/>
          <w:color w:val="000000" w:themeColor="text1"/>
          <w:sz w:val="24"/>
          <w:szCs w:val="24"/>
        </w:rPr>
        <w:t xml:space="preserve"> to declare.</w:t>
      </w:r>
    </w:p>
    <w:p w14:paraId="77EF22A9" w14:textId="77777777" w:rsidR="00C30211" w:rsidRDefault="00C30211" w:rsidP="00D535F3">
      <w:pPr>
        <w:spacing w:line="360" w:lineRule="auto"/>
        <w:jc w:val="both"/>
        <w:rPr>
          <w:rFonts w:ascii="Times New Roman" w:hAnsi="Times New Roman" w:cs="Times New Roman"/>
          <w:color w:val="000000" w:themeColor="text1"/>
          <w:sz w:val="24"/>
          <w:szCs w:val="24"/>
        </w:rPr>
      </w:pPr>
    </w:p>
    <w:p w14:paraId="75438128" w14:textId="77777777" w:rsidR="00C30211" w:rsidRPr="00C30211" w:rsidRDefault="00C30211" w:rsidP="00C30211">
      <w:pPr>
        <w:spacing w:line="360" w:lineRule="auto"/>
        <w:jc w:val="both"/>
        <w:rPr>
          <w:rFonts w:ascii="Times New Roman" w:hAnsi="Times New Roman" w:cs="Times New Roman"/>
          <w:b/>
          <w:color w:val="000000" w:themeColor="text1"/>
          <w:sz w:val="24"/>
          <w:szCs w:val="24"/>
        </w:rPr>
      </w:pPr>
      <w:r w:rsidRPr="00C30211">
        <w:rPr>
          <w:rFonts w:ascii="Times New Roman" w:hAnsi="Times New Roman" w:cs="Times New Roman"/>
          <w:b/>
          <w:color w:val="000000" w:themeColor="text1"/>
          <w:sz w:val="24"/>
          <w:szCs w:val="24"/>
        </w:rPr>
        <w:t>Funding</w:t>
      </w:r>
    </w:p>
    <w:p w14:paraId="39BECC73" w14:textId="77777777" w:rsidR="00C30211" w:rsidRPr="00C30211" w:rsidRDefault="00C30211" w:rsidP="00C30211">
      <w:pPr>
        <w:spacing w:line="360" w:lineRule="auto"/>
        <w:jc w:val="both"/>
        <w:rPr>
          <w:rFonts w:ascii="Times New Roman" w:hAnsi="Times New Roman" w:cs="Times New Roman"/>
          <w:color w:val="000000" w:themeColor="text1"/>
          <w:sz w:val="24"/>
          <w:szCs w:val="24"/>
        </w:rPr>
      </w:pPr>
      <w:r w:rsidRPr="00C30211">
        <w:rPr>
          <w:rFonts w:ascii="Times New Roman" w:hAnsi="Times New Roman" w:cs="Times New Roman"/>
          <w:color w:val="000000" w:themeColor="text1"/>
          <w:sz w:val="24"/>
          <w:szCs w:val="24"/>
        </w:rPr>
        <w:t>This research was funded by the Health Research Board SPHeRE/2013/1.</w:t>
      </w:r>
    </w:p>
    <w:p w14:paraId="61E21F08" w14:textId="5B4332C4" w:rsidR="0045114B" w:rsidRDefault="0045114B">
      <w:pPr>
        <w:spacing w:line="360" w:lineRule="auto"/>
        <w:jc w:val="both"/>
        <w:rPr>
          <w:rFonts w:ascii="Times New Roman" w:hAnsi="Times New Roman" w:cs="Times New Roman"/>
          <w:b/>
          <w:color w:val="000000" w:themeColor="text1"/>
          <w:sz w:val="24"/>
          <w:szCs w:val="24"/>
        </w:rPr>
      </w:pPr>
    </w:p>
    <w:p w14:paraId="3BFF6331" w14:textId="5FBEB6AA" w:rsidR="00EA037E" w:rsidRDefault="00EA037E">
      <w:pPr>
        <w:spacing w:line="360" w:lineRule="auto"/>
        <w:jc w:val="both"/>
        <w:rPr>
          <w:rFonts w:ascii="Times New Roman" w:hAnsi="Times New Roman" w:cs="Times New Roman"/>
          <w:b/>
          <w:color w:val="000000" w:themeColor="text1"/>
          <w:sz w:val="24"/>
          <w:szCs w:val="24"/>
        </w:rPr>
      </w:pPr>
    </w:p>
    <w:p w14:paraId="27D2E23D" w14:textId="2A2327EC" w:rsidR="00C30211" w:rsidRDefault="00C30211">
      <w:pPr>
        <w:spacing w:line="360" w:lineRule="auto"/>
        <w:jc w:val="both"/>
        <w:rPr>
          <w:rFonts w:ascii="Times New Roman" w:hAnsi="Times New Roman" w:cs="Times New Roman"/>
          <w:b/>
          <w:color w:val="000000" w:themeColor="text1"/>
          <w:sz w:val="24"/>
          <w:szCs w:val="24"/>
        </w:rPr>
      </w:pPr>
    </w:p>
    <w:p w14:paraId="21BF5A7C" w14:textId="11E0DBCA" w:rsidR="00C636F5" w:rsidRDefault="00C636F5">
      <w:pPr>
        <w:spacing w:line="360" w:lineRule="auto"/>
        <w:jc w:val="both"/>
        <w:rPr>
          <w:rFonts w:ascii="Times New Roman" w:hAnsi="Times New Roman" w:cs="Times New Roman"/>
          <w:b/>
          <w:color w:val="000000" w:themeColor="text1"/>
          <w:sz w:val="24"/>
          <w:szCs w:val="24"/>
        </w:rPr>
      </w:pPr>
    </w:p>
    <w:p w14:paraId="7A5C9591" w14:textId="0D899504" w:rsidR="00C636F5" w:rsidRDefault="00C636F5">
      <w:pPr>
        <w:spacing w:line="360" w:lineRule="auto"/>
        <w:jc w:val="both"/>
        <w:rPr>
          <w:rFonts w:ascii="Times New Roman" w:hAnsi="Times New Roman" w:cs="Times New Roman"/>
          <w:b/>
          <w:color w:val="000000" w:themeColor="text1"/>
          <w:sz w:val="24"/>
          <w:szCs w:val="24"/>
        </w:rPr>
      </w:pPr>
    </w:p>
    <w:p w14:paraId="72267EEF" w14:textId="0141461D" w:rsidR="00C636F5" w:rsidRDefault="00C636F5">
      <w:pPr>
        <w:spacing w:line="360" w:lineRule="auto"/>
        <w:jc w:val="both"/>
        <w:rPr>
          <w:rFonts w:ascii="Times New Roman" w:hAnsi="Times New Roman" w:cs="Times New Roman"/>
          <w:b/>
          <w:color w:val="000000" w:themeColor="text1"/>
          <w:sz w:val="24"/>
          <w:szCs w:val="24"/>
        </w:rPr>
      </w:pPr>
    </w:p>
    <w:p w14:paraId="402B86D3" w14:textId="15668D65" w:rsidR="00C636F5" w:rsidRDefault="00C636F5">
      <w:pPr>
        <w:spacing w:line="360" w:lineRule="auto"/>
        <w:jc w:val="both"/>
        <w:rPr>
          <w:rFonts w:ascii="Times New Roman" w:hAnsi="Times New Roman" w:cs="Times New Roman"/>
          <w:b/>
          <w:color w:val="000000" w:themeColor="text1"/>
          <w:sz w:val="24"/>
          <w:szCs w:val="24"/>
        </w:rPr>
      </w:pPr>
    </w:p>
    <w:p w14:paraId="1A4B22F3" w14:textId="3D9ACF2A" w:rsidR="004B5421" w:rsidRDefault="004B5421">
      <w:pPr>
        <w:spacing w:line="360" w:lineRule="auto"/>
        <w:jc w:val="both"/>
        <w:rPr>
          <w:rFonts w:ascii="Times New Roman" w:hAnsi="Times New Roman" w:cs="Times New Roman"/>
          <w:b/>
          <w:color w:val="000000" w:themeColor="text1"/>
          <w:sz w:val="24"/>
          <w:szCs w:val="24"/>
        </w:rPr>
      </w:pPr>
    </w:p>
    <w:p w14:paraId="770A4FC7" w14:textId="512D9EC2" w:rsidR="004B5421" w:rsidRDefault="004B5421">
      <w:pPr>
        <w:spacing w:line="360" w:lineRule="auto"/>
        <w:jc w:val="both"/>
        <w:rPr>
          <w:rFonts w:ascii="Times New Roman" w:hAnsi="Times New Roman" w:cs="Times New Roman"/>
          <w:b/>
          <w:color w:val="000000" w:themeColor="text1"/>
          <w:sz w:val="24"/>
          <w:szCs w:val="24"/>
        </w:rPr>
      </w:pPr>
    </w:p>
    <w:p w14:paraId="5E3049FF" w14:textId="2DBEB7E2" w:rsidR="004B5421" w:rsidRDefault="004B5421">
      <w:pPr>
        <w:spacing w:line="360" w:lineRule="auto"/>
        <w:jc w:val="both"/>
        <w:rPr>
          <w:rFonts w:ascii="Times New Roman" w:hAnsi="Times New Roman" w:cs="Times New Roman"/>
          <w:b/>
          <w:color w:val="000000" w:themeColor="text1"/>
          <w:sz w:val="24"/>
          <w:szCs w:val="24"/>
        </w:rPr>
      </w:pPr>
    </w:p>
    <w:p w14:paraId="08A11BDE" w14:textId="633BCBF6" w:rsidR="004B5421" w:rsidRDefault="004B5421">
      <w:pPr>
        <w:spacing w:line="360" w:lineRule="auto"/>
        <w:jc w:val="both"/>
        <w:rPr>
          <w:rFonts w:ascii="Times New Roman" w:hAnsi="Times New Roman" w:cs="Times New Roman"/>
          <w:b/>
          <w:color w:val="000000" w:themeColor="text1"/>
          <w:sz w:val="24"/>
          <w:szCs w:val="24"/>
        </w:rPr>
      </w:pPr>
    </w:p>
    <w:p w14:paraId="080C7623" w14:textId="5419C330" w:rsidR="004B5421" w:rsidRDefault="004B5421">
      <w:pPr>
        <w:spacing w:line="360" w:lineRule="auto"/>
        <w:jc w:val="both"/>
        <w:rPr>
          <w:rFonts w:ascii="Times New Roman" w:hAnsi="Times New Roman" w:cs="Times New Roman"/>
          <w:b/>
          <w:color w:val="000000" w:themeColor="text1"/>
          <w:sz w:val="24"/>
          <w:szCs w:val="24"/>
        </w:rPr>
      </w:pPr>
    </w:p>
    <w:p w14:paraId="7B61F215" w14:textId="3CDA3599" w:rsidR="00805FB4" w:rsidRDefault="00805FB4">
      <w:pPr>
        <w:spacing w:line="360" w:lineRule="auto"/>
        <w:jc w:val="both"/>
        <w:rPr>
          <w:rFonts w:ascii="Times New Roman" w:hAnsi="Times New Roman" w:cs="Times New Roman"/>
          <w:b/>
          <w:color w:val="000000" w:themeColor="text1"/>
          <w:sz w:val="24"/>
          <w:szCs w:val="24"/>
        </w:rPr>
      </w:pPr>
    </w:p>
    <w:p w14:paraId="1A46FF22" w14:textId="77777777" w:rsidR="00805FB4" w:rsidRDefault="00805FB4">
      <w:pPr>
        <w:spacing w:line="360" w:lineRule="auto"/>
        <w:jc w:val="both"/>
        <w:rPr>
          <w:rFonts w:ascii="Times New Roman" w:hAnsi="Times New Roman" w:cs="Times New Roman"/>
          <w:b/>
          <w:color w:val="000000" w:themeColor="text1"/>
          <w:sz w:val="24"/>
          <w:szCs w:val="24"/>
        </w:rPr>
      </w:pPr>
    </w:p>
    <w:p w14:paraId="23719140" w14:textId="74133AC2" w:rsidR="00973F7D" w:rsidRDefault="00973F7D">
      <w:pPr>
        <w:spacing w:line="360" w:lineRule="auto"/>
        <w:jc w:val="both"/>
        <w:rPr>
          <w:rFonts w:ascii="Times New Roman" w:hAnsi="Times New Roman" w:cs="Times New Roman"/>
          <w:b/>
          <w:color w:val="000000" w:themeColor="text1"/>
          <w:sz w:val="24"/>
          <w:szCs w:val="24"/>
        </w:rPr>
      </w:pPr>
    </w:p>
    <w:p w14:paraId="20C2195E" w14:textId="0EC0611A" w:rsidR="00805FB4" w:rsidRDefault="00805FB4">
      <w:pPr>
        <w:spacing w:line="360" w:lineRule="auto"/>
        <w:jc w:val="both"/>
        <w:rPr>
          <w:rFonts w:ascii="Times New Roman" w:hAnsi="Times New Roman" w:cs="Times New Roman"/>
          <w:b/>
          <w:color w:val="000000" w:themeColor="text1"/>
          <w:sz w:val="24"/>
          <w:szCs w:val="24"/>
        </w:rPr>
      </w:pPr>
    </w:p>
    <w:p w14:paraId="0559CB23" w14:textId="3C89E9C6" w:rsidR="00805FB4" w:rsidRDefault="00805FB4">
      <w:pPr>
        <w:spacing w:line="360" w:lineRule="auto"/>
        <w:jc w:val="both"/>
        <w:rPr>
          <w:rFonts w:ascii="Times New Roman" w:hAnsi="Times New Roman" w:cs="Times New Roman"/>
          <w:b/>
          <w:color w:val="000000" w:themeColor="text1"/>
          <w:sz w:val="24"/>
          <w:szCs w:val="24"/>
        </w:rPr>
      </w:pPr>
    </w:p>
    <w:p w14:paraId="11DA3663" w14:textId="77777777" w:rsidR="00805FB4" w:rsidRDefault="00805FB4">
      <w:pPr>
        <w:spacing w:line="360" w:lineRule="auto"/>
        <w:jc w:val="both"/>
        <w:rPr>
          <w:rFonts w:ascii="Times New Roman" w:hAnsi="Times New Roman" w:cs="Times New Roman"/>
          <w:b/>
          <w:color w:val="000000" w:themeColor="text1"/>
          <w:sz w:val="24"/>
          <w:szCs w:val="24"/>
        </w:rPr>
      </w:pPr>
    </w:p>
    <w:p w14:paraId="24E78E5F" w14:textId="77777777" w:rsidR="00F24FBD" w:rsidRPr="00F24FBD" w:rsidRDefault="00F24FBD" w:rsidP="00A667D5">
      <w:pPr>
        <w:spacing w:line="480" w:lineRule="auto"/>
        <w:jc w:val="both"/>
        <w:outlineLvl w:val="0"/>
        <w:rPr>
          <w:rFonts w:ascii="Times New Roman" w:hAnsi="Times New Roman" w:cs="Times New Roman"/>
          <w:b/>
          <w:sz w:val="24"/>
          <w:szCs w:val="24"/>
        </w:rPr>
      </w:pPr>
      <w:r w:rsidRPr="00F24FBD">
        <w:rPr>
          <w:rFonts w:ascii="Times New Roman" w:hAnsi="Times New Roman" w:cs="Times New Roman"/>
          <w:b/>
          <w:sz w:val="24"/>
          <w:szCs w:val="24"/>
        </w:rPr>
        <w:t>References</w:t>
      </w:r>
    </w:p>
    <w:p w14:paraId="1353C4D0" w14:textId="77777777" w:rsidR="007D4271" w:rsidRPr="007D4271" w:rsidRDefault="004A44CC" w:rsidP="007D4271">
      <w:pPr>
        <w:pStyle w:val="EndNoteBibliography"/>
        <w:spacing w:after="0" w:line="480" w:lineRule="auto"/>
        <w:jc w:val="both"/>
        <w:rPr>
          <w:rFonts w:ascii="Times New Roman" w:hAnsi="Times New Roman" w:cs="Times New Roman"/>
          <w:sz w:val="24"/>
          <w:szCs w:val="24"/>
        </w:rPr>
      </w:pPr>
      <w:r w:rsidRPr="006914E1">
        <w:rPr>
          <w:rFonts w:ascii="Times New Roman" w:hAnsi="Times New Roman" w:cs="Times New Roman"/>
          <w:sz w:val="24"/>
          <w:szCs w:val="24"/>
        </w:rPr>
        <w:fldChar w:fldCharType="begin"/>
      </w:r>
      <w:r w:rsidR="00F24FBD" w:rsidRPr="006914E1">
        <w:rPr>
          <w:rFonts w:ascii="Times New Roman" w:hAnsi="Times New Roman" w:cs="Times New Roman"/>
          <w:sz w:val="24"/>
          <w:szCs w:val="24"/>
        </w:rPr>
        <w:instrText xml:space="preserve"> ADDIN EN.REFLIST </w:instrText>
      </w:r>
      <w:r w:rsidRPr="006914E1">
        <w:rPr>
          <w:rFonts w:ascii="Times New Roman" w:hAnsi="Times New Roman" w:cs="Times New Roman"/>
          <w:sz w:val="24"/>
          <w:szCs w:val="24"/>
        </w:rPr>
        <w:fldChar w:fldCharType="separate"/>
      </w:r>
      <w:r w:rsidR="007D4271" w:rsidRPr="007D4271">
        <w:rPr>
          <w:rFonts w:ascii="Times New Roman" w:hAnsi="Times New Roman" w:cs="Times New Roman"/>
          <w:sz w:val="24"/>
          <w:szCs w:val="24"/>
        </w:rPr>
        <w:t xml:space="preserve">1. Abrams P, Cardozo L, Fall M, Griffiths D, Rosier P, Ulmsten U et al. The standardisation of terminology of lower urinary tract function: report from the Standardisation Sub-committee of the International Continence Society. Neurourol Urodyn. 2002;21(2):167-78. </w:t>
      </w:r>
    </w:p>
    <w:p w14:paraId="40FB10FD" w14:textId="77777777"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 xml:space="preserve">2. Levy R, Muller N. Urinary incontinence: economic burden and new choices in pharmaceutical treatment. Advances in therapy. 2006;23(4):556-73. </w:t>
      </w:r>
    </w:p>
    <w:p w14:paraId="4B9EA009" w14:textId="7D9E937E"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3. Avorn J, Soumerai SB. Improving drug-therapy decisions through educational outreach. A randomized controlled trial of academically based "detailing". N E</w:t>
      </w:r>
      <w:r w:rsidR="00EA037E">
        <w:rPr>
          <w:rFonts w:ascii="Times New Roman" w:hAnsi="Times New Roman" w:cs="Times New Roman"/>
          <w:sz w:val="24"/>
          <w:szCs w:val="24"/>
        </w:rPr>
        <w:t>ngl J Med. 1983;308(24):1457-63</w:t>
      </w:r>
      <w:r w:rsidRPr="007D4271">
        <w:rPr>
          <w:rFonts w:ascii="Times New Roman" w:hAnsi="Times New Roman" w:cs="Times New Roman"/>
          <w:sz w:val="24"/>
          <w:szCs w:val="24"/>
        </w:rPr>
        <w:t>.</w:t>
      </w:r>
    </w:p>
    <w:p w14:paraId="59092BD9" w14:textId="28A9A6EE"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4. Hartung DM, Hamer A, Middleton L, Haxby D, Fagnan LJ. A pilot study evaluating alternative approaches of academic detailing in rural family practice clinics. BMC Fam Pract. 2012;13:1</w:t>
      </w:r>
      <w:r w:rsidR="00EA037E">
        <w:rPr>
          <w:rFonts w:ascii="Times New Roman" w:hAnsi="Times New Roman" w:cs="Times New Roman"/>
          <w:sz w:val="24"/>
          <w:szCs w:val="24"/>
        </w:rPr>
        <w:t>29</w:t>
      </w:r>
      <w:r w:rsidRPr="007D4271">
        <w:rPr>
          <w:rFonts w:ascii="Times New Roman" w:hAnsi="Times New Roman" w:cs="Times New Roman"/>
          <w:sz w:val="24"/>
          <w:szCs w:val="24"/>
        </w:rPr>
        <w:t>.</w:t>
      </w:r>
    </w:p>
    <w:p w14:paraId="55A949CE" w14:textId="600E7198"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5. Grol R, Grimshaw J. From best evidence to best practice: effective implementation of change in patients' care. Lancet. 2</w:t>
      </w:r>
      <w:r w:rsidR="00EA037E">
        <w:rPr>
          <w:rFonts w:ascii="Times New Roman" w:hAnsi="Times New Roman" w:cs="Times New Roman"/>
          <w:sz w:val="24"/>
          <w:szCs w:val="24"/>
        </w:rPr>
        <w:t>003;362(9391):1225-30</w:t>
      </w:r>
      <w:r w:rsidRPr="007D4271">
        <w:rPr>
          <w:rFonts w:ascii="Times New Roman" w:hAnsi="Times New Roman" w:cs="Times New Roman"/>
          <w:sz w:val="24"/>
          <w:szCs w:val="24"/>
        </w:rPr>
        <w:t>.</w:t>
      </w:r>
    </w:p>
    <w:p w14:paraId="2BDA1F81" w14:textId="77777777"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 xml:space="preserve">6. Arain M, Campbell MJ, Cooper CL, Lancaster GA. What is a pilot or feasibility study? A review of current practice and editorial policy. BMC medical research methodology. 2010;10(1):67. </w:t>
      </w:r>
    </w:p>
    <w:p w14:paraId="62BC6CD0" w14:textId="77777777"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 xml:space="preserve">7. Creswell JW, Plano Clark VL. Designing and Conducting Mixed Methods Research. Sage. 2011. </w:t>
      </w:r>
    </w:p>
    <w:p w14:paraId="61DE80E7" w14:textId="7E64FF13"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8. Oelke M, Becher K, Castro-Diaz D, Chartier-Kastler E, Kirby M, Wagg A et al. Appropriateness of oral drugs for long-term treatment of lower urinary tract symptoms in older persons: results of a systematic literature review and international consensus validation process (LUTS-FORTA 2014). Age Ageing. 2015;44(5):7</w:t>
      </w:r>
      <w:r w:rsidR="00EA037E">
        <w:rPr>
          <w:rFonts w:ascii="Times New Roman" w:hAnsi="Times New Roman" w:cs="Times New Roman"/>
          <w:sz w:val="24"/>
          <w:szCs w:val="24"/>
        </w:rPr>
        <w:t>45-55</w:t>
      </w:r>
      <w:r w:rsidRPr="007D4271">
        <w:rPr>
          <w:rFonts w:ascii="Times New Roman" w:hAnsi="Times New Roman" w:cs="Times New Roman"/>
          <w:sz w:val="24"/>
          <w:szCs w:val="24"/>
        </w:rPr>
        <w:t>.</w:t>
      </w:r>
    </w:p>
    <w:p w14:paraId="74A4AC60" w14:textId="3491D1CE"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9. Hilmer SN, Mager DE, Simonsick EM, Cao Y, Ling SM, Windham BG et al. A drug burden index to define the functional burden of medications in older people. Arch Intern Med. 2007;167(8):781-7.</w:t>
      </w:r>
    </w:p>
    <w:p w14:paraId="2F17B954" w14:textId="326444D9"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10. Gnjidic D, Le Couteur DG, Abernethy DR, Hilmer SN. Drug burden index and Beers' criteria: impact on functional outcomes in older people living in self-care retirement villages. J Clin Pharmacol. 2012;52(2):258-</w:t>
      </w:r>
      <w:r w:rsidR="00EA037E">
        <w:rPr>
          <w:rFonts w:ascii="Times New Roman" w:hAnsi="Times New Roman" w:cs="Times New Roman"/>
          <w:sz w:val="24"/>
          <w:szCs w:val="24"/>
        </w:rPr>
        <w:t>65</w:t>
      </w:r>
      <w:r w:rsidRPr="007D4271">
        <w:rPr>
          <w:rFonts w:ascii="Times New Roman" w:hAnsi="Times New Roman" w:cs="Times New Roman"/>
          <w:sz w:val="24"/>
          <w:szCs w:val="24"/>
        </w:rPr>
        <w:t>.</w:t>
      </w:r>
    </w:p>
    <w:p w14:paraId="43D40E10" w14:textId="38DEA1F9"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11. Duran CE, Azermai M, Vander Stichele RH. Systematic review of anticholinergic risk scales in older adults. Eur J Clin Pharmacol. 2013;69(7):1485-9</w:t>
      </w:r>
      <w:r w:rsidR="00EA037E">
        <w:rPr>
          <w:rFonts w:ascii="Times New Roman" w:hAnsi="Times New Roman" w:cs="Times New Roman"/>
          <w:sz w:val="24"/>
          <w:szCs w:val="24"/>
        </w:rPr>
        <w:t>6</w:t>
      </w:r>
      <w:r w:rsidRPr="007D4271">
        <w:rPr>
          <w:rFonts w:ascii="Times New Roman" w:hAnsi="Times New Roman" w:cs="Times New Roman"/>
          <w:sz w:val="24"/>
          <w:szCs w:val="24"/>
        </w:rPr>
        <w:t>.</w:t>
      </w:r>
    </w:p>
    <w:p w14:paraId="751B169F" w14:textId="77777777"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 xml:space="preserve">12. Boustani M, Campbell N, Munger S, Maidment I, Fox C. Impact of anticholinergics on the aging brain: a review and practical application. Aging Health. 2008;4(3). </w:t>
      </w:r>
    </w:p>
    <w:p w14:paraId="5F93D787" w14:textId="1877543A"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13. Ailabouni N, Mangin D, Nishtala PS. Deprescribing anticholinergic and sedative medicines: protocol for a Feasibility Trial (DEFEAT-polypharmacy) in residential aged care faciliti</w:t>
      </w:r>
      <w:r w:rsidR="00EA037E">
        <w:rPr>
          <w:rFonts w:ascii="Times New Roman" w:hAnsi="Times New Roman" w:cs="Times New Roman"/>
          <w:sz w:val="24"/>
          <w:szCs w:val="24"/>
        </w:rPr>
        <w:t>es. BMJ Open. 2017;7(4):e013800</w:t>
      </w:r>
      <w:r w:rsidRPr="007D4271">
        <w:rPr>
          <w:rFonts w:ascii="Times New Roman" w:hAnsi="Times New Roman" w:cs="Times New Roman"/>
          <w:sz w:val="24"/>
          <w:szCs w:val="24"/>
        </w:rPr>
        <w:t>.</w:t>
      </w:r>
    </w:p>
    <w:p w14:paraId="010C9B3B" w14:textId="77777777"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 xml:space="preserve">14. Tune LE. Anticholinergic effects of medication in elderly patients. J Clin Psychiatry. 2001;62 Suppl 21:11-4. </w:t>
      </w:r>
    </w:p>
    <w:p w14:paraId="6D407561" w14:textId="676F24B7"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15. Leon AC, Davis LL, Kraemer HC. The role and interpretation of pilot studies in clinical research. J Psych</w:t>
      </w:r>
      <w:r w:rsidR="00EA037E">
        <w:rPr>
          <w:rFonts w:ascii="Times New Roman" w:hAnsi="Times New Roman" w:cs="Times New Roman"/>
          <w:sz w:val="24"/>
          <w:szCs w:val="24"/>
        </w:rPr>
        <w:t>iatr Res. 2011;45(5):626-9</w:t>
      </w:r>
      <w:r w:rsidRPr="007D4271">
        <w:rPr>
          <w:rFonts w:ascii="Times New Roman" w:hAnsi="Times New Roman" w:cs="Times New Roman"/>
          <w:sz w:val="24"/>
          <w:szCs w:val="24"/>
        </w:rPr>
        <w:t>.</w:t>
      </w:r>
    </w:p>
    <w:p w14:paraId="25BEB5A3" w14:textId="0C8F2A5A"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16. Teare MD, Dimairo M, Shephard N, Hayman A, Whitehead A, Walters SJ. Sample size requirements to estimate key design parameters from external pilot randomised controlled trials: a simulation study. Trials. 2014;15:2</w:t>
      </w:r>
      <w:r w:rsidR="00EA037E">
        <w:rPr>
          <w:rFonts w:ascii="Times New Roman" w:hAnsi="Times New Roman" w:cs="Times New Roman"/>
          <w:sz w:val="24"/>
          <w:szCs w:val="24"/>
        </w:rPr>
        <w:t>64</w:t>
      </w:r>
      <w:r w:rsidRPr="007D4271">
        <w:rPr>
          <w:rFonts w:ascii="Times New Roman" w:hAnsi="Times New Roman" w:cs="Times New Roman"/>
          <w:sz w:val="24"/>
          <w:szCs w:val="24"/>
        </w:rPr>
        <w:t>.</w:t>
      </w:r>
    </w:p>
    <w:p w14:paraId="54618755" w14:textId="77777777"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 xml:space="preserve">17. Braun V, Clarke V. Using thematic analysis in psychology. Qualitative Research in Psychology. 2006;3(2):77-101. </w:t>
      </w:r>
    </w:p>
    <w:p w14:paraId="2E8E0A89" w14:textId="77777777"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 xml:space="preserve">18. Cameron RA DT, Richardson S, Ahmed E, Sukumaran A. . Lessons from the field: Applying the Good Reporting of A Mixed Methods Study (GRAMMS) framework’. Electronic Journal of Business Research Methods. 2013;11(2):53-64. </w:t>
      </w:r>
    </w:p>
    <w:p w14:paraId="4A2539C5" w14:textId="77777777"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 xml:space="preserve">19. Laycock J, Holmes DM. The place of physiotherapy in the management of pelvic floor dysfunction. The Obstetrician &amp; Gynaecologist. 2003;5(4):194-9. </w:t>
      </w:r>
    </w:p>
    <w:p w14:paraId="2E3DAB4F" w14:textId="2C8F4E5B"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20. Anthierens S, Verhoeven V, Schmitz O, Coenen S. Academic detailers' and general practitioners' views and experiences of their academic detailing visits to improve the quality of analgesic use: process evaluation alongside a pragmatic cluster randomized controlled trial. BMC Health Serv Res. 2017;17(1):84</w:t>
      </w:r>
      <w:r w:rsidR="00EA037E">
        <w:rPr>
          <w:rFonts w:ascii="Times New Roman" w:hAnsi="Times New Roman" w:cs="Times New Roman"/>
          <w:sz w:val="24"/>
          <w:szCs w:val="24"/>
        </w:rPr>
        <w:t>1</w:t>
      </w:r>
      <w:r w:rsidRPr="007D4271">
        <w:rPr>
          <w:rFonts w:ascii="Times New Roman" w:hAnsi="Times New Roman" w:cs="Times New Roman"/>
          <w:sz w:val="24"/>
          <w:szCs w:val="24"/>
        </w:rPr>
        <w:t>.</w:t>
      </w:r>
    </w:p>
    <w:p w14:paraId="07C9D3F9" w14:textId="7C0EBB79"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21. Allen M, Ferrier S, O'Connor N, Fleming I. Family physicians' perceptions of academic detailing: a quantitative and qualitative study. BMC Med Educ. 2007;</w:t>
      </w:r>
      <w:r w:rsidR="00EA037E">
        <w:rPr>
          <w:rFonts w:ascii="Times New Roman" w:hAnsi="Times New Roman" w:cs="Times New Roman"/>
          <w:sz w:val="24"/>
          <w:szCs w:val="24"/>
        </w:rPr>
        <w:t>7:36</w:t>
      </w:r>
      <w:r w:rsidRPr="007D4271">
        <w:rPr>
          <w:rFonts w:ascii="Times New Roman" w:hAnsi="Times New Roman" w:cs="Times New Roman"/>
          <w:sz w:val="24"/>
          <w:szCs w:val="24"/>
        </w:rPr>
        <w:t>.</w:t>
      </w:r>
    </w:p>
    <w:p w14:paraId="0BC7B20B" w14:textId="77777777"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 xml:space="preserve">22. Soumerai SB, Avorn J. Principles of educational outreach ('academic detailing') to improve clinical decision making. JAMA. 1990;263(4):549-56. </w:t>
      </w:r>
    </w:p>
    <w:p w14:paraId="59818933" w14:textId="2317B3A3"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23. Soumerai SB. Principles and uses of academic detailing to improve the management of psychiatric disorders. Int J Psychiatry Med. 1998</w:t>
      </w:r>
      <w:r w:rsidR="00EA037E">
        <w:rPr>
          <w:rFonts w:ascii="Times New Roman" w:hAnsi="Times New Roman" w:cs="Times New Roman"/>
          <w:sz w:val="24"/>
          <w:szCs w:val="24"/>
        </w:rPr>
        <w:t>;28(1):81-96</w:t>
      </w:r>
      <w:r w:rsidRPr="007D4271">
        <w:rPr>
          <w:rFonts w:ascii="Times New Roman" w:hAnsi="Times New Roman" w:cs="Times New Roman"/>
          <w:sz w:val="24"/>
          <w:szCs w:val="24"/>
        </w:rPr>
        <w:t>.</w:t>
      </w:r>
    </w:p>
    <w:p w14:paraId="5F2FCD32" w14:textId="6C2B0AC4" w:rsidR="007D4271" w:rsidRPr="007D4271" w:rsidRDefault="007D4271" w:rsidP="007D4271">
      <w:pPr>
        <w:pStyle w:val="EndNoteBibliography"/>
        <w:spacing w:after="0" w:line="480" w:lineRule="auto"/>
        <w:jc w:val="both"/>
        <w:rPr>
          <w:rFonts w:ascii="Times New Roman" w:hAnsi="Times New Roman" w:cs="Times New Roman"/>
          <w:sz w:val="24"/>
          <w:szCs w:val="24"/>
        </w:rPr>
      </w:pPr>
      <w:r w:rsidRPr="007D4271">
        <w:rPr>
          <w:rFonts w:ascii="Times New Roman" w:hAnsi="Times New Roman" w:cs="Times New Roman"/>
          <w:sz w:val="24"/>
          <w:szCs w:val="24"/>
        </w:rPr>
        <w:t>24. Thabane L, Hopewell S, Lancaster GA, Bond CM, Coleman CL, Campbell MJ et al. Methods and processes for development of a CONSORT extension for reporting pilot randomized controlled trials. Pilot Feasibility Stud. 2016;2:2</w:t>
      </w:r>
      <w:r w:rsidR="00C30211">
        <w:rPr>
          <w:rFonts w:ascii="Times New Roman" w:hAnsi="Times New Roman" w:cs="Times New Roman"/>
          <w:sz w:val="24"/>
          <w:szCs w:val="24"/>
        </w:rPr>
        <w:t>5</w:t>
      </w:r>
      <w:r w:rsidRPr="007D4271">
        <w:rPr>
          <w:rFonts w:ascii="Times New Roman" w:hAnsi="Times New Roman" w:cs="Times New Roman"/>
          <w:sz w:val="24"/>
          <w:szCs w:val="24"/>
        </w:rPr>
        <w:t>.</w:t>
      </w:r>
    </w:p>
    <w:p w14:paraId="005D1232" w14:textId="2B831B83" w:rsidR="007D4271" w:rsidRPr="007D4271" w:rsidRDefault="007D4271" w:rsidP="007D4271">
      <w:pPr>
        <w:pStyle w:val="EndNoteBibliography"/>
        <w:spacing w:line="480" w:lineRule="auto"/>
        <w:jc w:val="both"/>
        <w:rPr>
          <w:rFonts w:ascii="Times New Roman" w:hAnsi="Times New Roman" w:cs="Times New Roman"/>
          <w:sz w:val="24"/>
          <w:szCs w:val="24"/>
        </w:rPr>
      </w:pPr>
      <w:r w:rsidRPr="007D4271">
        <w:rPr>
          <w:rFonts w:ascii="Times New Roman" w:hAnsi="Times New Roman" w:cs="Times New Roman"/>
          <w:sz w:val="24"/>
          <w:szCs w:val="24"/>
        </w:rPr>
        <w:t>25. Bruyndonckx R, Verhoeven V, Anthierens S, Cornelis K, Ackaert K, Gielen B et al. The implementation of academic detailing and its effectiveness on appropriate prescribing of pain relief medication: a real-world cluster randomized trial in Belgian general practices. Implement Sci. 2018;13(1):</w:t>
      </w:r>
      <w:r w:rsidR="00C30211">
        <w:rPr>
          <w:rFonts w:ascii="Times New Roman" w:hAnsi="Times New Roman" w:cs="Times New Roman"/>
          <w:sz w:val="24"/>
          <w:szCs w:val="24"/>
        </w:rPr>
        <w:t>6</w:t>
      </w:r>
      <w:r w:rsidRPr="007D4271">
        <w:rPr>
          <w:rFonts w:ascii="Times New Roman" w:hAnsi="Times New Roman" w:cs="Times New Roman"/>
          <w:sz w:val="24"/>
          <w:szCs w:val="24"/>
        </w:rPr>
        <w:t>.</w:t>
      </w:r>
    </w:p>
    <w:p w14:paraId="2C946ED3" w14:textId="0C3F1D4C" w:rsidR="00664F44" w:rsidRPr="006914E1" w:rsidRDefault="004A44CC" w:rsidP="007D4271">
      <w:pPr>
        <w:spacing w:line="480" w:lineRule="auto"/>
        <w:jc w:val="both"/>
        <w:rPr>
          <w:rFonts w:ascii="Times New Roman" w:hAnsi="Times New Roman" w:cs="Times New Roman"/>
          <w:sz w:val="24"/>
          <w:szCs w:val="24"/>
        </w:rPr>
      </w:pPr>
      <w:r w:rsidRPr="006914E1">
        <w:rPr>
          <w:rFonts w:ascii="Times New Roman" w:hAnsi="Times New Roman" w:cs="Times New Roman"/>
          <w:sz w:val="24"/>
          <w:szCs w:val="24"/>
        </w:rPr>
        <w:fldChar w:fldCharType="end"/>
      </w:r>
    </w:p>
    <w:sectPr w:rsidR="00664F44" w:rsidRPr="006914E1" w:rsidSect="00C30211">
      <w:footerReference w:type="default" r:id="rId9"/>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4D6C4D" w16cid:durableId="1EB7D355"/>
  <w16cid:commentId w16cid:paraId="57B339EE" w16cid:durableId="1EB7D356"/>
  <w16cid:commentId w16cid:paraId="32C65FE7" w16cid:durableId="1EB0F539"/>
  <w16cid:commentId w16cid:paraId="561CC94B" w16cid:durableId="1EB7D357"/>
  <w16cid:commentId w16cid:paraId="27C5DA57" w16cid:durableId="1EB7D358"/>
  <w16cid:commentId w16cid:paraId="48266F4E" w16cid:durableId="1EB7D359"/>
  <w16cid:commentId w16cid:paraId="7CADD6F9" w16cid:durableId="1EB0F6D4"/>
  <w16cid:commentId w16cid:paraId="24B9AC9B" w16cid:durableId="1EB7D35A"/>
  <w16cid:commentId w16cid:paraId="402F5C07" w16cid:durableId="1EB7D35B"/>
  <w16cid:commentId w16cid:paraId="7B446A91" w16cid:durableId="1EB7D35C"/>
  <w16cid:commentId w16cid:paraId="420100CD" w16cid:durableId="1EB7D35D"/>
  <w16cid:commentId w16cid:paraId="4395362F" w16cid:durableId="1EB7D35E"/>
  <w16cid:commentId w16cid:paraId="587627F9" w16cid:durableId="1EB7D35F"/>
  <w16cid:commentId w16cid:paraId="3D3833F6" w16cid:durableId="1EB7D360"/>
  <w16cid:commentId w16cid:paraId="33474D69" w16cid:durableId="1EB7D361"/>
  <w16cid:commentId w16cid:paraId="56E1D0B7" w16cid:durableId="1EB7D362"/>
  <w16cid:commentId w16cid:paraId="1DECC349" w16cid:durableId="1EB7D363"/>
  <w16cid:commentId w16cid:paraId="74DDEC70" w16cid:durableId="1EB0EFC4"/>
  <w16cid:commentId w16cid:paraId="6E097B30" w16cid:durableId="1EB7D364"/>
  <w16cid:commentId w16cid:paraId="79451120" w16cid:durableId="1EB7D365"/>
  <w16cid:commentId w16cid:paraId="3F051A39" w16cid:durableId="1EB7D366"/>
  <w16cid:commentId w16cid:paraId="61352CAB" w16cid:durableId="1EB7D367"/>
  <w16cid:commentId w16cid:paraId="782C4B82" w16cid:durableId="1EB108B1"/>
  <w16cid:commentId w16cid:paraId="6E165645" w16cid:durableId="1EB7D368"/>
  <w16cid:commentId w16cid:paraId="6528369C" w16cid:durableId="1EB7D369"/>
  <w16cid:commentId w16cid:paraId="774806C7" w16cid:durableId="1EB7D36A"/>
  <w16cid:commentId w16cid:paraId="7782C451" w16cid:durableId="1EB7D36B"/>
  <w16cid:commentId w16cid:paraId="4DD85048" w16cid:durableId="1EB7D36C"/>
  <w16cid:commentId w16cid:paraId="7A26C095" w16cid:durableId="1EB7D36D"/>
  <w16cid:commentId w16cid:paraId="21538337" w16cid:durableId="1EB7D36E"/>
  <w16cid:commentId w16cid:paraId="4AB4FCA9" w16cid:durableId="1EB7D36F"/>
  <w16cid:commentId w16cid:paraId="09F4B3E3" w16cid:durableId="1EB7D370"/>
  <w16cid:commentId w16cid:paraId="75005C3A" w16cid:durableId="1EB7D3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AAAC5" w14:textId="77777777" w:rsidR="0007357C" w:rsidRDefault="0007357C" w:rsidP="008A2CAF">
      <w:pPr>
        <w:spacing w:after="0" w:line="240" w:lineRule="auto"/>
      </w:pPr>
      <w:r>
        <w:separator/>
      </w:r>
    </w:p>
  </w:endnote>
  <w:endnote w:type="continuationSeparator" w:id="0">
    <w:p w14:paraId="68D871D1" w14:textId="77777777" w:rsidR="0007357C" w:rsidRDefault="0007357C" w:rsidP="008A2CAF">
      <w:pPr>
        <w:spacing w:after="0" w:line="240" w:lineRule="auto"/>
      </w:pPr>
      <w:r>
        <w:continuationSeparator/>
      </w:r>
    </w:p>
  </w:endnote>
  <w:endnote w:type="continuationNotice" w:id="1">
    <w:p w14:paraId="779A7A74" w14:textId="77777777" w:rsidR="0007357C" w:rsidRDefault="000735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66396"/>
      <w:docPartObj>
        <w:docPartGallery w:val="Page Numbers (Bottom of Page)"/>
        <w:docPartUnique/>
      </w:docPartObj>
    </w:sdtPr>
    <w:sdtEndPr>
      <w:rPr>
        <w:noProof/>
      </w:rPr>
    </w:sdtEndPr>
    <w:sdtContent>
      <w:p w14:paraId="51201E40" w14:textId="60C1B588" w:rsidR="00EA037E" w:rsidRDefault="00EA037E">
        <w:pPr>
          <w:pStyle w:val="Footer"/>
          <w:jc w:val="center"/>
        </w:pPr>
        <w:r>
          <w:fldChar w:fldCharType="begin"/>
        </w:r>
        <w:r>
          <w:instrText xml:space="preserve"> PAGE   \* MERGEFORMAT </w:instrText>
        </w:r>
        <w:r>
          <w:fldChar w:fldCharType="separate"/>
        </w:r>
        <w:r w:rsidR="00030677">
          <w:rPr>
            <w:noProof/>
          </w:rPr>
          <w:t>2</w:t>
        </w:r>
        <w:r>
          <w:rPr>
            <w:noProof/>
          </w:rPr>
          <w:fldChar w:fldCharType="end"/>
        </w:r>
      </w:p>
    </w:sdtContent>
  </w:sdt>
  <w:p w14:paraId="58356BF5" w14:textId="77777777" w:rsidR="00EA037E" w:rsidRDefault="00EA0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154863"/>
      <w:docPartObj>
        <w:docPartGallery w:val="Page Numbers (Bottom of Page)"/>
        <w:docPartUnique/>
      </w:docPartObj>
    </w:sdtPr>
    <w:sdtEndPr>
      <w:rPr>
        <w:noProof/>
      </w:rPr>
    </w:sdtEndPr>
    <w:sdtContent>
      <w:p w14:paraId="6734A83E" w14:textId="56B2966D" w:rsidR="003C7090" w:rsidRDefault="005614D5">
        <w:pPr>
          <w:pStyle w:val="Footer"/>
          <w:jc w:val="center"/>
        </w:pPr>
        <w:r>
          <w:fldChar w:fldCharType="begin"/>
        </w:r>
        <w:r>
          <w:instrText xml:space="preserve"> PAGE   \* MERGEFORMAT </w:instrText>
        </w:r>
        <w:r>
          <w:fldChar w:fldCharType="separate"/>
        </w:r>
        <w:r w:rsidR="00030677">
          <w:rPr>
            <w:noProof/>
          </w:rPr>
          <w:t>20</w:t>
        </w:r>
        <w:r>
          <w:rPr>
            <w:noProof/>
          </w:rPr>
          <w:fldChar w:fldCharType="end"/>
        </w:r>
      </w:p>
    </w:sdtContent>
  </w:sdt>
  <w:p w14:paraId="6A27539F" w14:textId="77777777" w:rsidR="003C7090" w:rsidRDefault="003C7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7136A" w14:textId="77777777" w:rsidR="0007357C" w:rsidRDefault="0007357C" w:rsidP="008A2CAF">
      <w:pPr>
        <w:spacing w:after="0" w:line="240" w:lineRule="auto"/>
      </w:pPr>
      <w:r>
        <w:separator/>
      </w:r>
    </w:p>
  </w:footnote>
  <w:footnote w:type="continuationSeparator" w:id="0">
    <w:p w14:paraId="006B5EE5" w14:textId="77777777" w:rsidR="0007357C" w:rsidRDefault="0007357C" w:rsidP="008A2CAF">
      <w:pPr>
        <w:spacing w:after="0" w:line="240" w:lineRule="auto"/>
      </w:pPr>
      <w:r>
        <w:continuationSeparator/>
      </w:r>
    </w:p>
  </w:footnote>
  <w:footnote w:type="continuationNotice" w:id="1">
    <w:p w14:paraId="30D6302D" w14:textId="77777777" w:rsidR="0007357C" w:rsidRDefault="000735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2CEB"/>
    <w:multiLevelType w:val="hybridMultilevel"/>
    <w:tmpl w:val="AB928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3A7D1B"/>
    <w:multiLevelType w:val="hybridMultilevel"/>
    <w:tmpl w:val="54280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1D7404"/>
    <w:multiLevelType w:val="hybridMultilevel"/>
    <w:tmpl w:val="F314F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89205C"/>
    <w:multiLevelType w:val="hybridMultilevel"/>
    <w:tmpl w:val="AD60F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A2A30"/>
    <w:multiLevelType w:val="hybridMultilevel"/>
    <w:tmpl w:val="F230C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3D5302"/>
    <w:multiLevelType w:val="hybridMultilevel"/>
    <w:tmpl w:val="BAA281C6"/>
    <w:lvl w:ilvl="0" w:tplc="95D2409A">
      <w:start w:val="11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2F7E4E"/>
    <w:multiLevelType w:val="hybridMultilevel"/>
    <w:tmpl w:val="3A482E88"/>
    <w:lvl w:ilvl="0" w:tplc="3FE809A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pringerVancouver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00946"/>
    <w:rsid w:val="0000213E"/>
    <w:rsid w:val="00005B5E"/>
    <w:rsid w:val="00007F83"/>
    <w:rsid w:val="00012957"/>
    <w:rsid w:val="00013537"/>
    <w:rsid w:val="0001416A"/>
    <w:rsid w:val="00016882"/>
    <w:rsid w:val="0002423B"/>
    <w:rsid w:val="00027108"/>
    <w:rsid w:val="00030677"/>
    <w:rsid w:val="000325E8"/>
    <w:rsid w:val="00037A50"/>
    <w:rsid w:val="00042EF3"/>
    <w:rsid w:val="00043ED4"/>
    <w:rsid w:val="00045864"/>
    <w:rsid w:val="000539BE"/>
    <w:rsid w:val="0007357C"/>
    <w:rsid w:val="000743D3"/>
    <w:rsid w:val="0008236C"/>
    <w:rsid w:val="00084C61"/>
    <w:rsid w:val="00087EE1"/>
    <w:rsid w:val="00091BA0"/>
    <w:rsid w:val="00092174"/>
    <w:rsid w:val="00094042"/>
    <w:rsid w:val="00094E27"/>
    <w:rsid w:val="000A0DDB"/>
    <w:rsid w:val="000B10A7"/>
    <w:rsid w:val="000B1151"/>
    <w:rsid w:val="000B14D9"/>
    <w:rsid w:val="000B2BF7"/>
    <w:rsid w:val="000B3683"/>
    <w:rsid w:val="000B4977"/>
    <w:rsid w:val="000B5313"/>
    <w:rsid w:val="000B60E1"/>
    <w:rsid w:val="000D0902"/>
    <w:rsid w:val="000D6772"/>
    <w:rsid w:val="000D6E93"/>
    <w:rsid w:val="000E688D"/>
    <w:rsid w:val="000E7483"/>
    <w:rsid w:val="000E7B6B"/>
    <w:rsid w:val="000F05C2"/>
    <w:rsid w:val="000F1FB6"/>
    <w:rsid w:val="000F3393"/>
    <w:rsid w:val="000F5A78"/>
    <w:rsid w:val="000F7A82"/>
    <w:rsid w:val="00102B41"/>
    <w:rsid w:val="00103531"/>
    <w:rsid w:val="00106160"/>
    <w:rsid w:val="00112C34"/>
    <w:rsid w:val="00116ED9"/>
    <w:rsid w:val="001214EE"/>
    <w:rsid w:val="00121CB8"/>
    <w:rsid w:val="0012252A"/>
    <w:rsid w:val="00122686"/>
    <w:rsid w:val="00123186"/>
    <w:rsid w:val="00133EAB"/>
    <w:rsid w:val="00134974"/>
    <w:rsid w:val="001412C1"/>
    <w:rsid w:val="00141928"/>
    <w:rsid w:val="001425DC"/>
    <w:rsid w:val="00142BDD"/>
    <w:rsid w:val="001437BD"/>
    <w:rsid w:val="00144A28"/>
    <w:rsid w:val="0015340D"/>
    <w:rsid w:val="00153684"/>
    <w:rsid w:val="00155A0C"/>
    <w:rsid w:val="00156C80"/>
    <w:rsid w:val="00160765"/>
    <w:rsid w:val="00164115"/>
    <w:rsid w:val="00164F2B"/>
    <w:rsid w:val="00167625"/>
    <w:rsid w:val="00170822"/>
    <w:rsid w:val="001715BB"/>
    <w:rsid w:val="0017426F"/>
    <w:rsid w:val="00176D80"/>
    <w:rsid w:val="00177445"/>
    <w:rsid w:val="001777EB"/>
    <w:rsid w:val="00183041"/>
    <w:rsid w:val="0018311D"/>
    <w:rsid w:val="001850E2"/>
    <w:rsid w:val="0019107C"/>
    <w:rsid w:val="001947CF"/>
    <w:rsid w:val="00194E67"/>
    <w:rsid w:val="00197F6E"/>
    <w:rsid w:val="001A2751"/>
    <w:rsid w:val="001A29AF"/>
    <w:rsid w:val="001A5AD5"/>
    <w:rsid w:val="001B08CD"/>
    <w:rsid w:val="001B22A2"/>
    <w:rsid w:val="001B7A28"/>
    <w:rsid w:val="001C021D"/>
    <w:rsid w:val="001C2130"/>
    <w:rsid w:val="001C3B93"/>
    <w:rsid w:val="001C7616"/>
    <w:rsid w:val="001D0D85"/>
    <w:rsid w:val="001D2EC1"/>
    <w:rsid w:val="001D4034"/>
    <w:rsid w:val="001D5960"/>
    <w:rsid w:val="001E0BA3"/>
    <w:rsid w:val="001E0C4F"/>
    <w:rsid w:val="001E499B"/>
    <w:rsid w:val="001E621B"/>
    <w:rsid w:val="001E7F41"/>
    <w:rsid w:val="001F35E9"/>
    <w:rsid w:val="001F5AAC"/>
    <w:rsid w:val="00201BDB"/>
    <w:rsid w:val="00207E36"/>
    <w:rsid w:val="00210EA1"/>
    <w:rsid w:val="00212FD7"/>
    <w:rsid w:val="0021551A"/>
    <w:rsid w:val="00215DC5"/>
    <w:rsid w:val="00220BE3"/>
    <w:rsid w:val="002216D3"/>
    <w:rsid w:val="002238A5"/>
    <w:rsid w:val="00226229"/>
    <w:rsid w:val="002271FF"/>
    <w:rsid w:val="00233ED1"/>
    <w:rsid w:val="00235D25"/>
    <w:rsid w:val="002370B9"/>
    <w:rsid w:val="00241F78"/>
    <w:rsid w:val="00243C64"/>
    <w:rsid w:val="0024401D"/>
    <w:rsid w:val="00251765"/>
    <w:rsid w:val="00252FD0"/>
    <w:rsid w:val="00254A8E"/>
    <w:rsid w:val="0026153C"/>
    <w:rsid w:val="002632CF"/>
    <w:rsid w:val="00264F0C"/>
    <w:rsid w:val="00273D91"/>
    <w:rsid w:val="00274700"/>
    <w:rsid w:val="00282823"/>
    <w:rsid w:val="00286C13"/>
    <w:rsid w:val="00292FE4"/>
    <w:rsid w:val="00293B37"/>
    <w:rsid w:val="00296F7E"/>
    <w:rsid w:val="002A1328"/>
    <w:rsid w:val="002A18EE"/>
    <w:rsid w:val="002A2486"/>
    <w:rsid w:val="002A35B1"/>
    <w:rsid w:val="002A4076"/>
    <w:rsid w:val="002A56DB"/>
    <w:rsid w:val="002A6528"/>
    <w:rsid w:val="002B0F1D"/>
    <w:rsid w:val="002C06CE"/>
    <w:rsid w:val="002C2078"/>
    <w:rsid w:val="002C495E"/>
    <w:rsid w:val="002D2724"/>
    <w:rsid w:val="002D3600"/>
    <w:rsid w:val="002D69A7"/>
    <w:rsid w:val="002E5DBC"/>
    <w:rsid w:val="002E6E7B"/>
    <w:rsid w:val="002F0A2A"/>
    <w:rsid w:val="002F4A70"/>
    <w:rsid w:val="002F58BF"/>
    <w:rsid w:val="002F58D0"/>
    <w:rsid w:val="003013F1"/>
    <w:rsid w:val="0030153B"/>
    <w:rsid w:val="00301B40"/>
    <w:rsid w:val="003036BF"/>
    <w:rsid w:val="00305EBE"/>
    <w:rsid w:val="0031209F"/>
    <w:rsid w:val="003124E8"/>
    <w:rsid w:val="0031397C"/>
    <w:rsid w:val="00314069"/>
    <w:rsid w:val="003140E2"/>
    <w:rsid w:val="0031748B"/>
    <w:rsid w:val="00330274"/>
    <w:rsid w:val="003326E8"/>
    <w:rsid w:val="00332838"/>
    <w:rsid w:val="00333BEB"/>
    <w:rsid w:val="003350D5"/>
    <w:rsid w:val="0033526E"/>
    <w:rsid w:val="003356CC"/>
    <w:rsid w:val="00341711"/>
    <w:rsid w:val="00341FA4"/>
    <w:rsid w:val="00342E4C"/>
    <w:rsid w:val="00345F62"/>
    <w:rsid w:val="003477F9"/>
    <w:rsid w:val="003512F9"/>
    <w:rsid w:val="00351983"/>
    <w:rsid w:val="00355209"/>
    <w:rsid w:val="003616C1"/>
    <w:rsid w:val="00364474"/>
    <w:rsid w:val="00367CBB"/>
    <w:rsid w:val="00372454"/>
    <w:rsid w:val="0037343A"/>
    <w:rsid w:val="003760BB"/>
    <w:rsid w:val="00376D29"/>
    <w:rsid w:val="00381848"/>
    <w:rsid w:val="0038326B"/>
    <w:rsid w:val="00386B7E"/>
    <w:rsid w:val="00392A34"/>
    <w:rsid w:val="0039365F"/>
    <w:rsid w:val="00394B90"/>
    <w:rsid w:val="00395A0C"/>
    <w:rsid w:val="0039684D"/>
    <w:rsid w:val="00397144"/>
    <w:rsid w:val="003A3C1B"/>
    <w:rsid w:val="003B0886"/>
    <w:rsid w:val="003B0E92"/>
    <w:rsid w:val="003B13BE"/>
    <w:rsid w:val="003B1EB0"/>
    <w:rsid w:val="003B3AAD"/>
    <w:rsid w:val="003B46E3"/>
    <w:rsid w:val="003B54F9"/>
    <w:rsid w:val="003B57DA"/>
    <w:rsid w:val="003C295D"/>
    <w:rsid w:val="003C3A60"/>
    <w:rsid w:val="003C54F2"/>
    <w:rsid w:val="003C7090"/>
    <w:rsid w:val="003D0A9E"/>
    <w:rsid w:val="003D49DF"/>
    <w:rsid w:val="003E3C0E"/>
    <w:rsid w:val="003E4487"/>
    <w:rsid w:val="003F0050"/>
    <w:rsid w:val="003F51DA"/>
    <w:rsid w:val="00400577"/>
    <w:rsid w:val="0040128B"/>
    <w:rsid w:val="004021E2"/>
    <w:rsid w:val="00403C99"/>
    <w:rsid w:val="0040418D"/>
    <w:rsid w:val="00404512"/>
    <w:rsid w:val="00404934"/>
    <w:rsid w:val="00410BE8"/>
    <w:rsid w:val="004179A1"/>
    <w:rsid w:val="00417F0C"/>
    <w:rsid w:val="004221C5"/>
    <w:rsid w:val="00422AEC"/>
    <w:rsid w:val="00425874"/>
    <w:rsid w:val="004310A7"/>
    <w:rsid w:val="00432879"/>
    <w:rsid w:val="0043447E"/>
    <w:rsid w:val="00436148"/>
    <w:rsid w:val="00437947"/>
    <w:rsid w:val="00443FF6"/>
    <w:rsid w:val="004450BA"/>
    <w:rsid w:val="0044751A"/>
    <w:rsid w:val="0045028D"/>
    <w:rsid w:val="0045114B"/>
    <w:rsid w:val="00456E67"/>
    <w:rsid w:val="00457786"/>
    <w:rsid w:val="00462E2A"/>
    <w:rsid w:val="00463AF0"/>
    <w:rsid w:val="00466736"/>
    <w:rsid w:val="00466B9E"/>
    <w:rsid w:val="00470E0A"/>
    <w:rsid w:val="00472164"/>
    <w:rsid w:val="0047448E"/>
    <w:rsid w:val="004746F9"/>
    <w:rsid w:val="00480901"/>
    <w:rsid w:val="004903AA"/>
    <w:rsid w:val="004A44CC"/>
    <w:rsid w:val="004A4D7C"/>
    <w:rsid w:val="004A5FAC"/>
    <w:rsid w:val="004B0217"/>
    <w:rsid w:val="004B1AB9"/>
    <w:rsid w:val="004B226D"/>
    <w:rsid w:val="004B5421"/>
    <w:rsid w:val="004B58A1"/>
    <w:rsid w:val="004C019F"/>
    <w:rsid w:val="004C30CA"/>
    <w:rsid w:val="004C7C46"/>
    <w:rsid w:val="004D512B"/>
    <w:rsid w:val="004D58F6"/>
    <w:rsid w:val="004D5B51"/>
    <w:rsid w:val="004D6807"/>
    <w:rsid w:val="004D69AA"/>
    <w:rsid w:val="004E3F7D"/>
    <w:rsid w:val="004E7B1D"/>
    <w:rsid w:val="004F1909"/>
    <w:rsid w:val="004F4B2A"/>
    <w:rsid w:val="004F513E"/>
    <w:rsid w:val="004F55FA"/>
    <w:rsid w:val="004F7E5F"/>
    <w:rsid w:val="00502577"/>
    <w:rsid w:val="00506C6A"/>
    <w:rsid w:val="005142CE"/>
    <w:rsid w:val="00517B75"/>
    <w:rsid w:val="00521115"/>
    <w:rsid w:val="00522449"/>
    <w:rsid w:val="00523931"/>
    <w:rsid w:val="00524C8F"/>
    <w:rsid w:val="005324A6"/>
    <w:rsid w:val="00533470"/>
    <w:rsid w:val="00534351"/>
    <w:rsid w:val="005367A4"/>
    <w:rsid w:val="00542412"/>
    <w:rsid w:val="00542E74"/>
    <w:rsid w:val="00543483"/>
    <w:rsid w:val="005454C4"/>
    <w:rsid w:val="00553925"/>
    <w:rsid w:val="005614D5"/>
    <w:rsid w:val="0056573C"/>
    <w:rsid w:val="005665A1"/>
    <w:rsid w:val="00566A2C"/>
    <w:rsid w:val="00570990"/>
    <w:rsid w:val="00570EE3"/>
    <w:rsid w:val="00571EA5"/>
    <w:rsid w:val="00572F02"/>
    <w:rsid w:val="00575C9F"/>
    <w:rsid w:val="005764F9"/>
    <w:rsid w:val="00576B25"/>
    <w:rsid w:val="0058208D"/>
    <w:rsid w:val="00584BD5"/>
    <w:rsid w:val="005868BC"/>
    <w:rsid w:val="0059265D"/>
    <w:rsid w:val="005926B3"/>
    <w:rsid w:val="005A0260"/>
    <w:rsid w:val="005A4A05"/>
    <w:rsid w:val="005B0342"/>
    <w:rsid w:val="005C171C"/>
    <w:rsid w:val="005D216D"/>
    <w:rsid w:val="005D4277"/>
    <w:rsid w:val="005D557F"/>
    <w:rsid w:val="005E5673"/>
    <w:rsid w:val="005F4F4B"/>
    <w:rsid w:val="005F6BB1"/>
    <w:rsid w:val="005F763C"/>
    <w:rsid w:val="005F7B29"/>
    <w:rsid w:val="0060297F"/>
    <w:rsid w:val="0060434F"/>
    <w:rsid w:val="00604670"/>
    <w:rsid w:val="006113BE"/>
    <w:rsid w:val="00613A7D"/>
    <w:rsid w:val="00625A0D"/>
    <w:rsid w:val="00631DB3"/>
    <w:rsid w:val="0063300B"/>
    <w:rsid w:val="0063430B"/>
    <w:rsid w:val="0063571C"/>
    <w:rsid w:val="00637A30"/>
    <w:rsid w:val="006418A7"/>
    <w:rsid w:val="006427E8"/>
    <w:rsid w:val="006442A4"/>
    <w:rsid w:val="00646C3D"/>
    <w:rsid w:val="006535EB"/>
    <w:rsid w:val="00655ED6"/>
    <w:rsid w:val="0065750C"/>
    <w:rsid w:val="0066092D"/>
    <w:rsid w:val="006615CE"/>
    <w:rsid w:val="00662ECC"/>
    <w:rsid w:val="006639FB"/>
    <w:rsid w:val="006641E6"/>
    <w:rsid w:val="00664F44"/>
    <w:rsid w:val="0066646C"/>
    <w:rsid w:val="0066683E"/>
    <w:rsid w:val="0067072E"/>
    <w:rsid w:val="00671BA1"/>
    <w:rsid w:val="006723DC"/>
    <w:rsid w:val="0067263D"/>
    <w:rsid w:val="006747A0"/>
    <w:rsid w:val="00677703"/>
    <w:rsid w:val="00680119"/>
    <w:rsid w:val="00685F63"/>
    <w:rsid w:val="006914E1"/>
    <w:rsid w:val="00694266"/>
    <w:rsid w:val="006A0D08"/>
    <w:rsid w:val="006A3C80"/>
    <w:rsid w:val="006A620C"/>
    <w:rsid w:val="006B0A78"/>
    <w:rsid w:val="006B14F5"/>
    <w:rsid w:val="006B4926"/>
    <w:rsid w:val="006C3DE3"/>
    <w:rsid w:val="006C592C"/>
    <w:rsid w:val="006C7D34"/>
    <w:rsid w:val="006D1477"/>
    <w:rsid w:val="006D3C4B"/>
    <w:rsid w:val="006E03DC"/>
    <w:rsid w:val="006E25FE"/>
    <w:rsid w:val="006E43E3"/>
    <w:rsid w:val="006F1C6C"/>
    <w:rsid w:val="006F429F"/>
    <w:rsid w:val="00701BB4"/>
    <w:rsid w:val="00701BF5"/>
    <w:rsid w:val="00702304"/>
    <w:rsid w:val="00713C36"/>
    <w:rsid w:val="00716041"/>
    <w:rsid w:val="00717452"/>
    <w:rsid w:val="00717B5F"/>
    <w:rsid w:val="00724BFC"/>
    <w:rsid w:val="0072708E"/>
    <w:rsid w:val="00732284"/>
    <w:rsid w:val="007338D3"/>
    <w:rsid w:val="00736737"/>
    <w:rsid w:val="00736A25"/>
    <w:rsid w:val="00746F1B"/>
    <w:rsid w:val="00750C15"/>
    <w:rsid w:val="00755218"/>
    <w:rsid w:val="00761A80"/>
    <w:rsid w:val="00764F13"/>
    <w:rsid w:val="00766EEC"/>
    <w:rsid w:val="007713CC"/>
    <w:rsid w:val="00775D1C"/>
    <w:rsid w:val="0078099E"/>
    <w:rsid w:val="007844A9"/>
    <w:rsid w:val="00790817"/>
    <w:rsid w:val="0079530B"/>
    <w:rsid w:val="007A02C6"/>
    <w:rsid w:val="007A1749"/>
    <w:rsid w:val="007B0773"/>
    <w:rsid w:val="007B26F5"/>
    <w:rsid w:val="007C10B1"/>
    <w:rsid w:val="007C20E7"/>
    <w:rsid w:val="007D0D33"/>
    <w:rsid w:val="007D0DDE"/>
    <w:rsid w:val="007D230E"/>
    <w:rsid w:val="007D4271"/>
    <w:rsid w:val="007D4A81"/>
    <w:rsid w:val="007D4CAE"/>
    <w:rsid w:val="007D551C"/>
    <w:rsid w:val="007E239A"/>
    <w:rsid w:val="007F02D1"/>
    <w:rsid w:val="007F0859"/>
    <w:rsid w:val="007F3019"/>
    <w:rsid w:val="007F31D1"/>
    <w:rsid w:val="007F59A0"/>
    <w:rsid w:val="007F61B2"/>
    <w:rsid w:val="007F7BB3"/>
    <w:rsid w:val="00800A6B"/>
    <w:rsid w:val="008016D6"/>
    <w:rsid w:val="00801774"/>
    <w:rsid w:val="00801CF0"/>
    <w:rsid w:val="00805FB4"/>
    <w:rsid w:val="0080788B"/>
    <w:rsid w:val="0081060A"/>
    <w:rsid w:val="008132BC"/>
    <w:rsid w:val="00816093"/>
    <w:rsid w:val="00823D15"/>
    <w:rsid w:val="008412B5"/>
    <w:rsid w:val="00843214"/>
    <w:rsid w:val="008478D7"/>
    <w:rsid w:val="00850D6D"/>
    <w:rsid w:val="00853973"/>
    <w:rsid w:val="008573D0"/>
    <w:rsid w:val="0086511B"/>
    <w:rsid w:val="008670CD"/>
    <w:rsid w:val="00873ADE"/>
    <w:rsid w:val="00875AFE"/>
    <w:rsid w:val="008760D2"/>
    <w:rsid w:val="008801B0"/>
    <w:rsid w:val="008819C9"/>
    <w:rsid w:val="008840F0"/>
    <w:rsid w:val="0088612C"/>
    <w:rsid w:val="008957ED"/>
    <w:rsid w:val="008A2CAF"/>
    <w:rsid w:val="008A33ED"/>
    <w:rsid w:val="008B29ED"/>
    <w:rsid w:val="008C70A6"/>
    <w:rsid w:val="008D185C"/>
    <w:rsid w:val="008D35BD"/>
    <w:rsid w:val="008D470E"/>
    <w:rsid w:val="008D56C0"/>
    <w:rsid w:val="008D6683"/>
    <w:rsid w:val="008D6ED6"/>
    <w:rsid w:val="008E0F21"/>
    <w:rsid w:val="008E3515"/>
    <w:rsid w:val="008E4A91"/>
    <w:rsid w:val="008F188A"/>
    <w:rsid w:val="009000E9"/>
    <w:rsid w:val="009053C8"/>
    <w:rsid w:val="00906C52"/>
    <w:rsid w:val="00906E80"/>
    <w:rsid w:val="00907E04"/>
    <w:rsid w:val="009100FA"/>
    <w:rsid w:val="00912B43"/>
    <w:rsid w:val="00913FFB"/>
    <w:rsid w:val="009207E3"/>
    <w:rsid w:val="00922800"/>
    <w:rsid w:val="00922E10"/>
    <w:rsid w:val="00923F9C"/>
    <w:rsid w:val="00924080"/>
    <w:rsid w:val="009253C4"/>
    <w:rsid w:val="00931895"/>
    <w:rsid w:val="00933276"/>
    <w:rsid w:val="00935206"/>
    <w:rsid w:val="00943AD7"/>
    <w:rsid w:val="009456E7"/>
    <w:rsid w:val="00945C64"/>
    <w:rsid w:val="00946F91"/>
    <w:rsid w:val="00947C2C"/>
    <w:rsid w:val="0096132C"/>
    <w:rsid w:val="009617A7"/>
    <w:rsid w:val="00966448"/>
    <w:rsid w:val="0096747D"/>
    <w:rsid w:val="00973F7D"/>
    <w:rsid w:val="009772F5"/>
    <w:rsid w:val="00977D56"/>
    <w:rsid w:val="00987E53"/>
    <w:rsid w:val="0099131E"/>
    <w:rsid w:val="00991695"/>
    <w:rsid w:val="00992EC2"/>
    <w:rsid w:val="00996202"/>
    <w:rsid w:val="009A31D1"/>
    <w:rsid w:val="009A5376"/>
    <w:rsid w:val="009A7981"/>
    <w:rsid w:val="009B53AC"/>
    <w:rsid w:val="009B5FB4"/>
    <w:rsid w:val="009B6459"/>
    <w:rsid w:val="009B798E"/>
    <w:rsid w:val="009C2C66"/>
    <w:rsid w:val="009C3A30"/>
    <w:rsid w:val="009C4412"/>
    <w:rsid w:val="009C59C1"/>
    <w:rsid w:val="009D282F"/>
    <w:rsid w:val="009D2FBB"/>
    <w:rsid w:val="009D439A"/>
    <w:rsid w:val="009D6789"/>
    <w:rsid w:val="009E06D9"/>
    <w:rsid w:val="009E349D"/>
    <w:rsid w:val="009E4D2B"/>
    <w:rsid w:val="009E7538"/>
    <w:rsid w:val="009E76E3"/>
    <w:rsid w:val="009E7CD5"/>
    <w:rsid w:val="009F3A3F"/>
    <w:rsid w:val="009F4D7B"/>
    <w:rsid w:val="009F59DD"/>
    <w:rsid w:val="00A023A4"/>
    <w:rsid w:val="00A04DEC"/>
    <w:rsid w:val="00A05754"/>
    <w:rsid w:val="00A07F55"/>
    <w:rsid w:val="00A11050"/>
    <w:rsid w:val="00A21EF7"/>
    <w:rsid w:val="00A22599"/>
    <w:rsid w:val="00A23F0D"/>
    <w:rsid w:val="00A26C74"/>
    <w:rsid w:val="00A27900"/>
    <w:rsid w:val="00A30248"/>
    <w:rsid w:val="00A31DBD"/>
    <w:rsid w:val="00A330B5"/>
    <w:rsid w:val="00A34F71"/>
    <w:rsid w:val="00A3514E"/>
    <w:rsid w:val="00A376E6"/>
    <w:rsid w:val="00A37A04"/>
    <w:rsid w:val="00A531B8"/>
    <w:rsid w:val="00A5613C"/>
    <w:rsid w:val="00A650FA"/>
    <w:rsid w:val="00A65762"/>
    <w:rsid w:val="00A667D5"/>
    <w:rsid w:val="00A706EF"/>
    <w:rsid w:val="00A743B0"/>
    <w:rsid w:val="00A7461B"/>
    <w:rsid w:val="00A76692"/>
    <w:rsid w:val="00A772B4"/>
    <w:rsid w:val="00A856D0"/>
    <w:rsid w:val="00A857F3"/>
    <w:rsid w:val="00A85B2D"/>
    <w:rsid w:val="00A91243"/>
    <w:rsid w:val="00AA115C"/>
    <w:rsid w:val="00AA4569"/>
    <w:rsid w:val="00AA7009"/>
    <w:rsid w:val="00AB32D0"/>
    <w:rsid w:val="00AB5302"/>
    <w:rsid w:val="00AB6AE1"/>
    <w:rsid w:val="00AC0D03"/>
    <w:rsid w:val="00AC2160"/>
    <w:rsid w:val="00AC7F21"/>
    <w:rsid w:val="00AD0694"/>
    <w:rsid w:val="00AD0CC4"/>
    <w:rsid w:val="00AD123E"/>
    <w:rsid w:val="00AD1D5F"/>
    <w:rsid w:val="00AD27DC"/>
    <w:rsid w:val="00AD3E8C"/>
    <w:rsid w:val="00AD6EDB"/>
    <w:rsid w:val="00AE347A"/>
    <w:rsid w:val="00AF3B0E"/>
    <w:rsid w:val="00AF598B"/>
    <w:rsid w:val="00B00671"/>
    <w:rsid w:val="00B02917"/>
    <w:rsid w:val="00B034BC"/>
    <w:rsid w:val="00B03A60"/>
    <w:rsid w:val="00B04C3D"/>
    <w:rsid w:val="00B04E7E"/>
    <w:rsid w:val="00B059EA"/>
    <w:rsid w:val="00B05B57"/>
    <w:rsid w:val="00B07905"/>
    <w:rsid w:val="00B07A5D"/>
    <w:rsid w:val="00B11FF3"/>
    <w:rsid w:val="00B16083"/>
    <w:rsid w:val="00B162CA"/>
    <w:rsid w:val="00B1687E"/>
    <w:rsid w:val="00B17A18"/>
    <w:rsid w:val="00B2120C"/>
    <w:rsid w:val="00B2127C"/>
    <w:rsid w:val="00B21C84"/>
    <w:rsid w:val="00B233E5"/>
    <w:rsid w:val="00B2486A"/>
    <w:rsid w:val="00B2501E"/>
    <w:rsid w:val="00B252CC"/>
    <w:rsid w:val="00B2702D"/>
    <w:rsid w:val="00B27CBD"/>
    <w:rsid w:val="00B310E1"/>
    <w:rsid w:val="00B32E9B"/>
    <w:rsid w:val="00B33016"/>
    <w:rsid w:val="00B40429"/>
    <w:rsid w:val="00B41805"/>
    <w:rsid w:val="00B41BAE"/>
    <w:rsid w:val="00B42AC8"/>
    <w:rsid w:val="00B42E97"/>
    <w:rsid w:val="00B438CF"/>
    <w:rsid w:val="00B46CAC"/>
    <w:rsid w:val="00B4761C"/>
    <w:rsid w:val="00B50894"/>
    <w:rsid w:val="00B537F4"/>
    <w:rsid w:val="00B64687"/>
    <w:rsid w:val="00B679A8"/>
    <w:rsid w:val="00B72B45"/>
    <w:rsid w:val="00B75AB2"/>
    <w:rsid w:val="00B827F9"/>
    <w:rsid w:val="00B82E27"/>
    <w:rsid w:val="00B846C0"/>
    <w:rsid w:val="00B854A1"/>
    <w:rsid w:val="00B87DA6"/>
    <w:rsid w:val="00B919DE"/>
    <w:rsid w:val="00B94DA7"/>
    <w:rsid w:val="00B95328"/>
    <w:rsid w:val="00BA2BA2"/>
    <w:rsid w:val="00BA6D72"/>
    <w:rsid w:val="00BA76A3"/>
    <w:rsid w:val="00BC124F"/>
    <w:rsid w:val="00BC7B92"/>
    <w:rsid w:val="00BD49F3"/>
    <w:rsid w:val="00BE48E0"/>
    <w:rsid w:val="00BE5A47"/>
    <w:rsid w:val="00BE7E69"/>
    <w:rsid w:val="00BF1C6C"/>
    <w:rsid w:val="00BF2364"/>
    <w:rsid w:val="00BF2D05"/>
    <w:rsid w:val="00BF2F0E"/>
    <w:rsid w:val="00BF3837"/>
    <w:rsid w:val="00BF5515"/>
    <w:rsid w:val="00BF55AD"/>
    <w:rsid w:val="00BF5CCE"/>
    <w:rsid w:val="00BF7139"/>
    <w:rsid w:val="00BF7628"/>
    <w:rsid w:val="00BF7B2C"/>
    <w:rsid w:val="00C02CA9"/>
    <w:rsid w:val="00C04E3C"/>
    <w:rsid w:val="00C053E5"/>
    <w:rsid w:val="00C15B97"/>
    <w:rsid w:val="00C22791"/>
    <w:rsid w:val="00C23B63"/>
    <w:rsid w:val="00C24FAC"/>
    <w:rsid w:val="00C270EF"/>
    <w:rsid w:val="00C30211"/>
    <w:rsid w:val="00C31352"/>
    <w:rsid w:val="00C31F15"/>
    <w:rsid w:val="00C34879"/>
    <w:rsid w:val="00C41241"/>
    <w:rsid w:val="00C45B3D"/>
    <w:rsid w:val="00C47307"/>
    <w:rsid w:val="00C475DC"/>
    <w:rsid w:val="00C50B92"/>
    <w:rsid w:val="00C516B8"/>
    <w:rsid w:val="00C528A2"/>
    <w:rsid w:val="00C53E9B"/>
    <w:rsid w:val="00C5434B"/>
    <w:rsid w:val="00C57401"/>
    <w:rsid w:val="00C62A56"/>
    <w:rsid w:val="00C62E13"/>
    <w:rsid w:val="00C62E7F"/>
    <w:rsid w:val="00C636F5"/>
    <w:rsid w:val="00C64584"/>
    <w:rsid w:val="00C70507"/>
    <w:rsid w:val="00C763D9"/>
    <w:rsid w:val="00C93E80"/>
    <w:rsid w:val="00CA222E"/>
    <w:rsid w:val="00CA3EBA"/>
    <w:rsid w:val="00CA5C38"/>
    <w:rsid w:val="00CB0091"/>
    <w:rsid w:val="00CB439F"/>
    <w:rsid w:val="00CB47C7"/>
    <w:rsid w:val="00CB6508"/>
    <w:rsid w:val="00CC2B1C"/>
    <w:rsid w:val="00CC6CB3"/>
    <w:rsid w:val="00CC6E84"/>
    <w:rsid w:val="00CD0DC1"/>
    <w:rsid w:val="00CD1584"/>
    <w:rsid w:val="00CD1B46"/>
    <w:rsid w:val="00CD683E"/>
    <w:rsid w:val="00CD7119"/>
    <w:rsid w:val="00CE024F"/>
    <w:rsid w:val="00CF03B7"/>
    <w:rsid w:val="00CF560A"/>
    <w:rsid w:val="00CF67F3"/>
    <w:rsid w:val="00D042F8"/>
    <w:rsid w:val="00D04B08"/>
    <w:rsid w:val="00D07BFE"/>
    <w:rsid w:val="00D12EA3"/>
    <w:rsid w:val="00D15380"/>
    <w:rsid w:val="00D1692D"/>
    <w:rsid w:val="00D17A69"/>
    <w:rsid w:val="00D20696"/>
    <w:rsid w:val="00D21B88"/>
    <w:rsid w:val="00D23083"/>
    <w:rsid w:val="00D24F3B"/>
    <w:rsid w:val="00D30A52"/>
    <w:rsid w:val="00D3201C"/>
    <w:rsid w:val="00D32BED"/>
    <w:rsid w:val="00D343F7"/>
    <w:rsid w:val="00D344D1"/>
    <w:rsid w:val="00D352C1"/>
    <w:rsid w:val="00D44914"/>
    <w:rsid w:val="00D4545D"/>
    <w:rsid w:val="00D52143"/>
    <w:rsid w:val="00D535F3"/>
    <w:rsid w:val="00D56E7B"/>
    <w:rsid w:val="00D577C5"/>
    <w:rsid w:val="00D5793E"/>
    <w:rsid w:val="00D60919"/>
    <w:rsid w:val="00D624ED"/>
    <w:rsid w:val="00D62560"/>
    <w:rsid w:val="00D648FC"/>
    <w:rsid w:val="00D650AE"/>
    <w:rsid w:val="00D72077"/>
    <w:rsid w:val="00D740E0"/>
    <w:rsid w:val="00D81B3E"/>
    <w:rsid w:val="00D83339"/>
    <w:rsid w:val="00D86700"/>
    <w:rsid w:val="00D87527"/>
    <w:rsid w:val="00D90488"/>
    <w:rsid w:val="00D90D32"/>
    <w:rsid w:val="00D93E81"/>
    <w:rsid w:val="00D9559A"/>
    <w:rsid w:val="00D95A66"/>
    <w:rsid w:val="00DA1DD8"/>
    <w:rsid w:val="00DA1EFC"/>
    <w:rsid w:val="00DA3656"/>
    <w:rsid w:val="00DA7372"/>
    <w:rsid w:val="00DA779A"/>
    <w:rsid w:val="00DA7911"/>
    <w:rsid w:val="00DA7D7A"/>
    <w:rsid w:val="00DB349C"/>
    <w:rsid w:val="00DB34A0"/>
    <w:rsid w:val="00DB75C3"/>
    <w:rsid w:val="00DC2342"/>
    <w:rsid w:val="00DC2F24"/>
    <w:rsid w:val="00DC4BD6"/>
    <w:rsid w:val="00DD1207"/>
    <w:rsid w:val="00DD3C77"/>
    <w:rsid w:val="00DD59BD"/>
    <w:rsid w:val="00DE4B18"/>
    <w:rsid w:val="00DE6518"/>
    <w:rsid w:val="00DE7412"/>
    <w:rsid w:val="00DF00F4"/>
    <w:rsid w:val="00DF04B0"/>
    <w:rsid w:val="00DF0B69"/>
    <w:rsid w:val="00DF3A48"/>
    <w:rsid w:val="00E025A3"/>
    <w:rsid w:val="00E05166"/>
    <w:rsid w:val="00E05251"/>
    <w:rsid w:val="00E104E6"/>
    <w:rsid w:val="00E12106"/>
    <w:rsid w:val="00E16280"/>
    <w:rsid w:val="00E178E9"/>
    <w:rsid w:val="00E2061B"/>
    <w:rsid w:val="00E22C6A"/>
    <w:rsid w:val="00E25E23"/>
    <w:rsid w:val="00E26000"/>
    <w:rsid w:val="00E30ACC"/>
    <w:rsid w:val="00E31CCD"/>
    <w:rsid w:val="00E347F0"/>
    <w:rsid w:val="00E376BE"/>
    <w:rsid w:val="00E41F7F"/>
    <w:rsid w:val="00E42A3A"/>
    <w:rsid w:val="00E4708F"/>
    <w:rsid w:val="00E53A44"/>
    <w:rsid w:val="00E53FE7"/>
    <w:rsid w:val="00E64959"/>
    <w:rsid w:val="00E667C4"/>
    <w:rsid w:val="00E702CB"/>
    <w:rsid w:val="00E704EB"/>
    <w:rsid w:val="00E76FBA"/>
    <w:rsid w:val="00E8168E"/>
    <w:rsid w:val="00E817B2"/>
    <w:rsid w:val="00E81A4F"/>
    <w:rsid w:val="00E8451B"/>
    <w:rsid w:val="00E85692"/>
    <w:rsid w:val="00E91944"/>
    <w:rsid w:val="00E96B54"/>
    <w:rsid w:val="00EA037E"/>
    <w:rsid w:val="00EA2BE2"/>
    <w:rsid w:val="00EA3517"/>
    <w:rsid w:val="00EA45DE"/>
    <w:rsid w:val="00EA6673"/>
    <w:rsid w:val="00EA7F9D"/>
    <w:rsid w:val="00EB15E8"/>
    <w:rsid w:val="00EB297C"/>
    <w:rsid w:val="00EB2E2C"/>
    <w:rsid w:val="00EB5251"/>
    <w:rsid w:val="00EB6302"/>
    <w:rsid w:val="00EB69AC"/>
    <w:rsid w:val="00EC0710"/>
    <w:rsid w:val="00EC16D4"/>
    <w:rsid w:val="00EC3538"/>
    <w:rsid w:val="00EC5D4F"/>
    <w:rsid w:val="00ED10FB"/>
    <w:rsid w:val="00ED2FC5"/>
    <w:rsid w:val="00ED5290"/>
    <w:rsid w:val="00ED6F97"/>
    <w:rsid w:val="00EE06A5"/>
    <w:rsid w:val="00EE1286"/>
    <w:rsid w:val="00EE164E"/>
    <w:rsid w:val="00EE2742"/>
    <w:rsid w:val="00EE32EE"/>
    <w:rsid w:val="00EE4607"/>
    <w:rsid w:val="00EE5A74"/>
    <w:rsid w:val="00EF1965"/>
    <w:rsid w:val="00EF2BCE"/>
    <w:rsid w:val="00F00629"/>
    <w:rsid w:val="00F00946"/>
    <w:rsid w:val="00F02E96"/>
    <w:rsid w:val="00F037FF"/>
    <w:rsid w:val="00F06F61"/>
    <w:rsid w:val="00F10BC6"/>
    <w:rsid w:val="00F12B5B"/>
    <w:rsid w:val="00F12D65"/>
    <w:rsid w:val="00F22937"/>
    <w:rsid w:val="00F235DE"/>
    <w:rsid w:val="00F24FBD"/>
    <w:rsid w:val="00F273B3"/>
    <w:rsid w:val="00F27470"/>
    <w:rsid w:val="00F31C8E"/>
    <w:rsid w:val="00F31E96"/>
    <w:rsid w:val="00F32EDD"/>
    <w:rsid w:val="00F400F9"/>
    <w:rsid w:val="00F417B8"/>
    <w:rsid w:val="00F43245"/>
    <w:rsid w:val="00F438DA"/>
    <w:rsid w:val="00F43A4E"/>
    <w:rsid w:val="00F43E0F"/>
    <w:rsid w:val="00F46E41"/>
    <w:rsid w:val="00F47F11"/>
    <w:rsid w:val="00F511B1"/>
    <w:rsid w:val="00F54E63"/>
    <w:rsid w:val="00F5633E"/>
    <w:rsid w:val="00F57BDD"/>
    <w:rsid w:val="00F60536"/>
    <w:rsid w:val="00F628BC"/>
    <w:rsid w:val="00F63BFC"/>
    <w:rsid w:val="00F704D4"/>
    <w:rsid w:val="00F71FC2"/>
    <w:rsid w:val="00F740C4"/>
    <w:rsid w:val="00F752D8"/>
    <w:rsid w:val="00F87C05"/>
    <w:rsid w:val="00F912D1"/>
    <w:rsid w:val="00F91ADA"/>
    <w:rsid w:val="00F921BD"/>
    <w:rsid w:val="00F9222F"/>
    <w:rsid w:val="00F9513B"/>
    <w:rsid w:val="00F97675"/>
    <w:rsid w:val="00FA10D6"/>
    <w:rsid w:val="00FA1C85"/>
    <w:rsid w:val="00FA2653"/>
    <w:rsid w:val="00FA2EF4"/>
    <w:rsid w:val="00FA38F1"/>
    <w:rsid w:val="00FA4101"/>
    <w:rsid w:val="00FA6B8E"/>
    <w:rsid w:val="00FA73A6"/>
    <w:rsid w:val="00FB13D9"/>
    <w:rsid w:val="00FB3E72"/>
    <w:rsid w:val="00FC12BA"/>
    <w:rsid w:val="00FC3BD6"/>
    <w:rsid w:val="00FC4494"/>
    <w:rsid w:val="00FD0270"/>
    <w:rsid w:val="00FD49F0"/>
    <w:rsid w:val="00FD7358"/>
    <w:rsid w:val="00FE2E47"/>
    <w:rsid w:val="00FE44F8"/>
    <w:rsid w:val="00FE60DF"/>
    <w:rsid w:val="00FF052A"/>
    <w:rsid w:val="00FF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FB7A"/>
  <w15:docId w15:val="{48E501D9-78A5-41BD-A26B-625760E6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0B1"/>
    <w:rPr>
      <w:color w:val="0563C1" w:themeColor="hyperlink"/>
      <w:u w:val="single"/>
    </w:rPr>
  </w:style>
  <w:style w:type="paragraph" w:customStyle="1" w:styleId="EndNoteBibliographyTitle">
    <w:name w:val="EndNote Bibliography Title"/>
    <w:basedOn w:val="Normal"/>
    <w:link w:val="EndNoteBibliographyTitleChar"/>
    <w:rsid w:val="00F24FB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24FBD"/>
    <w:rPr>
      <w:rFonts w:ascii="Calibri" w:hAnsi="Calibri"/>
      <w:noProof/>
      <w:lang w:val="en-US"/>
    </w:rPr>
  </w:style>
  <w:style w:type="paragraph" w:customStyle="1" w:styleId="EndNoteBibliography">
    <w:name w:val="EndNote Bibliography"/>
    <w:basedOn w:val="Normal"/>
    <w:link w:val="EndNoteBibliographyChar"/>
    <w:rsid w:val="00F24FB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24FBD"/>
    <w:rPr>
      <w:rFonts w:ascii="Calibri" w:hAnsi="Calibri"/>
      <w:noProof/>
      <w:lang w:val="en-US"/>
    </w:rPr>
  </w:style>
  <w:style w:type="paragraph" w:styleId="ListParagraph">
    <w:name w:val="List Paragraph"/>
    <w:basedOn w:val="Normal"/>
    <w:uiPriority w:val="34"/>
    <w:qFormat/>
    <w:rsid w:val="00F32EDD"/>
    <w:pPr>
      <w:ind w:left="720"/>
      <w:contextualSpacing/>
    </w:pPr>
  </w:style>
  <w:style w:type="table" w:styleId="TableGrid">
    <w:name w:val="Table Grid"/>
    <w:basedOn w:val="TableNormal"/>
    <w:uiPriority w:val="39"/>
    <w:rsid w:val="008C7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A2CAF"/>
  </w:style>
  <w:style w:type="paragraph" w:styleId="Header">
    <w:name w:val="header"/>
    <w:basedOn w:val="Normal"/>
    <w:link w:val="HeaderChar"/>
    <w:uiPriority w:val="99"/>
    <w:unhideWhenUsed/>
    <w:rsid w:val="008A2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CAF"/>
  </w:style>
  <w:style w:type="paragraph" w:styleId="Footer">
    <w:name w:val="footer"/>
    <w:basedOn w:val="Normal"/>
    <w:link w:val="FooterChar"/>
    <w:uiPriority w:val="99"/>
    <w:unhideWhenUsed/>
    <w:rsid w:val="008A2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CAF"/>
  </w:style>
  <w:style w:type="paragraph" w:styleId="BalloonText">
    <w:name w:val="Balloon Text"/>
    <w:basedOn w:val="Normal"/>
    <w:link w:val="BalloonTextChar"/>
    <w:uiPriority w:val="99"/>
    <w:semiHidden/>
    <w:unhideWhenUsed/>
    <w:rsid w:val="00BF5C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5CC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F5CCE"/>
    <w:rPr>
      <w:sz w:val="18"/>
      <w:szCs w:val="18"/>
    </w:rPr>
  </w:style>
  <w:style w:type="paragraph" w:styleId="CommentText">
    <w:name w:val="annotation text"/>
    <w:basedOn w:val="Normal"/>
    <w:link w:val="CommentTextChar"/>
    <w:uiPriority w:val="99"/>
    <w:semiHidden/>
    <w:unhideWhenUsed/>
    <w:rsid w:val="00BF5CCE"/>
    <w:pPr>
      <w:spacing w:line="240" w:lineRule="auto"/>
    </w:pPr>
    <w:rPr>
      <w:sz w:val="24"/>
      <w:szCs w:val="24"/>
    </w:rPr>
  </w:style>
  <w:style w:type="character" w:customStyle="1" w:styleId="CommentTextChar">
    <w:name w:val="Comment Text Char"/>
    <w:basedOn w:val="DefaultParagraphFont"/>
    <w:link w:val="CommentText"/>
    <w:uiPriority w:val="99"/>
    <w:semiHidden/>
    <w:rsid w:val="00BF5CCE"/>
    <w:rPr>
      <w:sz w:val="24"/>
      <w:szCs w:val="24"/>
    </w:rPr>
  </w:style>
  <w:style w:type="paragraph" w:styleId="CommentSubject">
    <w:name w:val="annotation subject"/>
    <w:basedOn w:val="CommentText"/>
    <w:next w:val="CommentText"/>
    <w:link w:val="CommentSubjectChar"/>
    <w:uiPriority w:val="99"/>
    <w:semiHidden/>
    <w:unhideWhenUsed/>
    <w:rsid w:val="00BF5CCE"/>
    <w:rPr>
      <w:b/>
      <w:bCs/>
      <w:sz w:val="20"/>
      <w:szCs w:val="20"/>
    </w:rPr>
  </w:style>
  <w:style w:type="character" w:customStyle="1" w:styleId="CommentSubjectChar">
    <w:name w:val="Comment Subject Char"/>
    <w:basedOn w:val="CommentTextChar"/>
    <w:link w:val="CommentSubject"/>
    <w:uiPriority w:val="99"/>
    <w:semiHidden/>
    <w:rsid w:val="00BF5C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1880">
      <w:bodyDiv w:val="1"/>
      <w:marLeft w:val="0"/>
      <w:marRight w:val="0"/>
      <w:marTop w:val="0"/>
      <w:marBottom w:val="0"/>
      <w:divBdr>
        <w:top w:val="none" w:sz="0" w:space="0" w:color="auto"/>
        <w:left w:val="none" w:sz="0" w:space="0" w:color="auto"/>
        <w:bottom w:val="none" w:sz="0" w:space="0" w:color="auto"/>
        <w:right w:val="none" w:sz="0" w:space="0" w:color="auto"/>
      </w:divBdr>
    </w:div>
    <w:div w:id="510729954">
      <w:bodyDiv w:val="1"/>
      <w:marLeft w:val="0"/>
      <w:marRight w:val="0"/>
      <w:marTop w:val="0"/>
      <w:marBottom w:val="0"/>
      <w:divBdr>
        <w:top w:val="none" w:sz="0" w:space="0" w:color="auto"/>
        <w:left w:val="none" w:sz="0" w:space="0" w:color="auto"/>
        <w:bottom w:val="none" w:sz="0" w:space="0" w:color="auto"/>
        <w:right w:val="none" w:sz="0" w:space="0" w:color="auto"/>
      </w:divBdr>
    </w:div>
    <w:div w:id="8989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9BCE2-C8FE-4A6C-88DF-68D4850D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8660</Words>
  <Characters>49364</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57909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O'Riordan, David</dc:creator>
  <cp:lastModifiedBy>Carol Sinnott</cp:lastModifiedBy>
  <cp:revision>2</cp:revision>
  <dcterms:created xsi:type="dcterms:W3CDTF">2019-01-09T18:28:00Z</dcterms:created>
  <dcterms:modified xsi:type="dcterms:W3CDTF">2019-01-09T18:28:00Z</dcterms:modified>
</cp:coreProperties>
</file>