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F15E47" w14:textId="29915E73" w:rsidR="00372B98" w:rsidRDefault="00372B98" w:rsidP="00372B98">
      <w:pPr>
        <w:spacing w:line="480" w:lineRule="auto"/>
        <w:jc w:val="center"/>
        <w:rPr>
          <w:rFonts w:ascii="Didot" w:hAnsi="Didot"/>
          <w:sz w:val="32"/>
          <w:szCs w:val="32"/>
          <w:lang w:val="en-GB"/>
        </w:rPr>
      </w:pPr>
      <w:bookmarkStart w:id="0" w:name="_GoBack"/>
      <w:bookmarkEnd w:id="0"/>
      <w:r w:rsidRPr="005C533F">
        <w:rPr>
          <w:rFonts w:ascii="Didot" w:hAnsi="Didot"/>
          <w:sz w:val="32"/>
          <w:szCs w:val="32"/>
          <w:lang w:val="en-GB"/>
        </w:rPr>
        <w:t xml:space="preserve">Being a Guitarist in </w:t>
      </w:r>
      <w:r w:rsidR="005C2EAE">
        <w:rPr>
          <w:rFonts w:ascii="Didot" w:hAnsi="Didot"/>
          <w:sz w:val="32"/>
          <w:szCs w:val="32"/>
          <w:lang w:val="en-GB"/>
        </w:rPr>
        <w:t>late Georgian England</w:t>
      </w:r>
      <w:r w:rsidRPr="005C533F">
        <w:rPr>
          <w:rFonts w:ascii="Didot" w:hAnsi="Didot"/>
          <w:sz w:val="32"/>
          <w:szCs w:val="32"/>
          <w:lang w:val="en-GB"/>
        </w:rPr>
        <w:t xml:space="preserve"> </w:t>
      </w:r>
    </w:p>
    <w:p w14:paraId="24BAC1C1" w14:textId="77777777" w:rsidR="00372B98" w:rsidRDefault="00372B98" w:rsidP="00372B98">
      <w:pPr>
        <w:spacing w:line="480" w:lineRule="auto"/>
        <w:jc w:val="center"/>
        <w:rPr>
          <w:rFonts w:ascii="Didot" w:hAnsi="Didot"/>
          <w:sz w:val="32"/>
          <w:szCs w:val="32"/>
          <w:lang w:val="en-GB"/>
        </w:rPr>
      </w:pPr>
    </w:p>
    <w:p w14:paraId="2BA7DB9C" w14:textId="77777777" w:rsidR="00372B98" w:rsidRDefault="00372B98" w:rsidP="00372B98">
      <w:pPr>
        <w:spacing w:line="480" w:lineRule="auto"/>
        <w:jc w:val="center"/>
        <w:rPr>
          <w:rFonts w:ascii="Didot" w:hAnsi="Didot"/>
          <w:sz w:val="32"/>
          <w:szCs w:val="32"/>
          <w:lang w:val="en-GB"/>
        </w:rPr>
      </w:pPr>
    </w:p>
    <w:p w14:paraId="61A0C8FC" w14:textId="2C1CED24" w:rsidR="00372B98" w:rsidRDefault="00372B98" w:rsidP="00372B98">
      <w:pPr>
        <w:spacing w:line="480" w:lineRule="auto"/>
        <w:jc w:val="center"/>
        <w:rPr>
          <w:rFonts w:ascii="Didot" w:hAnsi="Didot"/>
          <w:sz w:val="32"/>
          <w:szCs w:val="32"/>
          <w:lang w:val="en-GB"/>
        </w:rPr>
      </w:pPr>
      <w:r>
        <w:rPr>
          <w:rFonts w:ascii="Didot" w:hAnsi="Didot"/>
          <w:sz w:val="32"/>
          <w:szCs w:val="32"/>
          <w:lang w:val="en-GB"/>
        </w:rPr>
        <w:t>Christopher Page</w:t>
      </w:r>
    </w:p>
    <w:p w14:paraId="704B592A" w14:textId="77777777" w:rsidR="00372B98" w:rsidRDefault="00372B98" w:rsidP="00372B98">
      <w:pPr>
        <w:spacing w:line="480" w:lineRule="auto"/>
        <w:jc w:val="center"/>
        <w:rPr>
          <w:rFonts w:ascii="Didot" w:hAnsi="Didot"/>
          <w:sz w:val="32"/>
          <w:szCs w:val="32"/>
          <w:lang w:val="en-GB"/>
        </w:rPr>
      </w:pPr>
    </w:p>
    <w:p w14:paraId="7FA251E3" w14:textId="77777777" w:rsidR="00372B98" w:rsidRDefault="00372B98" w:rsidP="00372B98">
      <w:pPr>
        <w:spacing w:line="480" w:lineRule="auto"/>
        <w:jc w:val="center"/>
        <w:rPr>
          <w:rFonts w:ascii="Didot" w:hAnsi="Didot"/>
          <w:sz w:val="32"/>
          <w:szCs w:val="32"/>
          <w:lang w:val="en-GB"/>
        </w:rPr>
      </w:pPr>
    </w:p>
    <w:p w14:paraId="112C63CF" w14:textId="77777777" w:rsidR="00372B98" w:rsidRPr="005C533F" w:rsidRDefault="00372B98" w:rsidP="00372B98">
      <w:pPr>
        <w:spacing w:line="480" w:lineRule="auto"/>
        <w:jc w:val="center"/>
        <w:rPr>
          <w:rFonts w:ascii="Didot" w:hAnsi="Didot"/>
          <w:sz w:val="32"/>
          <w:szCs w:val="32"/>
          <w:lang w:val="en-GB"/>
        </w:rPr>
      </w:pPr>
    </w:p>
    <w:p w14:paraId="155CB4C8" w14:textId="77777777" w:rsidR="00372B98" w:rsidRDefault="00372B98" w:rsidP="00977556">
      <w:pPr>
        <w:spacing w:line="480" w:lineRule="auto"/>
        <w:jc w:val="center"/>
        <w:rPr>
          <w:rFonts w:ascii="Didot" w:hAnsi="Didot"/>
          <w:sz w:val="32"/>
          <w:szCs w:val="32"/>
          <w:lang w:val="en-GB"/>
        </w:rPr>
      </w:pPr>
    </w:p>
    <w:p w14:paraId="2090118F" w14:textId="77777777" w:rsidR="00372B98" w:rsidRDefault="00372B98" w:rsidP="00977556">
      <w:pPr>
        <w:spacing w:line="480" w:lineRule="auto"/>
        <w:jc w:val="center"/>
        <w:rPr>
          <w:rFonts w:ascii="Didot" w:hAnsi="Didot"/>
          <w:sz w:val="32"/>
          <w:szCs w:val="32"/>
          <w:lang w:val="en-GB"/>
        </w:rPr>
      </w:pPr>
    </w:p>
    <w:p w14:paraId="51FE5791" w14:textId="77777777" w:rsidR="00372B98" w:rsidRDefault="00372B98" w:rsidP="00977556">
      <w:pPr>
        <w:spacing w:line="480" w:lineRule="auto"/>
        <w:jc w:val="center"/>
        <w:rPr>
          <w:rFonts w:ascii="Didot" w:hAnsi="Didot"/>
          <w:sz w:val="32"/>
          <w:szCs w:val="32"/>
          <w:lang w:val="en-GB"/>
        </w:rPr>
      </w:pPr>
    </w:p>
    <w:p w14:paraId="25722D7E" w14:textId="77777777" w:rsidR="00372B98" w:rsidRDefault="00372B98" w:rsidP="00977556">
      <w:pPr>
        <w:spacing w:line="480" w:lineRule="auto"/>
        <w:jc w:val="center"/>
        <w:rPr>
          <w:rFonts w:ascii="Didot" w:hAnsi="Didot"/>
          <w:sz w:val="32"/>
          <w:szCs w:val="32"/>
          <w:lang w:val="en-GB"/>
        </w:rPr>
      </w:pPr>
    </w:p>
    <w:p w14:paraId="2848101E" w14:textId="77777777" w:rsidR="00372B98" w:rsidRDefault="00372B98" w:rsidP="00977556">
      <w:pPr>
        <w:spacing w:line="480" w:lineRule="auto"/>
        <w:jc w:val="center"/>
        <w:rPr>
          <w:rFonts w:ascii="Didot" w:hAnsi="Didot"/>
          <w:sz w:val="32"/>
          <w:szCs w:val="32"/>
          <w:lang w:val="en-GB"/>
        </w:rPr>
      </w:pPr>
    </w:p>
    <w:p w14:paraId="6F9F2477" w14:textId="77777777" w:rsidR="00372B98" w:rsidRDefault="00372B98" w:rsidP="00977556">
      <w:pPr>
        <w:spacing w:line="480" w:lineRule="auto"/>
        <w:jc w:val="center"/>
        <w:rPr>
          <w:rFonts w:ascii="Didot" w:hAnsi="Didot"/>
          <w:sz w:val="32"/>
          <w:szCs w:val="32"/>
          <w:lang w:val="en-GB"/>
        </w:rPr>
      </w:pPr>
    </w:p>
    <w:p w14:paraId="4746D3B4" w14:textId="77777777" w:rsidR="00372B98" w:rsidRDefault="00372B98" w:rsidP="00977556">
      <w:pPr>
        <w:spacing w:line="480" w:lineRule="auto"/>
        <w:jc w:val="center"/>
        <w:rPr>
          <w:rFonts w:ascii="Didot" w:hAnsi="Didot"/>
          <w:sz w:val="32"/>
          <w:szCs w:val="32"/>
          <w:lang w:val="en-GB"/>
        </w:rPr>
      </w:pPr>
    </w:p>
    <w:p w14:paraId="03347E94" w14:textId="77777777" w:rsidR="00372B98" w:rsidRDefault="00372B98" w:rsidP="00977556">
      <w:pPr>
        <w:spacing w:line="480" w:lineRule="auto"/>
        <w:jc w:val="center"/>
        <w:rPr>
          <w:rFonts w:ascii="Didot" w:hAnsi="Didot"/>
          <w:sz w:val="32"/>
          <w:szCs w:val="32"/>
          <w:lang w:val="en-GB"/>
        </w:rPr>
      </w:pPr>
    </w:p>
    <w:p w14:paraId="0FE8B39C" w14:textId="77777777" w:rsidR="00372B98" w:rsidRDefault="00372B98" w:rsidP="00977556">
      <w:pPr>
        <w:spacing w:line="480" w:lineRule="auto"/>
        <w:jc w:val="center"/>
        <w:rPr>
          <w:rFonts w:ascii="Didot" w:hAnsi="Didot"/>
          <w:sz w:val="32"/>
          <w:szCs w:val="32"/>
          <w:lang w:val="en-GB"/>
        </w:rPr>
      </w:pPr>
    </w:p>
    <w:p w14:paraId="6D3F11DB" w14:textId="77777777" w:rsidR="00372B98" w:rsidRDefault="00372B98" w:rsidP="00977556">
      <w:pPr>
        <w:spacing w:line="480" w:lineRule="auto"/>
        <w:jc w:val="center"/>
        <w:rPr>
          <w:rFonts w:ascii="Didot" w:hAnsi="Didot"/>
          <w:sz w:val="32"/>
          <w:szCs w:val="32"/>
          <w:lang w:val="en-GB"/>
        </w:rPr>
      </w:pPr>
    </w:p>
    <w:p w14:paraId="1F2F5C37" w14:textId="77777777" w:rsidR="00372B98" w:rsidRDefault="00372B98" w:rsidP="00977556">
      <w:pPr>
        <w:spacing w:line="480" w:lineRule="auto"/>
        <w:jc w:val="center"/>
        <w:rPr>
          <w:rFonts w:ascii="Didot" w:hAnsi="Didot"/>
          <w:sz w:val="32"/>
          <w:szCs w:val="32"/>
          <w:lang w:val="en-GB"/>
        </w:rPr>
      </w:pPr>
    </w:p>
    <w:p w14:paraId="59FB3B2B" w14:textId="4C682BEF" w:rsidR="0036661B" w:rsidRPr="005C533F" w:rsidRDefault="00E837D8" w:rsidP="00977556">
      <w:pPr>
        <w:spacing w:line="480" w:lineRule="auto"/>
        <w:jc w:val="center"/>
        <w:rPr>
          <w:rFonts w:ascii="Didot" w:hAnsi="Didot"/>
          <w:sz w:val="32"/>
          <w:szCs w:val="32"/>
          <w:lang w:val="en-GB"/>
        </w:rPr>
      </w:pPr>
      <w:r w:rsidRPr="005C533F">
        <w:rPr>
          <w:rFonts w:ascii="Didot" w:hAnsi="Didot"/>
          <w:sz w:val="32"/>
          <w:szCs w:val="32"/>
          <w:lang w:val="en-GB"/>
        </w:rPr>
        <w:t>Being a G</w:t>
      </w:r>
      <w:r w:rsidR="00977556" w:rsidRPr="005C533F">
        <w:rPr>
          <w:rFonts w:ascii="Didot" w:hAnsi="Didot"/>
          <w:sz w:val="32"/>
          <w:szCs w:val="32"/>
          <w:lang w:val="en-GB"/>
        </w:rPr>
        <w:t xml:space="preserve">uitarist in </w:t>
      </w:r>
      <w:r w:rsidR="00C10790" w:rsidRPr="005C533F">
        <w:rPr>
          <w:rFonts w:ascii="Didot" w:hAnsi="Didot"/>
          <w:sz w:val="32"/>
          <w:szCs w:val="32"/>
          <w:lang w:val="en-GB"/>
        </w:rPr>
        <w:t>the A</w:t>
      </w:r>
      <w:r w:rsidR="00FD072E" w:rsidRPr="005C533F">
        <w:rPr>
          <w:rFonts w:ascii="Didot" w:hAnsi="Didot"/>
          <w:sz w:val="32"/>
          <w:szCs w:val="32"/>
          <w:lang w:val="en-GB"/>
        </w:rPr>
        <w:t xml:space="preserve">ge of the Romantic Poets </w:t>
      </w:r>
    </w:p>
    <w:p w14:paraId="64DBF3A5" w14:textId="6E42EE61" w:rsidR="003F2CBC" w:rsidRPr="00265C80" w:rsidRDefault="00977556" w:rsidP="00265C80">
      <w:pPr>
        <w:spacing w:line="480" w:lineRule="auto"/>
        <w:jc w:val="center"/>
        <w:rPr>
          <w:rFonts w:ascii="Didot" w:hAnsi="Didot"/>
          <w:sz w:val="32"/>
          <w:szCs w:val="32"/>
          <w:lang w:val="en-GB"/>
        </w:rPr>
      </w:pPr>
      <w:r w:rsidRPr="005C533F">
        <w:rPr>
          <w:rFonts w:ascii="Didot" w:hAnsi="Didot"/>
          <w:sz w:val="32"/>
          <w:szCs w:val="32"/>
          <w:lang w:val="en-GB"/>
        </w:rPr>
        <w:t xml:space="preserve"> </w:t>
      </w:r>
    </w:p>
    <w:p w14:paraId="3B97E4D8" w14:textId="327CF4C7" w:rsidR="00494573" w:rsidRPr="005C533F" w:rsidRDefault="003F2CBC" w:rsidP="003F2CBC">
      <w:pPr>
        <w:spacing w:line="360" w:lineRule="auto"/>
        <w:ind w:left="720"/>
        <w:jc w:val="both"/>
        <w:rPr>
          <w:rFonts w:ascii="Didot" w:hAnsi="Didot"/>
          <w:lang w:val="en-GB" w:bidi="en-US"/>
        </w:rPr>
      </w:pPr>
      <w:r>
        <w:rPr>
          <w:rFonts w:ascii="Didot" w:hAnsi="Didot"/>
          <w:lang w:bidi="en-US"/>
        </w:rPr>
        <w:t>‘…</w:t>
      </w:r>
      <w:r w:rsidRPr="003F2CBC">
        <w:rPr>
          <w:rFonts w:ascii="Didot" w:hAnsi="Didot"/>
          <w:lang w:bidi="en-US"/>
        </w:rPr>
        <w:t>the throbbing arpeggios, the full or feeble chords, and the silk</w:t>
      </w:r>
      <w:r w:rsidR="002E3AE9">
        <w:rPr>
          <w:rFonts w:ascii="Didot" w:hAnsi="Didot"/>
          <w:lang w:bidi="en-US"/>
        </w:rPr>
        <w:t>en notes of the indolent guitar’.</w:t>
      </w:r>
    </w:p>
    <w:p w14:paraId="1C8D2150" w14:textId="0228A57F" w:rsidR="003F2CBC" w:rsidRPr="003F2CBC" w:rsidRDefault="003F2CBC" w:rsidP="003F2CBC">
      <w:pPr>
        <w:spacing w:line="480" w:lineRule="auto"/>
        <w:ind w:left="2880" w:firstLine="720"/>
        <w:jc w:val="both"/>
        <w:rPr>
          <w:rFonts w:ascii="Didot" w:hAnsi="Didot"/>
          <w:lang w:val="en-GB" w:bidi="en-US"/>
        </w:rPr>
      </w:pPr>
      <w:r w:rsidRPr="003F2CBC">
        <w:rPr>
          <w:rFonts w:ascii="Didot" w:hAnsi="Didot"/>
          <w:i/>
          <w:lang w:val="en-GB" w:bidi="en-US"/>
        </w:rPr>
        <w:t xml:space="preserve">London Magazine,  </w:t>
      </w:r>
      <w:r w:rsidR="00B25F9C">
        <w:rPr>
          <w:rFonts w:ascii="Didot" w:hAnsi="Didot"/>
          <w:lang w:val="en-GB" w:bidi="en-US"/>
        </w:rPr>
        <w:t>iv</w:t>
      </w:r>
      <w:r>
        <w:rPr>
          <w:rFonts w:ascii="Didot" w:hAnsi="Didot"/>
          <w:lang w:val="en-GB" w:bidi="en-US"/>
        </w:rPr>
        <w:t xml:space="preserve"> (1821), 650</w:t>
      </w:r>
    </w:p>
    <w:p w14:paraId="39670811" w14:textId="77777777" w:rsidR="003F2CBC" w:rsidRDefault="003F2CBC" w:rsidP="000929BA">
      <w:pPr>
        <w:spacing w:line="480" w:lineRule="auto"/>
        <w:jc w:val="both"/>
        <w:rPr>
          <w:rFonts w:ascii="Didot" w:hAnsi="Didot"/>
          <w:i/>
          <w:lang w:val="en-GB" w:bidi="en-US"/>
        </w:rPr>
      </w:pPr>
    </w:p>
    <w:p w14:paraId="3598D326" w14:textId="7F96175D" w:rsidR="00222AA4" w:rsidRPr="005C533F" w:rsidRDefault="00222AA4" w:rsidP="000929BA">
      <w:pPr>
        <w:spacing w:line="480" w:lineRule="auto"/>
        <w:jc w:val="both"/>
        <w:rPr>
          <w:rFonts w:ascii="Didot" w:hAnsi="Didot"/>
          <w:i/>
          <w:lang w:val="en-GB" w:bidi="en-US"/>
        </w:rPr>
      </w:pPr>
      <w:r w:rsidRPr="005C533F">
        <w:rPr>
          <w:rFonts w:ascii="Didot" w:hAnsi="Didot"/>
          <w:i/>
          <w:lang w:val="en-GB" w:bidi="en-US"/>
        </w:rPr>
        <w:t>Old ways and new ways</w:t>
      </w:r>
    </w:p>
    <w:p w14:paraId="53EB342D" w14:textId="1EED6BEF" w:rsidR="000929BA" w:rsidRPr="005C533F" w:rsidRDefault="00222AA4" w:rsidP="000929BA">
      <w:pPr>
        <w:spacing w:line="480" w:lineRule="auto"/>
        <w:jc w:val="both"/>
        <w:rPr>
          <w:rFonts w:ascii="Didot" w:hAnsi="Didot"/>
          <w:lang w:val="en-GB" w:bidi="en-US"/>
        </w:rPr>
      </w:pPr>
      <w:r w:rsidRPr="005C533F">
        <w:rPr>
          <w:rFonts w:ascii="Didot" w:hAnsi="Didot"/>
          <w:lang w:val="en-GB" w:bidi="en-US"/>
        </w:rPr>
        <w:t xml:space="preserve">During the lifetimes of Byron, Keats and Shelley, extending from 1788 to 1824, </w:t>
      </w:r>
      <w:r w:rsidR="003F2CBC">
        <w:rPr>
          <w:rFonts w:ascii="Didot" w:hAnsi="Didot"/>
          <w:lang w:val="en-GB" w:bidi="en-US"/>
        </w:rPr>
        <w:t>‘</w:t>
      </w:r>
      <w:r w:rsidRPr="005C533F">
        <w:rPr>
          <w:rFonts w:ascii="Didot" w:hAnsi="Didot"/>
          <w:lang w:val="en-GB" w:bidi="en-US"/>
        </w:rPr>
        <w:t xml:space="preserve">the </w:t>
      </w:r>
      <w:r w:rsidR="003F2CBC">
        <w:rPr>
          <w:rFonts w:ascii="Didot" w:hAnsi="Didot"/>
          <w:lang w:val="en-GB" w:bidi="en-US"/>
        </w:rPr>
        <w:t xml:space="preserve">indolent </w:t>
      </w:r>
      <w:r w:rsidRPr="005C533F">
        <w:rPr>
          <w:rFonts w:ascii="Didot" w:hAnsi="Didot"/>
          <w:lang w:val="en-GB" w:bidi="en-US"/>
        </w:rPr>
        <w:t>guitar</w:t>
      </w:r>
      <w:r w:rsidR="003F2CBC">
        <w:rPr>
          <w:rFonts w:ascii="Didot" w:hAnsi="Didot"/>
          <w:lang w:val="en-GB" w:bidi="en-US"/>
        </w:rPr>
        <w:t>’</w:t>
      </w:r>
      <w:r w:rsidRPr="005C533F">
        <w:rPr>
          <w:rFonts w:ascii="Didot" w:hAnsi="Didot"/>
          <w:lang w:val="en-GB" w:bidi="en-US"/>
        </w:rPr>
        <w:t xml:space="preserve"> rose from a </w:t>
      </w:r>
      <w:r w:rsidR="004F7267" w:rsidRPr="005C533F">
        <w:rPr>
          <w:rFonts w:ascii="Didot" w:hAnsi="Didot"/>
          <w:lang w:val="en-GB" w:bidi="en-US"/>
        </w:rPr>
        <w:t xml:space="preserve">minor </w:t>
      </w:r>
      <w:r w:rsidRPr="005C533F">
        <w:rPr>
          <w:rFonts w:ascii="Didot" w:hAnsi="Didot"/>
          <w:lang w:val="en-GB" w:bidi="en-US"/>
        </w:rPr>
        <w:t xml:space="preserve">position in </w:t>
      </w:r>
      <w:r w:rsidR="00373A7B" w:rsidRPr="005C533F">
        <w:rPr>
          <w:rFonts w:ascii="Didot" w:hAnsi="Didot"/>
          <w:lang w:val="en-GB" w:bidi="en-US"/>
        </w:rPr>
        <w:t>England</w:t>
      </w:r>
      <w:r w:rsidRPr="005C533F">
        <w:rPr>
          <w:rFonts w:ascii="Didot" w:hAnsi="Didot"/>
          <w:lang w:val="en-GB" w:bidi="en-US"/>
        </w:rPr>
        <w:t xml:space="preserve"> to a place of such </w:t>
      </w:r>
      <w:r w:rsidR="003A2C8E">
        <w:rPr>
          <w:rFonts w:ascii="Didot" w:hAnsi="Didot"/>
          <w:lang w:val="en-GB" w:bidi="en-US"/>
        </w:rPr>
        <w:t xml:space="preserve">popularity </w:t>
      </w:r>
      <w:r w:rsidRPr="005C533F">
        <w:rPr>
          <w:rFonts w:ascii="Didot" w:hAnsi="Didot"/>
          <w:lang w:val="en-GB" w:bidi="en-US"/>
        </w:rPr>
        <w:t>that it rivalled the piano as the cho</w:t>
      </w:r>
      <w:r w:rsidR="003A2C8E">
        <w:rPr>
          <w:rFonts w:ascii="Didot" w:hAnsi="Didot"/>
          <w:lang w:val="en-GB" w:bidi="en-US"/>
        </w:rPr>
        <w:t>ice of amateur musicians.</w:t>
      </w:r>
      <w:r w:rsidR="00395B87">
        <w:rPr>
          <w:rStyle w:val="EndnoteReference"/>
          <w:rFonts w:ascii="Didot" w:hAnsi="Didot"/>
          <w:lang w:val="en-GB" w:bidi="en-US"/>
        </w:rPr>
        <w:endnoteReference w:id="1"/>
      </w:r>
      <w:r w:rsidR="00905AFD" w:rsidRPr="005C533F">
        <w:rPr>
          <w:rFonts w:ascii="Didot" w:hAnsi="Didot"/>
          <w:lang w:val="en-GB" w:bidi="en-US"/>
        </w:rPr>
        <w:t xml:space="preserve"> </w:t>
      </w:r>
      <w:r w:rsidRPr="005C533F">
        <w:rPr>
          <w:rFonts w:ascii="Didot" w:hAnsi="Didot"/>
          <w:lang w:val="en-GB" w:bidi="en-US"/>
        </w:rPr>
        <w:t>The effects c</w:t>
      </w:r>
      <w:r w:rsidR="00905AFD" w:rsidRPr="005C533F">
        <w:rPr>
          <w:rFonts w:ascii="Didot" w:hAnsi="Didot"/>
          <w:lang w:val="en-GB" w:bidi="en-US"/>
        </w:rPr>
        <w:t>an be traced in the lives of th</w:t>
      </w:r>
      <w:r w:rsidR="00265C80">
        <w:rPr>
          <w:rFonts w:ascii="Didot" w:hAnsi="Didot"/>
          <w:lang w:val="en-GB" w:bidi="en-US"/>
        </w:rPr>
        <w:t>ose</w:t>
      </w:r>
      <w:r w:rsidR="003A2C8E">
        <w:rPr>
          <w:rFonts w:ascii="Didot" w:hAnsi="Didot"/>
          <w:lang w:val="en-GB" w:bidi="en-US"/>
        </w:rPr>
        <w:t xml:space="preserve"> </w:t>
      </w:r>
      <w:r w:rsidR="004F7267" w:rsidRPr="005C533F">
        <w:rPr>
          <w:rFonts w:ascii="Didot" w:hAnsi="Didot"/>
          <w:lang w:val="en-GB" w:bidi="en-US"/>
        </w:rPr>
        <w:t xml:space="preserve">three </w:t>
      </w:r>
      <w:r w:rsidR="003A2C8E">
        <w:rPr>
          <w:rFonts w:ascii="Didot" w:hAnsi="Didot"/>
          <w:lang w:val="en-GB" w:bidi="en-US"/>
        </w:rPr>
        <w:t>poet</w:t>
      </w:r>
      <w:r w:rsidR="00265C80">
        <w:rPr>
          <w:rFonts w:ascii="Didot" w:hAnsi="Didot"/>
          <w:lang w:val="en-GB" w:bidi="en-US"/>
        </w:rPr>
        <w:t xml:space="preserve">s. </w:t>
      </w:r>
      <w:r w:rsidR="00905AFD" w:rsidRPr="005C533F">
        <w:rPr>
          <w:rFonts w:ascii="Didot" w:hAnsi="Didot"/>
          <w:lang w:val="en-GB" w:bidi="en-US"/>
        </w:rPr>
        <w:t>In 1822, a</w:t>
      </w:r>
      <w:r w:rsidR="00DC2084" w:rsidRPr="005C533F">
        <w:rPr>
          <w:rFonts w:ascii="Didot" w:hAnsi="Didot"/>
          <w:lang w:val="en-GB" w:bidi="en-US"/>
        </w:rPr>
        <w:t>n</w:t>
      </w:r>
      <w:r w:rsidR="000F1B61" w:rsidRPr="005C533F">
        <w:rPr>
          <w:rFonts w:ascii="Didot" w:hAnsi="Didot"/>
          <w:lang w:val="en-GB" w:bidi="en-US"/>
        </w:rPr>
        <w:t xml:space="preserve"> English gentleman </w:t>
      </w:r>
      <w:r w:rsidR="00DC2084" w:rsidRPr="005C533F">
        <w:rPr>
          <w:rFonts w:ascii="Didot" w:hAnsi="Didot"/>
          <w:lang w:val="en-GB" w:bidi="en-US"/>
        </w:rPr>
        <w:t xml:space="preserve">who </w:t>
      </w:r>
      <w:r w:rsidR="00A165DC" w:rsidRPr="005C533F">
        <w:rPr>
          <w:rFonts w:ascii="Didot" w:hAnsi="Didot"/>
          <w:lang w:val="en-GB" w:bidi="en-US"/>
        </w:rPr>
        <w:t xml:space="preserve">visited Byron </w:t>
      </w:r>
      <w:r w:rsidR="00911B39" w:rsidRPr="005C533F">
        <w:rPr>
          <w:rFonts w:ascii="Didot" w:hAnsi="Didot"/>
          <w:lang w:val="en-GB" w:bidi="en-US"/>
        </w:rPr>
        <w:t xml:space="preserve">at </w:t>
      </w:r>
      <w:r w:rsidR="004F7267" w:rsidRPr="005C533F">
        <w:rPr>
          <w:rFonts w:ascii="Didot" w:hAnsi="Didot"/>
          <w:lang w:val="en-GB" w:bidi="en-US"/>
        </w:rPr>
        <w:t xml:space="preserve">his </w:t>
      </w:r>
      <w:r w:rsidR="008C0DF2" w:rsidRPr="005C533F">
        <w:rPr>
          <w:rFonts w:ascii="Didot" w:hAnsi="Didot"/>
          <w:lang w:val="en-GB" w:bidi="en-US"/>
        </w:rPr>
        <w:t xml:space="preserve">villa </w:t>
      </w:r>
      <w:r w:rsidR="00905AFD" w:rsidRPr="005C533F">
        <w:rPr>
          <w:rFonts w:ascii="Didot" w:hAnsi="Didot"/>
          <w:lang w:val="en-GB" w:bidi="en-US"/>
        </w:rPr>
        <w:t xml:space="preserve">in Genoa </w:t>
      </w:r>
      <w:r w:rsidR="00911B39" w:rsidRPr="005C533F">
        <w:rPr>
          <w:rFonts w:ascii="Didot" w:hAnsi="Didot"/>
          <w:lang w:val="en-GB" w:bidi="en-US"/>
        </w:rPr>
        <w:t xml:space="preserve">noticed </w:t>
      </w:r>
      <w:r w:rsidR="000F1B61" w:rsidRPr="005C533F">
        <w:rPr>
          <w:rFonts w:ascii="Didot" w:hAnsi="Didot"/>
          <w:lang w:val="en-GB" w:bidi="en-US"/>
        </w:rPr>
        <w:t xml:space="preserve">‘a </w:t>
      </w:r>
      <w:r w:rsidR="00A165DC" w:rsidRPr="005C533F">
        <w:rPr>
          <w:rFonts w:ascii="Didot" w:hAnsi="Didot"/>
          <w:lang w:val="en-GB" w:bidi="en-US"/>
        </w:rPr>
        <w:t>guitar, some music, and a few books</w:t>
      </w:r>
      <w:r w:rsidR="00373A7B" w:rsidRPr="005C533F">
        <w:rPr>
          <w:rFonts w:ascii="Didot" w:hAnsi="Didot"/>
          <w:lang w:val="en-GB" w:bidi="en-US"/>
        </w:rPr>
        <w:t>’</w:t>
      </w:r>
      <w:r w:rsidR="00A165DC" w:rsidRPr="005C533F">
        <w:rPr>
          <w:rFonts w:ascii="Didot" w:hAnsi="Didot"/>
          <w:lang w:val="en-GB" w:bidi="en-US"/>
        </w:rPr>
        <w:t xml:space="preserve"> on the table</w:t>
      </w:r>
      <w:r w:rsidR="009D22D9">
        <w:rPr>
          <w:rFonts w:ascii="Didot" w:hAnsi="Didot"/>
          <w:lang w:val="en-GB" w:bidi="en-US"/>
        </w:rPr>
        <w:t>.</w:t>
      </w:r>
      <w:r w:rsidR="00CD5278" w:rsidRPr="005C533F">
        <w:rPr>
          <w:rStyle w:val="EndnoteReference"/>
          <w:rFonts w:ascii="Didot" w:hAnsi="Didot"/>
          <w:lang w:val="en-GB" w:bidi="en-US"/>
        </w:rPr>
        <w:endnoteReference w:id="2"/>
      </w:r>
      <w:r w:rsidR="00494573" w:rsidRPr="005C533F">
        <w:rPr>
          <w:rFonts w:ascii="Didot" w:hAnsi="Didot"/>
          <w:lang w:val="en-GB" w:bidi="en-US"/>
        </w:rPr>
        <w:t xml:space="preserve"> </w:t>
      </w:r>
      <w:r w:rsidR="003C2F2E" w:rsidRPr="005C533F">
        <w:rPr>
          <w:rFonts w:ascii="Didot" w:hAnsi="Didot"/>
          <w:lang w:val="en-GB" w:bidi="en-US"/>
        </w:rPr>
        <w:t xml:space="preserve">Byron’s less fortunate contemporary </w:t>
      </w:r>
      <w:r w:rsidR="00905AFD" w:rsidRPr="005C533F">
        <w:rPr>
          <w:rFonts w:ascii="Didot" w:hAnsi="Didot"/>
          <w:lang w:val="en-GB" w:bidi="en-US"/>
        </w:rPr>
        <w:t xml:space="preserve">John </w:t>
      </w:r>
      <w:r w:rsidR="00FE11EF" w:rsidRPr="005C533F">
        <w:rPr>
          <w:rFonts w:ascii="Didot" w:hAnsi="Didot"/>
          <w:lang w:val="en-GB" w:bidi="en-US"/>
        </w:rPr>
        <w:t>Keats</w:t>
      </w:r>
      <w:r w:rsidR="00DB2782" w:rsidRPr="005C533F">
        <w:rPr>
          <w:rFonts w:ascii="Didot" w:hAnsi="Didot"/>
          <w:lang w:val="en-GB" w:bidi="en-US"/>
        </w:rPr>
        <w:t xml:space="preserve"> </w:t>
      </w:r>
      <w:r w:rsidR="00494573" w:rsidRPr="005C533F">
        <w:rPr>
          <w:rFonts w:ascii="Didot" w:hAnsi="Didot"/>
          <w:lang w:val="en-GB" w:bidi="en-US"/>
        </w:rPr>
        <w:t xml:space="preserve">was </w:t>
      </w:r>
      <w:r w:rsidR="004A2BA5" w:rsidRPr="005C533F">
        <w:rPr>
          <w:rFonts w:ascii="Didot" w:hAnsi="Didot"/>
          <w:lang w:val="en-GB" w:bidi="en-US"/>
        </w:rPr>
        <w:t xml:space="preserve">not being entirely facetious </w:t>
      </w:r>
      <w:r w:rsidR="009C5CB2">
        <w:rPr>
          <w:rFonts w:ascii="Didot" w:hAnsi="Didot"/>
          <w:lang w:val="en-GB" w:bidi="en-US"/>
        </w:rPr>
        <w:t xml:space="preserve">in 1819 </w:t>
      </w:r>
      <w:r w:rsidR="004A2BA5" w:rsidRPr="005C533F">
        <w:rPr>
          <w:rFonts w:ascii="Didot" w:hAnsi="Didot"/>
          <w:lang w:val="en-GB" w:bidi="en-US"/>
        </w:rPr>
        <w:t>w</w:t>
      </w:r>
      <w:r w:rsidR="00494573" w:rsidRPr="005C533F">
        <w:rPr>
          <w:rFonts w:ascii="Didot" w:hAnsi="Didot"/>
          <w:lang w:val="en-GB" w:bidi="en-US"/>
        </w:rPr>
        <w:t xml:space="preserve">hen he suggested </w:t>
      </w:r>
      <w:r w:rsidR="009C5CB2">
        <w:rPr>
          <w:rFonts w:ascii="Didot" w:hAnsi="Didot"/>
          <w:lang w:val="en-GB" w:bidi="en-US"/>
        </w:rPr>
        <w:t xml:space="preserve">that </w:t>
      </w:r>
      <w:r w:rsidR="00935B3B" w:rsidRPr="005C533F">
        <w:rPr>
          <w:rFonts w:ascii="Didot" w:hAnsi="Didot"/>
          <w:lang w:val="en-GB" w:bidi="en-US"/>
        </w:rPr>
        <w:t>play</w:t>
      </w:r>
      <w:r w:rsidR="009C5CB2">
        <w:rPr>
          <w:rFonts w:ascii="Didot" w:hAnsi="Didot"/>
          <w:lang w:val="en-GB" w:bidi="en-US"/>
        </w:rPr>
        <w:t>ing</w:t>
      </w:r>
      <w:r w:rsidR="00935B3B" w:rsidRPr="005C533F">
        <w:rPr>
          <w:rFonts w:ascii="Didot" w:hAnsi="Didot"/>
          <w:lang w:val="en-GB" w:bidi="en-US"/>
        </w:rPr>
        <w:t xml:space="preserve"> </w:t>
      </w:r>
      <w:r w:rsidR="009C5CB2">
        <w:rPr>
          <w:rFonts w:ascii="Didot" w:hAnsi="Didot"/>
          <w:lang w:val="en-GB" w:bidi="en-US"/>
        </w:rPr>
        <w:t>‘</w:t>
      </w:r>
      <w:r w:rsidR="00885CCB" w:rsidRPr="005C533F">
        <w:rPr>
          <w:rFonts w:ascii="Didot" w:hAnsi="Didot"/>
          <w:lang w:val="en-GB" w:bidi="en-US"/>
        </w:rPr>
        <w:t>upon the G</w:t>
      </w:r>
      <w:r w:rsidR="00494573" w:rsidRPr="005C533F">
        <w:rPr>
          <w:rFonts w:ascii="Didot" w:hAnsi="Didot"/>
          <w:lang w:val="en-GB" w:bidi="en-US"/>
        </w:rPr>
        <w:t>uitar</w:t>
      </w:r>
      <w:r w:rsidR="00935B3B" w:rsidRPr="005C533F">
        <w:rPr>
          <w:rFonts w:ascii="Didot" w:hAnsi="Didot"/>
          <w:lang w:val="en-GB" w:bidi="en-US"/>
        </w:rPr>
        <w:t>’</w:t>
      </w:r>
      <w:r w:rsidR="009C5CB2">
        <w:rPr>
          <w:rFonts w:ascii="Didot" w:hAnsi="Didot"/>
          <w:lang w:val="en-GB" w:bidi="en-US"/>
        </w:rPr>
        <w:t xml:space="preserve"> would make him his fortune</w:t>
      </w:r>
      <w:r w:rsidR="003A2C8E">
        <w:rPr>
          <w:rFonts w:ascii="Didot" w:hAnsi="Didot"/>
          <w:lang w:val="en-GB" w:bidi="en-US"/>
        </w:rPr>
        <w:t>;</w:t>
      </w:r>
      <w:r w:rsidR="00D353B1" w:rsidRPr="005C533F">
        <w:rPr>
          <w:rStyle w:val="EndnoteReference"/>
          <w:rFonts w:ascii="Didot" w:hAnsi="Didot"/>
          <w:lang w:val="en-GB" w:bidi="en-US"/>
        </w:rPr>
        <w:endnoteReference w:id="3"/>
      </w:r>
      <w:r w:rsidR="00DB2782" w:rsidRPr="005C533F">
        <w:rPr>
          <w:rFonts w:ascii="Didot" w:hAnsi="Didot"/>
          <w:lang w:val="en-GB" w:bidi="en-US"/>
        </w:rPr>
        <w:t xml:space="preserve"> </w:t>
      </w:r>
      <w:r w:rsidR="003A2C8E">
        <w:rPr>
          <w:rFonts w:ascii="Didot" w:hAnsi="Didot"/>
          <w:lang w:val="en-GB" w:bidi="en-US"/>
        </w:rPr>
        <w:t>h</w:t>
      </w:r>
      <w:r w:rsidR="00805EEC">
        <w:rPr>
          <w:rFonts w:ascii="Didot" w:hAnsi="Didot"/>
          <w:lang w:val="en-GB" w:bidi="en-US"/>
        </w:rPr>
        <w:t xml:space="preserve">e hoped to profit by pleasing the women who, as he supposed, </w:t>
      </w:r>
      <w:r w:rsidR="000036CF">
        <w:rPr>
          <w:rFonts w:ascii="Didot" w:hAnsi="Didot"/>
          <w:lang w:val="en-GB" w:bidi="en-US"/>
        </w:rPr>
        <w:t xml:space="preserve">read the romantic </w:t>
      </w:r>
      <w:r w:rsidR="00805EEC">
        <w:rPr>
          <w:rFonts w:ascii="Didot" w:hAnsi="Didot"/>
          <w:lang w:val="en-GB" w:bidi="en-US"/>
        </w:rPr>
        <w:t xml:space="preserve">novels which ranked much lower in contemporary esteem than poetry. </w:t>
      </w:r>
      <w:r w:rsidR="00DB2782" w:rsidRPr="005C533F">
        <w:rPr>
          <w:rFonts w:ascii="Didot" w:hAnsi="Didot"/>
          <w:lang w:val="en-GB" w:bidi="en-US"/>
        </w:rPr>
        <w:t xml:space="preserve">Finally, </w:t>
      </w:r>
      <w:r w:rsidR="00885CCB" w:rsidRPr="005C533F">
        <w:rPr>
          <w:rFonts w:ascii="Didot" w:hAnsi="Didot"/>
          <w:lang w:val="en-GB" w:bidi="en-US"/>
        </w:rPr>
        <w:t>S</w:t>
      </w:r>
      <w:r w:rsidRPr="005C533F">
        <w:rPr>
          <w:rFonts w:ascii="Didot" w:hAnsi="Didot"/>
          <w:lang w:val="en-GB" w:bidi="en-US"/>
        </w:rPr>
        <w:t xml:space="preserve">helley </w:t>
      </w:r>
      <w:r w:rsidR="00494573" w:rsidRPr="005C533F">
        <w:rPr>
          <w:rFonts w:ascii="Didot" w:hAnsi="Didot"/>
          <w:lang w:val="en-GB" w:bidi="en-US"/>
        </w:rPr>
        <w:t>purchased a guita</w:t>
      </w:r>
      <w:r w:rsidR="00025F01" w:rsidRPr="005C533F">
        <w:rPr>
          <w:rFonts w:ascii="Didot" w:hAnsi="Didot"/>
          <w:lang w:val="en-GB" w:bidi="en-US"/>
        </w:rPr>
        <w:t xml:space="preserve">r </w:t>
      </w:r>
      <w:r w:rsidR="00186F4D" w:rsidRPr="005C533F">
        <w:rPr>
          <w:rFonts w:ascii="Didot" w:hAnsi="Didot"/>
          <w:lang w:val="en-GB" w:bidi="en-US"/>
        </w:rPr>
        <w:t xml:space="preserve">by Ferdinando Bottari </w:t>
      </w:r>
      <w:r w:rsidR="00025F01" w:rsidRPr="005C533F">
        <w:rPr>
          <w:rFonts w:ascii="Didot" w:hAnsi="Didot"/>
          <w:lang w:val="en-GB" w:bidi="en-US"/>
        </w:rPr>
        <w:t xml:space="preserve">in </w:t>
      </w:r>
      <w:r w:rsidR="00186F4D" w:rsidRPr="005C533F">
        <w:rPr>
          <w:rFonts w:ascii="Didot" w:hAnsi="Didot"/>
          <w:lang w:val="en-GB" w:bidi="en-US"/>
        </w:rPr>
        <w:t xml:space="preserve">Pisa </w:t>
      </w:r>
      <w:r w:rsidR="00FE11EF" w:rsidRPr="005C533F">
        <w:rPr>
          <w:rFonts w:ascii="Didot" w:hAnsi="Didot"/>
          <w:lang w:val="en-GB" w:bidi="en-US"/>
        </w:rPr>
        <w:t xml:space="preserve">that </w:t>
      </w:r>
      <w:r w:rsidR="003C2F2E" w:rsidRPr="005C533F">
        <w:rPr>
          <w:rFonts w:ascii="Didot" w:hAnsi="Didot"/>
          <w:lang w:val="en-GB" w:bidi="en-US"/>
        </w:rPr>
        <w:t>still survives;</w:t>
      </w:r>
      <w:r w:rsidR="00960D45" w:rsidRPr="005C533F">
        <w:rPr>
          <w:rFonts w:ascii="Didot" w:hAnsi="Didot"/>
          <w:lang w:val="en-GB" w:bidi="en-US"/>
        </w:rPr>
        <w:t xml:space="preserve"> </w:t>
      </w:r>
      <w:r w:rsidR="003C2F2E" w:rsidRPr="005C533F">
        <w:rPr>
          <w:rFonts w:ascii="Didot" w:hAnsi="Didot"/>
          <w:lang w:val="en-GB" w:bidi="en-US"/>
        </w:rPr>
        <w:t>h</w:t>
      </w:r>
      <w:r w:rsidR="00FC261A" w:rsidRPr="005C533F">
        <w:rPr>
          <w:rFonts w:ascii="Didot" w:hAnsi="Didot"/>
          <w:lang w:val="en-GB" w:bidi="en-US"/>
        </w:rPr>
        <w:t xml:space="preserve">e </w:t>
      </w:r>
      <w:r w:rsidR="00494573" w:rsidRPr="005C533F">
        <w:rPr>
          <w:rFonts w:ascii="Didot" w:hAnsi="Didot"/>
          <w:lang w:val="en-GB" w:bidi="en-US"/>
        </w:rPr>
        <w:t xml:space="preserve">presented </w:t>
      </w:r>
      <w:r w:rsidR="00C271B4" w:rsidRPr="005C533F">
        <w:rPr>
          <w:rFonts w:ascii="Didot" w:hAnsi="Didot"/>
          <w:lang w:val="en-GB" w:bidi="en-US"/>
        </w:rPr>
        <w:t>it</w:t>
      </w:r>
      <w:r w:rsidR="00FE11EF" w:rsidRPr="005C533F">
        <w:rPr>
          <w:rFonts w:ascii="Didot" w:hAnsi="Didot"/>
          <w:lang w:val="en-GB" w:bidi="en-US"/>
        </w:rPr>
        <w:t xml:space="preserve"> </w:t>
      </w:r>
      <w:r w:rsidR="00FC261A" w:rsidRPr="005C533F">
        <w:rPr>
          <w:rFonts w:ascii="Didot" w:hAnsi="Didot"/>
          <w:lang w:val="en-GB" w:bidi="en-US"/>
        </w:rPr>
        <w:t xml:space="preserve">to </w:t>
      </w:r>
      <w:r w:rsidR="007247CC" w:rsidRPr="005C533F">
        <w:rPr>
          <w:rFonts w:ascii="Didot" w:hAnsi="Didot"/>
          <w:lang w:val="en-GB" w:bidi="en-US"/>
        </w:rPr>
        <w:t xml:space="preserve">his friend </w:t>
      </w:r>
      <w:r w:rsidR="00FC261A" w:rsidRPr="005C533F">
        <w:rPr>
          <w:rFonts w:ascii="Didot" w:hAnsi="Didot"/>
          <w:lang w:val="en-GB" w:bidi="en-US"/>
        </w:rPr>
        <w:t xml:space="preserve">Jane Williams </w:t>
      </w:r>
      <w:r w:rsidR="00186F4D" w:rsidRPr="005C533F">
        <w:rPr>
          <w:rFonts w:ascii="Didot" w:hAnsi="Didot"/>
          <w:lang w:val="en-GB" w:bidi="en-US"/>
        </w:rPr>
        <w:t xml:space="preserve">in 1822 </w:t>
      </w:r>
      <w:r w:rsidR="00FC261A" w:rsidRPr="005C533F">
        <w:rPr>
          <w:rFonts w:ascii="Didot" w:hAnsi="Didot"/>
          <w:lang w:val="en-GB" w:bidi="en-US"/>
        </w:rPr>
        <w:t xml:space="preserve">and </w:t>
      </w:r>
      <w:r w:rsidR="00494573" w:rsidRPr="005C533F">
        <w:rPr>
          <w:rFonts w:ascii="Didot" w:hAnsi="Didot"/>
          <w:lang w:val="en-GB" w:bidi="en-US"/>
        </w:rPr>
        <w:t xml:space="preserve">commemorated the gift in </w:t>
      </w:r>
      <w:r w:rsidR="000344BE" w:rsidRPr="005C533F">
        <w:rPr>
          <w:rFonts w:ascii="Didot" w:hAnsi="Didot"/>
          <w:lang w:val="en-GB" w:bidi="en-US"/>
        </w:rPr>
        <w:t xml:space="preserve">a poem </w:t>
      </w:r>
      <w:r w:rsidR="00911B39" w:rsidRPr="005C533F">
        <w:rPr>
          <w:rFonts w:ascii="Didot" w:hAnsi="Didot"/>
          <w:lang w:val="en-GB" w:bidi="en-US"/>
        </w:rPr>
        <w:t>w</w:t>
      </w:r>
      <w:r w:rsidR="000929BA" w:rsidRPr="005C533F">
        <w:rPr>
          <w:rFonts w:ascii="Didot" w:hAnsi="Didot"/>
          <w:lang w:val="en-GB" w:bidi="en-US"/>
        </w:rPr>
        <w:t xml:space="preserve">here </w:t>
      </w:r>
      <w:r w:rsidR="000036CF">
        <w:rPr>
          <w:rFonts w:ascii="Didot" w:hAnsi="Didot"/>
          <w:lang w:val="en-GB" w:bidi="en-US"/>
        </w:rPr>
        <w:t xml:space="preserve">the guitar </w:t>
      </w:r>
      <w:r w:rsidR="0072339A" w:rsidRPr="005C533F">
        <w:rPr>
          <w:rFonts w:ascii="Didot" w:hAnsi="Didot"/>
          <w:lang w:val="en-GB" w:bidi="en-US"/>
        </w:rPr>
        <w:t xml:space="preserve">becomes, in </w:t>
      </w:r>
      <w:r w:rsidR="00A64216" w:rsidRPr="005C533F">
        <w:rPr>
          <w:rFonts w:ascii="Didot" w:hAnsi="Didot"/>
          <w:lang w:val="en-GB" w:bidi="en-US"/>
        </w:rPr>
        <w:t xml:space="preserve">his </w:t>
      </w:r>
      <w:r w:rsidR="00D353B1" w:rsidRPr="005C533F">
        <w:rPr>
          <w:rFonts w:ascii="Didot" w:hAnsi="Didot"/>
          <w:lang w:val="en-GB" w:bidi="en-US"/>
        </w:rPr>
        <w:t xml:space="preserve">fancy, </w:t>
      </w:r>
      <w:r w:rsidR="00F66751" w:rsidRPr="005C533F">
        <w:rPr>
          <w:rFonts w:ascii="Didot" w:hAnsi="Didot"/>
          <w:lang w:val="en-GB" w:bidi="en-US"/>
        </w:rPr>
        <w:t xml:space="preserve">the voice </w:t>
      </w:r>
      <w:r w:rsidR="00170D10" w:rsidRPr="005C533F">
        <w:rPr>
          <w:rFonts w:ascii="Didot" w:hAnsi="Didot"/>
          <w:lang w:val="en-GB" w:bidi="en-US"/>
        </w:rPr>
        <w:t xml:space="preserve">of </w:t>
      </w:r>
      <w:r w:rsidR="000344BE" w:rsidRPr="005C533F">
        <w:rPr>
          <w:rFonts w:ascii="Didot" w:hAnsi="Didot"/>
          <w:lang w:val="en-GB" w:bidi="en-US"/>
        </w:rPr>
        <w:t xml:space="preserve">the </w:t>
      </w:r>
      <w:r w:rsidR="00D353B1" w:rsidRPr="005C533F">
        <w:rPr>
          <w:rFonts w:ascii="Didot" w:hAnsi="Didot"/>
          <w:lang w:val="en-GB" w:bidi="en-US"/>
        </w:rPr>
        <w:t xml:space="preserve">windswept </w:t>
      </w:r>
      <w:r w:rsidR="001D711B" w:rsidRPr="005C533F">
        <w:rPr>
          <w:rFonts w:ascii="Didot" w:hAnsi="Didot"/>
          <w:lang w:val="en-GB" w:bidi="en-US"/>
        </w:rPr>
        <w:t>Ap</w:t>
      </w:r>
      <w:r w:rsidR="000344BE" w:rsidRPr="005C533F">
        <w:rPr>
          <w:rFonts w:ascii="Didot" w:hAnsi="Didot"/>
          <w:lang w:val="en-GB" w:bidi="en-US"/>
        </w:rPr>
        <w:t>en</w:t>
      </w:r>
      <w:r w:rsidR="001D711B" w:rsidRPr="005C533F">
        <w:rPr>
          <w:rFonts w:ascii="Didot" w:hAnsi="Didot"/>
          <w:lang w:val="en-GB" w:bidi="en-US"/>
        </w:rPr>
        <w:t>n</w:t>
      </w:r>
      <w:r w:rsidR="000344BE" w:rsidRPr="005C533F">
        <w:rPr>
          <w:rFonts w:ascii="Didot" w:hAnsi="Didot"/>
          <w:lang w:val="en-GB" w:bidi="en-US"/>
        </w:rPr>
        <w:t>ine</w:t>
      </w:r>
      <w:r w:rsidR="000036CF">
        <w:rPr>
          <w:rFonts w:ascii="Didot" w:hAnsi="Didot"/>
          <w:lang w:val="en-GB" w:bidi="en-US"/>
        </w:rPr>
        <w:t xml:space="preserve"> which gave their timber to make it.</w:t>
      </w:r>
      <w:r w:rsidR="00911B39" w:rsidRPr="005C533F">
        <w:rPr>
          <w:rStyle w:val="EndnoteReference"/>
          <w:rFonts w:ascii="Didot" w:hAnsi="Didot"/>
          <w:lang w:val="en-GB" w:bidi="en-US"/>
        </w:rPr>
        <w:endnoteReference w:id="4"/>
      </w:r>
      <w:r w:rsidR="00170D10" w:rsidRPr="005C533F">
        <w:rPr>
          <w:rFonts w:ascii="Didot" w:hAnsi="Didot"/>
          <w:lang w:val="en-GB" w:bidi="en-US"/>
        </w:rPr>
        <w:t xml:space="preserve"> </w:t>
      </w:r>
    </w:p>
    <w:p w14:paraId="5E647270" w14:textId="5AAD5484" w:rsidR="00E734FB" w:rsidRPr="005E292B" w:rsidRDefault="006C7331" w:rsidP="005E292B">
      <w:pPr>
        <w:spacing w:line="480" w:lineRule="auto"/>
        <w:ind w:firstLine="720"/>
        <w:jc w:val="both"/>
        <w:rPr>
          <w:rFonts w:ascii="Didot" w:hAnsi="Didot"/>
          <w:lang w:val="en-GB"/>
        </w:rPr>
      </w:pPr>
      <w:r>
        <w:rPr>
          <w:rFonts w:ascii="Didot" w:hAnsi="Didot"/>
          <w:lang w:val="en-GB"/>
        </w:rPr>
        <w:t>The guitar known to these poets had recently emerged from a period of radical experimentation.</w:t>
      </w:r>
      <w:r w:rsidR="00257B50">
        <w:rPr>
          <w:rFonts w:ascii="Didot" w:hAnsi="Didot"/>
          <w:lang w:val="en-GB"/>
        </w:rPr>
        <w:t xml:space="preserve"> The double courses of the baroque</w:t>
      </w:r>
      <w:r>
        <w:rPr>
          <w:rFonts w:ascii="Didot" w:hAnsi="Didot"/>
          <w:lang w:val="en-GB"/>
        </w:rPr>
        <w:t xml:space="preserve"> </w:t>
      </w:r>
      <w:r w:rsidR="00257B50">
        <w:rPr>
          <w:rFonts w:ascii="Didot" w:hAnsi="Didot"/>
          <w:lang w:val="en-GB"/>
        </w:rPr>
        <w:t xml:space="preserve">instrument </w:t>
      </w:r>
      <w:r>
        <w:rPr>
          <w:rFonts w:ascii="Didot" w:hAnsi="Didot"/>
          <w:lang w:val="en-GB"/>
        </w:rPr>
        <w:t>had been abandoned in favour of single strings, ove</w:t>
      </w:r>
      <w:r w:rsidR="00257B50">
        <w:rPr>
          <w:rFonts w:ascii="Didot" w:hAnsi="Didot"/>
          <w:lang w:val="en-GB"/>
        </w:rPr>
        <w:t>r</w:t>
      </w:r>
      <w:r>
        <w:rPr>
          <w:rFonts w:ascii="Didot" w:hAnsi="Didot"/>
          <w:lang w:val="en-GB"/>
        </w:rPr>
        <w:t xml:space="preserve">spun silk </w:t>
      </w:r>
      <w:r w:rsidR="005C2EAE">
        <w:rPr>
          <w:rFonts w:ascii="Didot" w:hAnsi="Didot"/>
          <w:lang w:val="en-GB"/>
        </w:rPr>
        <w:t xml:space="preserve">or gut </w:t>
      </w:r>
      <w:r>
        <w:rPr>
          <w:rFonts w:ascii="Didot" w:hAnsi="Didot"/>
          <w:lang w:val="en-GB"/>
        </w:rPr>
        <w:t xml:space="preserve">had replaced the plain gut basses </w:t>
      </w:r>
      <w:r w:rsidR="0093039A">
        <w:rPr>
          <w:rFonts w:ascii="Didot" w:hAnsi="Didot"/>
          <w:lang w:val="en-GB"/>
        </w:rPr>
        <w:t xml:space="preserve">of the </w:t>
      </w:r>
      <w:r w:rsidR="00BA446B">
        <w:rPr>
          <w:rFonts w:ascii="Didot" w:hAnsi="Didot"/>
          <w:lang w:val="en-GB"/>
        </w:rPr>
        <w:t>older</w:t>
      </w:r>
      <w:r w:rsidR="0093039A">
        <w:rPr>
          <w:rFonts w:ascii="Didot" w:hAnsi="Didot"/>
          <w:lang w:val="en-GB"/>
        </w:rPr>
        <w:t xml:space="preserve"> instrument </w:t>
      </w:r>
      <w:r>
        <w:rPr>
          <w:rFonts w:ascii="Didot" w:hAnsi="Didot"/>
          <w:lang w:val="en-GB"/>
        </w:rPr>
        <w:t xml:space="preserve">and a sixth string had been added in the bass. </w:t>
      </w:r>
      <w:r w:rsidR="00415CE1">
        <w:rPr>
          <w:rFonts w:ascii="Didot" w:hAnsi="Didot"/>
          <w:lang w:val="en-GB"/>
        </w:rPr>
        <w:t xml:space="preserve">Tablature had </w:t>
      </w:r>
      <w:r w:rsidR="004E642F">
        <w:rPr>
          <w:rFonts w:ascii="Didot" w:hAnsi="Didot"/>
          <w:lang w:val="en-GB"/>
        </w:rPr>
        <w:t>yielded to</w:t>
      </w:r>
      <w:r w:rsidR="00415CE1">
        <w:rPr>
          <w:rFonts w:ascii="Didot" w:hAnsi="Didot"/>
          <w:lang w:val="en-GB"/>
        </w:rPr>
        <w:t xml:space="preserve"> staff notation so that guitarists were </w:t>
      </w:r>
      <w:r w:rsidR="00605487">
        <w:rPr>
          <w:rFonts w:ascii="Didot" w:hAnsi="Didot"/>
          <w:lang w:val="en-GB"/>
        </w:rPr>
        <w:t xml:space="preserve">now using </w:t>
      </w:r>
      <w:r w:rsidR="00415CE1">
        <w:rPr>
          <w:rFonts w:ascii="Didot" w:hAnsi="Didot"/>
          <w:lang w:val="en-GB"/>
        </w:rPr>
        <w:t xml:space="preserve">the common currency of </w:t>
      </w:r>
      <w:r w:rsidR="00196507">
        <w:rPr>
          <w:rFonts w:ascii="Didot" w:hAnsi="Didot"/>
          <w:lang w:val="en-GB"/>
        </w:rPr>
        <w:t xml:space="preserve">almost all </w:t>
      </w:r>
      <w:r w:rsidR="00415CE1">
        <w:rPr>
          <w:rFonts w:ascii="Didot" w:hAnsi="Didot"/>
          <w:lang w:val="en-GB"/>
        </w:rPr>
        <w:t xml:space="preserve">musical transactions. </w:t>
      </w:r>
      <w:r w:rsidR="00257B50">
        <w:rPr>
          <w:rFonts w:ascii="Didot" w:hAnsi="Didot"/>
          <w:lang w:val="en-GB"/>
        </w:rPr>
        <w:t xml:space="preserve">During the first four decades of the nineteenth century it </w:t>
      </w:r>
      <w:r>
        <w:rPr>
          <w:rFonts w:ascii="Didot" w:hAnsi="Didot"/>
          <w:lang w:val="en-GB"/>
        </w:rPr>
        <w:t xml:space="preserve">was almost universally agreed that the result </w:t>
      </w:r>
      <w:r w:rsidR="00257B50">
        <w:rPr>
          <w:rFonts w:ascii="Didot" w:hAnsi="Didot"/>
          <w:lang w:val="en-GB"/>
        </w:rPr>
        <w:t>of these experiments</w:t>
      </w:r>
      <w:r w:rsidR="00196507">
        <w:rPr>
          <w:rFonts w:ascii="Didot" w:hAnsi="Didot"/>
          <w:lang w:val="en-GB"/>
        </w:rPr>
        <w:t xml:space="preserve">, the early romantic guitar, </w:t>
      </w:r>
      <w:r>
        <w:rPr>
          <w:rFonts w:ascii="Didot" w:hAnsi="Didot"/>
          <w:lang w:val="en-GB"/>
        </w:rPr>
        <w:t>was a fine resource for acc</w:t>
      </w:r>
      <w:r w:rsidR="0055233E">
        <w:rPr>
          <w:rFonts w:ascii="Didot" w:hAnsi="Didot"/>
          <w:lang w:val="en-GB"/>
        </w:rPr>
        <w:t xml:space="preserve">ompanying the voice. </w:t>
      </w:r>
      <w:r w:rsidR="00F95749">
        <w:rPr>
          <w:rFonts w:ascii="Didot" w:hAnsi="Didot"/>
          <w:lang w:val="en-GB"/>
        </w:rPr>
        <w:t>We may also concede that</w:t>
      </w:r>
      <w:r w:rsidR="00401FEF">
        <w:rPr>
          <w:rFonts w:ascii="Didot" w:hAnsi="Didot"/>
          <w:lang w:val="en-GB"/>
        </w:rPr>
        <w:t xml:space="preserve"> point, for experiment </w:t>
      </w:r>
      <w:r w:rsidR="009445BB">
        <w:rPr>
          <w:rFonts w:ascii="Didot" w:hAnsi="Didot"/>
          <w:lang w:val="en-GB"/>
        </w:rPr>
        <w:t xml:space="preserve">has repeatedly proved it, </w:t>
      </w:r>
      <w:r w:rsidR="00401FEF">
        <w:rPr>
          <w:rFonts w:ascii="Didot" w:hAnsi="Didot"/>
          <w:lang w:val="en-GB"/>
        </w:rPr>
        <w:t>b</w:t>
      </w:r>
      <w:r w:rsidR="0055233E">
        <w:rPr>
          <w:rFonts w:ascii="Didot" w:hAnsi="Didot"/>
          <w:lang w:val="en-GB"/>
        </w:rPr>
        <w:t xml:space="preserve">ut what </w:t>
      </w:r>
      <w:r w:rsidR="003A2C8E">
        <w:rPr>
          <w:rFonts w:ascii="Didot" w:hAnsi="Didot"/>
          <w:lang w:val="en-GB"/>
        </w:rPr>
        <w:t xml:space="preserve">was </w:t>
      </w:r>
      <w:r w:rsidR="009445BB">
        <w:rPr>
          <w:rFonts w:ascii="Didot" w:hAnsi="Didot"/>
          <w:lang w:val="en-GB"/>
        </w:rPr>
        <w:t xml:space="preserve">it </w:t>
      </w:r>
      <w:r w:rsidR="002F7E79">
        <w:rPr>
          <w:rFonts w:ascii="Didot" w:hAnsi="Didot"/>
          <w:lang w:val="en-GB"/>
        </w:rPr>
        <w:t xml:space="preserve">actually </w:t>
      </w:r>
      <w:r w:rsidR="00C271B4" w:rsidRPr="002F7E79">
        <w:rPr>
          <w:rFonts w:ascii="Didot" w:hAnsi="Didot"/>
          <w:i/>
          <w:lang w:val="en-GB"/>
        </w:rPr>
        <w:t>like</w:t>
      </w:r>
      <w:r w:rsidR="00C271B4" w:rsidRPr="005C533F">
        <w:rPr>
          <w:rFonts w:ascii="Didot" w:hAnsi="Didot"/>
          <w:lang w:val="en-GB"/>
        </w:rPr>
        <w:t xml:space="preserve"> </w:t>
      </w:r>
      <w:r w:rsidR="00E837D8" w:rsidRPr="005C533F">
        <w:rPr>
          <w:rFonts w:ascii="Didot" w:hAnsi="Didot"/>
          <w:lang w:val="en-GB"/>
        </w:rPr>
        <w:t xml:space="preserve">to </w:t>
      </w:r>
      <w:r w:rsidR="00E71A55" w:rsidRPr="005C533F">
        <w:rPr>
          <w:rFonts w:ascii="Didot" w:hAnsi="Didot"/>
          <w:lang w:val="en-GB"/>
        </w:rPr>
        <w:t xml:space="preserve">play </w:t>
      </w:r>
      <w:r w:rsidR="009445BB">
        <w:rPr>
          <w:rFonts w:ascii="Didot" w:hAnsi="Didot"/>
          <w:lang w:val="en-GB"/>
        </w:rPr>
        <w:t xml:space="preserve">and manage </w:t>
      </w:r>
      <w:r w:rsidR="000036CF">
        <w:rPr>
          <w:rFonts w:ascii="Didot" w:hAnsi="Didot"/>
          <w:lang w:val="en-GB"/>
        </w:rPr>
        <w:t>th</w:t>
      </w:r>
      <w:r w:rsidR="0055233E">
        <w:rPr>
          <w:rFonts w:ascii="Didot" w:hAnsi="Didot"/>
          <w:lang w:val="en-GB"/>
        </w:rPr>
        <w:t xml:space="preserve">e </w:t>
      </w:r>
      <w:r w:rsidR="00AC2F11">
        <w:rPr>
          <w:rFonts w:ascii="Didot" w:hAnsi="Didot"/>
          <w:lang w:val="en-GB"/>
        </w:rPr>
        <w:t>romantic</w:t>
      </w:r>
      <w:r w:rsidR="009445BB">
        <w:rPr>
          <w:rFonts w:ascii="Didot" w:hAnsi="Didot"/>
          <w:lang w:val="en-GB"/>
        </w:rPr>
        <w:t xml:space="preserve"> </w:t>
      </w:r>
      <w:r w:rsidR="0055233E">
        <w:rPr>
          <w:rFonts w:ascii="Didot" w:hAnsi="Didot"/>
          <w:lang w:val="en-GB"/>
        </w:rPr>
        <w:t>guitar</w:t>
      </w:r>
      <w:r w:rsidR="009445BB">
        <w:rPr>
          <w:rFonts w:ascii="Didot" w:hAnsi="Didot"/>
          <w:lang w:val="en-GB"/>
        </w:rPr>
        <w:t xml:space="preserve"> </w:t>
      </w:r>
      <w:r w:rsidR="00F95749">
        <w:rPr>
          <w:rFonts w:ascii="Didot" w:hAnsi="Didot"/>
          <w:lang w:val="en-GB"/>
        </w:rPr>
        <w:t>in its own day?</w:t>
      </w:r>
      <w:r w:rsidR="00401FEF">
        <w:rPr>
          <w:rFonts w:ascii="Didot" w:hAnsi="Didot"/>
          <w:lang w:val="en-GB"/>
        </w:rPr>
        <w:t xml:space="preserve"> </w:t>
      </w:r>
      <w:r w:rsidR="009445BB">
        <w:rPr>
          <w:rFonts w:ascii="Didot" w:hAnsi="Didot"/>
          <w:lang w:val="en-GB"/>
        </w:rPr>
        <w:t>Every musical instrument offers a distinctive</w:t>
      </w:r>
      <w:r w:rsidR="00AC2F11">
        <w:rPr>
          <w:rFonts w:ascii="Didot" w:hAnsi="Didot"/>
          <w:lang w:val="en-GB"/>
        </w:rPr>
        <w:t xml:space="preserve"> balance between problems and prospects, </w:t>
      </w:r>
      <w:r w:rsidR="009445BB">
        <w:rPr>
          <w:rFonts w:ascii="Didot" w:hAnsi="Didot"/>
          <w:lang w:val="en-GB"/>
        </w:rPr>
        <w:t>both by virtue of its type and the fel</w:t>
      </w:r>
      <w:r w:rsidR="00AC2F11">
        <w:rPr>
          <w:rFonts w:ascii="Didot" w:hAnsi="Didot"/>
          <w:lang w:val="en-GB"/>
        </w:rPr>
        <w:t>i</w:t>
      </w:r>
      <w:r w:rsidR="009445BB">
        <w:rPr>
          <w:rFonts w:ascii="Didot" w:hAnsi="Didot"/>
          <w:lang w:val="en-GB"/>
        </w:rPr>
        <w:t>cities o</w:t>
      </w:r>
      <w:r w:rsidR="00AC2F11">
        <w:rPr>
          <w:rFonts w:ascii="Didot" w:hAnsi="Didot"/>
          <w:lang w:val="en-GB"/>
        </w:rPr>
        <w:t>r faults of its own manufacture, and</w:t>
      </w:r>
      <w:r w:rsidR="009445BB">
        <w:rPr>
          <w:rFonts w:ascii="Didot" w:hAnsi="Didot"/>
          <w:lang w:val="en-GB"/>
        </w:rPr>
        <w:t xml:space="preserve"> </w:t>
      </w:r>
      <w:r w:rsidR="00AC2F11">
        <w:rPr>
          <w:rFonts w:ascii="Didot" w:hAnsi="Didot"/>
          <w:lang w:val="en-GB"/>
        </w:rPr>
        <w:t>i</w:t>
      </w:r>
      <w:r w:rsidR="0055233E">
        <w:rPr>
          <w:rFonts w:ascii="Didot" w:hAnsi="Didot"/>
          <w:lang w:val="en-GB"/>
        </w:rPr>
        <w:t xml:space="preserve">n some </w:t>
      </w:r>
      <w:r w:rsidR="00630BBF">
        <w:rPr>
          <w:rFonts w:ascii="Didot" w:hAnsi="Didot"/>
          <w:lang w:val="en-GB"/>
        </w:rPr>
        <w:t>ways</w:t>
      </w:r>
      <w:r w:rsidR="0055233E">
        <w:rPr>
          <w:rFonts w:ascii="Didot" w:hAnsi="Didot"/>
          <w:lang w:val="en-GB"/>
        </w:rPr>
        <w:t xml:space="preserve"> th</w:t>
      </w:r>
      <w:r w:rsidR="00AC2F11">
        <w:rPr>
          <w:rFonts w:ascii="Didot" w:hAnsi="Didot"/>
          <w:lang w:val="en-GB"/>
        </w:rPr>
        <w:t>e romant</w:t>
      </w:r>
      <w:r w:rsidR="009445BB">
        <w:rPr>
          <w:rFonts w:ascii="Didot" w:hAnsi="Didot"/>
          <w:lang w:val="en-GB"/>
        </w:rPr>
        <w:t xml:space="preserve">ic guitar </w:t>
      </w:r>
      <w:r w:rsidR="0055233E">
        <w:rPr>
          <w:rFonts w:ascii="Didot" w:hAnsi="Didot"/>
          <w:lang w:val="en-GB"/>
        </w:rPr>
        <w:t>was</w:t>
      </w:r>
      <w:r w:rsidR="00413E10" w:rsidRPr="005C533F">
        <w:rPr>
          <w:rFonts w:ascii="Didot" w:hAnsi="Didot"/>
          <w:lang w:val="en-GB"/>
        </w:rPr>
        <w:t xml:space="preserve"> </w:t>
      </w:r>
      <w:r w:rsidR="00630BBF">
        <w:rPr>
          <w:rFonts w:ascii="Didot" w:hAnsi="Didot"/>
          <w:lang w:val="en-GB"/>
        </w:rPr>
        <w:t>a</w:t>
      </w:r>
      <w:r w:rsidR="00AC2F11">
        <w:rPr>
          <w:rFonts w:ascii="Didot" w:hAnsi="Didot"/>
          <w:lang w:val="en-GB"/>
        </w:rPr>
        <w:t xml:space="preserve"> temperamental friend. It was </w:t>
      </w:r>
      <w:r w:rsidR="0055233E">
        <w:rPr>
          <w:rFonts w:ascii="Didot" w:hAnsi="Didot"/>
          <w:lang w:val="en-GB"/>
        </w:rPr>
        <w:t xml:space="preserve">vulnerable to changes in atmosphere </w:t>
      </w:r>
      <w:r w:rsidR="00630BBF">
        <w:rPr>
          <w:rFonts w:ascii="Didot" w:hAnsi="Didot"/>
          <w:lang w:val="en-GB"/>
        </w:rPr>
        <w:t xml:space="preserve">and </w:t>
      </w:r>
      <w:r w:rsidR="00AC2F11">
        <w:rPr>
          <w:rFonts w:ascii="Didot" w:hAnsi="Didot"/>
          <w:lang w:val="en-GB"/>
        </w:rPr>
        <w:t xml:space="preserve">was </w:t>
      </w:r>
      <w:r w:rsidR="00630BBF">
        <w:rPr>
          <w:rFonts w:ascii="Didot" w:hAnsi="Didot"/>
          <w:lang w:val="en-GB"/>
        </w:rPr>
        <w:t>marked by s</w:t>
      </w:r>
      <w:r w:rsidR="00F036E5">
        <w:rPr>
          <w:rFonts w:ascii="Didot" w:hAnsi="Didot"/>
          <w:lang w:val="en-GB"/>
        </w:rPr>
        <w:t xml:space="preserve">everal </w:t>
      </w:r>
      <w:r w:rsidR="00630BBF">
        <w:rPr>
          <w:rFonts w:ascii="Didot" w:hAnsi="Didot"/>
          <w:lang w:val="en-GB"/>
        </w:rPr>
        <w:t>failings</w:t>
      </w:r>
      <w:r w:rsidR="00DB362E">
        <w:rPr>
          <w:rFonts w:ascii="Didot" w:hAnsi="Didot"/>
          <w:lang w:val="en-GB"/>
        </w:rPr>
        <w:t>, notably in certain</w:t>
      </w:r>
      <w:r w:rsidR="0055233E">
        <w:rPr>
          <w:rFonts w:ascii="Didot" w:hAnsi="Didot"/>
          <w:lang w:val="en-GB"/>
        </w:rPr>
        <w:t xml:space="preserve"> </w:t>
      </w:r>
      <w:r w:rsidR="00DB362E">
        <w:rPr>
          <w:rFonts w:ascii="Didot" w:hAnsi="Didot"/>
          <w:lang w:val="en-GB"/>
        </w:rPr>
        <w:t xml:space="preserve">accessories, </w:t>
      </w:r>
      <w:r w:rsidR="00630BBF">
        <w:rPr>
          <w:rFonts w:ascii="Didot" w:hAnsi="Didot"/>
          <w:lang w:val="en-GB"/>
        </w:rPr>
        <w:t xml:space="preserve">that </w:t>
      </w:r>
      <w:r w:rsidR="00F036E5">
        <w:rPr>
          <w:rFonts w:ascii="Didot" w:hAnsi="Didot"/>
          <w:lang w:val="en-GB"/>
        </w:rPr>
        <w:t>could make</w:t>
      </w:r>
      <w:r w:rsidR="00630BBF">
        <w:rPr>
          <w:rFonts w:ascii="Didot" w:hAnsi="Didot"/>
          <w:lang w:val="en-GB"/>
        </w:rPr>
        <w:t xml:space="preserve"> it</w:t>
      </w:r>
      <w:r w:rsidR="0055233E">
        <w:rPr>
          <w:rFonts w:ascii="Didot" w:hAnsi="Didot"/>
          <w:lang w:val="en-GB"/>
        </w:rPr>
        <w:t xml:space="preserve"> hard to use effectively</w:t>
      </w:r>
      <w:r w:rsidR="00AC2F11">
        <w:rPr>
          <w:rFonts w:ascii="Didot" w:hAnsi="Didot"/>
          <w:lang w:val="en-GB"/>
        </w:rPr>
        <w:t xml:space="preserve"> in certain conditions.</w:t>
      </w:r>
      <w:r w:rsidR="00245C35">
        <w:rPr>
          <w:rFonts w:ascii="Didot" w:hAnsi="Didot"/>
          <w:lang w:val="en-GB"/>
        </w:rPr>
        <w:t xml:space="preserve"> </w:t>
      </w:r>
      <w:r w:rsidR="00AC2F11">
        <w:rPr>
          <w:rFonts w:ascii="Didot" w:hAnsi="Didot"/>
          <w:lang w:val="en-GB"/>
        </w:rPr>
        <w:t>Yet t</w:t>
      </w:r>
      <w:r w:rsidR="00245C35">
        <w:rPr>
          <w:rFonts w:ascii="Didot" w:hAnsi="Didot"/>
          <w:lang w:val="en-GB"/>
        </w:rPr>
        <w:t>o</w:t>
      </w:r>
      <w:r w:rsidR="003339F2">
        <w:rPr>
          <w:rFonts w:ascii="Didot" w:hAnsi="Didot"/>
          <w:lang w:val="en-GB"/>
        </w:rPr>
        <w:t xml:space="preserve"> explore th</w:t>
      </w:r>
      <w:r w:rsidR="00245C35">
        <w:rPr>
          <w:rFonts w:ascii="Didot" w:hAnsi="Didot"/>
          <w:lang w:val="en-GB"/>
        </w:rPr>
        <w:t>e</w:t>
      </w:r>
      <w:r w:rsidR="00AC2F11">
        <w:rPr>
          <w:rFonts w:ascii="Didot" w:hAnsi="Didot"/>
          <w:lang w:val="en-GB"/>
        </w:rPr>
        <w:t>se</w:t>
      </w:r>
      <w:r w:rsidR="00245C35">
        <w:rPr>
          <w:rFonts w:ascii="Didot" w:hAnsi="Didot"/>
          <w:lang w:val="en-GB"/>
        </w:rPr>
        <w:t xml:space="preserve"> </w:t>
      </w:r>
      <w:r w:rsidR="00257B50">
        <w:rPr>
          <w:rFonts w:ascii="Didot" w:hAnsi="Didot"/>
          <w:lang w:val="en-GB"/>
        </w:rPr>
        <w:t>diffi</w:t>
      </w:r>
      <w:r w:rsidR="00F036E5">
        <w:rPr>
          <w:rFonts w:ascii="Didot" w:hAnsi="Didot"/>
          <w:lang w:val="en-GB"/>
        </w:rPr>
        <w:t>c</w:t>
      </w:r>
      <w:r w:rsidR="00257B50">
        <w:rPr>
          <w:rFonts w:ascii="Didot" w:hAnsi="Didot"/>
          <w:lang w:val="en-GB"/>
        </w:rPr>
        <w:t>u</w:t>
      </w:r>
      <w:r w:rsidR="00F036E5">
        <w:rPr>
          <w:rFonts w:ascii="Didot" w:hAnsi="Didot"/>
          <w:lang w:val="en-GB"/>
        </w:rPr>
        <w:t>lties</w:t>
      </w:r>
      <w:r w:rsidR="00AC2F11">
        <w:rPr>
          <w:rFonts w:ascii="Didot" w:hAnsi="Didot"/>
          <w:lang w:val="en-GB"/>
        </w:rPr>
        <w:t>, even to emphasise them,</w:t>
      </w:r>
      <w:r w:rsidR="00F036E5">
        <w:rPr>
          <w:rFonts w:ascii="Didot" w:hAnsi="Didot"/>
          <w:lang w:val="en-GB"/>
        </w:rPr>
        <w:t xml:space="preserve"> </w:t>
      </w:r>
      <w:r w:rsidR="003339F2">
        <w:rPr>
          <w:rFonts w:ascii="Didot" w:hAnsi="Didot"/>
          <w:lang w:val="en-GB"/>
        </w:rPr>
        <w:t xml:space="preserve">is not to join the </w:t>
      </w:r>
      <w:r w:rsidR="00AC2F11">
        <w:rPr>
          <w:rFonts w:ascii="Didot" w:hAnsi="Didot"/>
          <w:lang w:val="en-GB"/>
        </w:rPr>
        <w:t xml:space="preserve">large </w:t>
      </w:r>
      <w:r w:rsidR="003339F2">
        <w:rPr>
          <w:rFonts w:ascii="Didot" w:hAnsi="Didot"/>
          <w:lang w:val="en-GB"/>
        </w:rPr>
        <w:t>chorus of voices raised against the guitar</w:t>
      </w:r>
      <w:r w:rsidR="00245C35">
        <w:rPr>
          <w:rFonts w:ascii="Didot" w:hAnsi="Didot"/>
          <w:lang w:val="en-GB"/>
        </w:rPr>
        <w:t xml:space="preserve"> </w:t>
      </w:r>
      <w:r w:rsidR="00AC2F11">
        <w:rPr>
          <w:rFonts w:ascii="Didot" w:hAnsi="Didot"/>
          <w:lang w:val="en-GB"/>
        </w:rPr>
        <w:t>in its own day</w:t>
      </w:r>
      <w:r w:rsidR="005C2EAE">
        <w:rPr>
          <w:rFonts w:ascii="Didot" w:hAnsi="Didot"/>
          <w:lang w:val="en-GB"/>
        </w:rPr>
        <w:t xml:space="preserve"> on the grounds of its quiet voice</w:t>
      </w:r>
      <w:r w:rsidR="00B03C29">
        <w:rPr>
          <w:rFonts w:ascii="Didot" w:hAnsi="Didot"/>
          <w:lang w:val="en-GB"/>
        </w:rPr>
        <w:t xml:space="preserve">, gendered reputation or </w:t>
      </w:r>
      <w:r w:rsidR="005C2EAE">
        <w:rPr>
          <w:rFonts w:ascii="Didot" w:hAnsi="Didot"/>
          <w:lang w:val="en-GB"/>
        </w:rPr>
        <w:t>lim</w:t>
      </w:r>
      <w:r w:rsidR="00B03C29">
        <w:rPr>
          <w:rFonts w:ascii="Didot" w:hAnsi="Didot"/>
          <w:lang w:val="en-GB"/>
        </w:rPr>
        <w:t>i</w:t>
      </w:r>
      <w:r w:rsidR="005C2EAE">
        <w:rPr>
          <w:rFonts w:ascii="Didot" w:hAnsi="Didot"/>
          <w:lang w:val="en-GB"/>
        </w:rPr>
        <w:t xml:space="preserve">ted means. It is </w:t>
      </w:r>
      <w:r w:rsidR="00245C35">
        <w:rPr>
          <w:rFonts w:ascii="Didot" w:hAnsi="Didot"/>
          <w:lang w:val="en-GB"/>
        </w:rPr>
        <w:t>rather t</w:t>
      </w:r>
      <w:r w:rsidR="00AC2F11">
        <w:rPr>
          <w:rFonts w:ascii="Didot" w:hAnsi="Didot"/>
          <w:lang w:val="en-GB"/>
        </w:rPr>
        <w:t xml:space="preserve">o define the particular character that </w:t>
      </w:r>
      <w:r w:rsidR="00F95749">
        <w:rPr>
          <w:rFonts w:ascii="Didot" w:hAnsi="Didot"/>
          <w:lang w:val="en-GB"/>
        </w:rPr>
        <w:t>won it a</w:t>
      </w:r>
      <w:r w:rsidR="00F036E5">
        <w:rPr>
          <w:rFonts w:ascii="Didot" w:hAnsi="Didot"/>
          <w:lang w:val="en-GB"/>
        </w:rPr>
        <w:t xml:space="preserve"> </w:t>
      </w:r>
      <w:r w:rsidR="00F95749">
        <w:rPr>
          <w:rFonts w:ascii="Didot" w:hAnsi="Didot"/>
          <w:lang w:val="en-GB"/>
        </w:rPr>
        <w:t xml:space="preserve">place </w:t>
      </w:r>
      <w:r w:rsidR="005E292B">
        <w:rPr>
          <w:rFonts w:ascii="Didot" w:hAnsi="Didot"/>
          <w:lang w:val="en-GB"/>
        </w:rPr>
        <w:t>in the</w:t>
      </w:r>
      <w:r w:rsidR="00F11A45">
        <w:rPr>
          <w:rFonts w:ascii="Didot" w:hAnsi="Didot"/>
          <w:lang w:val="en-GB"/>
        </w:rPr>
        <w:t xml:space="preserve"> parlours and drawing rooms of R</w:t>
      </w:r>
      <w:r w:rsidR="005E292B">
        <w:rPr>
          <w:rFonts w:ascii="Didot" w:hAnsi="Didot"/>
          <w:lang w:val="en-GB"/>
        </w:rPr>
        <w:t xml:space="preserve">egency houses </w:t>
      </w:r>
      <w:r w:rsidR="00F036E5">
        <w:rPr>
          <w:rFonts w:ascii="Didot" w:hAnsi="Didot"/>
          <w:lang w:val="en-GB"/>
        </w:rPr>
        <w:t xml:space="preserve">as in </w:t>
      </w:r>
      <w:r w:rsidR="005E292B">
        <w:rPr>
          <w:rFonts w:ascii="Didot" w:hAnsi="Didot"/>
          <w:lang w:val="en-GB"/>
        </w:rPr>
        <w:t>the ho</w:t>
      </w:r>
      <w:r w:rsidR="00257B50">
        <w:rPr>
          <w:rFonts w:ascii="Didot" w:hAnsi="Didot"/>
          <w:lang w:val="en-GB"/>
        </w:rPr>
        <w:t xml:space="preserve">mes </w:t>
      </w:r>
      <w:r w:rsidR="005E292B">
        <w:rPr>
          <w:rFonts w:ascii="Didot" w:hAnsi="Didot"/>
          <w:lang w:val="en-GB"/>
        </w:rPr>
        <w:t>of the labouring poor.</w:t>
      </w:r>
    </w:p>
    <w:p w14:paraId="7133DC15" w14:textId="00BB6D41" w:rsidR="004732F8" w:rsidRDefault="003A2C8E" w:rsidP="00FD0A66">
      <w:pPr>
        <w:spacing w:line="480" w:lineRule="auto"/>
        <w:ind w:firstLine="720"/>
        <w:jc w:val="both"/>
        <w:rPr>
          <w:rFonts w:ascii="Didot" w:hAnsi="Didot"/>
          <w:lang w:val="en-GB"/>
        </w:rPr>
      </w:pPr>
      <w:r>
        <w:rPr>
          <w:rFonts w:ascii="Didot" w:hAnsi="Didot"/>
          <w:lang w:bidi="en-US"/>
        </w:rPr>
        <w:t>Two</w:t>
      </w:r>
      <w:r w:rsidR="00B24B64">
        <w:rPr>
          <w:rFonts w:ascii="Didot" w:hAnsi="Didot"/>
          <w:lang w:bidi="en-US"/>
        </w:rPr>
        <w:t xml:space="preserve"> satirical drawings </w:t>
      </w:r>
      <w:r w:rsidR="00B24B64">
        <w:rPr>
          <w:rFonts w:ascii="Didot" w:hAnsi="Didot"/>
          <w:lang w:val="en-GB" w:bidi="en-US"/>
        </w:rPr>
        <w:t>offer</w:t>
      </w:r>
      <w:r w:rsidR="006677DA">
        <w:rPr>
          <w:rFonts w:ascii="Didot" w:hAnsi="Didot"/>
          <w:lang w:val="en-GB" w:bidi="en-US"/>
        </w:rPr>
        <w:t xml:space="preserve"> </w:t>
      </w:r>
      <w:r w:rsidR="00371D6D">
        <w:rPr>
          <w:rFonts w:ascii="Didot" w:hAnsi="Didot"/>
          <w:lang w:val="en-GB" w:bidi="en-US"/>
        </w:rPr>
        <w:t>a</w:t>
      </w:r>
      <w:r w:rsidR="004F0602">
        <w:rPr>
          <w:rFonts w:ascii="Didot" w:hAnsi="Didot"/>
          <w:lang w:val="en-GB" w:bidi="en-US"/>
        </w:rPr>
        <w:t xml:space="preserve"> </w:t>
      </w:r>
      <w:r w:rsidR="00542AC3" w:rsidRPr="005C533F">
        <w:rPr>
          <w:rFonts w:ascii="Didot" w:hAnsi="Didot"/>
          <w:lang w:val="en-GB" w:bidi="en-US"/>
        </w:rPr>
        <w:t xml:space="preserve">conspectus of the guitar’s place in </w:t>
      </w:r>
      <w:r w:rsidR="00DA7D76">
        <w:rPr>
          <w:rFonts w:ascii="Didot" w:hAnsi="Didot"/>
          <w:lang w:val="en-GB" w:bidi="en-US"/>
        </w:rPr>
        <w:t xml:space="preserve">the </w:t>
      </w:r>
      <w:r w:rsidR="00371D6D">
        <w:rPr>
          <w:rFonts w:ascii="Didot" w:hAnsi="Didot"/>
          <w:lang w:val="en-GB" w:bidi="en-US"/>
        </w:rPr>
        <w:t xml:space="preserve">more privileged quarters of Regency musical life. </w:t>
      </w:r>
      <w:r w:rsidR="00B24B64">
        <w:rPr>
          <w:rFonts w:ascii="Didot" w:hAnsi="Didot"/>
          <w:lang w:val="en-GB" w:bidi="en-US"/>
        </w:rPr>
        <w:t>The</w:t>
      </w:r>
      <w:r w:rsidR="008D27A1">
        <w:rPr>
          <w:rFonts w:ascii="Didot" w:hAnsi="Didot"/>
          <w:lang w:val="en-GB" w:bidi="en-US"/>
        </w:rPr>
        <w:t>y</w:t>
      </w:r>
      <w:r w:rsidR="00B24B64">
        <w:rPr>
          <w:rFonts w:ascii="Didot" w:hAnsi="Didot"/>
          <w:lang w:val="en-GB" w:bidi="en-US"/>
        </w:rPr>
        <w:t xml:space="preserve"> </w:t>
      </w:r>
      <w:r w:rsidR="00491FB7">
        <w:rPr>
          <w:rFonts w:ascii="Didot" w:hAnsi="Didot"/>
          <w:lang w:val="en-GB" w:bidi="en-US"/>
        </w:rPr>
        <w:t>form</w:t>
      </w:r>
      <w:r w:rsidR="00B24B64">
        <w:rPr>
          <w:rFonts w:ascii="Didot" w:hAnsi="Didot"/>
          <w:lang w:val="en-GB" w:bidi="en-US"/>
        </w:rPr>
        <w:t xml:space="preserve"> part </w:t>
      </w:r>
      <w:r w:rsidR="00FD0A66" w:rsidRPr="005C533F">
        <w:rPr>
          <w:rFonts w:ascii="Didot" w:hAnsi="Didot"/>
          <w:lang w:val="en-GB"/>
        </w:rPr>
        <w:t xml:space="preserve">of </w:t>
      </w:r>
      <w:r w:rsidR="00B24B64">
        <w:rPr>
          <w:rFonts w:ascii="Didot" w:hAnsi="Didot"/>
          <w:lang w:val="en-GB"/>
        </w:rPr>
        <w:t xml:space="preserve">a set </w:t>
      </w:r>
      <w:r w:rsidR="009B35ED" w:rsidRPr="005C533F">
        <w:rPr>
          <w:rFonts w:ascii="Didot" w:hAnsi="Didot"/>
          <w:lang w:val="en-GB"/>
        </w:rPr>
        <w:t xml:space="preserve">advertised </w:t>
      </w:r>
      <w:r w:rsidR="006677DA">
        <w:rPr>
          <w:rFonts w:ascii="Didot" w:hAnsi="Didot"/>
          <w:lang w:val="en-GB"/>
        </w:rPr>
        <w:t xml:space="preserve">in </w:t>
      </w:r>
      <w:r w:rsidR="00B24B64">
        <w:rPr>
          <w:rFonts w:ascii="Didot" w:hAnsi="Didot"/>
          <w:lang w:val="en-GB"/>
        </w:rPr>
        <w:t>1829</w:t>
      </w:r>
      <w:r w:rsidR="008D27A1">
        <w:rPr>
          <w:rFonts w:ascii="Didot" w:hAnsi="Didot"/>
          <w:lang w:val="en-GB"/>
        </w:rPr>
        <w:t xml:space="preserve"> under </w:t>
      </w:r>
      <w:r w:rsidR="00B24B64">
        <w:rPr>
          <w:rFonts w:ascii="Didot" w:hAnsi="Didot"/>
          <w:lang w:val="en-GB"/>
        </w:rPr>
        <w:t xml:space="preserve">the title </w:t>
      </w:r>
      <w:r w:rsidR="00977556" w:rsidRPr="005C533F">
        <w:rPr>
          <w:rFonts w:ascii="Didot" w:hAnsi="Didot"/>
          <w:i/>
          <w:lang w:val="en-GB"/>
        </w:rPr>
        <w:t>Old Way</w:t>
      </w:r>
      <w:r w:rsidR="002C2AC2">
        <w:rPr>
          <w:rFonts w:ascii="Didot" w:hAnsi="Didot"/>
          <w:i/>
          <w:lang w:val="en-GB"/>
        </w:rPr>
        <w:t>’</w:t>
      </w:r>
      <w:r w:rsidR="00977556" w:rsidRPr="005C533F">
        <w:rPr>
          <w:rFonts w:ascii="Didot" w:hAnsi="Didot"/>
          <w:i/>
          <w:lang w:val="en-GB"/>
        </w:rPr>
        <w:t>s and New Way</w:t>
      </w:r>
      <w:r w:rsidR="002C2AC2">
        <w:rPr>
          <w:rFonts w:ascii="Didot" w:hAnsi="Didot"/>
          <w:i/>
          <w:lang w:val="en-GB"/>
        </w:rPr>
        <w:t>’</w:t>
      </w:r>
      <w:r w:rsidR="00977556" w:rsidRPr="005C533F">
        <w:rPr>
          <w:rFonts w:ascii="Didot" w:hAnsi="Didot"/>
          <w:i/>
          <w:lang w:val="en-GB"/>
        </w:rPr>
        <w:t xml:space="preserve">s, </w:t>
      </w:r>
      <w:r w:rsidR="00F93C2F">
        <w:rPr>
          <w:rFonts w:ascii="Didot" w:hAnsi="Didot"/>
          <w:i/>
          <w:lang w:val="en-GB"/>
        </w:rPr>
        <w:t>designed and etched by H. Heath</w:t>
      </w:r>
      <w:r w:rsidR="00E71980" w:rsidRPr="005C533F">
        <w:rPr>
          <w:rFonts w:ascii="Didot" w:hAnsi="Didot"/>
          <w:lang w:val="en-GB"/>
        </w:rPr>
        <w:t>.</w:t>
      </w:r>
      <w:r w:rsidR="009B35ED" w:rsidRPr="005C533F">
        <w:rPr>
          <w:rStyle w:val="EndnoteReference"/>
          <w:rFonts w:ascii="Didot" w:hAnsi="Didot"/>
          <w:lang w:val="en-GB"/>
        </w:rPr>
        <w:endnoteReference w:id="5"/>
      </w:r>
      <w:r w:rsidR="00E71980" w:rsidRPr="005C533F">
        <w:rPr>
          <w:rFonts w:ascii="Didot" w:hAnsi="Didot"/>
          <w:lang w:val="en-GB"/>
        </w:rPr>
        <w:t xml:space="preserve"> </w:t>
      </w:r>
      <w:r w:rsidR="00D5260E" w:rsidRPr="005C533F">
        <w:rPr>
          <w:rFonts w:ascii="Didot" w:hAnsi="Didot"/>
          <w:lang w:val="en-GB"/>
        </w:rPr>
        <w:t>Th</w:t>
      </w:r>
      <w:r w:rsidR="00F93C2F">
        <w:rPr>
          <w:rFonts w:ascii="Didot" w:hAnsi="Didot"/>
          <w:lang w:val="en-GB"/>
        </w:rPr>
        <w:t xml:space="preserve">e caricaturist </w:t>
      </w:r>
      <w:r w:rsidR="002C2AC2">
        <w:rPr>
          <w:rFonts w:ascii="Didot" w:hAnsi="Didot"/>
          <w:lang w:val="en-GB"/>
        </w:rPr>
        <w:t>Henry</w:t>
      </w:r>
      <w:r w:rsidR="00537223" w:rsidRPr="005C533F">
        <w:rPr>
          <w:rFonts w:ascii="Didot" w:hAnsi="Didot"/>
          <w:bCs/>
          <w:lang w:val="en-GB"/>
        </w:rPr>
        <w:t xml:space="preserve"> Heath</w:t>
      </w:r>
      <w:r w:rsidR="00537223" w:rsidRPr="005C533F">
        <w:rPr>
          <w:rFonts w:ascii="Didot" w:hAnsi="Didot"/>
          <w:lang w:val="en-GB"/>
        </w:rPr>
        <w:t xml:space="preserve"> </w:t>
      </w:r>
      <w:r w:rsidR="00B24B64">
        <w:rPr>
          <w:rFonts w:ascii="Didot" w:hAnsi="Didot"/>
          <w:lang w:val="en-GB"/>
        </w:rPr>
        <w:t>was</w:t>
      </w:r>
      <w:r w:rsidR="00D85F2D">
        <w:rPr>
          <w:rFonts w:ascii="Didot" w:hAnsi="Didot"/>
          <w:lang w:val="en-GB"/>
        </w:rPr>
        <w:t xml:space="preserve"> a ‘</w:t>
      </w:r>
      <w:r w:rsidR="00D85F2D" w:rsidRPr="00D85F2D">
        <w:rPr>
          <w:rFonts w:ascii="Didot" w:hAnsi="Didot"/>
        </w:rPr>
        <w:t>reaso</w:t>
      </w:r>
      <w:r w:rsidR="00D85F2D">
        <w:rPr>
          <w:rFonts w:ascii="Didot" w:hAnsi="Didot"/>
        </w:rPr>
        <w:t>nably well known comic draughts</w:t>
      </w:r>
      <w:r w:rsidR="00D85F2D" w:rsidRPr="00D85F2D">
        <w:rPr>
          <w:rFonts w:ascii="Didot" w:hAnsi="Didot"/>
        </w:rPr>
        <w:t>man, etcher, and engraver, who provided book and magazine illustrations and humorous prints to a rapidly expanding market for graphic images</w:t>
      </w:r>
      <w:r w:rsidR="003C083E">
        <w:rPr>
          <w:rFonts w:ascii="Didot" w:hAnsi="Didot"/>
        </w:rPr>
        <w:t>’</w:t>
      </w:r>
      <w:r w:rsidR="00D85F2D" w:rsidRPr="00D85F2D">
        <w:rPr>
          <w:rFonts w:ascii="Didot" w:hAnsi="Didot"/>
        </w:rPr>
        <w:t>.</w:t>
      </w:r>
      <w:r w:rsidR="00AF5152">
        <w:rPr>
          <w:rStyle w:val="EndnoteReference"/>
          <w:rFonts w:ascii="Didot" w:hAnsi="Didot"/>
          <w:lang w:val="en-GB"/>
        </w:rPr>
        <w:endnoteReference w:id="6"/>
      </w:r>
      <w:r w:rsidR="00F93C2F">
        <w:rPr>
          <w:rFonts w:ascii="Didot" w:hAnsi="Didot"/>
          <w:lang w:val="en-GB"/>
        </w:rPr>
        <w:t xml:space="preserve"> </w:t>
      </w:r>
      <w:r w:rsidR="00EC7480">
        <w:rPr>
          <w:rFonts w:ascii="Didot" w:hAnsi="Didot"/>
          <w:lang w:val="en-GB"/>
        </w:rPr>
        <w:t>These examples of his work were i</w:t>
      </w:r>
      <w:r w:rsidR="004732F8">
        <w:rPr>
          <w:rFonts w:ascii="Didot" w:hAnsi="Didot"/>
          <w:lang w:val="en-GB"/>
        </w:rPr>
        <w:t xml:space="preserve">ssued on six </w:t>
      </w:r>
      <w:r w:rsidR="00B57C24">
        <w:rPr>
          <w:rFonts w:ascii="Didot" w:hAnsi="Didot"/>
          <w:lang w:val="en-GB"/>
        </w:rPr>
        <w:t xml:space="preserve">oblong folio </w:t>
      </w:r>
      <w:r w:rsidR="004732F8">
        <w:rPr>
          <w:rFonts w:ascii="Didot" w:hAnsi="Didot"/>
          <w:lang w:val="en-GB"/>
        </w:rPr>
        <w:t>sheets, sol</w:t>
      </w:r>
      <w:r w:rsidR="004F0602">
        <w:rPr>
          <w:rFonts w:ascii="Didot" w:hAnsi="Didot"/>
          <w:lang w:val="en-GB"/>
        </w:rPr>
        <w:t xml:space="preserve">d </w:t>
      </w:r>
      <w:r w:rsidR="007750FC">
        <w:rPr>
          <w:rFonts w:ascii="Didot" w:hAnsi="Didot"/>
          <w:lang w:val="en-GB"/>
        </w:rPr>
        <w:t xml:space="preserve">either plain or coloured, </w:t>
      </w:r>
      <w:r w:rsidR="00EC7480">
        <w:rPr>
          <w:rFonts w:ascii="Didot" w:hAnsi="Didot"/>
          <w:lang w:val="en-GB"/>
        </w:rPr>
        <w:t xml:space="preserve">to </w:t>
      </w:r>
      <w:r w:rsidR="007750FC">
        <w:rPr>
          <w:rFonts w:ascii="Didot" w:hAnsi="Didot"/>
          <w:lang w:val="en-GB"/>
        </w:rPr>
        <w:t xml:space="preserve">form what </w:t>
      </w:r>
      <w:r w:rsidR="00274AEE">
        <w:rPr>
          <w:rFonts w:ascii="Didot" w:hAnsi="Didot"/>
          <w:lang w:val="en-GB"/>
        </w:rPr>
        <w:t>were</w:t>
      </w:r>
      <w:r w:rsidR="007750FC">
        <w:rPr>
          <w:rFonts w:ascii="Didot" w:hAnsi="Didot"/>
          <w:lang w:val="en-GB"/>
        </w:rPr>
        <w:t xml:space="preserve"> called </w:t>
      </w:r>
      <w:r w:rsidR="003C083E">
        <w:rPr>
          <w:rFonts w:ascii="Didot" w:hAnsi="Didot"/>
          <w:lang w:val="en-GB"/>
        </w:rPr>
        <w:t>‘</w:t>
      </w:r>
      <w:r w:rsidR="004F0602">
        <w:rPr>
          <w:rFonts w:ascii="Didot" w:hAnsi="Didot"/>
          <w:lang w:val="en-GB"/>
        </w:rPr>
        <w:t>scraps</w:t>
      </w:r>
      <w:r w:rsidR="003C083E">
        <w:rPr>
          <w:rFonts w:ascii="Didot" w:hAnsi="Didot"/>
          <w:lang w:val="en-GB"/>
        </w:rPr>
        <w:t>’</w:t>
      </w:r>
      <w:r w:rsidR="004F0602">
        <w:rPr>
          <w:rFonts w:ascii="Didot" w:hAnsi="Didot"/>
          <w:lang w:val="en-GB"/>
        </w:rPr>
        <w:t xml:space="preserve">: pictures </w:t>
      </w:r>
      <w:r w:rsidR="00F04DF8">
        <w:rPr>
          <w:rFonts w:ascii="Didot" w:hAnsi="Didot"/>
          <w:lang w:val="en-GB"/>
        </w:rPr>
        <w:t>t</w:t>
      </w:r>
      <w:r w:rsidR="004F0602">
        <w:rPr>
          <w:rFonts w:ascii="Didot" w:hAnsi="Didot"/>
          <w:lang w:val="en-GB"/>
        </w:rPr>
        <w:t xml:space="preserve">o </w:t>
      </w:r>
      <w:r w:rsidR="00F04DF8">
        <w:rPr>
          <w:rFonts w:ascii="Didot" w:hAnsi="Didot"/>
          <w:lang w:val="en-GB"/>
        </w:rPr>
        <w:t xml:space="preserve">cut </w:t>
      </w:r>
      <w:r w:rsidR="007750FC">
        <w:rPr>
          <w:rFonts w:ascii="Didot" w:hAnsi="Didot"/>
          <w:lang w:val="en-GB"/>
        </w:rPr>
        <w:t xml:space="preserve">out and </w:t>
      </w:r>
      <w:r w:rsidR="00F04DF8">
        <w:rPr>
          <w:rFonts w:ascii="Didot" w:hAnsi="Didot"/>
          <w:lang w:val="en-GB"/>
        </w:rPr>
        <w:t>past</w:t>
      </w:r>
      <w:r w:rsidR="00EC7480">
        <w:rPr>
          <w:rFonts w:ascii="Didot" w:hAnsi="Didot"/>
          <w:lang w:val="en-GB"/>
        </w:rPr>
        <w:t>e</w:t>
      </w:r>
      <w:r w:rsidR="00F04DF8">
        <w:rPr>
          <w:rFonts w:ascii="Didot" w:hAnsi="Didot"/>
          <w:lang w:val="en-GB"/>
        </w:rPr>
        <w:t xml:space="preserve"> </w:t>
      </w:r>
      <w:r w:rsidR="007750FC">
        <w:rPr>
          <w:rFonts w:ascii="Didot" w:hAnsi="Didot"/>
          <w:lang w:val="en-GB"/>
        </w:rPr>
        <w:t xml:space="preserve">in </w:t>
      </w:r>
      <w:r w:rsidR="004F0602">
        <w:rPr>
          <w:rFonts w:ascii="Didot" w:hAnsi="Didot"/>
          <w:lang w:val="en-GB"/>
        </w:rPr>
        <w:t xml:space="preserve">an album </w:t>
      </w:r>
      <w:r w:rsidR="00F04DF8">
        <w:rPr>
          <w:rFonts w:ascii="Didot" w:hAnsi="Didot"/>
          <w:lang w:val="en-GB"/>
        </w:rPr>
        <w:t>or scrapbook</w:t>
      </w:r>
      <w:r w:rsidR="00274AEE">
        <w:rPr>
          <w:rFonts w:ascii="Didot" w:hAnsi="Didot"/>
          <w:lang w:val="en-GB"/>
        </w:rPr>
        <w:t xml:space="preserve">. </w:t>
      </w:r>
      <w:r w:rsidR="00214567">
        <w:rPr>
          <w:rFonts w:ascii="Didot" w:hAnsi="Didot"/>
          <w:lang w:val="en-GB"/>
        </w:rPr>
        <w:t xml:space="preserve">As the title </w:t>
      </w:r>
      <w:r w:rsidR="00274AEE">
        <w:rPr>
          <w:rFonts w:ascii="Didot" w:hAnsi="Didot"/>
          <w:lang w:val="en-GB"/>
        </w:rPr>
        <w:t xml:space="preserve">suggests, the drawings in </w:t>
      </w:r>
      <w:r w:rsidR="00214567" w:rsidRPr="005C533F">
        <w:rPr>
          <w:rFonts w:ascii="Didot" w:hAnsi="Didot"/>
          <w:i/>
          <w:lang w:val="en-GB"/>
        </w:rPr>
        <w:t>Old Way</w:t>
      </w:r>
      <w:r w:rsidR="00214567">
        <w:rPr>
          <w:rFonts w:ascii="Didot" w:hAnsi="Didot"/>
          <w:i/>
          <w:lang w:val="en-GB"/>
        </w:rPr>
        <w:t>’</w:t>
      </w:r>
      <w:r w:rsidR="00214567" w:rsidRPr="005C533F">
        <w:rPr>
          <w:rFonts w:ascii="Didot" w:hAnsi="Didot"/>
          <w:i/>
          <w:lang w:val="en-GB"/>
        </w:rPr>
        <w:t>s and New Way</w:t>
      </w:r>
      <w:r w:rsidR="00214567">
        <w:rPr>
          <w:rFonts w:ascii="Didot" w:hAnsi="Didot"/>
          <w:i/>
          <w:lang w:val="en-GB"/>
        </w:rPr>
        <w:t>’</w:t>
      </w:r>
      <w:r w:rsidR="00214567" w:rsidRPr="005C533F">
        <w:rPr>
          <w:rFonts w:ascii="Didot" w:hAnsi="Didot"/>
          <w:i/>
          <w:lang w:val="en-GB"/>
        </w:rPr>
        <w:t>s</w:t>
      </w:r>
      <w:r w:rsidR="00214567">
        <w:rPr>
          <w:rFonts w:ascii="Didot" w:hAnsi="Didot"/>
          <w:lang w:val="en-GB"/>
        </w:rPr>
        <w:t xml:space="preserve"> </w:t>
      </w:r>
      <w:r w:rsidR="00EC7480">
        <w:rPr>
          <w:rFonts w:ascii="Didot" w:hAnsi="Didot"/>
          <w:lang w:val="en-GB"/>
        </w:rPr>
        <w:t xml:space="preserve">contrast </w:t>
      </w:r>
      <w:r w:rsidR="00274AEE">
        <w:rPr>
          <w:rFonts w:ascii="Didot" w:hAnsi="Didot"/>
          <w:lang w:val="en-GB"/>
        </w:rPr>
        <w:t>antiquated f</w:t>
      </w:r>
      <w:r w:rsidR="00214567">
        <w:rPr>
          <w:rFonts w:ascii="Didot" w:hAnsi="Didot"/>
          <w:lang w:val="en-GB"/>
        </w:rPr>
        <w:t xml:space="preserve">ashions </w:t>
      </w:r>
      <w:r w:rsidR="00EC7480">
        <w:rPr>
          <w:rFonts w:ascii="Didot" w:hAnsi="Didot"/>
          <w:lang w:val="en-GB"/>
        </w:rPr>
        <w:t xml:space="preserve">with </w:t>
      </w:r>
      <w:r w:rsidR="00274AEE">
        <w:rPr>
          <w:rFonts w:ascii="Didot" w:hAnsi="Didot"/>
          <w:lang w:val="en-GB"/>
        </w:rPr>
        <w:t xml:space="preserve">modern ones </w:t>
      </w:r>
      <w:r w:rsidR="005F70B4">
        <w:rPr>
          <w:rFonts w:ascii="Didot" w:hAnsi="Didot"/>
          <w:lang w:val="en-GB"/>
        </w:rPr>
        <w:t xml:space="preserve">and </w:t>
      </w:r>
      <w:r w:rsidR="00274AEE">
        <w:rPr>
          <w:rFonts w:ascii="Didot" w:hAnsi="Didot"/>
          <w:lang w:val="en-GB"/>
        </w:rPr>
        <w:t xml:space="preserve">generally </w:t>
      </w:r>
      <w:r w:rsidR="005F70B4">
        <w:rPr>
          <w:rFonts w:ascii="Didot" w:hAnsi="Didot"/>
          <w:lang w:val="en-GB"/>
        </w:rPr>
        <w:t>make fu</w:t>
      </w:r>
      <w:r w:rsidR="00EC7480">
        <w:rPr>
          <w:rFonts w:ascii="Didot" w:hAnsi="Didot"/>
          <w:lang w:val="en-GB"/>
        </w:rPr>
        <w:t xml:space="preserve">n of both. </w:t>
      </w:r>
      <w:r w:rsidR="00AF5152">
        <w:rPr>
          <w:rFonts w:ascii="Didot" w:hAnsi="Didot"/>
          <w:lang w:val="en-GB"/>
        </w:rPr>
        <w:t>The</w:t>
      </w:r>
      <w:r w:rsidR="004732F8">
        <w:rPr>
          <w:rFonts w:ascii="Didot" w:hAnsi="Didot"/>
          <w:lang w:val="en-GB"/>
        </w:rPr>
        <w:t xml:space="preserve"> old way of arriving on horseback, for example, shows a </w:t>
      </w:r>
      <w:r w:rsidR="00EC7480">
        <w:rPr>
          <w:rFonts w:ascii="Didot" w:hAnsi="Didot"/>
          <w:lang w:val="en-GB"/>
        </w:rPr>
        <w:t xml:space="preserve">middle aged </w:t>
      </w:r>
      <w:r w:rsidR="004732F8">
        <w:rPr>
          <w:rFonts w:ascii="Didot" w:hAnsi="Didot"/>
          <w:lang w:val="en-GB"/>
        </w:rPr>
        <w:t>husband and wife</w:t>
      </w:r>
      <w:r w:rsidR="00FA33CE">
        <w:rPr>
          <w:rFonts w:ascii="Didot" w:hAnsi="Didot"/>
          <w:lang w:val="en-GB"/>
        </w:rPr>
        <w:t>,</w:t>
      </w:r>
      <w:r w:rsidR="004732F8">
        <w:rPr>
          <w:rFonts w:ascii="Didot" w:hAnsi="Didot"/>
          <w:lang w:val="en-GB"/>
        </w:rPr>
        <w:t xml:space="preserve"> mounted on the</w:t>
      </w:r>
      <w:r w:rsidR="00FA33CE">
        <w:rPr>
          <w:rFonts w:ascii="Didot" w:hAnsi="Didot"/>
          <w:lang w:val="en-GB"/>
        </w:rPr>
        <w:t xml:space="preserve"> same nag, dressed in the </w:t>
      </w:r>
      <w:r w:rsidR="00AC2F11">
        <w:rPr>
          <w:rFonts w:ascii="Didot" w:hAnsi="Didot"/>
          <w:lang w:val="en-GB"/>
        </w:rPr>
        <w:t>out-dated</w:t>
      </w:r>
      <w:r w:rsidR="00EC7480">
        <w:rPr>
          <w:rFonts w:ascii="Didot" w:hAnsi="Didot"/>
          <w:lang w:val="en-GB"/>
        </w:rPr>
        <w:t xml:space="preserve"> fashions of the middling sort, while</w:t>
      </w:r>
      <w:r w:rsidR="004732F8">
        <w:rPr>
          <w:rFonts w:ascii="Didot" w:hAnsi="Didot"/>
          <w:lang w:val="en-GB"/>
        </w:rPr>
        <w:t xml:space="preserve"> the new way </w:t>
      </w:r>
      <w:r w:rsidR="00FA33CE">
        <w:rPr>
          <w:rFonts w:ascii="Didot" w:hAnsi="Didot"/>
          <w:lang w:val="en-GB"/>
        </w:rPr>
        <w:t xml:space="preserve">depicts </w:t>
      </w:r>
      <w:r w:rsidR="004732F8">
        <w:rPr>
          <w:rFonts w:ascii="Didot" w:hAnsi="Didot"/>
          <w:lang w:val="en-GB"/>
        </w:rPr>
        <w:t xml:space="preserve">two </w:t>
      </w:r>
      <w:r w:rsidR="00EC7480">
        <w:rPr>
          <w:rFonts w:ascii="Didot" w:hAnsi="Didot"/>
          <w:lang w:val="en-GB"/>
        </w:rPr>
        <w:t xml:space="preserve">young and haughty </w:t>
      </w:r>
      <w:r w:rsidR="004732F8">
        <w:rPr>
          <w:rFonts w:ascii="Didot" w:hAnsi="Didot"/>
          <w:lang w:val="en-GB"/>
        </w:rPr>
        <w:t xml:space="preserve">fashionables </w:t>
      </w:r>
      <w:r w:rsidR="00EC7480">
        <w:rPr>
          <w:rFonts w:ascii="Didot" w:hAnsi="Didot"/>
          <w:lang w:val="en-GB"/>
        </w:rPr>
        <w:t>with p</w:t>
      </w:r>
      <w:r w:rsidR="00930832">
        <w:rPr>
          <w:rFonts w:ascii="Didot" w:hAnsi="Didot"/>
          <w:lang w:val="en-GB"/>
        </w:rPr>
        <w:t>rancing</w:t>
      </w:r>
      <w:r w:rsidR="004732F8">
        <w:rPr>
          <w:rFonts w:ascii="Didot" w:hAnsi="Didot"/>
          <w:lang w:val="en-GB"/>
        </w:rPr>
        <w:t xml:space="preserve"> mount</w:t>
      </w:r>
      <w:r w:rsidR="00EC7480">
        <w:rPr>
          <w:rFonts w:ascii="Didot" w:hAnsi="Didot"/>
          <w:lang w:val="en-GB"/>
        </w:rPr>
        <w:t>s</w:t>
      </w:r>
      <w:r w:rsidR="004732F8">
        <w:rPr>
          <w:rFonts w:ascii="Didot" w:hAnsi="Didot"/>
          <w:lang w:val="en-GB"/>
        </w:rPr>
        <w:t>.</w:t>
      </w:r>
      <w:r w:rsidR="00930832">
        <w:rPr>
          <w:rFonts w:ascii="Didot" w:hAnsi="Didot"/>
          <w:lang w:val="en-GB"/>
        </w:rPr>
        <w:t xml:space="preserve"> </w:t>
      </w:r>
    </w:p>
    <w:p w14:paraId="6AE50BA1" w14:textId="49B75BAA" w:rsidR="000C3D71" w:rsidRPr="005C533F" w:rsidRDefault="00FA33CE" w:rsidP="00FD0A66">
      <w:pPr>
        <w:spacing w:line="480" w:lineRule="auto"/>
        <w:ind w:firstLine="720"/>
        <w:jc w:val="both"/>
        <w:rPr>
          <w:rFonts w:ascii="Didot" w:hAnsi="Didot"/>
        </w:rPr>
      </w:pPr>
      <w:r>
        <w:rPr>
          <w:rFonts w:ascii="Didot" w:hAnsi="Didot"/>
          <w:lang w:val="en-GB"/>
        </w:rPr>
        <w:t xml:space="preserve">A detached leaf </w:t>
      </w:r>
      <w:r w:rsidR="00EE1CF9">
        <w:rPr>
          <w:rFonts w:ascii="Didot" w:hAnsi="Didot"/>
          <w:lang w:val="en-GB"/>
        </w:rPr>
        <w:t xml:space="preserve">of this series, as pasted into </w:t>
      </w:r>
      <w:r w:rsidR="00112B2A">
        <w:rPr>
          <w:rFonts w:ascii="Didot" w:hAnsi="Didot"/>
          <w:lang w:val="en-GB"/>
        </w:rPr>
        <w:t>a scrapbook</w:t>
      </w:r>
      <w:r w:rsidR="00EE1CF9">
        <w:rPr>
          <w:rFonts w:ascii="Didot" w:hAnsi="Didot"/>
          <w:lang w:val="en-GB"/>
        </w:rPr>
        <w:t>,</w:t>
      </w:r>
      <w:r w:rsidR="00112B2A">
        <w:rPr>
          <w:rFonts w:ascii="Didot" w:hAnsi="Didot"/>
          <w:lang w:val="en-GB"/>
        </w:rPr>
        <w:t xml:space="preserve"> </w:t>
      </w:r>
      <w:r>
        <w:rPr>
          <w:rFonts w:ascii="Didot" w:hAnsi="Didot"/>
          <w:lang w:val="en-GB"/>
        </w:rPr>
        <w:t>recently came</w:t>
      </w:r>
      <w:r w:rsidR="00F04DF8">
        <w:rPr>
          <w:rFonts w:ascii="Didot" w:hAnsi="Didot"/>
          <w:lang w:val="en-GB"/>
        </w:rPr>
        <w:t xml:space="preserve"> to light in Oxford </w:t>
      </w:r>
      <w:r w:rsidR="00A90A7D">
        <w:rPr>
          <w:rFonts w:ascii="Didot" w:hAnsi="Didot"/>
          <w:lang w:val="en-GB"/>
        </w:rPr>
        <w:t xml:space="preserve">which </w:t>
      </w:r>
      <w:r w:rsidR="00112B2A">
        <w:rPr>
          <w:rFonts w:ascii="Didot" w:hAnsi="Didot"/>
          <w:lang w:val="en-GB"/>
        </w:rPr>
        <w:t>co</w:t>
      </w:r>
      <w:r w:rsidR="008750B2">
        <w:rPr>
          <w:rFonts w:ascii="Didot" w:hAnsi="Didot"/>
          <w:lang w:val="en-GB"/>
        </w:rPr>
        <w:t xml:space="preserve">mpare </w:t>
      </w:r>
      <w:r w:rsidR="00112B2A">
        <w:rPr>
          <w:rFonts w:ascii="Didot" w:hAnsi="Didot"/>
          <w:lang w:val="en-GB"/>
        </w:rPr>
        <w:t xml:space="preserve">the old and the new way of giving a </w:t>
      </w:r>
      <w:r w:rsidR="00025D90" w:rsidRPr="005C533F">
        <w:rPr>
          <w:rFonts w:ascii="Didot" w:hAnsi="Didot"/>
          <w:lang w:val="en-GB"/>
        </w:rPr>
        <w:t>concert</w:t>
      </w:r>
      <w:r w:rsidR="009837A3">
        <w:rPr>
          <w:rFonts w:ascii="Didot" w:hAnsi="Didot"/>
          <w:lang w:val="en-GB"/>
        </w:rPr>
        <w:t xml:space="preserve"> </w:t>
      </w:r>
      <w:r>
        <w:rPr>
          <w:rFonts w:ascii="Didot" w:hAnsi="Didot"/>
          <w:lang w:val="en-GB"/>
        </w:rPr>
        <w:t>(</w:t>
      </w:r>
      <w:r w:rsidR="00DA7D76">
        <w:rPr>
          <w:rFonts w:ascii="Didot" w:hAnsi="Didot"/>
          <w:lang w:val="en-GB"/>
        </w:rPr>
        <w:t xml:space="preserve">Plate </w:t>
      </w:r>
      <w:r>
        <w:rPr>
          <w:rFonts w:ascii="Didot" w:hAnsi="Didot"/>
          <w:lang w:val="en-GB"/>
        </w:rPr>
        <w:t xml:space="preserve">1). </w:t>
      </w:r>
      <w:r w:rsidR="001B4C98">
        <w:rPr>
          <w:rFonts w:ascii="Didot" w:hAnsi="Didot"/>
          <w:lang w:val="en-GB"/>
        </w:rPr>
        <w:t>Neither drawing shows an actual ensemble, but rather a collage of the various instruments and gr</w:t>
      </w:r>
      <w:r w:rsidR="00270731">
        <w:rPr>
          <w:rFonts w:ascii="Didot" w:hAnsi="Didot"/>
          <w:lang w:val="en-GB"/>
        </w:rPr>
        <w:t>oupings</w:t>
      </w:r>
      <w:r>
        <w:rPr>
          <w:rFonts w:ascii="Didot" w:hAnsi="Didot"/>
          <w:lang w:val="en-GB"/>
        </w:rPr>
        <w:t xml:space="preserve">, more or less accurately observed, </w:t>
      </w:r>
      <w:r w:rsidR="00270731">
        <w:rPr>
          <w:rFonts w:ascii="Didot" w:hAnsi="Didot"/>
          <w:lang w:val="en-GB"/>
        </w:rPr>
        <w:t>one might expect to see</w:t>
      </w:r>
      <w:r w:rsidR="00112B2A">
        <w:rPr>
          <w:rFonts w:ascii="Didot" w:hAnsi="Didot"/>
          <w:lang w:val="en-GB"/>
        </w:rPr>
        <w:t xml:space="preserve"> in various </w:t>
      </w:r>
      <w:r w:rsidR="00B16899">
        <w:rPr>
          <w:rFonts w:ascii="Didot" w:hAnsi="Didot"/>
          <w:lang w:val="en-GB"/>
        </w:rPr>
        <w:t>programmes</w:t>
      </w:r>
      <w:r w:rsidR="00112B2A">
        <w:rPr>
          <w:rFonts w:ascii="Didot" w:hAnsi="Didot"/>
          <w:lang w:val="en-GB"/>
        </w:rPr>
        <w:t>:</w:t>
      </w:r>
    </w:p>
    <w:p w14:paraId="65CFAFEB" w14:textId="77777777" w:rsidR="006677DA" w:rsidRDefault="006677DA" w:rsidP="006677DA">
      <w:pPr>
        <w:spacing w:line="360" w:lineRule="auto"/>
        <w:jc w:val="both"/>
        <w:rPr>
          <w:rFonts w:ascii="Didot" w:hAnsi="Didot"/>
          <w:lang w:val="en-GB"/>
        </w:rPr>
      </w:pPr>
    </w:p>
    <w:p w14:paraId="76AC4EA9" w14:textId="2AF2A282" w:rsidR="00B524DA" w:rsidRPr="005C533F" w:rsidRDefault="00B524DA" w:rsidP="00682905">
      <w:pPr>
        <w:spacing w:line="360" w:lineRule="auto"/>
        <w:ind w:firstLine="360"/>
        <w:jc w:val="both"/>
        <w:rPr>
          <w:rFonts w:ascii="Didot" w:hAnsi="Didot"/>
          <w:i/>
          <w:lang w:val="en-GB"/>
        </w:rPr>
      </w:pPr>
      <w:r w:rsidRPr="005C533F">
        <w:rPr>
          <w:rFonts w:ascii="Didot" w:hAnsi="Didot"/>
          <w:i/>
          <w:lang w:val="en-GB"/>
        </w:rPr>
        <w:t>The Old way of giving a concert</w:t>
      </w:r>
    </w:p>
    <w:p w14:paraId="2923C2EE" w14:textId="2B19D907" w:rsidR="00B524DA" w:rsidRPr="005C533F" w:rsidRDefault="00916DF2" w:rsidP="00682905">
      <w:pPr>
        <w:pStyle w:val="ListParagraph"/>
        <w:numPr>
          <w:ilvl w:val="0"/>
          <w:numId w:val="7"/>
        </w:numPr>
        <w:spacing w:line="360" w:lineRule="auto"/>
        <w:ind w:left="714" w:hanging="357"/>
        <w:jc w:val="both"/>
        <w:rPr>
          <w:rFonts w:ascii="Didot" w:hAnsi="Didot"/>
          <w:lang w:val="en-GB"/>
        </w:rPr>
      </w:pPr>
      <w:r w:rsidRPr="005C533F">
        <w:rPr>
          <w:rFonts w:ascii="Didot" w:hAnsi="Didot"/>
          <w:lang w:val="en-GB"/>
        </w:rPr>
        <w:t>There is</w:t>
      </w:r>
      <w:r w:rsidR="000C3D71" w:rsidRPr="005C533F">
        <w:rPr>
          <w:rFonts w:ascii="Didot" w:hAnsi="Didot"/>
          <w:lang w:val="en-GB"/>
        </w:rPr>
        <w:t xml:space="preserve"> </w:t>
      </w:r>
      <w:r w:rsidRPr="005C533F">
        <w:rPr>
          <w:rFonts w:ascii="Didot" w:hAnsi="Didot"/>
          <w:lang w:val="en-GB"/>
        </w:rPr>
        <w:t>only one woman</w:t>
      </w:r>
      <w:r w:rsidR="00B524DA" w:rsidRPr="005C533F">
        <w:rPr>
          <w:rFonts w:ascii="Didot" w:hAnsi="Didot"/>
          <w:lang w:val="en-GB"/>
        </w:rPr>
        <w:t xml:space="preserve">, </w:t>
      </w:r>
      <w:r w:rsidR="00EC2070" w:rsidRPr="005C533F">
        <w:rPr>
          <w:rFonts w:ascii="Didot" w:hAnsi="Didot"/>
          <w:lang w:val="en-GB"/>
        </w:rPr>
        <w:t>not in the first flush of youth</w:t>
      </w:r>
      <w:r w:rsidRPr="005C533F">
        <w:rPr>
          <w:rFonts w:ascii="Didot" w:hAnsi="Didot"/>
          <w:lang w:val="en-GB"/>
        </w:rPr>
        <w:t xml:space="preserve"> </w:t>
      </w:r>
    </w:p>
    <w:p w14:paraId="1AF5EF6E" w14:textId="1CF9B7FE" w:rsidR="00EC2070" w:rsidRPr="005C533F" w:rsidRDefault="00EC2070" w:rsidP="00682905">
      <w:pPr>
        <w:pStyle w:val="ListParagraph"/>
        <w:numPr>
          <w:ilvl w:val="0"/>
          <w:numId w:val="7"/>
        </w:numPr>
        <w:spacing w:line="360" w:lineRule="auto"/>
        <w:ind w:left="714" w:hanging="357"/>
        <w:jc w:val="both"/>
        <w:rPr>
          <w:rFonts w:ascii="Didot" w:hAnsi="Didot"/>
          <w:lang w:val="en-GB"/>
        </w:rPr>
      </w:pPr>
      <w:r w:rsidRPr="005C533F">
        <w:rPr>
          <w:rFonts w:ascii="Didot" w:hAnsi="Didot"/>
          <w:lang w:val="en-GB"/>
        </w:rPr>
        <w:t xml:space="preserve">There is a young black slave </w:t>
      </w:r>
    </w:p>
    <w:p w14:paraId="22449CDD" w14:textId="1FAA2143" w:rsidR="00EC2070" w:rsidRPr="005C533F" w:rsidRDefault="00EC2070" w:rsidP="009C437B">
      <w:pPr>
        <w:pStyle w:val="ListParagraph"/>
        <w:numPr>
          <w:ilvl w:val="0"/>
          <w:numId w:val="7"/>
        </w:numPr>
        <w:spacing w:line="360" w:lineRule="auto"/>
        <w:ind w:left="714" w:hanging="357"/>
        <w:jc w:val="both"/>
        <w:rPr>
          <w:rFonts w:ascii="Didot" w:hAnsi="Didot"/>
          <w:lang w:val="en-GB"/>
        </w:rPr>
      </w:pPr>
      <w:r w:rsidRPr="005C533F">
        <w:rPr>
          <w:rFonts w:ascii="Didot" w:hAnsi="Didot"/>
          <w:lang w:val="en-GB"/>
        </w:rPr>
        <w:t>The men are middle aged or older, are stout and wear wigs</w:t>
      </w:r>
    </w:p>
    <w:p w14:paraId="1FE6D253" w14:textId="24192266" w:rsidR="00EC2070" w:rsidRPr="005C533F" w:rsidRDefault="00076994" w:rsidP="009C437B">
      <w:pPr>
        <w:pStyle w:val="ListParagraph"/>
        <w:numPr>
          <w:ilvl w:val="0"/>
          <w:numId w:val="7"/>
        </w:numPr>
        <w:spacing w:line="360" w:lineRule="auto"/>
        <w:ind w:left="714" w:hanging="357"/>
        <w:jc w:val="both"/>
        <w:rPr>
          <w:rFonts w:ascii="Didot" w:hAnsi="Didot"/>
          <w:lang w:val="en-GB"/>
        </w:rPr>
      </w:pPr>
      <w:r>
        <w:rPr>
          <w:rFonts w:ascii="Didot" w:hAnsi="Didot"/>
          <w:lang w:val="en-GB"/>
        </w:rPr>
        <w:t>The music-</w:t>
      </w:r>
      <w:r w:rsidR="00EC2070" w:rsidRPr="005C533F">
        <w:rPr>
          <w:rFonts w:ascii="Didot" w:hAnsi="Didot"/>
          <w:lang w:val="en-GB"/>
        </w:rPr>
        <w:t>stands resemble simple easels</w:t>
      </w:r>
      <w:r w:rsidR="00E2373C">
        <w:rPr>
          <w:rFonts w:ascii="Didot" w:hAnsi="Didot"/>
          <w:lang w:val="en-GB"/>
        </w:rPr>
        <w:t xml:space="preserve">; purely functional, they </w:t>
      </w:r>
      <w:r>
        <w:rPr>
          <w:rFonts w:ascii="Didot" w:hAnsi="Didot"/>
          <w:lang w:val="en-GB"/>
        </w:rPr>
        <w:t xml:space="preserve">are nbot examples </w:t>
      </w:r>
      <w:r w:rsidR="00E2373C">
        <w:rPr>
          <w:rFonts w:ascii="Didot" w:hAnsi="Didot"/>
          <w:lang w:val="en-GB"/>
        </w:rPr>
        <w:t xml:space="preserve">of </w:t>
      </w:r>
      <w:r>
        <w:rPr>
          <w:rFonts w:ascii="Didot" w:hAnsi="Didot"/>
          <w:lang w:val="en-GB"/>
        </w:rPr>
        <w:t xml:space="preserve">fine </w:t>
      </w:r>
      <w:r w:rsidR="00E2373C">
        <w:rPr>
          <w:rFonts w:ascii="Didot" w:hAnsi="Didot"/>
          <w:lang w:val="en-GB"/>
        </w:rPr>
        <w:t>domestic furniture</w:t>
      </w:r>
    </w:p>
    <w:p w14:paraId="5937E50C" w14:textId="0F569DBB" w:rsidR="00EC2070" w:rsidRPr="005C533F" w:rsidRDefault="00EC2070" w:rsidP="009C437B">
      <w:pPr>
        <w:pStyle w:val="ListParagraph"/>
        <w:numPr>
          <w:ilvl w:val="0"/>
          <w:numId w:val="7"/>
        </w:numPr>
        <w:spacing w:line="360" w:lineRule="auto"/>
        <w:ind w:left="714" w:hanging="357"/>
        <w:jc w:val="both"/>
        <w:rPr>
          <w:rFonts w:ascii="Didot" w:hAnsi="Didot"/>
          <w:lang w:val="en-GB"/>
        </w:rPr>
      </w:pPr>
      <w:r w:rsidRPr="005C533F">
        <w:rPr>
          <w:rFonts w:ascii="Didot" w:hAnsi="Didot"/>
          <w:lang w:val="en-GB"/>
        </w:rPr>
        <w:t>There is a bas</w:t>
      </w:r>
      <w:r w:rsidR="00F31294" w:rsidRPr="005C533F">
        <w:rPr>
          <w:rFonts w:ascii="Didot" w:hAnsi="Didot"/>
          <w:lang w:val="en-GB"/>
        </w:rPr>
        <w:t>s</w:t>
      </w:r>
      <w:r w:rsidRPr="005C533F">
        <w:rPr>
          <w:rFonts w:ascii="Didot" w:hAnsi="Didot"/>
          <w:lang w:val="en-GB"/>
        </w:rPr>
        <w:t>oon and ‘cello</w:t>
      </w:r>
    </w:p>
    <w:p w14:paraId="64E4471E" w14:textId="3CF8F226" w:rsidR="004C63CE" w:rsidRPr="005C533F" w:rsidRDefault="004C63CE" w:rsidP="009C437B">
      <w:pPr>
        <w:pStyle w:val="ListParagraph"/>
        <w:numPr>
          <w:ilvl w:val="0"/>
          <w:numId w:val="7"/>
        </w:numPr>
        <w:spacing w:line="360" w:lineRule="auto"/>
        <w:ind w:left="714" w:hanging="357"/>
        <w:jc w:val="both"/>
        <w:rPr>
          <w:rFonts w:ascii="Didot" w:hAnsi="Didot"/>
          <w:lang w:val="en-GB"/>
        </w:rPr>
      </w:pPr>
      <w:r w:rsidRPr="005C533F">
        <w:rPr>
          <w:rFonts w:ascii="Didot" w:hAnsi="Didot"/>
          <w:lang w:val="en-GB"/>
        </w:rPr>
        <w:t>There is a pipe and tabor (!)</w:t>
      </w:r>
    </w:p>
    <w:p w14:paraId="24247BD7" w14:textId="26AFA692" w:rsidR="00EC2070" w:rsidRPr="005C533F" w:rsidRDefault="00EC2070" w:rsidP="009C437B">
      <w:pPr>
        <w:pStyle w:val="ListParagraph"/>
        <w:numPr>
          <w:ilvl w:val="0"/>
          <w:numId w:val="7"/>
        </w:numPr>
        <w:spacing w:line="360" w:lineRule="auto"/>
        <w:ind w:left="714" w:hanging="357"/>
        <w:jc w:val="both"/>
        <w:rPr>
          <w:rFonts w:ascii="Didot" w:hAnsi="Didot"/>
          <w:lang w:val="en-GB"/>
        </w:rPr>
      </w:pPr>
      <w:r w:rsidRPr="005C533F">
        <w:rPr>
          <w:rFonts w:ascii="Didot" w:hAnsi="Didot"/>
          <w:lang w:val="en-GB"/>
        </w:rPr>
        <w:t>There is no transverse flute</w:t>
      </w:r>
    </w:p>
    <w:p w14:paraId="2A6EEC8E" w14:textId="1CF4DA77" w:rsidR="00EC2070" w:rsidRPr="005C533F" w:rsidRDefault="00EC2070" w:rsidP="009C437B">
      <w:pPr>
        <w:pStyle w:val="ListParagraph"/>
        <w:numPr>
          <w:ilvl w:val="0"/>
          <w:numId w:val="7"/>
        </w:numPr>
        <w:spacing w:line="360" w:lineRule="auto"/>
        <w:ind w:left="714" w:hanging="357"/>
        <w:jc w:val="both"/>
        <w:rPr>
          <w:rFonts w:ascii="Didot" w:hAnsi="Didot"/>
          <w:lang w:val="en-GB"/>
        </w:rPr>
      </w:pPr>
      <w:r w:rsidRPr="005C533F">
        <w:rPr>
          <w:rFonts w:ascii="Didot" w:hAnsi="Didot"/>
          <w:lang w:val="en-GB"/>
        </w:rPr>
        <w:t>There is no guitar</w:t>
      </w:r>
    </w:p>
    <w:p w14:paraId="1E0E3F22" w14:textId="77777777" w:rsidR="00B524DA" w:rsidRPr="005C533F" w:rsidRDefault="00B524DA" w:rsidP="00B524DA">
      <w:pPr>
        <w:spacing w:line="480" w:lineRule="auto"/>
        <w:ind w:left="720" w:firstLine="720"/>
        <w:jc w:val="both"/>
        <w:rPr>
          <w:rFonts w:ascii="Didot" w:hAnsi="Didot"/>
          <w:lang w:val="en-GB"/>
        </w:rPr>
      </w:pPr>
    </w:p>
    <w:p w14:paraId="2C75CA42" w14:textId="3AA86EFA" w:rsidR="00B524DA" w:rsidRPr="005C533F" w:rsidRDefault="00EC2070" w:rsidP="009C437B">
      <w:pPr>
        <w:spacing w:line="360" w:lineRule="auto"/>
        <w:ind w:firstLine="360"/>
        <w:jc w:val="both"/>
        <w:rPr>
          <w:rFonts w:ascii="Didot" w:hAnsi="Didot"/>
          <w:i/>
          <w:lang w:val="en-GB"/>
        </w:rPr>
      </w:pPr>
      <w:r w:rsidRPr="005C533F">
        <w:rPr>
          <w:rFonts w:ascii="Didot" w:hAnsi="Didot"/>
          <w:i/>
          <w:lang w:val="en-GB"/>
        </w:rPr>
        <w:t>T</w:t>
      </w:r>
      <w:r w:rsidR="00B524DA" w:rsidRPr="005C533F">
        <w:rPr>
          <w:rFonts w:ascii="Didot" w:hAnsi="Didot"/>
          <w:i/>
          <w:lang w:val="en-GB"/>
        </w:rPr>
        <w:t>he New way of giving a concert</w:t>
      </w:r>
    </w:p>
    <w:p w14:paraId="313271FE" w14:textId="3AE50B78" w:rsidR="00EC2070" w:rsidRPr="005C533F" w:rsidRDefault="00B524DA" w:rsidP="009C437B">
      <w:pPr>
        <w:pStyle w:val="ListParagraph"/>
        <w:numPr>
          <w:ilvl w:val="0"/>
          <w:numId w:val="8"/>
        </w:numPr>
        <w:spacing w:line="360" w:lineRule="auto"/>
        <w:jc w:val="both"/>
        <w:rPr>
          <w:rFonts w:ascii="Didot" w:hAnsi="Didot"/>
          <w:lang w:val="en-GB"/>
        </w:rPr>
      </w:pPr>
      <w:r w:rsidRPr="005C533F">
        <w:rPr>
          <w:rFonts w:ascii="Didot" w:hAnsi="Didot"/>
          <w:lang w:val="en-GB"/>
        </w:rPr>
        <w:t xml:space="preserve">There are three women: </w:t>
      </w:r>
      <w:r w:rsidR="00C966EB" w:rsidRPr="005C533F">
        <w:rPr>
          <w:rFonts w:ascii="Didot" w:hAnsi="Didot"/>
          <w:lang w:val="en-GB"/>
        </w:rPr>
        <w:t xml:space="preserve">a harpist </w:t>
      </w:r>
      <w:r w:rsidRPr="005C533F">
        <w:rPr>
          <w:rFonts w:ascii="Didot" w:hAnsi="Didot"/>
          <w:lang w:val="en-GB"/>
        </w:rPr>
        <w:t xml:space="preserve">(clearly young) </w:t>
      </w:r>
      <w:r w:rsidR="00C966EB" w:rsidRPr="005C533F">
        <w:rPr>
          <w:rFonts w:ascii="Didot" w:hAnsi="Didot"/>
          <w:lang w:val="en-GB"/>
        </w:rPr>
        <w:t xml:space="preserve">and </w:t>
      </w:r>
      <w:r w:rsidR="000C3D71" w:rsidRPr="005C533F">
        <w:rPr>
          <w:rFonts w:ascii="Didot" w:hAnsi="Didot"/>
          <w:lang w:val="en-GB"/>
        </w:rPr>
        <w:t>a girl display</w:t>
      </w:r>
      <w:r w:rsidR="00916DF2" w:rsidRPr="005C533F">
        <w:rPr>
          <w:rFonts w:ascii="Didot" w:hAnsi="Didot"/>
          <w:lang w:val="en-GB"/>
        </w:rPr>
        <w:t>ing</w:t>
      </w:r>
      <w:r w:rsidR="000C3D71" w:rsidRPr="005C533F">
        <w:rPr>
          <w:rFonts w:ascii="Didot" w:hAnsi="Didot"/>
          <w:lang w:val="en-GB"/>
        </w:rPr>
        <w:t xml:space="preserve"> her talents under the</w:t>
      </w:r>
      <w:r w:rsidR="00284929" w:rsidRPr="005C533F">
        <w:rPr>
          <w:rFonts w:ascii="Didot" w:hAnsi="Didot"/>
          <w:lang w:val="en-GB"/>
        </w:rPr>
        <w:t xml:space="preserve"> watchful eye of her </w:t>
      </w:r>
      <w:r w:rsidR="000C3D71" w:rsidRPr="005C533F">
        <w:rPr>
          <w:rFonts w:ascii="Didot" w:hAnsi="Didot"/>
          <w:lang w:val="en-GB"/>
        </w:rPr>
        <w:t xml:space="preserve">governess </w:t>
      </w:r>
    </w:p>
    <w:p w14:paraId="353A88E7" w14:textId="4F4D4E64" w:rsidR="00EC2070" w:rsidRPr="005C533F" w:rsidRDefault="00EC2070" w:rsidP="009C437B">
      <w:pPr>
        <w:pStyle w:val="ListParagraph"/>
        <w:numPr>
          <w:ilvl w:val="0"/>
          <w:numId w:val="8"/>
        </w:numPr>
        <w:spacing w:line="360" w:lineRule="auto"/>
        <w:jc w:val="both"/>
        <w:rPr>
          <w:rFonts w:ascii="Didot" w:hAnsi="Didot"/>
          <w:lang w:val="en-GB"/>
        </w:rPr>
      </w:pPr>
      <w:r w:rsidRPr="005C533F">
        <w:rPr>
          <w:rFonts w:ascii="Didot" w:hAnsi="Didot"/>
          <w:lang w:val="en-GB"/>
        </w:rPr>
        <w:t>The</w:t>
      </w:r>
      <w:r w:rsidR="00DF321A" w:rsidRPr="005C533F">
        <w:rPr>
          <w:rFonts w:ascii="Didot" w:hAnsi="Didot"/>
          <w:lang w:val="en-GB"/>
        </w:rPr>
        <w:t xml:space="preserve"> young black slave has vanished. </w:t>
      </w:r>
      <w:r w:rsidRPr="005C533F">
        <w:rPr>
          <w:rFonts w:ascii="Didot" w:hAnsi="Didot"/>
          <w:lang w:val="en-GB"/>
        </w:rPr>
        <w:t>(These drawings were published three years before the passing of the Act which abolished slavery throughout the British</w:t>
      </w:r>
      <w:r w:rsidR="0057431D">
        <w:rPr>
          <w:rFonts w:ascii="Didot" w:hAnsi="Didot"/>
          <w:lang w:val="en-GB"/>
        </w:rPr>
        <w:t xml:space="preserve"> Empire save in </w:t>
      </w:r>
      <w:r w:rsidRPr="005C533F">
        <w:rPr>
          <w:rFonts w:ascii="Didot" w:hAnsi="Didot"/>
          <w:lang w:val="en-GB"/>
        </w:rPr>
        <w:t>territories owned by the East India Company)</w:t>
      </w:r>
    </w:p>
    <w:p w14:paraId="27761EC9" w14:textId="7FBD4B2C" w:rsidR="00EC2070" w:rsidRPr="005C533F" w:rsidRDefault="006E3165" w:rsidP="009C437B">
      <w:pPr>
        <w:pStyle w:val="ListParagraph"/>
        <w:numPr>
          <w:ilvl w:val="0"/>
          <w:numId w:val="8"/>
        </w:numPr>
        <w:spacing w:line="360" w:lineRule="auto"/>
        <w:jc w:val="both"/>
        <w:rPr>
          <w:rFonts w:ascii="Didot" w:hAnsi="Didot"/>
          <w:lang w:val="en-GB"/>
        </w:rPr>
      </w:pPr>
      <w:r w:rsidRPr="005C533F">
        <w:rPr>
          <w:rFonts w:ascii="Didot" w:hAnsi="Didot"/>
          <w:lang w:val="en-GB"/>
        </w:rPr>
        <w:t xml:space="preserve">Most of the </w:t>
      </w:r>
      <w:r w:rsidR="00BB0F52" w:rsidRPr="005C533F">
        <w:rPr>
          <w:rFonts w:ascii="Didot" w:hAnsi="Didot"/>
          <w:lang w:val="en-GB"/>
        </w:rPr>
        <w:t xml:space="preserve">men </w:t>
      </w:r>
      <w:r w:rsidR="00EC2070" w:rsidRPr="005C533F">
        <w:rPr>
          <w:rFonts w:ascii="Didot" w:hAnsi="Didot"/>
          <w:lang w:val="en-GB"/>
        </w:rPr>
        <w:t>are young, slim and wear their own hair in flamboyant hairstyles</w:t>
      </w:r>
    </w:p>
    <w:p w14:paraId="147D06D7" w14:textId="002C1380" w:rsidR="00EC2070" w:rsidRPr="005C533F" w:rsidRDefault="00EC2070" w:rsidP="009C437B">
      <w:pPr>
        <w:pStyle w:val="ListParagraph"/>
        <w:numPr>
          <w:ilvl w:val="0"/>
          <w:numId w:val="8"/>
        </w:numPr>
        <w:tabs>
          <w:tab w:val="left" w:pos="3544"/>
        </w:tabs>
        <w:spacing w:line="360" w:lineRule="auto"/>
        <w:jc w:val="both"/>
        <w:rPr>
          <w:rFonts w:ascii="Didot" w:hAnsi="Didot"/>
          <w:lang w:val="en-GB"/>
        </w:rPr>
      </w:pPr>
      <w:r w:rsidRPr="005C533F">
        <w:rPr>
          <w:rFonts w:ascii="Didot" w:hAnsi="Didot"/>
          <w:lang w:val="en-GB"/>
        </w:rPr>
        <w:t xml:space="preserve">The music stands are </w:t>
      </w:r>
      <w:r w:rsidR="000C3D71" w:rsidRPr="005C533F">
        <w:rPr>
          <w:rFonts w:ascii="Didot" w:hAnsi="Didot"/>
          <w:lang w:val="en-GB"/>
        </w:rPr>
        <w:t xml:space="preserve">elegant </w:t>
      </w:r>
      <w:r w:rsidR="0086474A" w:rsidRPr="005C533F">
        <w:rPr>
          <w:rFonts w:ascii="Didot" w:hAnsi="Didot"/>
          <w:lang w:val="en-GB"/>
        </w:rPr>
        <w:t>pieces</w:t>
      </w:r>
      <w:r w:rsidR="00BB0F52" w:rsidRPr="005C533F">
        <w:rPr>
          <w:rFonts w:ascii="Didot" w:hAnsi="Didot"/>
          <w:lang w:val="en-GB"/>
        </w:rPr>
        <w:t xml:space="preserve"> of Regency </w:t>
      </w:r>
      <w:r w:rsidR="000C3D71" w:rsidRPr="005C533F">
        <w:rPr>
          <w:rFonts w:ascii="Didot" w:hAnsi="Didot"/>
          <w:lang w:val="en-GB"/>
        </w:rPr>
        <w:t>furniture</w:t>
      </w:r>
    </w:p>
    <w:p w14:paraId="4459999B" w14:textId="6FC553C8" w:rsidR="00EC2070" w:rsidRPr="005C533F" w:rsidRDefault="00EC2070" w:rsidP="009C437B">
      <w:pPr>
        <w:pStyle w:val="ListParagraph"/>
        <w:numPr>
          <w:ilvl w:val="0"/>
          <w:numId w:val="8"/>
        </w:numPr>
        <w:spacing w:line="360" w:lineRule="auto"/>
        <w:jc w:val="both"/>
        <w:rPr>
          <w:rFonts w:ascii="Didot" w:hAnsi="Didot"/>
          <w:lang w:val="en-GB"/>
        </w:rPr>
      </w:pPr>
      <w:r w:rsidRPr="005C533F">
        <w:rPr>
          <w:rFonts w:ascii="Didot" w:hAnsi="Didot"/>
          <w:lang w:val="en-GB"/>
        </w:rPr>
        <w:t>The bassoon and ‘cello have vanished</w:t>
      </w:r>
    </w:p>
    <w:p w14:paraId="356E8382" w14:textId="5D664466" w:rsidR="004C63CE" w:rsidRPr="005C533F" w:rsidRDefault="004C63CE" w:rsidP="009C437B">
      <w:pPr>
        <w:pStyle w:val="ListParagraph"/>
        <w:numPr>
          <w:ilvl w:val="0"/>
          <w:numId w:val="8"/>
        </w:numPr>
        <w:spacing w:line="360" w:lineRule="auto"/>
        <w:jc w:val="both"/>
        <w:rPr>
          <w:rFonts w:ascii="Didot" w:hAnsi="Didot"/>
          <w:lang w:val="en-GB"/>
        </w:rPr>
      </w:pPr>
      <w:r w:rsidRPr="005C533F">
        <w:rPr>
          <w:rFonts w:ascii="Didot" w:hAnsi="Didot"/>
          <w:lang w:val="en-GB"/>
        </w:rPr>
        <w:t>There is no pipe and tabor</w:t>
      </w:r>
    </w:p>
    <w:p w14:paraId="3B96031C" w14:textId="18F34983" w:rsidR="00EC2070" w:rsidRPr="005C533F" w:rsidRDefault="00EC2070" w:rsidP="009C437B">
      <w:pPr>
        <w:pStyle w:val="ListParagraph"/>
        <w:numPr>
          <w:ilvl w:val="0"/>
          <w:numId w:val="8"/>
        </w:numPr>
        <w:spacing w:line="360" w:lineRule="auto"/>
        <w:jc w:val="both"/>
        <w:rPr>
          <w:rFonts w:ascii="Didot" w:hAnsi="Didot"/>
          <w:lang w:val="en-GB"/>
        </w:rPr>
      </w:pPr>
      <w:r w:rsidRPr="005C533F">
        <w:rPr>
          <w:rFonts w:ascii="Didot" w:hAnsi="Didot"/>
          <w:lang w:val="en-GB"/>
        </w:rPr>
        <w:t>There is a transverse flute</w:t>
      </w:r>
    </w:p>
    <w:p w14:paraId="7C6AE0EC" w14:textId="77777777" w:rsidR="0057431D" w:rsidRDefault="00EC2070" w:rsidP="00FA33CE">
      <w:pPr>
        <w:pStyle w:val="ListParagraph"/>
        <w:numPr>
          <w:ilvl w:val="0"/>
          <w:numId w:val="8"/>
        </w:numPr>
        <w:spacing w:line="360" w:lineRule="auto"/>
        <w:jc w:val="both"/>
        <w:rPr>
          <w:rFonts w:ascii="Didot" w:hAnsi="Didot"/>
          <w:lang w:val="en-GB"/>
        </w:rPr>
      </w:pPr>
      <w:r w:rsidRPr="0057431D">
        <w:rPr>
          <w:rFonts w:ascii="Didot" w:hAnsi="Didot"/>
          <w:lang w:val="en-GB"/>
        </w:rPr>
        <w:t xml:space="preserve">There is a guitar and a harp, the former </w:t>
      </w:r>
      <w:r w:rsidR="0057431D">
        <w:rPr>
          <w:rFonts w:ascii="Didot" w:hAnsi="Didot"/>
          <w:lang w:val="en-GB"/>
        </w:rPr>
        <w:t>played by a dandyish male</w:t>
      </w:r>
    </w:p>
    <w:p w14:paraId="1B2530B6" w14:textId="2B43C6DB" w:rsidR="00FA33CE" w:rsidRPr="0057431D" w:rsidRDefault="000C3D71" w:rsidP="0057431D">
      <w:pPr>
        <w:pStyle w:val="ListParagraph"/>
        <w:spacing w:line="360" w:lineRule="auto"/>
        <w:jc w:val="both"/>
        <w:rPr>
          <w:rFonts w:ascii="Didot" w:hAnsi="Didot"/>
          <w:lang w:val="en-GB"/>
        </w:rPr>
      </w:pPr>
      <w:r w:rsidRPr="0057431D">
        <w:rPr>
          <w:rFonts w:ascii="Didot" w:hAnsi="Didot"/>
          <w:lang w:val="en-GB"/>
        </w:rPr>
        <w:t xml:space="preserve"> </w:t>
      </w:r>
    </w:p>
    <w:p w14:paraId="2BF87E38" w14:textId="77777777" w:rsidR="00FA33CE" w:rsidRPr="005C533F" w:rsidRDefault="00FA33CE" w:rsidP="00FA33CE">
      <w:pPr>
        <w:spacing w:line="480" w:lineRule="auto"/>
        <w:jc w:val="both"/>
        <w:rPr>
          <w:rFonts w:ascii="Didot" w:hAnsi="Didot"/>
          <w:lang w:val="en-GB"/>
        </w:rPr>
      </w:pPr>
      <w:r w:rsidRPr="005C533F">
        <w:rPr>
          <w:rFonts w:ascii="Didot" w:hAnsi="Didot"/>
          <w:noProof/>
        </w:rPr>
        <w:drawing>
          <wp:inline distT="0" distB="0" distL="0" distR="0" wp14:anchorId="795B0209" wp14:editId="3369FC05">
            <wp:extent cx="5266055" cy="5435600"/>
            <wp:effectExtent l="0" t="0" r="0" b="0"/>
            <wp:docPr id="2" name="Picture 2" descr="Macintosh HD:Users:christopherpage:Desktop:Georgian guitar project :IMAGES:oldw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ristopherpage:Desktop:Georgian guitar project :IMAGES:oldway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6055" cy="5435600"/>
                    </a:xfrm>
                    <a:prstGeom prst="rect">
                      <a:avLst/>
                    </a:prstGeom>
                    <a:noFill/>
                    <a:ln>
                      <a:noFill/>
                    </a:ln>
                  </pic:spPr>
                </pic:pic>
              </a:graphicData>
            </a:graphic>
          </wp:inline>
        </w:drawing>
      </w:r>
    </w:p>
    <w:p w14:paraId="770EE802" w14:textId="77777777" w:rsidR="00FA33CE" w:rsidRPr="005C533F" w:rsidRDefault="00FA33CE" w:rsidP="00FA33CE">
      <w:pPr>
        <w:spacing w:line="360" w:lineRule="auto"/>
        <w:jc w:val="both"/>
        <w:rPr>
          <w:rFonts w:ascii="Didot" w:hAnsi="Didot"/>
          <w:lang w:val="en-GB"/>
        </w:rPr>
      </w:pPr>
    </w:p>
    <w:p w14:paraId="7CCA7EB8" w14:textId="77777777" w:rsidR="00FA33CE" w:rsidRPr="005C533F" w:rsidRDefault="00FA33CE" w:rsidP="00FA33CE">
      <w:pPr>
        <w:spacing w:line="480" w:lineRule="auto"/>
        <w:jc w:val="both"/>
        <w:rPr>
          <w:rFonts w:ascii="Didot" w:hAnsi="Didot"/>
          <w:lang w:val="en-GB"/>
        </w:rPr>
      </w:pPr>
    </w:p>
    <w:p w14:paraId="7F6C596B" w14:textId="1ABF7630" w:rsidR="00FA33CE" w:rsidRPr="005C533F" w:rsidRDefault="00FA33CE" w:rsidP="00FA33CE">
      <w:pPr>
        <w:spacing w:line="360" w:lineRule="auto"/>
        <w:ind w:left="720"/>
        <w:jc w:val="both"/>
        <w:rPr>
          <w:rFonts w:ascii="Didot" w:hAnsi="Didot"/>
        </w:rPr>
      </w:pPr>
      <w:r w:rsidRPr="005C533F">
        <w:rPr>
          <w:rFonts w:ascii="Didot" w:hAnsi="Didot"/>
          <w:lang w:val="en-GB"/>
        </w:rPr>
        <w:t xml:space="preserve">Plate 1. ‘The Old way of performing a Concert’ contrasted with the </w:t>
      </w:r>
      <w:r w:rsidR="0057431D">
        <w:rPr>
          <w:rFonts w:ascii="Didot" w:hAnsi="Didot"/>
          <w:lang w:val="en-GB"/>
        </w:rPr>
        <w:t>‘New Way’.</w:t>
      </w:r>
      <w:r w:rsidRPr="005C533F">
        <w:rPr>
          <w:rFonts w:ascii="Didot" w:hAnsi="Didot"/>
          <w:lang w:val="en-GB"/>
        </w:rPr>
        <w:t xml:space="preserve"> </w:t>
      </w:r>
      <w:r w:rsidR="0057431D">
        <w:rPr>
          <w:rFonts w:ascii="Didot" w:hAnsi="Didot"/>
          <w:lang w:val="en-GB"/>
        </w:rPr>
        <w:t>F</w:t>
      </w:r>
      <w:r w:rsidRPr="005C533F">
        <w:rPr>
          <w:rFonts w:ascii="Didot" w:hAnsi="Didot"/>
          <w:lang w:val="en-GB"/>
        </w:rPr>
        <w:t xml:space="preserve">rom </w:t>
      </w:r>
      <w:r w:rsidR="00112B2A">
        <w:rPr>
          <w:rFonts w:ascii="Didot" w:hAnsi="Didot"/>
          <w:lang w:val="en-GB"/>
        </w:rPr>
        <w:t xml:space="preserve">a set of drawings advertised under the title </w:t>
      </w:r>
      <w:r w:rsidRPr="005C533F">
        <w:rPr>
          <w:rFonts w:ascii="Didot" w:hAnsi="Didot"/>
          <w:i/>
        </w:rPr>
        <w:t>Old Way</w:t>
      </w:r>
      <w:r>
        <w:rPr>
          <w:rFonts w:ascii="Didot" w:hAnsi="Didot"/>
          <w:i/>
        </w:rPr>
        <w:t>’</w:t>
      </w:r>
      <w:r w:rsidRPr="005C533F">
        <w:rPr>
          <w:rFonts w:ascii="Didot" w:hAnsi="Didot"/>
          <w:i/>
        </w:rPr>
        <w:t>s and New Way</w:t>
      </w:r>
      <w:r>
        <w:rPr>
          <w:rFonts w:ascii="Didot" w:hAnsi="Didot"/>
          <w:i/>
        </w:rPr>
        <w:t>’</w:t>
      </w:r>
      <w:r w:rsidRPr="005C533F">
        <w:rPr>
          <w:rFonts w:ascii="Didot" w:hAnsi="Didot"/>
          <w:i/>
        </w:rPr>
        <w:t xml:space="preserve">s, or, A Comparison of Ancient and Modern Customs and Manners exemplified in Seventy Humorous Groups for Scrap Books, drawn and etched by </w:t>
      </w:r>
      <w:r w:rsidRPr="005C533F">
        <w:rPr>
          <w:rFonts w:ascii="Didot" w:hAnsi="Didot"/>
        </w:rPr>
        <w:t xml:space="preserve"> </w:t>
      </w:r>
      <w:r w:rsidRPr="005C533F">
        <w:rPr>
          <w:rFonts w:ascii="Didot" w:hAnsi="Didot"/>
          <w:i/>
        </w:rPr>
        <w:t>Heath, printed fo</w:t>
      </w:r>
      <w:r w:rsidR="0057431D">
        <w:rPr>
          <w:rFonts w:ascii="Didot" w:hAnsi="Didot"/>
          <w:i/>
        </w:rPr>
        <w:t xml:space="preserve">r Charles Tilt, 86 Fleet Street </w:t>
      </w:r>
      <w:r w:rsidR="0057431D" w:rsidRPr="0057431D">
        <w:rPr>
          <w:rFonts w:ascii="Didot" w:hAnsi="Didot"/>
        </w:rPr>
        <w:t>(1829).</w:t>
      </w:r>
      <w:r w:rsidR="0057431D">
        <w:rPr>
          <w:rFonts w:ascii="Didot" w:hAnsi="Didot"/>
          <w:i/>
        </w:rPr>
        <w:t xml:space="preserve"> </w:t>
      </w:r>
      <w:r w:rsidR="00287787">
        <w:rPr>
          <w:rFonts w:ascii="Didot" w:hAnsi="Didot"/>
          <w:lang w:val="en-GB"/>
        </w:rPr>
        <w:t xml:space="preserve">Author’s </w:t>
      </w:r>
      <w:r w:rsidRPr="005C533F">
        <w:rPr>
          <w:rFonts w:ascii="Didot" w:hAnsi="Didot"/>
          <w:lang w:val="en-GB"/>
        </w:rPr>
        <w:t>collection.</w:t>
      </w:r>
    </w:p>
    <w:p w14:paraId="11E78160" w14:textId="77777777" w:rsidR="00FA33CE" w:rsidRPr="005C533F" w:rsidRDefault="00FA33CE" w:rsidP="00FA33CE">
      <w:pPr>
        <w:spacing w:line="360" w:lineRule="auto"/>
        <w:jc w:val="both"/>
        <w:rPr>
          <w:rFonts w:ascii="Didot" w:hAnsi="Didot"/>
          <w:lang w:val="en-GB"/>
        </w:rPr>
      </w:pPr>
    </w:p>
    <w:p w14:paraId="49DB160A" w14:textId="25E1A9A1" w:rsidR="005B5659" w:rsidRDefault="004E642F" w:rsidP="005F5D9E">
      <w:pPr>
        <w:spacing w:line="480" w:lineRule="auto"/>
        <w:ind w:firstLine="360"/>
        <w:jc w:val="both"/>
        <w:rPr>
          <w:rFonts w:ascii="Didot" w:hAnsi="Didot"/>
          <w:lang w:val="en-GB"/>
        </w:rPr>
      </w:pPr>
      <w:r>
        <w:rPr>
          <w:rFonts w:ascii="Didot" w:hAnsi="Didot"/>
          <w:lang w:val="en-GB"/>
        </w:rPr>
        <w:t>This</w:t>
      </w:r>
      <w:r w:rsidR="007E1A25">
        <w:rPr>
          <w:rFonts w:ascii="Didot" w:hAnsi="Didot"/>
          <w:lang w:val="en-GB"/>
        </w:rPr>
        <w:t xml:space="preserve"> </w:t>
      </w:r>
      <w:r w:rsidR="00DF321A" w:rsidRPr="005C533F">
        <w:rPr>
          <w:rFonts w:ascii="Didot" w:hAnsi="Didot"/>
          <w:lang w:val="en-GB"/>
        </w:rPr>
        <w:t xml:space="preserve">list makes no claim to be </w:t>
      </w:r>
      <w:r w:rsidR="009C437B" w:rsidRPr="005C533F">
        <w:rPr>
          <w:rFonts w:ascii="Didot" w:hAnsi="Didot"/>
          <w:lang w:val="en-GB"/>
        </w:rPr>
        <w:t xml:space="preserve">a comprehensive </w:t>
      </w:r>
      <w:r w:rsidR="009A7C94" w:rsidRPr="005C533F">
        <w:rPr>
          <w:rFonts w:ascii="Didot" w:hAnsi="Didot"/>
          <w:lang w:val="en-GB"/>
        </w:rPr>
        <w:t>inventory</w:t>
      </w:r>
      <w:r w:rsidR="009C437B" w:rsidRPr="005C533F">
        <w:rPr>
          <w:rFonts w:ascii="Didot" w:hAnsi="Didot"/>
          <w:lang w:val="en-GB"/>
        </w:rPr>
        <w:t xml:space="preserve"> of the </w:t>
      </w:r>
      <w:r w:rsidR="009A7C94" w:rsidRPr="005C533F">
        <w:rPr>
          <w:rFonts w:ascii="Didot" w:hAnsi="Didot"/>
          <w:lang w:val="en-GB"/>
        </w:rPr>
        <w:t>differences</w:t>
      </w:r>
      <w:r w:rsidR="009C437B" w:rsidRPr="005C533F">
        <w:rPr>
          <w:rFonts w:ascii="Didot" w:hAnsi="Didot"/>
          <w:lang w:val="en-GB"/>
        </w:rPr>
        <w:t xml:space="preserve"> </w:t>
      </w:r>
      <w:r w:rsidR="009A7C94" w:rsidRPr="005C533F">
        <w:rPr>
          <w:rFonts w:ascii="Didot" w:hAnsi="Didot"/>
          <w:lang w:val="en-GB"/>
        </w:rPr>
        <w:t>between</w:t>
      </w:r>
      <w:r w:rsidR="00112B2A">
        <w:rPr>
          <w:rFonts w:ascii="Didot" w:hAnsi="Didot"/>
          <w:lang w:val="en-GB"/>
        </w:rPr>
        <w:t xml:space="preserve"> </w:t>
      </w:r>
      <w:r w:rsidR="007E1A25">
        <w:rPr>
          <w:rFonts w:ascii="Didot" w:hAnsi="Didot"/>
          <w:lang w:val="en-GB"/>
        </w:rPr>
        <w:t xml:space="preserve">the </w:t>
      </w:r>
      <w:r w:rsidR="00112B2A">
        <w:rPr>
          <w:rFonts w:ascii="Didot" w:hAnsi="Didot"/>
          <w:lang w:val="en-GB"/>
        </w:rPr>
        <w:t>old and new way</w:t>
      </w:r>
      <w:r w:rsidR="005F5D9E">
        <w:rPr>
          <w:rFonts w:ascii="Didot" w:hAnsi="Didot"/>
          <w:lang w:val="en-GB"/>
        </w:rPr>
        <w:t>s,</w:t>
      </w:r>
      <w:r w:rsidR="009C437B" w:rsidRPr="005C533F">
        <w:rPr>
          <w:rFonts w:ascii="Didot" w:hAnsi="Didot"/>
          <w:lang w:val="en-GB"/>
        </w:rPr>
        <w:t xml:space="preserve"> </w:t>
      </w:r>
      <w:r w:rsidR="001B7C38" w:rsidRPr="005C533F">
        <w:rPr>
          <w:rFonts w:ascii="Didot" w:hAnsi="Didot"/>
          <w:lang w:val="en-GB"/>
        </w:rPr>
        <w:t xml:space="preserve">only to </w:t>
      </w:r>
      <w:r w:rsidR="00DF321A" w:rsidRPr="005C533F">
        <w:rPr>
          <w:rFonts w:ascii="Didot" w:hAnsi="Didot"/>
          <w:lang w:val="en-GB"/>
        </w:rPr>
        <w:t xml:space="preserve">isolate </w:t>
      </w:r>
      <w:r w:rsidR="001B7C38" w:rsidRPr="005C533F">
        <w:rPr>
          <w:rFonts w:ascii="Didot" w:hAnsi="Didot"/>
          <w:lang w:val="en-GB"/>
        </w:rPr>
        <w:t xml:space="preserve">some of </w:t>
      </w:r>
      <w:r w:rsidR="00DF321A" w:rsidRPr="005C533F">
        <w:rPr>
          <w:rFonts w:ascii="Didot" w:hAnsi="Didot"/>
          <w:lang w:val="en-GB"/>
        </w:rPr>
        <w:t xml:space="preserve">the principal elements </w:t>
      </w:r>
      <w:r w:rsidR="007E1A25">
        <w:rPr>
          <w:rFonts w:ascii="Didot" w:hAnsi="Didot"/>
          <w:lang w:val="en-GB"/>
        </w:rPr>
        <w:t xml:space="preserve">in </w:t>
      </w:r>
      <w:r w:rsidR="00AC2F11">
        <w:rPr>
          <w:rFonts w:ascii="Didot" w:hAnsi="Didot"/>
          <w:lang w:val="en-GB"/>
        </w:rPr>
        <w:t>the</w:t>
      </w:r>
      <w:r w:rsidR="007E1A25">
        <w:rPr>
          <w:rFonts w:ascii="Didot" w:hAnsi="Didot"/>
          <w:lang w:val="en-GB"/>
        </w:rPr>
        <w:t xml:space="preserve"> new way </w:t>
      </w:r>
      <w:r w:rsidR="00DF321A" w:rsidRPr="005C533F">
        <w:rPr>
          <w:rFonts w:ascii="Didot" w:hAnsi="Didot"/>
          <w:lang w:val="en-GB"/>
        </w:rPr>
        <w:t xml:space="preserve">that </w:t>
      </w:r>
      <w:r w:rsidR="00CD69B3" w:rsidRPr="005C533F">
        <w:rPr>
          <w:rFonts w:ascii="Didot" w:hAnsi="Didot"/>
          <w:lang w:val="en-GB"/>
        </w:rPr>
        <w:t xml:space="preserve">associate the </w:t>
      </w:r>
      <w:r w:rsidR="007E1A25">
        <w:rPr>
          <w:rFonts w:ascii="Didot" w:hAnsi="Didot"/>
          <w:lang w:val="en-GB"/>
        </w:rPr>
        <w:t xml:space="preserve">newly introduced </w:t>
      </w:r>
      <w:r w:rsidR="00CD69B3" w:rsidRPr="005C533F">
        <w:rPr>
          <w:rFonts w:ascii="Didot" w:hAnsi="Didot"/>
          <w:lang w:val="en-GB"/>
        </w:rPr>
        <w:t xml:space="preserve">guitar with </w:t>
      </w:r>
      <w:r w:rsidR="005F5D9E">
        <w:rPr>
          <w:rFonts w:ascii="Didot" w:hAnsi="Didot"/>
          <w:lang w:val="en-GB"/>
        </w:rPr>
        <w:t>whatever is young, elegant and s</w:t>
      </w:r>
      <w:r w:rsidR="00DF321A" w:rsidRPr="005C533F">
        <w:rPr>
          <w:rFonts w:ascii="Didot" w:hAnsi="Didot"/>
          <w:lang w:val="en-GB"/>
        </w:rPr>
        <w:t>ociable</w:t>
      </w:r>
      <w:r w:rsidR="00E37191">
        <w:rPr>
          <w:rFonts w:ascii="Didot" w:hAnsi="Didot"/>
          <w:lang w:val="en-GB"/>
        </w:rPr>
        <w:t>.</w:t>
      </w:r>
      <w:r w:rsidR="00F31157">
        <w:rPr>
          <w:rFonts w:ascii="Didot" w:hAnsi="Didot"/>
          <w:lang w:val="en-GB"/>
        </w:rPr>
        <w:t xml:space="preserve"> </w:t>
      </w:r>
      <w:r w:rsidR="00EA1261">
        <w:rPr>
          <w:rFonts w:ascii="Didot" w:hAnsi="Didot"/>
          <w:lang w:val="en-GB"/>
        </w:rPr>
        <w:t xml:space="preserve">The </w:t>
      </w:r>
      <w:r w:rsidR="007E1A25" w:rsidRPr="007E1A25">
        <w:rPr>
          <w:rFonts w:ascii="Didot" w:hAnsi="Didot"/>
          <w:lang w:val="en-GB"/>
        </w:rPr>
        <w:t>importance</w:t>
      </w:r>
      <w:r w:rsidR="00EA1261">
        <w:rPr>
          <w:rFonts w:ascii="Didot" w:hAnsi="Didot"/>
          <w:lang w:val="en-GB"/>
        </w:rPr>
        <w:t xml:space="preserve"> </w:t>
      </w:r>
      <w:r w:rsidR="007E1A25">
        <w:rPr>
          <w:rFonts w:ascii="Didot" w:hAnsi="Didot"/>
          <w:lang w:val="en-GB"/>
        </w:rPr>
        <w:t xml:space="preserve">of </w:t>
      </w:r>
      <w:r w:rsidR="005F5D9E">
        <w:rPr>
          <w:rFonts w:ascii="Didot" w:hAnsi="Didot"/>
          <w:lang w:val="en-GB"/>
        </w:rPr>
        <w:t>sociability i</w:t>
      </w:r>
      <w:r w:rsidR="007E1A25">
        <w:rPr>
          <w:rFonts w:ascii="Didot" w:hAnsi="Didot"/>
          <w:lang w:val="en-GB"/>
        </w:rPr>
        <w:t xml:space="preserve">n the new way is </w:t>
      </w:r>
      <w:r w:rsidR="005F5D9E">
        <w:rPr>
          <w:rFonts w:ascii="Didot" w:hAnsi="Didot"/>
          <w:lang w:val="en-GB"/>
        </w:rPr>
        <w:t>especia</w:t>
      </w:r>
      <w:r w:rsidR="001640C0">
        <w:rPr>
          <w:rFonts w:ascii="Didot" w:hAnsi="Didot"/>
          <w:lang w:val="en-GB"/>
        </w:rPr>
        <w:t>l</w:t>
      </w:r>
      <w:r w:rsidR="00456AC1">
        <w:rPr>
          <w:rFonts w:ascii="Didot" w:hAnsi="Didot"/>
          <w:lang w:val="en-GB"/>
        </w:rPr>
        <w:t>ly clear</w:t>
      </w:r>
      <w:r w:rsidR="005F5D9E">
        <w:rPr>
          <w:rFonts w:ascii="Didot" w:hAnsi="Didot"/>
          <w:lang w:val="en-GB"/>
        </w:rPr>
        <w:t xml:space="preserve"> </w:t>
      </w:r>
      <w:r w:rsidR="00456AC1">
        <w:rPr>
          <w:rFonts w:ascii="Didot" w:hAnsi="Didot"/>
          <w:lang w:val="en-GB"/>
        </w:rPr>
        <w:t>si</w:t>
      </w:r>
      <w:r w:rsidR="001640C0">
        <w:rPr>
          <w:rFonts w:ascii="Didot" w:hAnsi="Didot"/>
          <w:lang w:val="en-GB"/>
        </w:rPr>
        <w:t>n</w:t>
      </w:r>
      <w:r w:rsidR="00456AC1">
        <w:rPr>
          <w:rFonts w:ascii="Didot" w:hAnsi="Didot"/>
          <w:lang w:val="en-GB"/>
        </w:rPr>
        <w:t>c</w:t>
      </w:r>
      <w:r w:rsidR="001640C0">
        <w:rPr>
          <w:rFonts w:ascii="Didot" w:hAnsi="Didot"/>
          <w:lang w:val="en-GB"/>
        </w:rPr>
        <w:t xml:space="preserve">e there is </w:t>
      </w:r>
      <w:r w:rsidR="005F5D9E">
        <w:rPr>
          <w:rFonts w:ascii="Didot" w:hAnsi="Didot"/>
          <w:lang w:val="en-GB"/>
        </w:rPr>
        <w:t xml:space="preserve">an emphasis upon </w:t>
      </w:r>
      <w:r w:rsidR="00EA1261">
        <w:rPr>
          <w:rFonts w:ascii="Didot" w:hAnsi="Didot"/>
          <w:lang w:val="en-GB"/>
        </w:rPr>
        <w:t xml:space="preserve">the family </w:t>
      </w:r>
      <w:r w:rsidR="00456AC1">
        <w:rPr>
          <w:rFonts w:ascii="Didot" w:hAnsi="Didot"/>
          <w:lang w:val="en-GB"/>
        </w:rPr>
        <w:t>(note the child at the piano)</w:t>
      </w:r>
      <w:r w:rsidR="00EA1261">
        <w:rPr>
          <w:rFonts w:ascii="Didot" w:hAnsi="Didot"/>
          <w:lang w:val="en-GB"/>
        </w:rPr>
        <w:t xml:space="preserve"> and </w:t>
      </w:r>
      <w:r w:rsidR="005F5D9E">
        <w:rPr>
          <w:rFonts w:ascii="Didot" w:hAnsi="Didot"/>
          <w:lang w:val="en-GB"/>
        </w:rPr>
        <w:t xml:space="preserve">the </w:t>
      </w:r>
      <w:r w:rsidR="00726562">
        <w:rPr>
          <w:rFonts w:ascii="Didot" w:hAnsi="Didot"/>
          <w:lang w:val="en-GB"/>
        </w:rPr>
        <w:t xml:space="preserve">almost exclusively </w:t>
      </w:r>
      <w:r w:rsidR="00EA1261">
        <w:rPr>
          <w:rFonts w:ascii="Didot" w:hAnsi="Didot"/>
          <w:lang w:val="en-GB"/>
        </w:rPr>
        <w:t xml:space="preserve">male </w:t>
      </w:r>
      <w:r w:rsidR="005F5D9E">
        <w:rPr>
          <w:rFonts w:ascii="Didot" w:hAnsi="Didot"/>
          <w:lang w:val="en-GB"/>
        </w:rPr>
        <w:t xml:space="preserve">companionability </w:t>
      </w:r>
      <w:r w:rsidR="007E1A25">
        <w:rPr>
          <w:rFonts w:ascii="Didot" w:hAnsi="Didot"/>
          <w:lang w:val="en-GB"/>
        </w:rPr>
        <w:t>of the old way</w:t>
      </w:r>
      <w:r w:rsidR="001640C0">
        <w:rPr>
          <w:rFonts w:ascii="Didot" w:hAnsi="Didot"/>
          <w:lang w:val="en-GB"/>
        </w:rPr>
        <w:t xml:space="preserve"> is undermined</w:t>
      </w:r>
      <w:r w:rsidR="007E1A25">
        <w:rPr>
          <w:rFonts w:ascii="Didot" w:hAnsi="Didot"/>
          <w:lang w:val="en-GB"/>
        </w:rPr>
        <w:t>, if not actually dissolved,</w:t>
      </w:r>
      <w:r w:rsidR="00456AC1">
        <w:rPr>
          <w:rFonts w:ascii="Didot" w:hAnsi="Didot"/>
          <w:lang w:val="en-GB"/>
        </w:rPr>
        <w:t xml:space="preserve">  in the new.</w:t>
      </w:r>
    </w:p>
    <w:p w14:paraId="6BBD59C6" w14:textId="671B4A6E" w:rsidR="00F90F70" w:rsidRDefault="007E1A25" w:rsidP="005F29A4">
      <w:pPr>
        <w:spacing w:line="480" w:lineRule="auto"/>
        <w:ind w:firstLine="360"/>
        <w:jc w:val="both"/>
        <w:rPr>
          <w:rFonts w:ascii="Didot" w:hAnsi="Didot"/>
          <w:lang w:val="en-GB"/>
        </w:rPr>
      </w:pPr>
      <w:r>
        <w:rPr>
          <w:rFonts w:ascii="Didot" w:hAnsi="Didot"/>
          <w:lang w:val="en-GB"/>
        </w:rPr>
        <w:t>The a</w:t>
      </w:r>
      <w:r w:rsidR="005B5659">
        <w:rPr>
          <w:rFonts w:ascii="Didot" w:hAnsi="Didot"/>
          <w:lang w:val="en-GB"/>
        </w:rPr>
        <w:t xml:space="preserve">dvertisements </w:t>
      </w:r>
      <w:r w:rsidR="00456AC1">
        <w:rPr>
          <w:rFonts w:ascii="Didot" w:hAnsi="Didot"/>
          <w:lang w:val="en-GB"/>
        </w:rPr>
        <w:t xml:space="preserve">that </w:t>
      </w:r>
      <w:r w:rsidR="00B47794" w:rsidRPr="005C533F">
        <w:rPr>
          <w:rFonts w:ascii="Didot" w:hAnsi="Didot"/>
          <w:lang w:val="en-GB"/>
        </w:rPr>
        <w:t>music emporia</w:t>
      </w:r>
      <w:r w:rsidR="00EA0631" w:rsidRPr="005C533F">
        <w:rPr>
          <w:rFonts w:ascii="Didot" w:hAnsi="Didot"/>
          <w:lang w:val="en-GB"/>
        </w:rPr>
        <w:t xml:space="preserve"> </w:t>
      </w:r>
      <w:r w:rsidR="00456AC1" w:rsidRPr="005C533F">
        <w:rPr>
          <w:rFonts w:ascii="Didot" w:hAnsi="Didot"/>
          <w:lang w:val="en-GB"/>
        </w:rPr>
        <w:t xml:space="preserve">placed in the newspapers </w:t>
      </w:r>
      <w:r w:rsidR="0088762C">
        <w:rPr>
          <w:rFonts w:ascii="Didot" w:hAnsi="Didot"/>
          <w:lang w:val="en-GB"/>
        </w:rPr>
        <w:t xml:space="preserve">show </w:t>
      </w:r>
      <w:r w:rsidR="00B47794" w:rsidRPr="005C533F">
        <w:rPr>
          <w:rFonts w:ascii="Didot" w:hAnsi="Didot"/>
          <w:lang w:val="en-GB"/>
        </w:rPr>
        <w:t>that many</w:t>
      </w:r>
      <w:r w:rsidR="00E152D4" w:rsidRPr="005C533F">
        <w:rPr>
          <w:rFonts w:ascii="Didot" w:hAnsi="Didot"/>
          <w:lang w:val="en-GB"/>
        </w:rPr>
        <w:t xml:space="preserve"> </w:t>
      </w:r>
      <w:r w:rsidR="00B47794" w:rsidRPr="005C533F">
        <w:rPr>
          <w:rFonts w:ascii="Didot" w:hAnsi="Didot"/>
          <w:lang w:val="en-GB"/>
        </w:rPr>
        <w:t xml:space="preserve">of the </w:t>
      </w:r>
      <w:r w:rsidR="00FD0A66" w:rsidRPr="005C533F">
        <w:rPr>
          <w:rFonts w:ascii="Didot" w:hAnsi="Didot"/>
          <w:lang w:val="en-GB"/>
        </w:rPr>
        <w:t>guitars</w:t>
      </w:r>
      <w:r w:rsidR="00C548B9" w:rsidRPr="005C533F">
        <w:rPr>
          <w:rFonts w:ascii="Didot" w:hAnsi="Didot"/>
          <w:lang w:val="en-GB"/>
        </w:rPr>
        <w:t xml:space="preserve"> </w:t>
      </w:r>
      <w:r w:rsidR="00E152D4" w:rsidRPr="005C533F">
        <w:rPr>
          <w:rFonts w:ascii="Didot" w:hAnsi="Didot"/>
          <w:lang w:val="en-GB"/>
        </w:rPr>
        <w:t>available for purchase</w:t>
      </w:r>
      <w:r w:rsidR="00882D49">
        <w:rPr>
          <w:rFonts w:ascii="Didot" w:hAnsi="Didot"/>
          <w:lang w:val="en-GB"/>
        </w:rPr>
        <w:t xml:space="preserve"> </w:t>
      </w:r>
      <w:r w:rsidR="00456AC1">
        <w:rPr>
          <w:rFonts w:ascii="Didot" w:hAnsi="Didot"/>
          <w:lang w:val="en-GB"/>
        </w:rPr>
        <w:t xml:space="preserve">in </w:t>
      </w:r>
      <w:r w:rsidR="00B16899">
        <w:rPr>
          <w:rFonts w:ascii="Didot" w:hAnsi="Didot"/>
          <w:lang w:val="en-GB"/>
        </w:rPr>
        <w:t>the</w:t>
      </w:r>
      <w:r w:rsidR="00456AC1">
        <w:rPr>
          <w:rFonts w:ascii="Didot" w:hAnsi="Didot"/>
          <w:lang w:val="en-GB"/>
        </w:rPr>
        <w:t xml:space="preserve"> 1820s and 30s </w:t>
      </w:r>
      <w:r w:rsidR="00882D49">
        <w:rPr>
          <w:rFonts w:ascii="Didot" w:hAnsi="Didot"/>
          <w:lang w:val="en-GB"/>
        </w:rPr>
        <w:t xml:space="preserve">were costly items, </w:t>
      </w:r>
      <w:r w:rsidR="005529CE">
        <w:rPr>
          <w:rFonts w:ascii="Didot" w:hAnsi="Didot"/>
          <w:lang w:val="en-GB"/>
        </w:rPr>
        <w:t>well suited to the kind of elegant parlo</w:t>
      </w:r>
      <w:r w:rsidR="00112B2A">
        <w:rPr>
          <w:rFonts w:ascii="Didot" w:hAnsi="Didot"/>
          <w:lang w:val="en-GB"/>
        </w:rPr>
        <w:t>u</w:t>
      </w:r>
      <w:r w:rsidR="005529CE">
        <w:rPr>
          <w:rFonts w:ascii="Didot" w:hAnsi="Didot"/>
          <w:lang w:val="en-GB"/>
        </w:rPr>
        <w:t>r music-</w:t>
      </w:r>
      <w:r w:rsidR="00112B2A">
        <w:rPr>
          <w:rFonts w:ascii="Didot" w:hAnsi="Didot"/>
          <w:lang w:val="en-GB"/>
        </w:rPr>
        <w:t xml:space="preserve">making </w:t>
      </w:r>
      <w:r w:rsidR="005529CE">
        <w:rPr>
          <w:rFonts w:ascii="Didot" w:hAnsi="Didot"/>
          <w:lang w:val="en-GB"/>
        </w:rPr>
        <w:t xml:space="preserve">that the </w:t>
      </w:r>
      <w:r w:rsidR="00882D49">
        <w:rPr>
          <w:rFonts w:ascii="Didot" w:hAnsi="Didot"/>
          <w:lang w:val="en-GB"/>
        </w:rPr>
        <w:t>‘New way of giving a concert’ su</w:t>
      </w:r>
      <w:r w:rsidR="005529CE">
        <w:rPr>
          <w:rFonts w:ascii="Didot" w:hAnsi="Didot"/>
          <w:lang w:val="en-GB"/>
        </w:rPr>
        <w:t>ggest</w:t>
      </w:r>
      <w:r w:rsidR="00882D49">
        <w:rPr>
          <w:rFonts w:ascii="Didot" w:hAnsi="Didot"/>
          <w:lang w:val="en-GB"/>
        </w:rPr>
        <w:t>s</w:t>
      </w:r>
      <w:r w:rsidR="004E642F">
        <w:rPr>
          <w:rFonts w:ascii="Didot" w:hAnsi="Didot"/>
          <w:lang w:val="en-GB"/>
        </w:rPr>
        <w:t xml:space="preserve"> (Table 1).</w:t>
      </w:r>
    </w:p>
    <w:p w14:paraId="08419353" w14:textId="77777777" w:rsidR="00E85ED8" w:rsidRDefault="00E85ED8" w:rsidP="00E85ED8">
      <w:pPr>
        <w:spacing w:line="480" w:lineRule="auto"/>
        <w:jc w:val="both"/>
        <w:rPr>
          <w:rFonts w:ascii="Didot" w:hAnsi="Didot"/>
          <w:lang w:val="en-GB"/>
        </w:rPr>
      </w:pPr>
    </w:p>
    <w:p w14:paraId="71288E0A" w14:textId="525FFFD5" w:rsidR="00E85ED8" w:rsidRPr="00E85ED8" w:rsidRDefault="00E85ED8" w:rsidP="00E85ED8">
      <w:pPr>
        <w:spacing w:line="480" w:lineRule="auto"/>
        <w:ind w:left="360"/>
        <w:jc w:val="both"/>
        <w:rPr>
          <w:rFonts w:ascii="Didot" w:hAnsi="Didot"/>
        </w:rPr>
      </w:pPr>
      <w:r w:rsidRPr="00E85ED8">
        <w:rPr>
          <w:rFonts w:ascii="Didot" w:hAnsi="Didot"/>
        </w:rPr>
        <w:t>Table 1. Some prices charged by London music emporia 1816-1832</w:t>
      </w:r>
    </w:p>
    <w:p w14:paraId="172981E5" w14:textId="77777777" w:rsidR="00E85ED8" w:rsidRPr="005F29A4" w:rsidRDefault="00E85ED8" w:rsidP="005F29A4">
      <w:pPr>
        <w:spacing w:line="480" w:lineRule="auto"/>
        <w:ind w:firstLine="360"/>
        <w:jc w:val="both"/>
        <w:rPr>
          <w:rFonts w:ascii="Didot" w:hAnsi="Didot"/>
          <w:lang w:val="en-GB"/>
        </w:rPr>
      </w:pPr>
    </w:p>
    <w:p w14:paraId="508C7097" w14:textId="77777777" w:rsidR="004B5A57" w:rsidRPr="00CF0AC2" w:rsidRDefault="004B5A57" w:rsidP="00CC2DD2">
      <w:pPr>
        <w:rPr>
          <w:rFonts w:ascii="Didot" w:hAnsi="Didot"/>
          <w:sz w:val="20"/>
          <w:szCs w:val="20"/>
        </w:rPr>
      </w:pPr>
      <w:r w:rsidRPr="00CF0AC2">
        <w:rPr>
          <w:rFonts w:ascii="Didot" w:hAnsi="Didot"/>
          <w:sz w:val="20"/>
          <w:szCs w:val="20"/>
        </w:rPr>
        <w:t>1816</w:t>
      </w:r>
    </w:p>
    <w:p w14:paraId="36C825FA" w14:textId="77777777" w:rsidR="004B5A57" w:rsidRPr="00CF0AC2" w:rsidRDefault="004B5A57" w:rsidP="00CC2DD2">
      <w:pPr>
        <w:rPr>
          <w:rFonts w:ascii="Didot" w:hAnsi="Didot"/>
          <w:sz w:val="20"/>
          <w:szCs w:val="20"/>
        </w:rPr>
      </w:pPr>
    </w:p>
    <w:p w14:paraId="3765A87C" w14:textId="77777777" w:rsidR="004B5A57" w:rsidRPr="00CF0AC2" w:rsidRDefault="004B5A57" w:rsidP="00CC2DD2">
      <w:pPr>
        <w:rPr>
          <w:rFonts w:ascii="Didot" w:hAnsi="Didot"/>
          <w:i/>
          <w:sz w:val="20"/>
          <w:szCs w:val="20"/>
        </w:rPr>
      </w:pPr>
      <w:r w:rsidRPr="00CF0AC2">
        <w:rPr>
          <w:rFonts w:ascii="Didot" w:hAnsi="Didot"/>
          <w:i/>
          <w:sz w:val="20"/>
          <w:szCs w:val="20"/>
        </w:rPr>
        <w:t>Richards New Improved Harp Lute Warehouse, Covent Garden</w:t>
      </w:r>
    </w:p>
    <w:p w14:paraId="55F27B86" w14:textId="77777777" w:rsidR="00ED2A6D" w:rsidRDefault="00ED2A6D" w:rsidP="00CC2DD2">
      <w:pPr>
        <w:rPr>
          <w:rFonts w:ascii="Didot" w:hAnsi="Didot"/>
          <w:sz w:val="20"/>
          <w:szCs w:val="20"/>
        </w:rPr>
      </w:pPr>
    </w:p>
    <w:p w14:paraId="51FD6D85" w14:textId="77777777" w:rsidR="004B5A57" w:rsidRPr="00CF0AC2" w:rsidRDefault="004B5A57" w:rsidP="00CC2DD2">
      <w:pPr>
        <w:rPr>
          <w:rFonts w:ascii="Didot" w:hAnsi="Didot"/>
          <w:sz w:val="20"/>
          <w:szCs w:val="20"/>
        </w:rPr>
      </w:pPr>
      <w:r w:rsidRPr="00CF0AC2">
        <w:rPr>
          <w:rFonts w:ascii="Didot" w:hAnsi="Didot"/>
          <w:sz w:val="20"/>
          <w:szCs w:val="20"/>
        </w:rPr>
        <w:t xml:space="preserve"> ‘An original Spanish guitar’</w:t>
      </w:r>
      <w:r w:rsidRPr="00CF0AC2">
        <w:rPr>
          <w:rFonts w:ascii="Didot" w:hAnsi="Didot"/>
          <w:sz w:val="20"/>
          <w:szCs w:val="20"/>
        </w:rPr>
        <w:tab/>
      </w:r>
      <w:r w:rsidRPr="00CF0AC2">
        <w:rPr>
          <w:rFonts w:ascii="Didot" w:hAnsi="Didot"/>
          <w:sz w:val="20"/>
          <w:szCs w:val="20"/>
        </w:rPr>
        <w:tab/>
      </w:r>
      <w:r w:rsidRPr="00CF0AC2">
        <w:rPr>
          <w:rFonts w:ascii="Didot" w:hAnsi="Didot"/>
          <w:sz w:val="20"/>
          <w:szCs w:val="20"/>
        </w:rPr>
        <w:tab/>
      </w:r>
      <w:r w:rsidRPr="00CF0AC2">
        <w:rPr>
          <w:rFonts w:ascii="Didot" w:hAnsi="Didot"/>
          <w:sz w:val="20"/>
          <w:szCs w:val="20"/>
        </w:rPr>
        <w:tab/>
      </w:r>
      <w:r w:rsidRPr="00CF0AC2">
        <w:rPr>
          <w:rFonts w:ascii="Didot" w:hAnsi="Didot"/>
          <w:sz w:val="20"/>
          <w:szCs w:val="20"/>
        </w:rPr>
        <w:tab/>
      </w:r>
      <w:r w:rsidRPr="00CF0AC2">
        <w:rPr>
          <w:rFonts w:ascii="Didot" w:hAnsi="Didot"/>
          <w:sz w:val="20"/>
          <w:szCs w:val="20"/>
        </w:rPr>
        <w:tab/>
        <w:t>£3</w:t>
      </w:r>
      <w:r w:rsidRPr="00CF0AC2">
        <w:rPr>
          <w:rFonts w:ascii="Didot" w:hAnsi="Didot"/>
          <w:sz w:val="20"/>
          <w:szCs w:val="20"/>
        </w:rPr>
        <w:tab/>
        <w:t xml:space="preserve">3s </w:t>
      </w:r>
    </w:p>
    <w:p w14:paraId="025F644E" w14:textId="77777777" w:rsidR="004B5A57" w:rsidRPr="00CF0AC2" w:rsidRDefault="004B5A57" w:rsidP="00CC2DD2">
      <w:pPr>
        <w:pBdr>
          <w:bottom w:val="single" w:sz="6" w:space="1" w:color="auto"/>
        </w:pBdr>
        <w:rPr>
          <w:rFonts w:ascii="Didot" w:hAnsi="Didot"/>
          <w:sz w:val="20"/>
          <w:szCs w:val="20"/>
        </w:rPr>
      </w:pPr>
    </w:p>
    <w:p w14:paraId="2097C7C6" w14:textId="77777777" w:rsidR="004B5A57" w:rsidRPr="00CF0AC2" w:rsidRDefault="004B5A57" w:rsidP="00CC2DD2">
      <w:pPr>
        <w:rPr>
          <w:rFonts w:ascii="Didot" w:hAnsi="Didot"/>
          <w:sz w:val="20"/>
          <w:szCs w:val="20"/>
        </w:rPr>
      </w:pPr>
    </w:p>
    <w:p w14:paraId="79D7BCB0" w14:textId="77777777" w:rsidR="004B5A57" w:rsidRPr="00CF0AC2" w:rsidRDefault="004B5A57" w:rsidP="00CC2DD2">
      <w:pPr>
        <w:rPr>
          <w:rFonts w:ascii="Didot" w:hAnsi="Didot"/>
          <w:sz w:val="20"/>
          <w:szCs w:val="20"/>
        </w:rPr>
      </w:pPr>
      <w:r w:rsidRPr="00CF0AC2">
        <w:rPr>
          <w:rFonts w:ascii="Didot" w:hAnsi="Didot"/>
          <w:sz w:val="20"/>
          <w:szCs w:val="20"/>
        </w:rPr>
        <w:t>1818</w:t>
      </w:r>
    </w:p>
    <w:p w14:paraId="646EA0E6" w14:textId="77777777" w:rsidR="004B5A57" w:rsidRPr="00CF0AC2" w:rsidRDefault="004B5A57" w:rsidP="00CC2DD2">
      <w:pPr>
        <w:rPr>
          <w:rFonts w:ascii="Didot" w:hAnsi="Didot"/>
          <w:sz w:val="20"/>
          <w:szCs w:val="20"/>
        </w:rPr>
      </w:pPr>
    </w:p>
    <w:p w14:paraId="031F863A" w14:textId="77777777" w:rsidR="004B5A57" w:rsidRPr="00CF0AC2" w:rsidRDefault="004B5A57" w:rsidP="00CC2DD2">
      <w:pPr>
        <w:rPr>
          <w:rFonts w:ascii="Didot" w:hAnsi="Didot"/>
          <w:sz w:val="20"/>
          <w:szCs w:val="20"/>
        </w:rPr>
      </w:pPr>
      <w:r w:rsidRPr="00CF0AC2">
        <w:rPr>
          <w:rFonts w:ascii="Didot" w:hAnsi="Didot"/>
          <w:i/>
          <w:sz w:val="20"/>
          <w:szCs w:val="20"/>
        </w:rPr>
        <w:t>Shade’s Depot for Second-Hand and Musical Instruments, Soho Square</w:t>
      </w:r>
    </w:p>
    <w:p w14:paraId="75A31F46" w14:textId="77777777" w:rsidR="00ED2A6D" w:rsidRDefault="00ED2A6D" w:rsidP="00CC2DD2">
      <w:pPr>
        <w:rPr>
          <w:rFonts w:ascii="Didot" w:hAnsi="Didot"/>
          <w:sz w:val="20"/>
          <w:szCs w:val="20"/>
        </w:rPr>
      </w:pPr>
    </w:p>
    <w:p w14:paraId="6B6D1D69" w14:textId="455DB57B" w:rsidR="004B5A57" w:rsidRPr="00CF0AC2" w:rsidRDefault="00BC1D83" w:rsidP="00CC2DD2">
      <w:pPr>
        <w:rPr>
          <w:rFonts w:ascii="Didot" w:hAnsi="Didot"/>
          <w:i/>
          <w:sz w:val="20"/>
          <w:szCs w:val="20"/>
        </w:rPr>
      </w:pPr>
      <w:r>
        <w:rPr>
          <w:rFonts w:ascii="Didot" w:hAnsi="Didot"/>
          <w:sz w:val="20"/>
          <w:szCs w:val="20"/>
        </w:rPr>
        <w:t>‘</w:t>
      </w:r>
      <w:r w:rsidR="004B5A57">
        <w:rPr>
          <w:rFonts w:ascii="Didot" w:hAnsi="Didot"/>
          <w:sz w:val="20"/>
          <w:szCs w:val="20"/>
        </w:rPr>
        <w:t>A real Spanish Gu</w:t>
      </w:r>
      <w:r>
        <w:rPr>
          <w:rFonts w:ascii="Didot" w:hAnsi="Didot"/>
          <w:sz w:val="20"/>
          <w:szCs w:val="20"/>
        </w:rPr>
        <w:t>itar’</w:t>
      </w:r>
      <w:r w:rsidR="004B5A57">
        <w:rPr>
          <w:rFonts w:ascii="Didot" w:hAnsi="Didot"/>
          <w:sz w:val="20"/>
          <w:szCs w:val="20"/>
        </w:rPr>
        <w:tab/>
      </w:r>
      <w:r w:rsidR="004B5A57">
        <w:rPr>
          <w:rFonts w:ascii="Didot" w:hAnsi="Didot"/>
          <w:sz w:val="20"/>
          <w:szCs w:val="20"/>
        </w:rPr>
        <w:tab/>
      </w:r>
      <w:r w:rsidR="004B5A57">
        <w:rPr>
          <w:rFonts w:ascii="Didot" w:hAnsi="Didot"/>
          <w:sz w:val="20"/>
          <w:szCs w:val="20"/>
        </w:rPr>
        <w:tab/>
      </w:r>
      <w:r w:rsidR="004B5A57">
        <w:rPr>
          <w:rFonts w:ascii="Didot" w:hAnsi="Didot"/>
          <w:sz w:val="20"/>
          <w:szCs w:val="20"/>
        </w:rPr>
        <w:tab/>
      </w:r>
      <w:r w:rsidR="004B5A57">
        <w:rPr>
          <w:rFonts w:ascii="Didot" w:hAnsi="Didot"/>
          <w:sz w:val="20"/>
          <w:szCs w:val="20"/>
        </w:rPr>
        <w:tab/>
      </w:r>
      <w:r w:rsidR="004B5A57">
        <w:rPr>
          <w:rFonts w:ascii="Didot" w:hAnsi="Didot"/>
          <w:sz w:val="20"/>
          <w:szCs w:val="20"/>
        </w:rPr>
        <w:tab/>
      </w:r>
      <w:r w:rsidR="004B5A57">
        <w:rPr>
          <w:rFonts w:ascii="Didot" w:hAnsi="Didot"/>
          <w:sz w:val="20"/>
          <w:szCs w:val="20"/>
        </w:rPr>
        <w:tab/>
      </w:r>
      <w:r w:rsidR="004B5A57" w:rsidRPr="00CF0AC2">
        <w:rPr>
          <w:rFonts w:ascii="Didot" w:hAnsi="Didot"/>
          <w:sz w:val="20"/>
          <w:szCs w:val="20"/>
        </w:rPr>
        <w:t>3</w:t>
      </w:r>
      <w:r w:rsidR="004B5A57">
        <w:rPr>
          <w:rFonts w:ascii="Didot" w:hAnsi="Didot"/>
          <w:sz w:val="20"/>
          <w:szCs w:val="20"/>
        </w:rPr>
        <w:t xml:space="preserve"> ½ guineas</w:t>
      </w:r>
      <w:r w:rsidR="004B5A57" w:rsidRPr="00CF0AC2">
        <w:rPr>
          <w:rFonts w:ascii="Didot" w:hAnsi="Didot"/>
          <w:sz w:val="20"/>
          <w:szCs w:val="20"/>
        </w:rPr>
        <w:tab/>
      </w:r>
    </w:p>
    <w:p w14:paraId="0DF3AF1A" w14:textId="77777777" w:rsidR="00ED2A6D" w:rsidRDefault="00ED2A6D" w:rsidP="00CC2DD2">
      <w:pPr>
        <w:rPr>
          <w:rFonts w:ascii="Didot" w:hAnsi="Didot"/>
          <w:sz w:val="20"/>
          <w:szCs w:val="20"/>
        </w:rPr>
      </w:pPr>
    </w:p>
    <w:p w14:paraId="540E23C8" w14:textId="13BECB36" w:rsidR="004B5A57" w:rsidRPr="00CF0AC2" w:rsidRDefault="00BC1D83" w:rsidP="00CC2DD2">
      <w:pPr>
        <w:rPr>
          <w:rFonts w:ascii="Didot" w:hAnsi="Didot"/>
          <w:sz w:val="20"/>
          <w:szCs w:val="20"/>
        </w:rPr>
      </w:pPr>
      <w:r>
        <w:rPr>
          <w:rFonts w:ascii="Didot" w:hAnsi="Didot"/>
          <w:sz w:val="20"/>
          <w:szCs w:val="20"/>
        </w:rPr>
        <w:t>‘</w:t>
      </w:r>
      <w:r w:rsidR="004B5A57">
        <w:rPr>
          <w:rFonts w:ascii="Didot" w:hAnsi="Didot"/>
          <w:sz w:val="20"/>
          <w:szCs w:val="20"/>
        </w:rPr>
        <w:t xml:space="preserve">A Spanish guitar’ </w:t>
      </w:r>
      <w:r w:rsidR="004B5A57">
        <w:rPr>
          <w:rFonts w:ascii="Didot" w:hAnsi="Didot"/>
          <w:sz w:val="20"/>
          <w:szCs w:val="20"/>
        </w:rPr>
        <w:tab/>
      </w:r>
      <w:r w:rsidR="004B5A57">
        <w:rPr>
          <w:rFonts w:ascii="Didot" w:hAnsi="Didot"/>
          <w:sz w:val="20"/>
          <w:szCs w:val="20"/>
        </w:rPr>
        <w:tab/>
      </w:r>
      <w:r w:rsidR="004B5A57">
        <w:rPr>
          <w:rFonts w:ascii="Didot" w:hAnsi="Didot"/>
          <w:sz w:val="20"/>
          <w:szCs w:val="20"/>
        </w:rPr>
        <w:tab/>
      </w:r>
      <w:r w:rsidR="004B5A57">
        <w:rPr>
          <w:rFonts w:ascii="Didot" w:hAnsi="Didot"/>
          <w:sz w:val="20"/>
          <w:szCs w:val="20"/>
        </w:rPr>
        <w:tab/>
      </w:r>
      <w:r w:rsidR="004B5A57">
        <w:rPr>
          <w:rFonts w:ascii="Didot" w:hAnsi="Didot"/>
          <w:sz w:val="20"/>
          <w:szCs w:val="20"/>
        </w:rPr>
        <w:tab/>
      </w:r>
      <w:r w:rsidR="004B5A57">
        <w:rPr>
          <w:rFonts w:ascii="Didot" w:hAnsi="Didot"/>
          <w:sz w:val="20"/>
          <w:szCs w:val="20"/>
        </w:rPr>
        <w:tab/>
      </w:r>
      <w:r w:rsidR="004B5A57">
        <w:rPr>
          <w:rFonts w:ascii="Didot" w:hAnsi="Didot"/>
          <w:sz w:val="20"/>
          <w:szCs w:val="20"/>
        </w:rPr>
        <w:tab/>
        <w:t>2 ½ guineas</w:t>
      </w:r>
    </w:p>
    <w:p w14:paraId="3D7F89F2" w14:textId="77777777" w:rsidR="004B5A57" w:rsidRPr="00CF0AC2" w:rsidRDefault="004B5A57" w:rsidP="00CC2DD2">
      <w:pPr>
        <w:pBdr>
          <w:bottom w:val="single" w:sz="6" w:space="1" w:color="auto"/>
        </w:pBdr>
        <w:rPr>
          <w:rFonts w:ascii="Didot" w:hAnsi="Didot"/>
          <w:sz w:val="20"/>
          <w:szCs w:val="20"/>
        </w:rPr>
      </w:pPr>
    </w:p>
    <w:p w14:paraId="60DBDE08" w14:textId="77777777" w:rsidR="004B5A57" w:rsidRPr="00CF0AC2" w:rsidRDefault="004B5A57" w:rsidP="00CC2DD2">
      <w:pPr>
        <w:rPr>
          <w:rFonts w:ascii="Didot" w:hAnsi="Didot"/>
          <w:sz w:val="20"/>
          <w:szCs w:val="20"/>
        </w:rPr>
      </w:pPr>
    </w:p>
    <w:p w14:paraId="47E673D5" w14:textId="77777777" w:rsidR="00E85ED8" w:rsidRDefault="00E85ED8" w:rsidP="00CC2DD2">
      <w:pPr>
        <w:rPr>
          <w:rFonts w:ascii="Didot" w:hAnsi="Didot"/>
          <w:sz w:val="20"/>
          <w:szCs w:val="20"/>
        </w:rPr>
      </w:pPr>
    </w:p>
    <w:p w14:paraId="1D035493" w14:textId="77777777" w:rsidR="004E642F" w:rsidRDefault="004E642F" w:rsidP="00CC2DD2">
      <w:pPr>
        <w:rPr>
          <w:rFonts w:ascii="Didot" w:hAnsi="Didot"/>
          <w:sz w:val="20"/>
          <w:szCs w:val="20"/>
        </w:rPr>
      </w:pPr>
    </w:p>
    <w:p w14:paraId="6DE1BFEE" w14:textId="77777777" w:rsidR="004B5A57" w:rsidRPr="00CF0AC2" w:rsidRDefault="004B5A57" w:rsidP="00CC2DD2">
      <w:pPr>
        <w:rPr>
          <w:rFonts w:ascii="Didot" w:hAnsi="Didot"/>
          <w:sz w:val="20"/>
          <w:szCs w:val="20"/>
        </w:rPr>
      </w:pPr>
      <w:r w:rsidRPr="00CF0AC2">
        <w:rPr>
          <w:rFonts w:ascii="Didot" w:hAnsi="Didot"/>
          <w:sz w:val="20"/>
          <w:szCs w:val="20"/>
        </w:rPr>
        <w:t xml:space="preserve">1821  </w:t>
      </w:r>
    </w:p>
    <w:p w14:paraId="088D044D" w14:textId="77777777" w:rsidR="004B5A57" w:rsidRPr="00CF0AC2" w:rsidRDefault="004B5A57" w:rsidP="00CC2DD2">
      <w:pPr>
        <w:rPr>
          <w:rFonts w:ascii="Didot" w:hAnsi="Didot"/>
          <w:i/>
          <w:sz w:val="20"/>
          <w:szCs w:val="20"/>
        </w:rPr>
      </w:pPr>
    </w:p>
    <w:p w14:paraId="24EAB4BF" w14:textId="77777777" w:rsidR="004B5A57" w:rsidRPr="00CF0AC2" w:rsidRDefault="004B5A57" w:rsidP="00CC2DD2">
      <w:pPr>
        <w:rPr>
          <w:rFonts w:ascii="Didot" w:hAnsi="Didot"/>
          <w:i/>
          <w:sz w:val="20"/>
          <w:szCs w:val="20"/>
        </w:rPr>
      </w:pPr>
      <w:r w:rsidRPr="00CF0AC2">
        <w:rPr>
          <w:rFonts w:ascii="Didot" w:hAnsi="Didot"/>
          <w:i/>
          <w:sz w:val="20"/>
          <w:szCs w:val="20"/>
        </w:rPr>
        <w:t>J. Holloway’s music warehouse, 3 Hanway Street, Oxford Street</w:t>
      </w:r>
    </w:p>
    <w:p w14:paraId="589136DC" w14:textId="77777777" w:rsidR="00ED2A6D" w:rsidRDefault="00ED2A6D" w:rsidP="00CC2DD2">
      <w:pPr>
        <w:rPr>
          <w:rFonts w:ascii="Didot" w:hAnsi="Didot"/>
          <w:sz w:val="20"/>
          <w:szCs w:val="20"/>
        </w:rPr>
      </w:pPr>
    </w:p>
    <w:p w14:paraId="2F02FA5B" w14:textId="41FD6A65" w:rsidR="004B5A57" w:rsidRPr="00CF0AC2" w:rsidRDefault="00BC1D83" w:rsidP="00CC2DD2">
      <w:pPr>
        <w:rPr>
          <w:rFonts w:ascii="Didot" w:hAnsi="Didot"/>
          <w:sz w:val="20"/>
          <w:szCs w:val="20"/>
        </w:rPr>
      </w:pPr>
      <w:r>
        <w:rPr>
          <w:rFonts w:ascii="Didot" w:hAnsi="Didot"/>
          <w:sz w:val="20"/>
          <w:szCs w:val="20"/>
        </w:rPr>
        <w:t>‘good-toned instruments’</w:t>
      </w:r>
      <w:r>
        <w:rPr>
          <w:rFonts w:ascii="Didot" w:hAnsi="Didot"/>
          <w:sz w:val="20"/>
          <w:szCs w:val="20"/>
        </w:rPr>
        <w:tab/>
      </w:r>
      <w:r>
        <w:rPr>
          <w:rFonts w:ascii="Didot" w:hAnsi="Didot"/>
          <w:sz w:val="20"/>
          <w:szCs w:val="20"/>
        </w:rPr>
        <w:tab/>
      </w:r>
      <w:r>
        <w:rPr>
          <w:rFonts w:ascii="Didot" w:hAnsi="Didot"/>
          <w:sz w:val="20"/>
          <w:szCs w:val="20"/>
        </w:rPr>
        <w:tab/>
      </w:r>
      <w:r>
        <w:rPr>
          <w:rFonts w:ascii="Didot" w:hAnsi="Didot"/>
          <w:sz w:val="20"/>
          <w:szCs w:val="20"/>
        </w:rPr>
        <w:tab/>
      </w:r>
      <w:r>
        <w:rPr>
          <w:rFonts w:ascii="Didot" w:hAnsi="Didot"/>
          <w:sz w:val="20"/>
          <w:szCs w:val="20"/>
        </w:rPr>
        <w:tab/>
      </w:r>
      <w:r>
        <w:rPr>
          <w:rFonts w:ascii="Didot" w:hAnsi="Didot"/>
          <w:sz w:val="20"/>
          <w:szCs w:val="20"/>
        </w:rPr>
        <w:tab/>
        <w:t>20 guinea</w:t>
      </w:r>
      <w:r w:rsidR="00655DDF">
        <w:rPr>
          <w:rFonts w:ascii="Didot" w:hAnsi="Didot"/>
          <w:sz w:val="20"/>
          <w:szCs w:val="20"/>
        </w:rPr>
        <w:t>s</w:t>
      </w:r>
      <w:r>
        <w:rPr>
          <w:rFonts w:ascii="Didot" w:hAnsi="Didot"/>
          <w:sz w:val="20"/>
          <w:szCs w:val="20"/>
        </w:rPr>
        <w:t xml:space="preserve"> upwards</w:t>
      </w:r>
      <w:r>
        <w:rPr>
          <w:rFonts w:ascii="Didot" w:hAnsi="Didot"/>
          <w:sz w:val="20"/>
          <w:szCs w:val="20"/>
        </w:rPr>
        <w:tab/>
      </w:r>
      <w:r>
        <w:rPr>
          <w:rFonts w:ascii="Didot" w:hAnsi="Didot"/>
          <w:sz w:val="20"/>
          <w:szCs w:val="20"/>
        </w:rPr>
        <w:tab/>
      </w:r>
      <w:r>
        <w:rPr>
          <w:rFonts w:ascii="Didot" w:hAnsi="Didot"/>
          <w:sz w:val="20"/>
          <w:szCs w:val="20"/>
        </w:rPr>
        <w:tab/>
      </w:r>
      <w:r>
        <w:rPr>
          <w:rFonts w:ascii="Didot" w:hAnsi="Didot"/>
          <w:sz w:val="20"/>
          <w:szCs w:val="20"/>
        </w:rPr>
        <w:tab/>
      </w:r>
      <w:r>
        <w:rPr>
          <w:rFonts w:ascii="Didot" w:hAnsi="Didot"/>
          <w:sz w:val="20"/>
          <w:szCs w:val="20"/>
        </w:rPr>
        <w:tab/>
      </w:r>
      <w:r w:rsidR="00655DDF">
        <w:rPr>
          <w:rFonts w:ascii="Didot" w:hAnsi="Didot"/>
          <w:sz w:val="20"/>
          <w:szCs w:val="20"/>
        </w:rPr>
        <w:tab/>
      </w:r>
      <w:r w:rsidR="00655DDF">
        <w:rPr>
          <w:rFonts w:ascii="Didot" w:hAnsi="Didot"/>
          <w:sz w:val="20"/>
          <w:szCs w:val="20"/>
        </w:rPr>
        <w:tab/>
      </w:r>
      <w:r w:rsidR="00655DDF">
        <w:rPr>
          <w:rFonts w:ascii="Didot" w:hAnsi="Didot"/>
          <w:sz w:val="20"/>
          <w:szCs w:val="20"/>
        </w:rPr>
        <w:tab/>
      </w:r>
      <w:r w:rsidR="00655DDF">
        <w:rPr>
          <w:rFonts w:ascii="Didot" w:hAnsi="Didot"/>
          <w:sz w:val="20"/>
          <w:szCs w:val="20"/>
        </w:rPr>
        <w:tab/>
      </w:r>
    </w:p>
    <w:p w14:paraId="204B53C5" w14:textId="77777777" w:rsidR="004B5A57" w:rsidRPr="00CF0AC2" w:rsidRDefault="004B5A57" w:rsidP="00CC2DD2">
      <w:pPr>
        <w:pBdr>
          <w:bottom w:val="single" w:sz="6" w:space="1" w:color="auto"/>
        </w:pBdr>
        <w:rPr>
          <w:rFonts w:ascii="Didot" w:hAnsi="Didot"/>
          <w:sz w:val="20"/>
          <w:szCs w:val="20"/>
        </w:rPr>
      </w:pPr>
    </w:p>
    <w:p w14:paraId="04D976D3" w14:textId="77777777" w:rsidR="004B5A57" w:rsidRPr="00CF0AC2" w:rsidRDefault="004B5A57" w:rsidP="00CC2DD2">
      <w:pPr>
        <w:rPr>
          <w:rFonts w:ascii="Didot" w:hAnsi="Didot"/>
          <w:sz w:val="20"/>
          <w:szCs w:val="20"/>
        </w:rPr>
      </w:pPr>
    </w:p>
    <w:p w14:paraId="25B0305B" w14:textId="77777777" w:rsidR="004B5A57" w:rsidRDefault="004B5A57" w:rsidP="00CC2DD2">
      <w:pPr>
        <w:rPr>
          <w:rFonts w:ascii="Didot" w:hAnsi="Didot"/>
          <w:sz w:val="20"/>
          <w:szCs w:val="20"/>
        </w:rPr>
      </w:pPr>
      <w:r w:rsidRPr="00CF0AC2">
        <w:rPr>
          <w:rFonts w:ascii="Didot" w:hAnsi="Didot"/>
          <w:sz w:val="20"/>
          <w:szCs w:val="20"/>
        </w:rPr>
        <w:t>1825</w:t>
      </w:r>
    </w:p>
    <w:p w14:paraId="20278B8C" w14:textId="77777777" w:rsidR="00655DDF" w:rsidRPr="00CF0AC2" w:rsidRDefault="00655DDF" w:rsidP="00CC2DD2">
      <w:pPr>
        <w:rPr>
          <w:rFonts w:ascii="Didot" w:hAnsi="Didot"/>
          <w:sz w:val="20"/>
          <w:szCs w:val="20"/>
        </w:rPr>
      </w:pPr>
    </w:p>
    <w:p w14:paraId="6DF1B6AD" w14:textId="59973397" w:rsidR="00655DDF" w:rsidRPr="00CF0AC2" w:rsidRDefault="00852CB0" w:rsidP="00CC2DD2">
      <w:pPr>
        <w:rPr>
          <w:rFonts w:ascii="Didot" w:hAnsi="Didot"/>
          <w:sz w:val="20"/>
          <w:szCs w:val="20"/>
        </w:rPr>
      </w:pPr>
      <w:r>
        <w:rPr>
          <w:rFonts w:ascii="Didot" w:hAnsi="Didot"/>
          <w:sz w:val="20"/>
          <w:szCs w:val="20"/>
        </w:rPr>
        <w:t>Rath</w:t>
      </w:r>
      <w:r w:rsidR="00655DDF">
        <w:rPr>
          <w:rFonts w:ascii="Didot" w:hAnsi="Didot"/>
          <w:sz w:val="20"/>
          <w:szCs w:val="20"/>
        </w:rPr>
        <w:t>bone Place, Oxford Street</w:t>
      </w:r>
    </w:p>
    <w:p w14:paraId="17B77F80" w14:textId="77777777" w:rsidR="00ED2A6D" w:rsidRDefault="00ED2A6D" w:rsidP="00CC2DD2">
      <w:pPr>
        <w:rPr>
          <w:rFonts w:ascii="Didot" w:hAnsi="Didot"/>
          <w:sz w:val="20"/>
          <w:szCs w:val="20"/>
        </w:rPr>
      </w:pPr>
    </w:p>
    <w:p w14:paraId="5924F174" w14:textId="633BB45B" w:rsidR="004B5A57" w:rsidRPr="007F29D8" w:rsidRDefault="004B5A57" w:rsidP="00CC2DD2">
      <w:pPr>
        <w:rPr>
          <w:rFonts w:ascii="Didot" w:hAnsi="Didot"/>
          <w:sz w:val="20"/>
          <w:szCs w:val="20"/>
        </w:rPr>
      </w:pPr>
      <w:r w:rsidRPr="00CF0AC2">
        <w:rPr>
          <w:rFonts w:ascii="Didot" w:hAnsi="Didot"/>
          <w:sz w:val="20"/>
          <w:szCs w:val="20"/>
        </w:rPr>
        <w:t>Rolando’s improved Spanish guitars’,</w:t>
      </w:r>
      <w:r w:rsidR="007F29D8">
        <w:rPr>
          <w:rFonts w:ascii="Didot" w:hAnsi="Didot"/>
          <w:sz w:val="20"/>
          <w:szCs w:val="20"/>
        </w:rPr>
        <w:tab/>
      </w:r>
      <w:r w:rsidR="007F29D8">
        <w:rPr>
          <w:rFonts w:ascii="Didot" w:hAnsi="Didot"/>
          <w:sz w:val="20"/>
          <w:szCs w:val="20"/>
        </w:rPr>
        <w:tab/>
      </w:r>
      <w:r>
        <w:rPr>
          <w:rFonts w:ascii="Didot" w:hAnsi="Didot"/>
          <w:sz w:val="20"/>
          <w:szCs w:val="20"/>
        </w:rPr>
        <w:tab/>
      </w:r>
      <w:r>
        <w:rPr>
          <w:rFonts w:ascii="Didot" w:hAnsi="Didot"/>
          <w:sz w:val="20"/>
          <w:szCs w:val="20"/>
        </w:rPr>
        <w:tab/>
      </w:r>
      <w:r w:rsidR="007F29D8">
        <w:rPr>
          <w:rFonts w:ascii="Didot" w:hAnsi="Didot"/>
          <w:sz w:val="20"/>
          <w:szCs w:val="20"/>
        </w:rPr>
        <w:t xml:space="preserve">            </w:t>
      </w:r>
      <w:r w:rsidR="00655DDF" w:rsidRPr="007F29D8">
        <w:rPr>
          <w:rFonts w:ascii="Didot" w:hAnsi="Didot" w:cs="Times New Roman"/>
          <w:color w:val="262626"/>
          <w:sz w:val="20"/>
          <w:szCs w:val="20"/>
        </w:rPr>
        <w:t xml:space="preserve">2½ </w:t>
      </w:r>
      <w:r w:rsidR="007F29D8">
        <w:rPr>
          <w:rFonts w:ascii="Didot" w:hAnsi="Didot" w:cs="Times New Roman"/>
          <w:color w:val="262626"/>
          <w:sz w:val="20"/>
          <w:szCs w:val="20"/>
        </w:rPr>
        <w:t>guineas u</w:t>
      </w:r>
      <w:r w:rsidR="00655DDF" w:rsidRPr="007F29D8">
        <w:rPr>
          <w:rFonts w:ascii="Didot" w:hAnsi="Didot" w:cs="Times New Roman"/>
          <w:color w:val="262626"/>
          <w:sz w:val="20"/>
          <w:szCs w:val="20"/>
        </w:rPr>
        <w:t>p</w:t>
      </w:r>
      <w:r w:rsidR="007F29D8">
        <w:rPr>
          <w:rFonts w:ascii="Didot" w:hAnsi="Didot" w:cs="Times New Roman"/>
          <w:color w:val="262626"/>
          <w:sz w:val="20"/>
          <w:szCs w:val="20"/>
        </w:rPr>
        <w:t>w</w:t>
      </w:r>
      <w:r w:rsidR="00655DDF" w:rsidRPr="007F29D8">
        <w:rPr>
          <w:rFonts w:ascii="Didot" w:hAnsi="Didot" w:cs="Times New Roman"/>
          <w:color w:val="262626"/>
          <w:sz w:val="20"/>
          <w:szCs w:val="20"/>
        </w:rPr>
        <w:t>ards</w:t>
      </w:r>
      <w:r w:rsidRPr="007F29D8">
        <w:rPr>
          <w:rFonts w:ascii="Didot" w:hAnsi="Didot"/>
          <w:sz w:val="20"/>
          <w:szCs w:val="20"/>
        </w:rPr>
        <w:t xml:space="preserve"> </w:t>
      </w:r>
    </w:p>
    <w:p w14:paraId="794FE4DA" w14:textId="77777777" w:rsidR="004B5A57" w:rsidRPr="00CF0AC2" w:rsidRDefault="004B5A57" w:rsidP="00CC2DD2">
      <w:pPr>
        <w:pBdr>
          <w:bottom w:val="single" w:sz="6" w:space="1" w:color="auto"/>
        </w:pBdr>
        <w:rPr>
          <w:rFonts w:ascii="Didot" w:hAnsi="Didot"/>
          <w:sz w:val="20"/>
          <w:szCs w:val="20"/>
        </w:rPr>
      </w:pPr>
    </w:p>
    <w:p w14:paraId="090B66C0" w14:textId="77777777" w:rsidR="004B5A57" w:rsidRDefault="004B5A57" w:rsidP="00CC2DD2">
      <w:pPr>
        <w:rPr>
          <w:rFonts w:ascii="Didot" w:hAnsi="Didot"/>
          <w:sz w:val="20"/>
          <w:szCs w:val="20"/>
        </w:rPr>
      </w:pPr>
    </w:p>
    <w:p w14:paraId="5183A3E1" w14:textId="32CF75B9" w:rsidR="00852CB0" w:rsidRDefault="00852CB0" w:rsidP="00CC2DD2">
      <w:pPr>
        <w:rPr>
          <w:rFonts w:ascii="Didot" w:hAnsi="Didot"/>
          <w:sz w:val="20"/>
          <w:szCs w:val="20"/>
        </w:rPr>
      </w:pPr>
      <w:r>
        <w:rPr>
          <w:rFonts w:ascii="Didot" w:hAnsi="Didot"/>
          <w:sz w:val="20"/>
          <w:szCs w:val="20"/>
        </w:rPr>
        <w:t>1828</w:t>
      </w:r>
    </w:p>
    <w:p w14:paraId="4232D2D8" w14:textId="77777777" w:rsidR="00852CB0" w:rsidRPr="00CF0AC2" w:rsidRDefault="00852CB0" w:rsidP="00CC2DD2">
      <w:pPr>
        <w:rPr>
          <w:rFonts w:ascii="Didot" w:hAnsi="Didot"/>
          <w:sz w:val="20"/>
          <w:szCs w:val="20"/>
        </w:rPr>
      </w:pPr>
    </w:p>
    <w:p w14:paraId="1571886D" w14:textId="20B57D51" w:rsidR="004B5A57" w:rsidRPr="00CF0AC2" w:rsidRDefault="004B5A57" w:rsidP="00CC2DD2">
      <w:pPr>
        <w:rPr>
          <w:rFonts w:ascii="Didot" w:hAnsi="Didot"/>
          <w:sz w:val="20"/>
          <w:szCs w:val="20"/>
        </w:rPr>
      </w:pPr>
      <w:r w:rsidRPr="00CF0AC2">
        <w:rPr>
          <w:rFonts w:ascii="Didot" w:hAnsi="Didot"/>
          <w:sz w:val="20"/>
          <w:szCs w:val="20"/>
        </w:rPr>
        <w:t>Bircha</w:t>
      </w:r>
      <w:r w:rsidR="00852CB0">
        <w:rPr>
          <w:rFonts w:ascii="Didot" w:hAnsi="Didot"/>
          <w:sz w:val="20"/>
          <w:szCs w:val="20"/>
        </w:rPr>
        <w:t>ll and Co. 140 New Bond Street</w:t>
      </w:r>
    </w:p>
    <w:p w14:paraId="60577F32" w14:textId="77777777" w:rsidR="00ED2A6D" w:rsidRDefault="00ED2A6D" w:rsidP="00CC2DD2">
      <w:pPr>
        <w:rPr>
          <w:rFonts w:ascii="Didot" w:hAnsi="Didot"/>
          <w:sz w:val="20"/>
          <w:szCs w:val="20"/>
        </w:rPr>
      </w:pPr>
    </w:p>
    <w:p w14:paraId="4110B705" w14:textId="616683AD" w:rsidR="00852CB0" w:rsidRDefault="00852CB0" w:rsidP="00CC2DD2">
      <w:pPr>
        <w:rPr>
          <w:rFonts w:ascii="Didot" w:hAnsi="Didot"/>
          <w:sz w:val="20"/>
          <w:szCs w:val="20"/>
        </w:rPr>
      </w:pPr>
      <w:r>
        <w:rPr>
          <w:rFonts w:ascii="Didot" w:hAnsi="Didot"/>
          <w:sz w:val="20"/>
          <w:szCs w:val="20"/>
        </w:rPr>
        <w:t xml:space="preserve">‘A superior instrument, ornamented </w:t>
      </w:r>
      <w:r w:rsidR="00ED2A6D">
        <w:rPr>
          <w:rFonts w:ascii="Didot" w:hAnsi="Didot"/>
          <w:sz w:val="20"/>
          <w:szCs w:val="20"/>
        </w:rPr>
        <w:t>with</w:t>
      </w:r>
      <w:r>
        <w:rPr>
          <w:rFonts w:ascii="Didot" w:hAnsi="Didot"/>
          <w:sz w:val="20"/>
          <w:szCs w:val="20"/>
        </w:rPr>
        <w:t xml:space="preserve"> machine head and case’</w:t>
      </w:r>
    </w:p>
    <w:p w14:paraId="3F8B8BAC" w14:textId="47318337" w:rsidR="004B5A57" w:rsidRPr="00CF0AC2" w:rsidRDefault="00852CB0" w:rsidP="00CC2DD2">
      <w:pPr>
        <w:rPr>
          <w:rFonts w:ascii="Didot" w:hAnsi="Didot"/>
          <w:sz w:val="20"/>
          <w:szCs w:val="20"/>
        </w:rPr>
      </w:pPr>
      <w:r>
        <w:rPr>
          <w:rFonts w:ascii="Didot" w:hAnsi="Didot"/>
          <w:sz w:val="20"/>
          <w:szCs w:val="20"/>
        </w:rPr>
        <w:t>made by Johann Bucher, Vienna</w:t>
      </w:r>
      <w:r>
        <w:rPr>
          <w:rFonts w:ascii="Didot" w:hAnsi="Didot"/>
          <w:sz w:val="20"/>
          <w:szCs w:val="20"/>
        </w:rPr>
        <w:tab/>
      </w:r>
      <w:r>
        <w:rPr>
          <w:rFonts w:ascii="Didot" w:hAnsi="Didot"/>
          <w:sz w:val="20"/>
          <w:szCs w:val="20"/>
        </w:rPr>
        <w:tab/>
      </w:r>
      <w:r>
        <w:rPr>
          <w:rFonts w:ascii="Didot" w:hAnsi="Didot"/>
          <w:sz w:val="20"/>
          <w:szCs w:val="20"/>
        </w:rPr>
        <w:tab/>
      </w:r>
      <w:r>
        <w:rPr>
          <w:rFonts w:ascii="Didot" w:hAnsi="Didot"/>
          <w:sz w:val="20"/>
          <w:szCs w:val="20"/>
        </w:rPr>
        <w:tab/>
      </w:r>
      <w:r>
        <w:rPr>
          <w:rFonts w:ascii="Didot" w:hAnsi="Didot"/>
          <w:sz w:val="20"/>
          <w:szCs w:val="20"/>
        </w:rPr>
        <w:tab/>
        <w:t xml:space="preserve">8 guineas (lowest) </w:t>
      </w:r>
    </w:p>
    <w:p w14:paraId="677A29A9" w14:textId="77777777" w:rsidR="004B5A57" w:rsidRPr="00CF0AC2" w:rsidRDefault="004B5A57" w:rsidP="00CC2DD2">
      <w:pPr>
        <w:pBdr>
          <w:bottom w:val="single" w:sz="6" w:space="1" w:color="auto"/>
        </w:pBdr>
        <w:rPr>
          <w:rFonts w:ascii="Didot" w:hAnsi="Didot"/>
          <w:sz w:val="20"/>
          <w:szCs w:val="20"/>
        </w:rPr>
      </w:pPr>
    </w:p>
    <w:p w14:paraId="549D32FA" w14:textId="77777777" w:rsidR="004B5A57" w:rsidRPr="00CF0AC2" w:rsidRDefault="004B5A57" w:rsidP="00CC2DD2">
      <w:pPr>
        <w:rPr>
          <w:rFonts w:ascii="Didot" w:hAnsi="Didot"/>
          <w:sz w:val="20"/>
          <w:szCs w:val="20"/>
        </w:rPr>
      </w:pPr>
    </w:p>
    <w:p w14:paraId="61A86962" w14:textId="77777777" w:rsidR="001018FD" w:rsidRDefault="001018FD" w:rsidP="00CC2DD2">
      <w:pPr>
        <w:rPr>
          <w:rFonts w:ascii="Didot" w:hAnsi="Didot"/>
          <w:sz w:val="20"/>
          <w:szCs w:val="20"/>
        </w:rPr>
      </w:pPr>
      <w:r>
        <w:rPr>
          <w:rFonts w:ascii="Didot" w:hAnsi="Didot"/>
          <w:sz w:val="20"/>
          <w:szCs w:val="20"/>
        </w:rPr>
        <w:t>1828</w:t>
      </w:r>
    </w:p>
    <w:p w14:paraId="66533E47" w14:textId="77777777" w:rsidR="001018FD" w:rsidRDefault="001018FD" w:rsidP="00CC2DD2">
      <w:pPr>
        <w:rPr>
          <w:rFonts w:ascii="Didot" w:hAnsi="Didot"/>
          <w:sz w:val="20"/>
          <w:szCs w:val="20"/>
        </w:rPr>
      </w:pPr>
    </w:p>
    <w:p w14:paraId="2DB980F4" w14:textId="14DFBC9B" w:rsidR="004B5A57" w:rsidRPr="00CF0AC2" w:rsidRDefault="004B5A57" w:rsidP="00CC2DD2">
      <w:pPr>
        <w:rPr>
          <w:rFonts w:ascii="Didot" w:hAnsi="Didot"/>
          <w:sz w:val="20"/>
          <w:szCs w:val="20"/>
        </w:rPr>
      </w:pPr>
      <w:r w:rsidRPr="00CF0AC2">
        <w:rPr>
          <w:rFonts w:ascii="Didot" w:hAnsi="Didot"/>
          <w:sz w:val="20"/>
          <w:szCs w:val="20"/>
        </w:rPr>
        <w:t>Johanning and Ferry</w:t>
      </w:r>
      <w:r w:rsidR="001018FD">
        <w:rPr>
          <w:rFonts w:ascii="Didot" w:hAnsi="Didot"/>
          <w:sz w:val="20"/>
          <w:szCs w:val="20"/>
        </w:rPr>
        <w:t>. ‘</w:t>
      </w:r>
      <w:r w:rsidR="001018FD" w:rsidRPr="00CF0AC2">
        <w:rPr>
          <w:rFonts w:ascii="Didot" w:hAnsi="Didot"/>
          <w:sz w:val="20"/>
          <w:szCs w:val="20"/>
        </w:rPr>
        <w:t>A new</w:t>
      </w:r>
      <w:r w:rsidR="001018FD">
        <w:rPr>
          <w:rFonts w:ascii="Didot" w:hAnsi="Didot"/>
          <w:sz w:val="20"/>
          <w:szCs w:val="20"/>
        </w:rPr>
        <w:t xml:space="preserve"> guitar and violin manufactory’. Piccadilly</w:t>
      </w:r>
      <w:r w:rsidRPr="00CF0AC2">
        <w:rPr>
          <w:rFonts w:ascii="Didot" w:hAnsi="Didot"/>
          <w:sz w:val="20"/>
          <w:szCs w:val="20"/>
        </w:rPr>
        <w:tab/>
      </w:r>
    </w:p>
    <w:p w14:paraId="4094EC34" w14:textId="77777777" w:rsidR="004B5A57" w:rsidRPr="00CF0AC2" w:rsidRDefault="004B5A57" w:rsidP="00CC2DD2">
      <w:pPr>
        <w:rPr>
          <w:rFonts w:ascii="Didot" w:hAnsi="Didot"/>
          <w:sz w:val="20"/>
          <w:szCs w:val="20"/>
        </w:rPr>
      </w:pPr>
    </w:p>
    <w:p w14:paraId="12588D14" w14:textId="77777777" w:rsidR="001018FD" w:rsidRDefault="001018FD" w:rsidP="00CC2DD2">
      <w:pPr>
        <w:rPr>
          <w:rFonts w:ascii="Didot" w:hAnsi="Didot"/>
          <w:sz w:val="20"/>
          <w:szCs w:val="20"/>
        </w:rPr>
      </w:pPr>
      <w:r>
        <w:rPr>
          <w:rFonts w:ascii="Didot" w:hAnsi="Didot"/>
          <w:sz w:val="20"/>
          <w:szCs w:val="20"/>
        </w:rPr>
        <w:t xml:space="preserve">with </w:t>
      </w:r>
      <w:r w:rsidR="004B5A57" w:rsidRPr="00CF0AC2">
        <w:rPr>
          <w:rFonts w:ascii="Didot" w:hAnsi="Didot"/>
          <w:sz w:val="20"/>
          <w:szCs w:val="20"/>
        </w:rPr>
        <w:t xml:space="preserve">ebony neck </w:t>
      </w:r>
      <w:r>
        <w:rPr>
          <w:rFonts w:ascii="Didot" w:hAnsi="Didot"/>
          <w:sz w:val="20"/>
          <w:szCs w:val="20"/>
        </w:rPr>
        <w:t xml:space="preserve">and </w:t>
      </w:r>
      <w:r w:rsidR="004B5A57" w:rsidRPr="00CF0AC2">
        <w:rPr>
          <w:rFonts w:ascii="Didot" w:hAnsi="Didot"/>
          <w:sz w:val="20"/>
          <w:szCs w:val="20"/>
        </w:rPr>
        <w:t>fingerboard,</w:t>
      </w:r>
      <w:r>
        <w:rPr>
          <w:rFonts w:ascii="Didot" w:hAnsi="Didot"/>
          <w:sz w:val="20"/>
          <w:szCs w:val="20"/>
        </w:rPr>
        <w:t xml:space="preserve"> </w:t>
      </w:r>
      <w:r w:rsidR="004B5A57" w:rsidRPr="00CF0AC2">
        <w:rPr>
          <w:rFonts w:ascii="Didot" w:hAnsi="Didot"/>
          <w:sz w:val="20"/>
          <w:szCs w:val="20"/>
        </w:rPr>
        <w:t xml:space="preserve">pearl ornament </w:t>
      </w:r>
    </w:p>
    <w:p w14:paraId="58324BE6" w14:textId="77777777" w:rsidR="001018FD" w:rsidRDefault="001018FD" w:rsidP="00CC2DD2">
      <w:pPr>
        <w:rPr>
          <w:rFonts w:ascii="Didot" w:hAnsi="Didot"/>
          <w:sz w:val="20"/>
          <w:szCs w:val="20"/>
        </w:rPr>
      </w:pPr>
      <w:r>
        <w:rPr>
          <w:rFonts w:ascii="Didot" w:hAnsi="Didot"/>
          <w:sz w:val="20"/>
          <w:szCs w:val="20"/>
        </w:rPr>
        <w:t xml:space="preserve">and </w:t>
      </w:r>
      <w:r w:rsidR="004B5A57" w:rsidRPr="00CF0AC2">
        <w:rPr>
          <w:rFonts w:ascii="Didot" w:hAnsi="Didot"/>
          <w:sz w:val="20"/>
          <w:szCs w:val="20"/>
        </w:rPr>
        <w:t xml:space="preserve">English </w:t>
      </w:r>
      <w:r>
        <w:rPr>
          <w:rFonts w:ascii="Didot" w:hAnsi="Didot"/>
          <w:sz w:val="20"/>
          <w:szCs w:val="20"/>
        </w:rPr>
        <w:t>machine head</w:t>
      </w:r>
      <w:r>
        <w:rPr>
          <w:rFonts w:ascii="Didot" w:hAnsi="Didot"/>
          <w:sz w:val="20"/>
          <w:szCs w:val="20"/>
        </w:rPr>
        <w:tab/>
      </w:r>
      <w:r>
        <w:rPr>
          <w:rFonts w:ascii="Didot" w:hAnsi="Didot"/>
          <w:sz w:val="20"/>
          <w:szCs w:val="20"/>
        </w:rPr>
        <w:tab/>
      </w:r>
      <w:r>
        <w:rPr>
          <w:rFonts w:ascii="Didot" w:hAnsi="Didot"/>
          <w:sz w:val="20"/>
          <w:szCs w:val="20"/>
        </w:rPr>
        <w:tab/>
      </w:r>
      <w:r>
        <w:rPr>
          <w:rFonts w:ascii="Didot" w:hAnsi="Didot"/>
          <w:sz w:val="20"/>
          <w:szCs w:val="20"/>
        </w:rPr>
        <w:tab/>
      </w:r>
      <w:r>
        <w:rPr>
          <w:rFonts w:ascii="Didot" w:hAnsi="Didot"/>
          <w:sz w:val="20"/>
          <w:szCs w:val="20"/>
        </w:rPr>
        <w:tab/>
      </w:r>
      <w:r>
        <w:rPr>
          <w:rFonts w:ascii="Didot" w:hAnsi="Didot"/>
          <w:sz w:val="20"/>
          <w:szCs w:val="20"/>
        </w:rPr>
        <w:tab/>
        <w:t>£3</w:t>
      </w:r>
      <w:r>
        <w:rPr>
          <w:rFonts w:ascii="Didot" w:hAnsi="Didot"/>
          <w:sz w:val="20"/>
          <w:szCs w:val="20"/>
        </w:rPr>
        <w:tab/>
      </w:r>
    </w:p>
    <w:p w14:paraId="79FA163E" w14:textId="77777777" w:rsidR="001018FD" w:rsidRDefault="001018FD" w:rsidP="00CC2DD2">
      <w:pPr>
        <w:rPr>
          <w:rFonts w:ascii="Didot" w:hAnsi="Didot"/>
          <w:sz w:val="20"/>
          <w:szCs w:val="20"/>
        </w:rPr>
      </w:pPr>
    </w:p>
    <w:p w14:paraId="43821CAB" w14:textId="56624908" w:rsidR="004B5A57" w:rsidRPr="00CF0AC2" w:rsidRDefault="00ED2A6D" w:rsidP="00CC2DD2">
      <w:pPr>
        <w:rPr>
          <w:rFonts w:ascii="Didot" w:hAnsi="Didot"/>
          <w:sz w:val="20"/>
          <w:szCs w:val="20"/>
        </w:rPr>
      </w:pPr>
      <w:r>
        <w:rPr>
          <w:rFonts w:ascii="Didot" w:hAnsi="Didot"/>
          <w:sz w:val="20"/>
          <w:szCs w:val="20"/>
        </w:rPr>
        <w:t>s</w:t>
      </w:r>
      <w:r w:rsidR="001018FD">
        <w:rPr>
          <w:rFonts w:ascii="Didot" w:hAnsi="Didot"/>
          <w:sz w:val="20"/>
          <w:szCs w:val="20"/>
        </w:rPr>
        <w:t>uperior</w:t>
      </w:r>
      <w:r w:rsidR="001018FD">
        <w:rPr>
          <w:rFonts w:ascii="Didot" w:hAnsi="Didot"/>
          <w:sz w:val="20"/>
          <w:szCs w:val="20"/>
        </w:rPr>
        <w:tab/>
      </w:r>
      <w:r w:rsidR="001018FD">
        <w:rPr>
          <w:rFonts w:ascii="Didot" w:hAnsi="Didot"/>
          <w:sz w:val="20"/>
          <w:szCs w:val="20"/>
        </w:rPr>
        <w:tab/>
      </w:r>
      <w:r w:rsidR="001018FD">
        <w:rPr>
          <w:rFonts w:ascii="Didot" w:hAnsi="Didot"/>
          <w:sz w:val="20"/>
          <w:szCs w:val="20"/>
        </w:rPr>
        <w:tab/>
      </w:r>
      <w:r w:rsidR="001018FD">
        <w:rPr>
          <w:rFonts w:ascii="Didot" w:hAnsi="Didot"/>
          <w:sz w:val="20"/>
          <w:szCs w:val="20"/>
        </w:rPr>
        <w:tab/>
      </w:r>
      <w:r w:rsidR="001018FD">
        <w:rPr>
          <w:rFonts w:ascii="Didot" w:hAnsi="Didot"/>
          <w:sz w:val="20"/>
          <w:szCs w:val="20"/>
        </w:rPr>
        <w:tab/>
      </w:r>
      <w:r w:rsidR="001018FD">
        <w:rPr>
          <w:rFonts w:ascii="Didot" w:hAnsi="Didot"/>
          <w:sz w:val="20"/>
          <w:szCs w:val="20"/>
        </w:rPr>
        <w:tab/>
      </w:r>
      <w:r w:rsidR="001018FD">
        <w:rPr>
          <w:rFonts w:ascii="Didot" w:hAnsi="Didot"/>
          <w:sz w:val="20"/>
          <w:szCs w:val="20"/>
        </w:rPr>
        <w:tab/>
      </w:r>
      <w:r w:rsidR="001018FD">
        <w:rPr>
          <w:rFonts w:ascii="Didot" w:hAnsi="Didot"/>
          <w:sz w:val="20"/>
          <w:szCs w:val="20"/>
        </w:rPr>
        <w:tab/>
      </w:r>
      <w:r w:rsidR="004B5A57" w:rsidRPr="00CF0AC2">
        <w:rPr>
          <w:rFonts w:ascii="Didot" w:hAnsi="Didot"/>
          <w:sz w:val="20"/>
          <w:szCs w:val="20"/>
        </w:rPr>
        <w:t>4</w:t>
      </w:r>
      <w:r w:rsidR="004B5A57">
        <w:rPr>
          <w:rFonts w:ascii="Didot" w:hAnsi="Didot"/>
          <w:sz w:val="20"/>
          <w:szCs w:val="20"/>
        </w:rPr>
        <w:t xml:space="preserve">-20 guineas </w:t>
      </w:r>
    </w:p>
    <w:p w14:paraId="0A3437CC" w14:textId="77777777" w:rsidR="001018FD" w:rsidRDefault="001018FD" w:rsidP="00CC2DD2">
      <w:pPr>
        <w:rPr>
          <w:rFonts w:ascii="Didot" w:hAnsi="Didot"/>
          <w:sz w:val="20"/>
          <w:szCs w:val="20"/>
        </w:rPr>
      </w:pPr>
    </w:p>
    <w:p w14:paraId="0FD20CF7" w14:textId="3F95B21E" w:rsidR="001018FD" w:rsidRDefault="00ED2A6D" w:rsidP="00CC2DD2">
      <w:pPr>
        <w:rPr>
          <w:rFonts w:ascii="Didot" w:hAnsi="Didot"/>
          <w:sz w:val="20"/>
          <w:szCs w:val="20"/>
        </w:rPr>
      </w:pPr>
      <w:r>
        <w:rPr>
          <w:rFonts w:ascii="Didot" w:hAnsi="Didot"/>
          <w:sz w:val="20"/>
          <w:szCs w:val="20"/>
        </w:rPr>
        <w:t>h</w:t>
      </w:r>
      <w:r w:rsidR="001018FD">
        <w:rPr>
          <w:rFonts w:ascii="Didot" w:hAnsi="Didot"/>
          <w:sz w:val="20"/>
          <w:szCs w:val="20"/>
        </w:rPr>
        <w:t>andsome ros</w:t>
      </w:r>
      <w:r w:rsidR="00BA446B">
        <w:rPr>
          <w:rFonts w:ascii="Didot" w:hAnsi="Didot"/>
          <w:sz w:val="20"/>
          <w:szCs w:val="20"/>
        </w:rPr>
        <w:t>e</w:t>
      </w:r>
      <w:r w:rsidR="001018FD">
        <w:rPr>
          <w:rFonts w:ascii="Didot" w:hAnsi="Didot"/>
          <w:sz w:val="20"/>
          <w:szCs w:val="20"/>
        </w:rPr>
        <w:t>wood concert guitars</w:t>
      </w:r>
      <w:r>
        <w:rPr>
          <w:rFonts w:ascii="Didot" w:hAnsi="Didot"/>
          <w:sz w:val="20"/>
          <w:szCs w:val="20"/>
        </w:rPr>
        <w:t>, ebony neck and ri</w:t>
      </w:r>
      <w:r w:rsidR="001018FD">
        <w:rPr>
          <w:rFonts w:ascii="Didot" w:hAnsi="Didot"/>
          <w:sz w:val="20"/>
          <w:szCs w:val="20"/>
        </w:rPr>
        <w:t>ch</w:t>
      </w:r>
    </w:p>
    <w:p w14:paraId="7192939A" w14:textId="06C8D538" w:rsidR="004B5A57" w:rsidRPr="00CF0AC2" w:rsidRDefault="001018FD" w:rsidP="00CC2DD2">
      <w:pPr>
        <w:rPr>
          <w:rFonts w:ascii="Didot" w:hAnsi="Didot"/>
          <w:sz w:val="20"/>
          <w:szCs w:val="20"/>
        </w:rPr>
      </w:pPr>
      <w:r>
        <w:rPr>
          <w:rFonts w:ascii="Didot" w:hAnsi="Didot"/>
          <w:sz w:val="20"/>
          <w:szCs w:val="20"/>
        </w:rPr>
        <w:t>silver frets</w:t>
      </w:r>
      <w:r w:rsidR="004B5A57" w:rsidRPr="00CF0AC2">
        <w:rPr>
          <w:rFonts w:ascii="Didot" w:hAnsi="Didot"/>
          <w:sz w:val="20"/>
          <w:szCs w:val="20"/>
        </w:rPr>
        <w:tab/>
      </w:r>
      <w:r w:rsidR="004B5A57" w:rsidRPr="00CF0AC2">
        <w:rPr>
          <w:rFonts w:ascii="Didot" w:hAnsi="Didot"/>
          <w:sz w:val="20"/>
          <w:szCs w:val="20"/>
        </w:rPr>
        <w:tab/>
      </w:r>
      <w:r>
        <w:rPr>
          <w:rFonts w:ascii="Didot" w:hAnsi="Didot"/>
          <w:sz w:val="20"/>
          <w:szCs w:val="20"/>
        </w:rPr>
        <w:tab/>
      </w:r>
      <w:r>
        <w:rPr>
          <w:rFonts w:ascii="Didot" w:hAnsi="Didot"/>
          <w:sz w:val="20"/>
          <w:szCs w:val="20"/>
        </w:rPr>
        <w:tab/>
      </w:r>
      <w:r>
        <w:rPr>
          <w:rFonts w:ascii="Didot" w:hAnsi="Didot"/>
          <w:sz w:val="20"/>
          <w:szCs w:val="20"/>
        </w:rPr>
        <w:tab/>
      </w:r>
      <w:r>
        <w:rPr>
          <w:rFonts w:ascii="Didot" w:hAnsi="Didot"/>
          <w:sz w:val="20"/>
          <w:szCs w:val="20"/>
        </w:rPr>
        <w:tab/>
      </w:r>
      <w:r>
        <w:rPr>
          <w:rFonts w:ascii="Didot" w:hAnsi="Didot"/>
          <w:sz w:val="20"/>
          <w:szCs w:val="20"/>
        </w:rPr>
        <w:tab/>
      </w:r>
      <w:r>
        <w:rPr>
          <w:rFonts w:ascii="Didot" w:hAnsi="Didot"/>
          <w:sz w:val="20"/>
          <w:szCs w:val="20"/>
        </w:rPr>
        <w:tab/>
        <w:t>£6-£8</w:t>
      </w:r>
    </w:p>
    <w:p w14:paraId="1F355FBA" w14:textId="636D7A4F" w:rsidR="004B5A57" w:rsidRPr="00CF0AC2" w:rsidRDefault="004B5A57" w:rsidP="00CC2DD2">
      <w:pPr>
        <w:rPr>
          <w:rFonts w:ascii="Didot" w:hAnsi="Didot"/>
          <w:sz w:val="20"/>
          <w:szCs w:val="20"/>
        </w:rPr>
      </w:pPr>
      <w:r>
        <w:rPr>
          <w:rFonts w:ascii="Didot" w:hAnsi="Didot"/>
          <w:sz w:val="20"/>
          <w:szCs w:val="20"/>
        </w:rPr>
        <w:tab/>
      </w:r>
      <w:r>
        <w:rPr>
          <w:rFonts w:ascii="Didot" w:hAnsi="Didot"/>
          <w:sz w:val="20"/>
          <w:szCs w:val="20"/>
        </w:rPr>
        <w:tab/>
      </w:r>
      <w:r>
        <w:rPr>
          <w:rFonts w:ascii="Didot" w:hAnsi="Didot"/>
          <w:sz w:val="20"/>
          <w:szCs w:val="20"/>
        </w:rPr>
        <w:tab/>
      </w:r>
      <w:r>
        <w:rPr>
          <w:rFonts w:ascii="Didot" w:hAnsi="Didot"/>
          <w:sz w:val="20"/>
          <w:szCs w:val="20"/>
        </w:rPr>
        <w:tab/>
      </w:r>
      <w:r>
        <w:rPr>
          <w:rFonts w:ascii="Didot" w:hAnsi="Didot"/>
          <w:sz w:val="20"/>
          <w:szCs w:val="20"/>
        </w:rPr>
        <w:tab/>
      </w:r>
      <w:r>
        <w:rPr>
          <w:rFonts w:ascii="Didot" w:hAnsi="Didot"/>
          <w:sz w:val="20"/>
          <w:szCs w:val="20"/>
        </w:rPr>
        <w:tab/>
      </w:r>
      <w:r>
        <w:rPr>
          <w:rFonts w:ascii="Didot" w:hAnsi="Didot"/>
          <w:sz w:val="20"/>
          <w:szCs w:val="20"/>
        </w:rPr>
        <w:tab/>
      </w:r>
      <w:r>
        <w:rPr>
          <w:rFonts w:ascii="Didot" w:hAnsi="Didot"/>
          <w:sz w:val="20"/>
          <w:szCs w:val="20"/>
        </w:rPr>
        <w:tab/>
      </w:r>
      <w:r w:rsidRPr="00CF0AC2">
        <w:rPr>
          <w:rFonts w:ascii="Didot" w:hAnsi="Didot"/>
          <w:sz w:val="20"/>
          <w:szCs w:val="20"/>
        </w:rPr>
        <w:tab/>
      </w:r>
      <w:r>
        <w:rPr>
          <w:rFonts w:ascii="Didot" w:hAnsi="Didot"/>
          <w:sz w:val="20"/>
          <w:szCs w:val="20"/>
        </w:rPr>
        <w:tab/>
      </w:r>
      <w:r w:rsidRPr="00CF0AC2">
        <w:rPr>
          <w:rFonts w:ascii="Didot" w:hAnsi="Didot"/>
          <w:sz w:val="20"/>
          <w:szCs w:val="20"/>
        </w:rPr>
        <w:tab/>
      </w:r>
      <w:r w:rsidRPr="00CF0AC2">
        <w:rPr>
          <w:rFonts w:ascii="Didot" w:hAnsi="Didot"/>
          <w:sz w:val="20"/>
          <w:szCs w:val="20"/>
        </w:rPr>
        <w:tab/>
      </w:r>
      <w:r w:rsidRPr="00CF0AC2">
        <w:rPr>
          <w:rFonts w:ascii="Didot" w:hAnsi="Didot"/>
          <w:sz w:val="20"/>
          <w:szCs w:val="20"/>
        </w:rPr>
        <w:tab/>
      </w:r>
      <w:r w:rsidRPr="00CF0AC2">
        <w:rPr>
          <w:rFonts w:ascii="Didot" w:hAnsi="Didot"/>
          <w:sz w:val="20"/>
          <w:szCs w:val="20"/>
        </w:rPr>
        <w:tab/>
      </w:r>
      <w:r w:rsidRPr="00CF0AC2">
        <w:rPr>
          <w:rFonts w:ascii="Didot" w:hAnsi="Didot"/>
          <w:sz w:val="20"/>
          <w:szCs w:val="20"/>
        </w:rPr>
        <w:tab/>
      </w:r>
      <w:r w:rsidRPr="00CF0AC2">
        <w:rPr>
          <w:rFonts w:ascii="Didot" w:hAnsi="Didot"/>
          <w:sz w:val="20"/>
          <w:szCs w:val="20"/>
        </w:rPr>
        <w:tab/>
      </w:r>
      <w:r w:rsidRPr="00CF0AC2">
        <w:rPr>
          <w:rFonts w:ascii="Didot" w:hAnsi="Didot"/>
          <w:sz w:val="20"/>
          <w:szCs w:val="20"/>
        </w:rPr>
        <w:tab/>
      </w:r>
      <w:r w:rsidRPr="00CF0AC2">
        <w:rPr>
          <w:rFonts w:ascii="Didot" w:hAnsi="Didot"/>
          <w:sz w:val="20"/>
          <w:szCs w:val="20"/>
        </w:rPr>
        <w:tab/>
      </w:r>
      <w:r w:rsidRPr="00CF0AC2">
        <w:rPr>
          <w:rFonts w:ascii="Didot" w:hAnsi="Didot"/>
          <w:sz w:val="20"/>
          <w:szCs w:val="20"/>
        </w:rPr>
        <w:tab/>
      </w:r>
    </w:p>
    <w:p w14:paraId="5DA621E2" w14:textId="77777777" w:rsidR="004B5A57" w:rsidRPr="00CF0AC2" w:rsidRDefault="004B5A57" w:rsidP="00CC2DD2">
      <w:pPr>
        <w:pBdr>
          <w:bottom w:val="single" w:sz="6" w:space="1" w:color="auto"/>
        </w:pBdr>
        <w:rPr>
          <w:rFonts w:ascii="Didot" w:hAnsi="Didot"/>
          <w:sz w:val="20"/>
          <w:szCs w:val="20"/>
        </w:rPr>
      </w:pPr>
    </w:p>
    <w:p w14:paraId="496EC799" w14:textId="77777777" w:rsidR="004B5A57" w:rsidRPr="00CF0AC2" w:rsidRDefault="004B5A57" w:rsidP="00CC2DD2">
      <w:pPr>
        <w:rPr>
          <w:rFonts w:ascii="Didot" w:hAnsi="Didot"/>
          <w:sz w:val="20"/>
          <w:szCs w:val="20"/>
        </w:rPr>
      </w:pPr>
    </w:p>
    <w:p w14:paraId="39EC1305" w14:textId="77777777" w:rsidR="004B5A57" w:rsidRPr="00CF0AC2" w:rsidRDefault="004B5A57" w:rsidP="00CC2DD2">
      <w:pPr>
        <w:rPr>
          <w:rFonts w:ascii="Didot" w:hAnsi="Didot"/>
          <w:sz w:val="20"/>
          <w:szCs w:val="20"/>
        </w:rPr>
      </w:pPr>
      <w:r w:rsidRPr="00CF0AC2">
        <w:rPr>
          <w:rFonts w:ascii="Didot" w:hAnsi="Didot"/>
          <w:sz w:val="20"/>
          <w:szCs w:val="20"/>
        </w:rPr>
        <w:t xml:space="preserve">1832 </w:t>
      </w:r>
    </w:p>
    <w:p w14:paraId="30A289DF" w14:textId="0317D5E6" w:rsidR="004B5A57" w:rsidRPr="00CF0AC2" w:rsidRDefault="004B5A57" w:rsidP="00CC2DD2">
      <w:pPr>
        <w:rPr>
          <w:rFonts w:ascii="Didot" w:hAnsi="Didot"/>
          <w:sz w:val="20"/>
          <w:szCs w:val="20"/>
        </w:rPr>
      </w:pPr>
      <w:r w:rsidRPr="00CF0AC2">
        <w:rPr>
          <w:rFonts w:ascii="Didot" w:hAnsi="Didot"/>
          <w:sz w:val="20"/>
          <w:szCs w:val="20"/>
        </w:rPr>
        <w:t xml:space="preserve">Musical Repository, Bunhill Fields. </w:t>
      </w:r>
      <w:r w:rsidRPr="00CF0AC2">
        <w:rPr>
          <w:rFonts w:ascii="Didot" w:hAnsi="Didot"/>
          <w:sz w:val="20"/>
          <w:szCs w:val="20"/>
        </w:rPr>
        <w:tab/>
      </w:r>
      <w:r w:rsidRPr="00CF0AC2">
        <w:rPr>
          <w:rFonts w:ascii="Didot" w:hAnsi="Didot"/>
          <w:sz w:val="20"/>
          <w:szCs w:val="20"/>
        </w:rPr>
        <w:tab/>
      </w:r>
      <w:r w:rsidRPr="00CF0AC2">
        <w:rPr>
          <w:rFonts w:ascii="Didot" w:hAnsi="Didot"/>
          <w:sz w:val="20"/>
          <w:szCs w:val="20"/>
        </w:rPr>
        <w:tab/>
      </w:r>
      <w:r w:rsidRPr="00CF0AC2">
        <w:rPr>
          <w:rFonts w:ascii="Didot" w:hAnsi="Didot"/>
          <w:sz w:val="20"/>
          <w:szCs w:val="20"/>
        </w:rPr>
        <w:tab/>
      </w:r>
      <w:r w:rsidRPr="00CF0AC2">
        <w:rPr>
          <w:rFonts w:ascii="Didot" w:hAnsi="Didot"/>
          <w:sz w:val="20"/>
          <w:szCs w:val="20"/>
        </w:rPr>
        <w:tab/>
        <w:t>18s</w:t>
      </w:r>
      <w:r w:rsidR="00E85ED8">
        <w:rPr>
          <w:rFonts w:ascii="Didot" w:hAnsi="Didot"/>
          <w:sz w:val="20"/>
          <w:szCs w:val="20"/>
        </w:rPr>
        <w:t xml:space="preserve"> and above</w:t>
      </w:r>
      <w:r w:rsidRPr="00CF0AC2">
        <w:rPr>
          <w:rFonts w:ascii="Didot" w:hAnsi="Didot"/>
          <w:sz w:val="20"/>
          <w:szCs w:val="20"/>
        </w:rPr>
        <w:t xml:space="preserve"> </w:t>
      </w:r>
      <w:r w:rsidRPr="00CF0AC2">
        <w:rPr>
          <w:rFonts w:ascii="Didot" w:hAnsi="Didot"/>
          <w:sz w:val="20"/>
          <w:szCs w:val="20"/>
        </w:rPr>
        <w:tab/>
      </w:r>
    </w:p>
    <w:p w14:paraId="66900ECB" w14:textId="77777777" w:rsidR="004B5A57" w:rsidRPr="00CF0AC2" w:rsidRDefault="004B5A57" w:rsidP="00CC2DD2">
      <w:pPr>
        <w:rPr>
          <w:rFonts w:ascii="Didot" w:hAnsi="Didot"/>
          <w:sz w:val="20"/>
          <w:szCs w:val="20"/>
        </w:rPr>
      </w:pPr>
    </w:p>
    <w:p w14:paraId="3F947955" w14:textId="77777777" w:rsidR="004B5A57" w:rsidRPr="00CF0AC2" w:rsidRDefault="004B5A57" w:rsidP="00CC2DD2">
      <w:pPr>
        <w:rPr>
          <w:rFonts w:ascii="Didot" w:hAnsi="Didot"/>
          <w:sz w:val="20"/>
          <w:szCs w:val="20"/>
        </w:rPr>
      </w:pPr>
    </w:p>
    <w:p w14:paraId="4E7A6BA6" w14:textId="77777777" w:rsidR="004B5A57" w:rsidRDefault="004B5A57" w:rsidP="004B5A57">
      <w:pPr>
        <w:spacing w:line="480" w:lineRule="auto"/>
        <w:jc w:val="both"/>
        <w:rPr>
          <w:rFonts w:ascii="Didot" w:hAnsi="Didot"/>
          <w:lang w:val="en-GB"/>
        </w:rPr>
      </w:pPr>
    </w:p>
    <w:p w14:paraId="0C3B7D95" w14:textId="55E73DBD" w:rsidR="00C05BC4" w:rsidRPr="00C05BC4" w:rsidRDefault="002F54A8" w:rsidP="00C05BC4">
      <w:pPr>
        <w:spacing w:line="480" w:lineRule="auto"/>
        <w:ind w:firstLine="720"/>
        <w:jc w:val="both"/>
        <w:rPr>
          <w:rFonts w:ascii="Didot" w:hAnsi="Didot"/>
        </w:rPr>
      </w:pPr>
      <w:r>
        <w:rPr>
          <w:rFonts w:ascii="Didot" w:hAnsi="Didot"/>
          <w:lang w:val="en-GB"/>
        </w:rPr>
        <w:t>The</w:t>
      </w:r>
      <w:r w:rsidR="004324CB">
        <w:rPr>
          <w:rFonts w:ascii="Didot" w:hAnsi="Didot"/>
          <w:lang w:val="en-GB"/>
        </w:rPr>
        <w:t xml:space="preserve"> elegant young men and wom</w:t>
      </w:r>
      <w:r w:rsidR="00951861">
        <w:rPr>
          <w:rFonts w:ascii="Didot" w:hAnsi="Didot"/>
          <w:lang w:val="en-GB"/>
        </w:rPr>
        <w:t>e</w:t>
      </w:r>
      <w:r w:rsidR="004324CB">
        <w:rPr>
          <w:rFonts w:ascii="Didot" w:hAnsi="Didot"/>
          <w:lang w:val="en-GB"/>
        </w:rPr>
        <w:t>n show</w:t>
      </w:r>
      <w:r w:rsidR="00951861">
        <w:rPr>
          <w:rFonts w:ascii="Didot" w:hAnsi="Didot"/>
          <w:lang w:val="en-GB"/>
        </w:rPr>
        <w:t xml:space="preserve"> </w:t>
      </w:r>
      <w:r w:rsidR="004324CB">
        <w:rPr>
          <w:rFonts w:ascii="Didot" w:hAnsi="Didot"/>
          <w:lang w:val="en-GB"/>
        </w:rPr>
        <w:t xml:space="preserve">in Plate 1 could no doubt afford such sums as those shown in Table 1, but all save the very last (for 1832) </w:t>
      </w:r>
      <w:r w:rsidR="005F29A4" w:rsidRPr="005C533F">
        <w:rPr>
          <w:rFonts w:ascii="Didot" w:hAnsi="Didot"/>
          <w:lang w:val="en-GB"/>
        </w:rPr>
        <w:t xml:space="preserve">would have demanded </w:t>
      </w:r>
      <w:r>
        <w:rPr>
          <w:rFonts w:ascii="Didot" w:hAnsi="Didot"/>
          <w:lang w:val="en-GB"/>
        </w:rPr>
        <w:t xml:space="preserve">years </w:t>
      </w:r>
      <w:r w:rsidR="005F29A4" w:rsidRPr="005C533F">
        <w:rPr>
          <w:rFonts w:ascii="Didot" w:hAnsi="Didot"/>
          <w:lang w:val="en-GB"/>
        </w:rPr>
        <w:t xml:space="preserve">of hard saving from a haircutter, </w:t>
      </w:r>
      <w:r w:rsidR="004324CB">
        <w:rPr>
          <w:rFonts w:ascii="Didot" w:hAnsi="Didot"/>
          <w:lang w:val="en-GB"/>
        </w:rPr>
        <w:t xml:space="preserve">a </w:t>
      </w:r>
      <w:r w:rsidR="005F29A4" w:rsidRPr="005C533F">
        <w:rPr>
          <w:rFonts w:ascii="Didot" w:hAnsi="Didot"/>
          <w:lang w:val="en-GB"/>
        </w:rPr>
        <w:t xml:space="preserve">comb-maker or </w:t>
      </w:r>
      <w:r w:rsidR="004324CB">
        <w:rPr>
          <w:rFonts w:ascii="Didot" w:hAnsi="Didot"/>
          <w:lang w:val="en-GB"/>
        </w:rPr>
        <w:t xml:space="preserve">a </w:t>
      </w:r>
      <w:r w:rsidR="005F29A4" w:rsidRPr="005C533F">
        <w:rPr>
          <w:rFonts w:ascii="Didot" w:hAnsi="Didot"/>
          <w:lang w:val="en-GB"/>
        </w:rPr>
        <w:t>stonemason earning between a guinea and thirty shillings a week.</w:t>
      </w:r>
      <w:r w:rsidR="005F29A4" w:rsidRPr="005C533F">
        <w:rPr>
          <w:rStyle w:val="EndnoteReference"/>
          <w:rFonts w:ascii="Didot" w:hAnsi="Didot"/>
          <w:lang w:val="en-GB"/>
        </w:rPr>
        <w:endnoteReference w:id="7"/>
      </w:r>
      <w:r w:rsidR="005F29A4" w:rsidRPr="005C533F">
        <w:rPr>
          <w:rFonts w:ascii="Didot" w:hAnsi="Didot"/>
          <w:lang w:val="en-GB"/>
        </w:rPr>
        <w:t xml:space="preserve"> </w:t>
      </w:r>
      <w:r w:rsidR="002E341B">
        <w:rPr>
          <w:rFonts w:ascii="Didot" w:hAnsi="Didot"/>
          <w:lang w:val="en-GB"/>
        </w:rPr>
        <w:t xml:space="preserve">Nonetheless, </w:t>
      </w:r>
      <w:r w:rsidR="00951861">
        <w:rPr>
          <w:rFonts w:ascii="Didot" w:hAnsi="Didot"/>
          <w:lang w:val="en-GB"/>
        </w:rPr>
        <w:t xml:space="preserve">it is a wonder of the romantic guitar’s history that it </w:t>
      </w:r>
      <w:r w:rsidR="002E341B">
        <w:rPr>
          <w:rFonts w:ascii="Didot" w:hAnsi="Didot"/>
          <w:lang w:val="en-GB"/>
        </w:rPr>
        <w:t xml:space="preserve">gradually began to </w:t>
      </w:r>
      <w:r w:rsidR="001B4C98" w:rsidRPr="005C533F">
        <w:rPr>
          <w:rFonts w:ascii="Didot" w:hAnsi="Didot"/>
          <w:lang w:val="en-GB"/>
        </w:rPr>
        <w:t>provid</w:t>
      </w:r>
      <w:r w:rsidR="002E341B">
        <w:rPr>
          <w:rFonts w:ascii="Didot" w:hAnsi="Didot"/>
          <w:lang w:val="en-GB"/>
        </w:rPr>
        <w:t xml:space="preserve">e </w:t>
      </w:r>
      <w:r w:rsidR="001B4C98" w:rsidRPr="005C533F">
        <w:rPr>
          <w:rFonts w:ascii="Didot" w:hAnsi="Didot"/>
          <w:lang w:val="en-GB"/>
        </w:rPr>
        <w:t>the underclass</w:t>
      </w:r>
      <w:r w:rsidR="001B4C98">
        <w:rPr>
          <w:rFonts w:ascii="Didot" w:hAnsi="Didot"/>
          <w:lang w:val="en-GB"/>
        </w:rPr>
        <w:t xml:space="preserve">es of the new industrial cities </w:t>
      </w:r>
      <w:r w:rsidR="001B4C98" w:rsidRPr="005C533F">
        <w:rPr>
          <w:rFonts w:ascii="Didot" w:hAnsi="Didot"/>
          <w:lang w:val="en-GB"/>
        </w:rPr>
        <w:t xml:space="preserve">with the harmony they had never </w:t>
      </w:r>
      <w:r w:rsidR="001B4C98">
        <w:rPr>
          <w:rFonts w:ascii="Didot" w:hAnsi="Didot"/>
          <w:lang w:val="en-GB"/>
        </w:rPr>
        <w:t xml:space="preserve">enjoyed </w:t>
      </w:r>
      <w:r w:rsidR="001B4C98" w:rsidRPr="005C533F">
        <w:rPr>
          <w:rFonts w:ascii="Didot" w:hAnsi="Didot"/>
          <w:lang w:val="en-GB"/>
        </w:rPr>
        <w:t xml:space="preserve">with their fiddles, flutes and balladry. </w:t>
      </w:r>
      <w:r w:rsidR="00C05BC4">
        <w:rPr>
          <w:rFonts w:ascii="Didot" w:hAnsi="Didot"/>
          <w:lang w:val="en-GB"/>
        </w:rPr>
        <w:t xml:space="preserve">In 1834 </w:t>
      </w:r>
      <w:r w:rsidR="00883EBF">
        <w:rPr>
          <w:rFonts w:ascii="Didot" w:hAnsi="Didot"/>
          <w:lang w:val="en-GB"/>
        </w:rPr>
        <w:t xml:space="preserve">a </w:t>
      </w:r>
      <w:r w:rsidR="00C05BC4">
        <w:rPr>
          <w:rFonts w:ascii="Didot" w:hAnsi="Didot"/>
          <w:lang w:val="en-GB"/>
        </w:rPr>
        <w:t xml:space="preserve">penny </w:t>
      </w:r>
      <w:r w:rsidR="00883EBF">
        <w:rPr>
          <w:rFonts w:ascii="Didot" w:hAnsi="Didot"/>
          <w:lang w:val="en-GB"/>
        </w:rPr>
        <w:t xml:space="preserve">miscellany entitled </w:t>
      </w:r>
      <w:r w:rsidR="002E3AE9" w:rsidRPr="002E3AE9">
        <w:rPr>
          <w:rFonts w:ascii="Didot" w:hAnsi="Didot"/>
          <w:i/>
          <w:lang w:val="en-GB"/>
        </w:rPr>
        <w:t>The Casket</w:t>
      </w:r>
      <w:r w:rsidR="006D05D3">
        <w:rPr>
          <w:rFonts w:ascii="Didot" w:hAnsi="Didot"/>
          <w:lang w:val="en-GB"/>
        </w:rPr>
        <w:t xml:space="preserve"> </w:t>
      </w:r>
      <w:r w:rsidR="00C05BC4">
        <w:rPr>
          <w:rFonts w:ascii="Didot" w:hAnsi="Didot"/>
          <w:lang w:val="en-GB"/>
        </w:rPr>
        <w:t xml:space="preserve">published a short piece on ‘The Conveniences of the Guitar’ </w:t>
      </w:r>
      <w:r w:rsidR="005C112A">
        <w:rPr>
          <w:rFonts w:ascii="Didot" w:hAnsi="Didot"/>
          <w:lang w:val="en-GB"/>
        </w:rPr>
        <w:t xml:space="preserve">lifted </w:t>
      </w:r>
      <w:r w:rsidR="00C05BC4">
        <w:rPr>
          <w:rFonts w:ascii="Didot" w:hAnsi="Didot"/>
          <w:lang w:val="en-GB"/>
        </w:rPr>
        <w:t xml:space="preserve">from the first niche magazine for guitarists in English, </w:t>
      </w:r>
      <w:r w:rsidR="00C05BC4" w:rsidRPr="00C05BC4">
        <w:rPr>
          <w:rFonts w:ascii="Didot" w:hAnsi="Didot"/>
          <w:i/>
          <w:lang w:val="en-GB"/>
        </w:rPr>
        <w:t>The Giulianiad</w:t>
      </w:r>
      <w:r w:rsidR="001974F2">
        <w:rPr>
          <w:rFonts w:ascii="Didot" w:hAnsi="Didot"/>
          <w:lang w:val="en-GB"/>
        </w:rPr>
        <w:t>.</w:t>
      </w:r>
      <w:r w:rsidR="001974F2">
        <w:rPr>
          <w:rStyle w:val="EndnoteReference"/>
          <w:rFonts w:ascii="Didot" w:hAnsi="Didot"/>
          <w:lang w:val="en-GB"/>
        </w:rPr>
        <w:endnoteReference w:id="8"/>
      </w:r>
      <w:r w:rsidR="001974F2">
        <w:rPr>
          <w:rFonts w:ascii="Didot" w:hAnsi="Didot"/>
          <w:lang w:val="en-GB"/>
        </w:rPr>
        <w:t xml:space="preserve"> In </w:t>
      </w:r>
      <w:r w:rsidR="00C05BC4">
        <w:rPr>
          <w:rFonts w:ascii="Didot" w:hAnsi="Didot"/>
          <w:lang w:val="en-GB"/>
        </w:rPr>
        <w:t xml:space="preserve">the same year a contributor to </w:t>
      </w:r>
      <w:r w:rsidR="00C05BC4" w:rsidRPr="00C05BC4">
        <w:rPr>
          <w:rFonts w:ascii="Didot" w:hAnsi="Didot"/>
          <w:bCs/>
          <w:i/>
          <w:iCs/>
          <w:lang w:val="en-GB" w:bidi="en-US"/>
        </w:rPr>
        <w:t>The Penny magazine of the Society for the Diffusion of Useful Knowledge</w:t>
      </w:r>
      <w:r w:rsidR="00C05BC4" w:rsidRPr="00C05BC4">
        <w:rPr>
          <w:rFonts w:ascii="Didot" w:hAnsi="Didot"/>
        </w:rPr>
        <w:t xml:space="preserve"> </w:t>
      </w:r>
      <w:r w:rsidR="00F94268">
        <w:rPr>
          <w:rFonts w:ascii="Didot" w:hAnsi="Didot"/>
        </w:rPr>
        <w:t>declared</w:t>
      </w:r>
      <w:r w:rsidR="00C05BC4">
        <w:rPr>
          <w:rFonts w:ascii="Didot" w:hAnsi="Didot"/>
        </w:rPr>
        <w:t xml:space="preserve"> that</w:t>
      </w:r>
      <w:r w:rsidR="00C05BC4" w:rsidRPr="00C05BC4">
        <w:rPr>
          <w:rFonts w:ascii="Didot" w:hAnsi="Didot"/>
        </w:rPr>
        <w:t xml:space="preserve"> </w:t>
      </w:r>
      <w:r w:rsidR="00C05BC4">
        <w:rPr>
          <w:rFonts w:ascii="Didot" w:hAnsi="Didot"/>
        </w:rPr>
        <w:t>‘</w:t>
      </w:r>
      <w:r w:rsidR="00C05BC4" w:rsidRPr="00C05BC4">
        <w:rPr>
          <w:rFonts w:ascii="Didot" w:hAnsi="Didot"/>
        </w:rPr>
        <w:t>if we were to recommend an instrument to be made sufficiently cheap, if possible, for the working classes of this c</w:t>
      </w:r>
      <w:r w:rsidR="00C05BC4">
        <w:rPr>
          <w:rFonts w:ascii="Didot" w:hAnsi="Didot"/>
        </w:rPr>
        <w:t>ountry, it should be the guitar’.</w:t>
      </w:r>
      <w:r w:rsidR="00C05BC4">
        <w:rPr>
          <w:rStyle w:val="EndnoteReference"/>
          <w:rFonts w:ascii="Didot" w:hAnsi="Didot"/>
        </w:rPr>
        <w:endnoteReference w:id="9"/>
      </w:r>
      <w:r w:rsidR="00C05BC4" w:rsidRPr="00C05BC4">
        <w:rPr>
          <w:rFonts w:ascii="Didot" w:hAnsi="Didot"/>
        </w:rPr>
        <w:t xml:space="preserve"> </w:t>
      </w:r>
      <w:r w:rsidR="0043088F">
        <w:rPr>
          <w:rFonts w:ascii="Didot" w:hAnsi="Didot"/>
        </w:rPr>
        <w:t>H</w:t>
      </w:r>
      <w:r w:rsidR="005C112A">
        <w:rPr>
          <w:rFonts w:ascii="Didot" w:hAnsi="Didot"/>
        </w:rPr>
        <w:t xml:space="preserve">e settled on the </w:t>
      </w:r>
      <w:r w:rsidR="00F94268">
        <w:rPr>
          <w:rFonts w:ascii="Didot" w:hAnsi="Didot"/>
        </w:rPr>
        <w:t xml:space="preserve">guitar </w:t>
      </w:r>
      <w:r w:rsidR="005C112A">
        <w:rPr>
          <w:rFonts w:ascii="Didot" w:hAnsi="Didot"/>
        </w:rPr>
        <w:t xml:space="preserve">because it </w:t>
      </w:r>
      <w:r w:rsidR="00CE597F">
        <w:rPr>
          <w:rFonts w:ascii="Didot" w:hAnsi="Didot"/>
        </w:rPr>
        <w:t>provide</w:t>
      </w:r>
      <w:r w:rsidR="00F94268">
        <w:rPr>
          <w:rFonts w:ascii="Didot" w:hAnsi="Didot"/>
        </w:rPr>
        <w:t>s</w:t>
      </w:r>
      <w:r w:rsidR="00CE597F">
        <w:rPr>
          <w:rFonts w:ascii="Didot" w:hAnsi="Didot"/>
        </w:rPr>
        <w:t xml:space="preserve"> </w:t>
      </w:r>
    </w:p>
    <w:p w14:paraId="614D7EB1" w14:textId="77777777" w:rsidR="00C05BC4" w:rsidRPr="00C05BC4" w:rsidRDefault="00C05BC4" w:rsidP="00C05BC4">
      <w:pPr>
        <w:spacing w:line="480" w:lineRule="auto"/>
        <w:ind w:firstLine="720"/>
        <w:jc w:val="both"/>
        <w:rPr>
          <w:rFonts w:ascii="Didot" w:hAnsi="Didot"/>
        </w:rPr>
      </w:pPr>
    </w:p>
    <w:p w14:paraId="750223AA" w14:textId="09BA26D1" w:rsidR="00C05BC4" w:rsidRPr="00C05BC4" w:rsidRDefault="00C05BC4" w:rsidP="00C05BC4">
      <w:pPr>
        <w:spacing w:line="360" w:lineRule="auto"/>
        <w:ind w:left="720"/>
        <w:jc w:val="both"/>
        <w:rPr>
          <w:rFonts w:ascii="Didot" w:hAnsi="Didot"/>
        </w:rPr>
      </w:pPr>
      <w:r w:rsidRPr="00C05BC4">
        <w:rPr>
          <w:rFonts w:ascii="Didot" w:hAnsi="Didot"/>
        </w:rPr>
        <w:t>what is technically called harmony; that is, proper combinations of notes can be struck at once, and in this it would be superior to the flute or clarionet, which only produces melody; that is, the simple consecutive notes which make up the air. Next, the little that an ordinary player can ever hope to do on the guitar can be soon done; a very few lessons, with a proper book of instructions, would suffice to enable the beginner to please himself and others.</w:t>
      </w:r>
      <w:r w:rsidR="004A7A4A">
        <w:rPr>
          <w:rStyle w:val="EndnoteReference"/>
          <w:rFonts w:ascii="Didot" w:hAnsi="Didot"/>
        </w:rPr>
        <w:endnoteReference w:id="10"/>
      </w:r>
    </w:p>
    <w:p w14:paraId="10C26222" w14:textId="77777777" w:rsidR="00C05BC4" w:rsidRDefault="00C05BC4" w:rsidP="00C05BC4">
      <w:pPr>
        <w:spacing w:line="480" w:lineRule="auto"/>
        <w:jc w:val="both"/>
        <w:rPr>
          <w:rFonts w:ascii="Didot" w:hAnsi="Didot"/>
          <w:lang w:val="en-GB"/>
        </w:rPr>
      </w:pPr>
    </w:p>
    <w:p w14:paraId="5D544866" w14:textId="0142B0D7" w:rsidR="001531F1" w:rsidRPr="001531F1" w:rsidRDefault="00456673" w:rsidP="001531F1">
      <w:pPr>
        <w:spacing w:line="480" w:lineRule="auto"/>
        <w:jc w:val="both"/>
        <w:rPr>
          <w:rFonts w:ascii="Didot" w:hAnsi="Didot"/>
        </w:rPr>
      </w:pPr>
      <w:r>
        <w:rPr>
          <w:rFonts w:ascii="Didot" w:hAnsi="Didot"/>
          <w:lang w:val="en-GB"/>
        </w:rPr>
        <w:t>T</w:t>
      </w:r>
      <w:r w:rsidR="007C5C2E">
        <w:rPr>
          <w:rFonts w:ascii="Didot" w:hAnsi="Didot"/>
          <w:lang w:val="en-GB"/>
        </w:rPr>
        <w:t xml:space="preserve">he </w:t>
      </w:r>
      <w:r w:rsidR="007C5C2E" w:rsidRPr="007C5C2E">
        <w:rPr>
          <w:rFonts w:ascii="Didot" w:hAnsi="Didot"/>
          <w:bCs/>
          <w:iCs/>
          <w:lang w:val="en-GB" w:bidi="en-US"/>
        </w:rPr>
        <w:t>Society for the Diffusion of Useful Knowledge</w:t>
      </w:r>
      <w:r w:rsidR="007C5C2E" w:rsidRPr="007C5C2E">
        <w:rPr>
          <w:rFonts w:ascii="Didot" w:hAnsi="Didot"/>
        </w:rPr>
        <w:t xml:space="preserve"> </w:t>
      </w:r>
      <w:r w:rsidR="00F96693">
        <w:rPr>
          <w:rFonts w:ascii="Didot" w:hAnsi="Didot"/>
        </w:rPr>
        <w:t>was</w:t>
      </w:r>
      <w:r w:rsidR="00785842">
        <w:rPr>
          <w:rFonts w:ascii="Didot" w:hAnsi="Didot"/>
        </w:rPr>
        <w:t xml:space="preserve"> </w:t>
      </w:r>
      <w:r w:rsidR="007C5C2E">
        <w:rPr>
          <w:rFonts w:ascii="Didot" w:hAnsi="Didot"/>
        </w:rPr>
        <w:t xml:space="preserve">founded in 1826 </w:t>
      </w:r>
      <w:r w:rsidR="00EE6861">
        <w:rPr>
          <w:rFonts w:ascii="Didot" w:hAnsi="Didot"/>
        </w:rPr>
        <w:t>t</w:t>
      </w:r>
      <w:r w:rsidR="007C5C2E">
        <w:rPr>
          <w:rFonts w:ascii="Didot" w:hAnsi="Didot"/>
        </w:rPr>
        <w:t xml:space="preserve">o </w:t>
      </w:r>
      <w:r>
        <w:rPr>
          <w:rFonts w:ascii="Didot" w:hAnsi="Didot"/>
          <w:lang w:val="en-GB"/>
        </w:rPr>
        <w:t xml:space="preserve">educate the literate </w:t>
      </w:r>
      <w:r w:rsidR="006D05D3">
        <w:rPr>
          <w:rFonts w:ascii="Didot" w:hAnsi="Didot"/>
          <w:lang w:val="en-GB"/>
        </w:rPr>
        <w:t xml:space="preserve">artisans </w:t>
      </w:r>
      <w:r w:rsidR="003B35AF">
        <w:rPr>
          <w:rFonts w:ascii="Didot" w:hAnsi="Didot"/>
          <w:lang w:val="en-GB"/>
        </w:rPr>
        <w:t xml:space="preserve">of </w:t>
      </w:r>
      <w:r w:rsidR="006D05D3">
        <w:rPr>
          <w:rFonts w:ascii="Didot" w:hAnsi="Didot"/>
          <w:lang w:val="en-GB"/>
        </w:rPr>
        <w:t xml:space="preserve">the </w:t>
      </w:r>
      <w:r w:rsidR="003B35AF">
        <w:rPr>
          <w:rFonts w:ascii="Didot" w:hAnsi="Didot"/>
          <w:lang w:val="en-GB"/>
        </w:rPr>
        <w:t xml:space="preserve">major </w:t>
      </w:r>
      <w:r w:rsidR="006D05D3">
        <w:rPr>
          <w:rFonts w:ascii="Didot" w:hAnsi="Didot"/>
          <w:lang w:val="en-GB"/>
        </w:rPr>
        <w:t>cities</w:t>
      </w:r>
      <w:r w:rsidR="00B956D8">
        <w:rPr>
          <w:rFonts w:ascii="Didot" w:hAnsi="Didot"/>
          <w:lang w:val="en-GB"/>
        </w:rPr>
        <w:t xml:space="preserve">. </w:t>
      </w:r>
      <w:r w:rsidR="00F40D6B">
        <w:rPr>
          <w:rFonts w:ascii="Didot" w:hAnsi="Didot"/>
        </w:rPr>
        <w:t>In addit</w:t>
      </w:r>
      <w:r w:rsidR="00560090">
        <w:rPr>
          <w:rFonts w:ascii="Didot" w:hAnsi="Didot"/>
        </w:rPr>
        <w:t>ion</w:t>
      </w:r>
      <w:r w:rsidR="00F40D6B">
        <w:rPr>
          <w:rFonts w:ascii="Didot" w:hAnsi="Didot"/>
        </w:rPr>
        <w:t xml:space="preserve"> to </w:t>
      </w:r>
      <w:r w:rsidR="007C5C2E">
        <w:rPr>
          <w:rFonts w:ascii="Didot" w:hAnsi="Didot"/>
        </w:rPr>
        <w:t xml:space="preserve">the </w:t>
      </w:r>
      <w:r w:rsidR="007C5C2E" w:rsidRPr="00560090">
        <w:rPr>
          <w:rFonts w:ascii="Didot" w:hAnsi="Didot"/>
          <w:i/>
        </w:rPr>
        <w:t>Penny Magazine</w:t>
      </w:r>
      <w:r w:rsidR="0043088F">
        <w:rPr>
          <w:rFonts w:ascii="Didot" w:hAnsi="Didot"/>
        </w:rPr>
        <w:t xml:space="preserve">, one of many cheap miscellanies </w:t>
      </w:r>
      <w:r w:rsidR="001974F2">
        <w:rPr>
          <w:rFonts w:ascii="Didot" w:hAnsi="Didot"/>
        </w:rPr>
        <w:t xml:space="preserve">on sale at this time, </w:t>
      </w:r>
      <w:r w:rsidR="00F40D6B">
        <w:rPr>
          <w:rFonts w:ascii="Didot" w:hAnsi="Didot"/>
        </w:rPr>
        <w:t xml:space="preserve">the Society issued </w:t>
      </w:r>
      <w:r w:rsidR="00F40D6B" w:rsidRPr="00560090">
        <w:rPr>
          <w:rFonts w:ascii="Didot" w:hAnsi="Didot"/>
          <w:i/>
        </w:rPr>
        <w:t>The Penny Cyclop</w:t>
      </w:r>
      <w:r w:rsidR="00F40D6B" w:rsidRPr="00560090">
        <w:rPr>
          <w:rFonts w:ascii="Didot" w:hAnsi="Didot" w:cs="Didot"/>
          <w:i/>
        </w:rPr>
        <w:t>ædia</w:t>
      </w:r>
      <w:r w:rsidR="001974F2">
        <w:rPr>
          <w:rFonts w:ascii="Didot" w:hAnsi="Didot" w:cs="Didot"/>
          <w:i/>
        </w:rPr>
        <w:t xml:space="preserve"> </w:t>
      </w:r>
      <w:r w:rsidR="00F40D6B">
        <w:rPr>
          <w:rFonts w:ascii="Didot" w:hAnsi="Didot"/>
        </w:rPr>
        <w:t>wh</w:t>
      </w:r>
      <w:r w:rsidR="00560090">
        <w:rPr>
          <w:rFonts w:ascii="Didot" w:hAnsi="Didot"/>
        </w:rPr>
        <w:t>e</w:t>
      </w:r>
      <w:r w:rsidR="00F40D6B">
        <w:rPr>
          <w:rFonts w:ascii="Didot" w:hAnsi="Didot"/>
        </w:rPr>
        <w:t xml:space="preserve">re the entry for </w:t>
      </w:r>
      <w:r w:rsidR="001974F2">
        <w:rPr>
          <w:rFonts w:ascii="Didot" w:hAnsi="Didot"/>
        </w:rPr>
        <w:t>‘guitar’ assures the rea</w:t>
      </w:r>
      <w:r w:rsidR="000C3501">
        <w:rPr>
          <w:rFonts w:ascii="Didot" w:hAnsi="Didot"/>
        </w:rPr>
        <w:t xml:space="preserve">der that </w:t>
      </w:r>
      <w:r w:rsidR="00F40D6B">
        <w:rPr>
          <w:rFonts w:ascii="Didot" w:hAnsi="Didot"/>
        </w:rPr>
        <w:t xml:space="preserve">the best and cheapest examples of ‘this elegant instrument’ </w:t>
      </w:r>
      <w:r w:rsidR="000C3501">
        <w:rPr>
          <w:rFonts w:ascii="Didot" w:hAnsi="Didot"/>
        </w:rPr>
        <w:t>can be bought</w:t>
      </w:r>
      <w:r w:rsidR="00F40D6B">
        <w:rPr>
          <w:rFonts w:ascii="Didot" w:hAnsi="Didot"/>
        </w:rPr>
        <w:t xml:space="preserve"> in London </w:t>
      </w:r>
      <w:r w:rsidR="000C3501">
        <w:rPr>
          <w:rFonts w:ascii="Didot" w:hAnsi="Didot"/>
        </w:rPr>
        <w:t>‘</w:t>
      </w:r>
      <w:r w:rsidR="00F40D6B">
        <w:rPr>
          <w:rFonts w:ascii="Didot" w:hAnsi="Didot"/>
        </w:rPr>
        <w:t>at a moderate price’</w:t>
      </w:r>
      <w:r w:rsidR="00785842">
        <w:rPr>
          <w:rFonts w:ascii="Didot" w:hAnsi="Didot"/>
        </w:rPr>
        <w:t>.</w:t>
      </w:r>
      <w:r w:rsidR="00560090">
        <w:rPr>
          <w:rStyle w:val="EndnoteReference"/>
          <w:rFonts w:ascii="Didot" w:hAnsi="Didot"/>
        </w:rPr>
        <w:endnoteReference w:id="11"/>
      </w:r>
      <w:r w:rsidR="00785842">
        <w:rPr>
          <w:rFonts w:ascii="Didot" w:hAnsi="Didot"/>
        </w:rPr>
        <w:t xml:space="preserve"> The availability of guitars for 18s and upwards in 1832, from a shop near the great dissenters’ cemetery of Bunhill Fields, confirms the claim. </w:t>
      </w:r>
      <w:r w:rsidR="00785842" w:rsidRPr="00560090">
        <w:rPr>
          <w:rFonts w:ascii="Didot" w:hAnsi="Didot"/>
          <w:i/>
        </w:rPr>
        <w:t>The Penny Cyclop</w:t>
      </w:r>
      <w:r w:rsidR="00785842" w:rsidRPr="00560090">
        <w:rPr>
          <w:rFonts w:ascii="Didot" w:hAnsi="Didot" w:cs="Didot"/>
          <w:i/>
        </w:rPr>
        <w:t>ædia</w:t>
      </w:r>
      <w:r w:rsidR="00785842">
        <w:rPr>
          <w:rFonts w:ascii="Didot" w:hAnsi="Didot" w:cs="Didot"/>
          <w:i/>
        </w:rPr>
        <w:t xml:space="preserve"> </w:t>
      </w:r>
      <w:r w:rsidR="003B35AF">
        <w:rPr>
          <w:rFonts w:ascii="Didot" w:hAnsi="Didot"/>
        </w:rPr>
        <w:t xml:space="preserve">is clearly </w:t>
      </w:r>
      <w:r w:rsidR="00785842">
        <w:rPr>
          <w:rFonts w:ascii="Didot" w:hAnsi="Didot"/>
        </w:rPr>
        <w:t xml:space="preserve">making </w:t>
      </w:r>
      <w:r w:rsidR="003B35AF">
        <w:rPr>
          <w:rFonts w:ascii="Didot" w:hAnsi="Didot"/>
        </w:rPr>
        <w:t xml:space="preserve">a recommendation at a time when </w:t>
      </w:r>
      <w:r w:rsidR="00B77315">
        <w:rPr>
          <w:rFonts w:ascii="Didot" w:hAnsi="Didot"/>
        </w:rPr>
        <w:t xml:space="preserve">penny </w:t>
      </w:r>
      <w:r w:rsidR="003B35AF">
        <w:rPr>
          <w:rFonts w:ascii="Didot" w:hAnsi="Didot"/>
          <w:lang w:val="en-GB"/>
        </w:rPr>
        <w:t xml:space="preserve">magazines were giving increasing attention to the </w:t>
      </w:r>
      <w:r w:rsidR="003B35AF">
        <w:rPr>
          <w:rFonts w:ascii="Didot" w:hAnsi="Didot"/>
        </w:rPr>
        <w:t>leisure interests and self-fulfillment of their readers.</w:t>
      </w:r>
      <w:r w:rsidR="00EC1FC7">
        <w:rPr>
          <w:rStyle w:val="EndnoteReference"/>
          <w:rFonts w:ascii="Didot" w:hAnsi="Didot"/>
        </w:rPr>
        <w:endnoteReference w:id="12"/>
      </w:r>
      <w:r w:rsidR="00EC1FC7">
        <w:rPr>
          <w:rFonts w:ascii="Didot" w:hAnsi="Didot"/>
        </w:rPr>
        <w:t xml:space="preserve"> </w:t>
      </w:r>
      <w:r w:rsidR="004D0E7B">
        <w:rPr>
          <w:rFonts w:ascii="Didot" w:hAnsi="Didot"/>
        </w:rPr>
        <w:t xml:space="preserve">There was also grass-roots interest in the guitar that could be </w:t>
      </w:r>
      <w:r w:rsidR="001974F2">
        <w:rPr>
          <w:rFonts w:ascii="Didot" w:hAnsi="Didot"/>
        </w:rPr>
        <w:t xml:space="preserve">part of an overtly political </w:t>
      </w:r>
      <w:r w:rsidR="00063F43">
        <w:rPr>
          <w:rFonts w:ascii="Didot" w:hAnsi="Didot"/>
        </w:rPr>
        <w:t xml:space="preserve">commitment. </w:t>
      </w:r>
      <w:r w:rsidR="001531F1" w:rsidRPr="001531F1">
        <w:rPr>
          <w:rFonts w:ascii="Didot" w:hAnsi="Didot"/>
        </w:rPr>
        <w:t xml:space="preserve">In 1831, the printer Henry Hetherington began a radical weekly, </w:t>
      </w:r>
      <w:r w:rsidR="001531F1" w:rsidRPr="001531F1">
        <w:rPr>
          <w:rFonts w:ascii="Didot" w:hAnsi="Didot"/>
          <w:i/>
        </w:rPr>
        <w:t>The Poor Man’s Guardian</w:t>
      </w:r>
      <w:r w:rsidR="001531F1" w:rsidRPr="001531F1">
        <w:rPr>
          <w:rFonts w:ascii="Didot" w:hAnsi="Didot"/>
        </w:rPr>
        <w:t xml:space="preserve">, </w:t>
      </w:r>
      <w:r w:rsidR="004D0E7B">
        <w:rPr>
          <w:rFonts w:ascii="Didot" w:hAnsi="Didot"/>
        </w:rPr>
        <w:t xml:space="preserve">sold for </w:t>
      </w:r>
      <w:r w:rsidR="001531F1" w:rsidRPr="001531F1">
        <w:rPr>
          <w:rFonts w:ascii="Didot" w:hAnsi="Didot"/>
        </w:rPr>
        <w:t xml:space="preserve">a penny </w:t>
      </w:r>
      <w:r w:rsidR="004D0E7B">
        <w:rPr>
          <w:rFonts w:ascii="Didot" w:hAnsi="Didot"/>
        </w:rPr>
        <w:t xml:space="preserve">an </w:t>
      </w:r>
      <w:r w:rsidR="001531F1" w:rsidRPr="001531F1">
        <w:rPr>
          <w:rFonts w:ascii="Didot" w:hAnsi="Didot"/>
        </w:rPr>
        <w:t xml:space="preserve">issue, </w:t>
      </w:r>
      <w:r w:rsidR="001974F2">
        <w:rPr>
          <w:rFonts w:ascii="Didot" w:hAnsi="Didot"/>
        </w:rPr>
        <w:t xml:space="preserve">which </w:t>
      </w:r>
      <w:r w:rsidR="001531F1" w:rsidRPr="001531F1">
        <w:rPr>
          <w:rFonts w:ascii="Didot" w:hAnsi="Didot"/>
        </w:rPr>
        <w:t>advocat</w:t>
      </w:r>
      <w:r w:rsidR="001974F2">
        <w:rPr>
          <w:rFonts w:ascii="Didot" w:hAnsi="Didot"/>
        </w:rPr>
        <w:t xml:space="preserve">ed </w:t>
      </w:r>
      <w:r w:rsidR="001531F1" w:rsidRPr="001531F1">
        <w:rPr>
          <w:rFonts w:ascii="Didot" w:hAnsi="Didot"/>
        </w:rPr>
        <w:t>universal suffrage, factory legisla</w:t>
      </w:r>
      <w:r w:rsidR="0084048C">
        <w:rPr>
          <w:rFonts w:ascii="Didot" w:hAnsi="Didot"/>
        </w:rPr>
        <w:t>tion and trade union rights; o</w:t>
      </w:r>
      <w:r w:rsidR="001531F1" w:rsidRPr="001531F1">
        <w:rPr>
          <w:rFonts w:ascii="Didot" w:hAnsi="Didot"/>
        </w:rPr>
        <w:t xml:space="preserve">n </w:t>
      </w:r>
      <w:r w:rsidR="001531F1" w:rsidRPr="001531F1">
        <w:rPr>
          <w:rFonts w:ascii="Didot" w:hAnsi="Didot"/>
          <w:lang w:bidi="en-US"/>
        </w:rPr>
        <w:t>13 October 1832</w:t>
      </w:r>
      <w:r w:rsidR="001974F2">
        <w:rPr>
          <w:rFonts w:ascii="Didot" w:hAnsi="Didot"/>
          <w:lang w:bidi="en-US"/>
        </w:rPr>
        <w:t xml:space="preserve">, </w:t>
      </w:r>
      <w:r w:rsidR="006760B9">
        <w:rPr>
          <w:rFonts w:ascii="Didot" w:hAnsi="Didot"/>
          <w:lang w:bidi="en-US"/>
        </w:rPr>
        <w:t>it</w:t>
      </w:r>
      <w:r w:rsidR="001531F1" w:rsidRPr="001531F1">
        <w:rPr>
          <w:rFonts w:ascii="Didot" w:hAnsi="Didot"/>
          <w:lang w:bidi="en-US"/>
        </w:rPr>
        <w:t xml:space="preserve"> </w:t>
      </w:r>
      <w:r w:rsidR="004D0E7B">
        <w:rPr>
          <w:rFonts w:ascii="Didot" w:hAnsi="Didot"/>
          <w:lang w:bidi="en-US"/>
        </w:rPr>
        <w:t>carried</w:t>
      </w:r>
      <w:r w:rsidR="001531F1" w:rsidRPr="001531F1">
        <w:rPr>
          <w:rFonts w:ascii="Didot" w:hAnsi="Didot"/>
          <w:lang w:bidi="en-US"/>
        </w:rPr>
        <w:t xml:space="preserve"> </w:t>
      </w:r>
      <w:r w:rsidR="004D0E7B">
        <w:rPr>
          <w:rFonts w:ascii="Didot" w:hAnsi="Didot"/>
          <w:lang w:bidi="en-US"/>
        </w:rPr>
        <w:t xml:space="preserve">an </w:t>
      </w:r>
      <w:r w:rsidR="004D0E7B">
        <w:rPr>
          <w:rFonts w:ascii="Didot" w:hAnsi="Didot"/>
        </w:rPr>
        <w:t>advertisement</w:t>
      </w:r>
      <w:r w:rsidR="001531F1" w:rsidRPr="001531F1">
        <w:rPr>
          <w:rFonts w:ascii="Didot" w:hAnsi="Didot"/>
        </w:rPr>
        <w:t xml:space="preserve"> </w:t>
      </w:r>
      <w:r w:rsidR="004D0E7B">
        <w:rPr>
          <w:rFonts w:ascii="Didot" w:hAnsi="Didot"/>
        </w:rPr>
        <w:t xml:space="preserve">for </w:t>
      </w:r>
      <w:r w:rsidR="001531F1" w:rsidRPr="001531F1">
        <w:rPr>
          <w:rFonts w:ascii="Didot" w:hAnsi="Didot"/>
        </w:rPr>
        <w:t xml:space="preserve">a school </w:t>
      </w:r>
      <w:r w:rsidR="0084048C">
        <w:rPr>
          <w:rFonts w:ascii="Didot" w:hAnsi="Didot"/>
        </w:rPr>
        <w:t>where the pupils could learn the g</w:t>
      </w:r>
      <w:r w:rsidR="001974F2">
        <w:rPr>
          <w:rFonts w:ascii="Didot" w:hAnsi="Didot"/>
        </w:rPr>
        <w:t xml:space="preserve">uitar, among other instruments, </w:t>
      </w:r>
      <w:r w:rsidR="0084048C">
        <w:rPr>
          <w:rFonts w:ascii="Didot" w:hAnsi="Didot"/>
        </w:rPr>
        <w:t xml:space="preserve">and </w:t>
      </w:r>
      <w:r w:rsidR="00BA7FF7">
        <w:rPr>
          <w:rFonts w:ascii="Didot" w:hAnsi="Didot"/>
        </w:rPr>
        <w:t>investigate the works of Jean-</w:t>
      </w:r>
      <w:r w:rsidR="0084048C">
        <w:rPr>
          <w:rFonts w:ascii="Didot" w:hAnsi="Didot"/>
        </w:rPr>
        <w:t xml:space="preserve">Jacques Rousseau. </w:t>
      </w:r>
    </w:p>
    <w:p w14:paraId="56BF2515" w14:textId="49C9542D" w:rsidR="001C5A26" w:rsidRPr="005F29A4" w:rsidRDefault="00C770D4" w:rsidP="00A25AAB">
      <w:pPr>
        <w:spacing w:line="480" w:lineRule="auto"/>
        <w:ind w:firstLine="720"/>
        <w:jc w:val="both"/>
        <w:rPr>
          <w:rFonts w:ascii="Didot" w:hAnsi="Didot"/>
        </w:rPr>
      </w:pPr>
      <w:r>
        <w:rPr>
          <w:rFonts w:ascii="Didot" w:hAnsi="Didot"/>
          <w:lang w:val="en-GB"/>
        </w:rPr>
        <w:t xml:space="preserve">Working people of the poorer class could buy their guitars at public </w:t>
      </w:r>
      <w:r w:rsidR="00BA446B">
        <w:rPr>
          <w:rFonts w:ascii="Didot" w:hAnsi="Didot"/>
          <w:lang w:val="en-GB"/>
        </w:rPr>
        <w:t>auctions</w:t>
      </w:r>
      <w:r>
        <w:rPr>
          <w:rFonts w:ascii="Didot" w:hAnsi="Didot"/>
          <w:lang w:val="en-GB"/>
        </w:rPr>
        <w:t xml:space="preserve"> where </w:t>
      </w:r>
      <w:r w:rsidR="00A43A5F">
        <w:rPr>
          <w:rFonts w:ascii="Didot" w:hAnsi="Didot"/>
        </w:rPr>
        <w:t xml:space="preserve">all musical instruments </w:t>
      </w:r>
      <w:r>
        <w:rPr>
          <w:rFonts w:ascii="Didot" w:hAnsi="Didot"/>
        </w:rPr>
        <w:t xml:space="preserve">sold </w:t>
      </w:r>
      <w:r w:rsidR="00A43A5F">
        <w:rPr>
          <w:rFonts w:ascii="Didot" w:hAnsi="Didot"/>
        </w:rPr>
        <w:t>(save perhaps pianos)</w:t>
      </w:r>
      <w:r w:rsidR="004D06C0">
        <w:rPr>
          <w:rFonts w:ascii="Didot" w:hAnsi="Didot"/>
        </w:rPr>
        <w:t xml:space="preserve"> were incidental to the</w:t>
      </w:r>
      <w:r w:rsidR="003B3DC0">
        <w:rPr>
          <w:rFonts w:ascii="Didot" w:hAnsi="Didot"/>
        </w:rPr>
        <w:t xml:space="preserve"> </w:t>
      </w:r>
      <w:r w:rsidR="004D06C0">
        <w:rPr>
          <w:rFonts w:ascii="Didot" w:hAnsi="Didot"/>
        </w:rPr>
        <w:t>main business</w:t>
      </w:r>
      <w:r w:rsidR="009A7192">
        <w:rPr>
          <w:rFonts w:ascii="Didot" w:hAnsi="Didot"/>
        </w:rPr>
        <w:t>:</w:t>
      </w:r>
      <w:r>
        <w:rPr>
          <w:rFonts w:ascii="Didot" w:hAnsi="Didot"/>
        </w:rPr>
        <w:t xml:space="preserve"> to </w:t>
      </w:r>
      <w:r w:rsidR="008641A1">
        <w:rPr>
          <w:rFonts w:ascii="Didot" w:hAnsi="Didot"/>
        </w:rPr>
        <w:t>di</w:t>
      </w:r>
      <w:r w:rsidR="00CE3A43">
        <w:rPr>
          <w:rFonts w:ascii="Didot" w:hAnsi="Didot"/>
        </w:rPr>
        <w:t>s</w:t>
      </w:r>
      <w:r w:rsidR="008641A1">
        <w:rPr>
          <w:rFonts w:ascii="Didot" w:hAnsi="Didot"/>
        </w:rPr>
        <w:t xml:space="preserve">pose of </w:t>
      </w:r>
      <w:r w:rsidR="003B3DC0">
        <w:rPr>
          <w:rFonts w:ascii="Didot" w:hAnsi="Didot"/>
        </w:rPr>
        <w:t xml:space="preserve">furniture. </w:t>
      </w:r>
      <w:r w:rsidR="00724DA4">
        <w:rPr>
          <w:rFonts w:ascii="Didot" w:hAnsi="Didot"/>
        </w:rPr>
        <w:t xml:space="preserve">By the 1820s guitars </w:t>
      </w:r>
      <w:r w:rsidR="00A43A5F">
        <w:rPr>
          <w:rFonts w:ascii="Didot" w:hAnsi="Didot"/>
        </w:rPr>
        <w:t xml:space="preserve">were often to be found among the goods listed in advertisements for </w:t>
      </w:r>
      <w:r w:rsidR="006760B9">
        <w:rPr>
          <w:rFonts w:ascii="Didot" w:hAnsi="Didot"/>
        </w:rPr>
        <w:t xml:space="preserve">auctions </w:t>
      </w:r>
      <w:r w:rsidR="00F066A5">
        <w:rPr>
          <w:rFonts w:ascii="Didot" w:hAnsi="Didot"/>
        </w:rPr>
        <w:t xml:space="preserve">that </w:t>
      </w:r>
      <w:r w:rsidR="006760B9">
        <w:rPr>
          <w:rFonts w:ascii="Didot" w:hAnsi="Didot"/>
        </w:rPr>
        <w:t>helped to diffuse</w:t>
      </w:r>
      <w:r w:rsidR="00AD652A">
        <w:rPr>
          <w:rFonts w:ascii="Didot" w:hAnsi="Didot"/>
        </w:rPr>
        <w:t xml:space="preserve"> </w:t>
      </w:r>
      <w:r w:rsidR="00F066A5">
        <w:rPr>
          <w:rFonts w:ascii="Didot" w:hAnsi="Didot"/>
        </w:rPr>
        <w:t xml:space="preserve">instruments </w:t>
      </w:r>
      <w:r w:rsidR="00AD652A">
        <w:rPr>
          <w:rFonts w:ascii="Didot" w:hAnsi="Didot"/>
        </w:rPr>
        <w:t xml:space="preserve">formerly belonging to </w:t>
      </w:r>
      <w:r>
        <w:rPr>
          <w:rFonts w:ascii="Didot" w:hAnsi="Didot"/>
        </w:rPr>
        <w:t>gentlemen</w:t>
      </w:r>
      <w:r w:rsidR="00AD652A">
        <w:rPr>
          <w:rFonts w:ascii="Didot" w:hAnsi="Didot"/>
        </w:rPr>
        <w:t xml:space="preserve">, ‘ladies moving to town’ and others </w:t>
      </w:r>
      <w:r>
        <w:rPr>
          <w:rFonts w:ascii="Didot" w:hAnsi="Didot"/>
        </w:rPr>
        <w:t>with</w:t>
      </w:r>
      <w:r w:rsidR="00F066A5">
        <w:rPr>
          <w:rFonts w:ascii="Didot" w:hAnsi="Didot"/>
        </w:rPr>
        <w:t xml:space="preserve"> </w:t>
      </w:r>
      <w:r w:rsidR="00CE3A43">
        <w:rPr>
          <w:rFonts w:ascii="Didot" w:hAnsi="Didot"/>
        </w:rPr>
        <w:t>collection</w:t>
      </w:r>
      <w:r>
        <w:rPr>
          <w:rFonts w:ascii="Didot" w:hAnsi="Didot"/>
        </w:rPr>
        <w:t>s</w:t>
      </w:r>
      <w:r w:rsidR="00F066A5">
        <w:rPr>
          <w:rFonts w:ascii="Didot" w:hAnsi="Didot"/>
        </w:rPr>
        <w:t xml:space="preserve"> of </w:t>
      </w:r>
      <w:r w:rsidR="00AD652A">
        <w:rPr>
          <w:rFonts w:ascii="Didot" w:hAnsi="Didot"/>
        </w:rPr>
        <w:t>books,</w:t>
      </w:r>
      <w:r w:rsidR="002909BF">
        <w:rPr>
          <w:rFonts w:ascii="Didot" w:hAnsi="Didot"/>
        </w:rPr>
        <w:t xml:space="preserve"> picture</w:t>
      </w:r>
      <w:r w:rsidR="00AD652A">
        <w:rPr>
          <w:rFonts w:ascii="Didot" w:hAnsi="Didot"/>
        </w:rPr>
        <w:t>s</w:t>
      </w:r>
      <w:r w:rsidR="002909BF">
        <w:rPr>
          <w:rFonts w:ascii="Didot" w:hAnsi="Didot"/>
        </w:rPr>
        <w:t xml:space="preserve"> and wine</w:t>
      </w:r>
      <w:r w:rsidR="00AD652A">
        <w:rPr>
          <w:rFonts w:ascii="Didot" w:hAnsi="Didot"/>
        </w:rPr>
        <w:t>s in their home</w:t>
      </w:r>
      <w:r w:rsidR="00F066A5">
        <w:rPr>
          <w:rFonts w:ascii="Didot" w:hAnsi="Didot"/>
        </w:rPr>
        <w:t>s.</w:t>
      </w:r>
      <w:r>
        <w:rPr>
          <w:rFonts w:ascii="Didot" w:hAnsi="Didot"/>
        </w:rPr>
        <w:t xml:space="preserve"> </w:t>
      </w:r>
      <w:r w:rsidR="00DD213B">
        <w:rPr>
          <w:rFonts w:ascii="Didot" w:hAnsi="Didot"/>
        </w:rPr>
        <w:t xml:space="preserve">Guitars could </w:t>
      </w:r>
      <w:r w:rsidR="001F30FE">
        <w:rPr>
          <w:rFonts w:ascii="Didot" w:hAnsi="Didot"/>
        </w:rPr>
        <w:t xml:space="preserve">also be </w:t>
      </w:r>
      <w:r>
        <w:rPr>
          <w:rFonts w:ascii="Didot" w:hAnsi="Didot"/>
        </w:rPr>
        <w:t xml:space="preserve">found in </w:t>
      </w:r>
      <w:r w:rsidR="005F29A4" w:rsidRPr="00DC2D79">
        <w:rPr>
          <w:rFonts w:ascii="Didot" w:hAnsi="Didot"/>
        </w:rPr>
        <w:t xml:space="preserve">the pawnshops that did so much to support the gin craze amongst the working poor. An article entitled ‘The Pawnbroker’s Shop and the Gin Shop’, published in an issue of </w:t>
      </w:r>
      <w:r w:rsidR="005F29A4" w:rsidRPr="00DC2D79">
        <w:rPr>
          <w:rFonts w:ascii="Didot" w:hAnsi="Didot"/>
          <w:bCs/>
          <w:i/>
          <w:iCs/>
          <w:lang w:bidi="en-US"/>
        </w:rPr>
        <w:t>The Manchester Times and Gazette</w:t>
      </w:r>
      <w:r w:rsidR="005F29A4" w:rsidRPr="00DC2D79">
        <w:rPr>
          <w:rFonts w:ascii="Didot" w:hAnsi="Didot"/>
          <w:lang w:bidi="en-US"/>
        </w:rPr>
        <w:t xml:space="preserve"> for </w:t>
      </w:r>
      <w:r w:rsidR="00D2300E">
        <w:rPr>
          <w:rFonts w:ascii="Didot" w:hAnsi="Didot"/>
        </w:rPr>
        <w:t>1831</w:t>
      </w:r>
      <w:r>
        <w:rPr>
          <w:rFonts w:ascii="Didot" w:hAnsi="Didot"/>
        </w:rPr>
        <w:t xml:space="preserve"> </w:t>
      </w:r>
      <w:r w:rsidR="005F29A4" w:rsidRPr="00DC2D79">
        <w:rPr>
          <w:rFonts w:ascii="Didot" w:hAnsi="Didot"/>
        </w:rPr>
        <w:t>tells of a hatter who abandoned his trade and purchased a guitar for three guineas. He hoped to make a living with it, no doubt as a street musician, but he failed and his instrument was now to be seen in the local pawnbroker’s shop, pledged for just eleven shillings.</w:t>
      </w:r>
      <w:r w:rsidR="005F29A4" w:rsidRPr="00DC2D79">
        <w:rPr>
          <w:rStyle w:val="EndnoteReference"/>
          <w:rFonts w:ascii="Didot" w:hAnsi="Didot"/>
        </w:rPr>
        <w:endnoteReference w:id="13"/>
      </w:r>
      <w:r w:rsidR="005F29A4" w:rsidRPr="00DC2D79">
        <w:rPr>
          <w:rFonts w:ascii="Didot" w:hAnsi="Didot"/>
        </w:rPr>
        <w:t xml:space="preserve"> </w:t>
      </w:r>
      <w:r w:rsidR="005F29A4" w:rsidRPr="00DC2D79">
        <w:rPr>
          <w:rFonts w:ascii="Didot" w:hAnsi="Didot"/>
          <w:lang w:bidi="en-US"/>
        </w:rPr>
        <w:t>Perhaps the most remarkable case of pawning, however, dates from 1835 and concerns a young pauper named Sarah Rixford. When she appeared before a parochial committee in Whitechapel, East London, the members of the board gathered a sum from their own pockets to support her immediate needs;</w:t>
      </w:r>
      <w:r w:rsidR="009A7192">
        <w:rPr>
          <w:rFonts w:ascii="Didot" w:hAnsi="Didot"/>
          <w:lang w:bidi="en-US"/>
        </w:rPr>
        <w:t xml:space="preserve"> when </w:t>
      </w:r>
      <w:r w:rsidR="005F29A4" w:rsidRPr="00DC2D79">
        <w:rPr>
          <w:rFonts w:ascii="Didot" w:hAnsi="Didot"/>
          <w:lang w:bidi="en-US"/>
        </w:rPr>
        <w:t>asked how she had kept body and soul together hitherto, she replied that a gentleman had given her a guitar and some lessons, but her mother had pawned it for eight shillings</w:t>
      </w:r>
      <w:r w:rsidR="005F29A4" w:rsidRPr="00DC2D79">
        <w:rPr>
          <w:rFonts w:ascii="Didot" w:hAnsi="Didot"/>
        </w:rPr>
        <w:t>.</w:t>
      </w:r>
      <w:r w:rsidR="005F29A4" w:rsidRPr="00DC2D79">
        <w:rPr>
          <w:rStyle w:val="EndnoteReference"/>
          <w:rFonts w:ascii="Didot" w:hAnsi="Didot"/>
        </w:rPr>
        <w:endnoteReference w:id="14"/>
      </w:r>
      <w:r w:rsidR="005F29A4" w:rsidRPr="00DC2D79">
        <w:rPr>
          <w:rFonts w:ascii="Didot" w:hAnsi="Didot"/>
        </w:rPr>
        <w:t xml:space="preserve"> </w:t>
      </w:r>
    </w:p>
    <w:p w14:paraId="6B9C1FE9" w14:textId="3CA01730" w:rsidR="00D57EFC" w:rsidRDefault="009C592E" w:rsidP="001B4C98">
      <w:pPr>
        <w:spacing w:line="480" w:lineRule="auto"/>
        <w:ind w:firstLine="720"/>
        <w:jc w:val="both"/>
        <w:rPr>
          <w:rFonts w:ascii="Didot" w:hAnsi="Didot"/>
          <w:iCs/>
          <w:lang w:val="en-GB" w:bidi="en-US"/>
        </w:rPr>
      </w:pPr>
      <w:r w:rsidRPr="005C533F">
        <w:rPr>
          <w:rFonts w:ascii="Didot" w:hAnsi="Didot"/>
        </w:rPr>
        <w:t>The caric</w:t>
      </w:r>
      <w:r w:rsidR="00C51356" w:rsidRPr="005C533F">
        <w:rPr>
          <w:rFonts w:ascii="Didot" w:hAnsi="Didot"/>
        </w:rPr>
        <w:t>a</w:t>
      </w:r>
      <w:r w:rsidRPr="005C533F">
        <w:rPr>
          <w:rFonts w:ascii="Didot" w:hAnsi="Didot"/>
        </w:rPr>
        <w:t>t</w:t>
      </w:r>
      <w:r w:rsidR="00C51356" w:rsidRPr="005C533F">
        <w:rPr>
          <w:rFonts w:ascii="Didot" w:hAnsi="Didot"/>
        </w:rPr>
        <w:t xml:space="preserve">urists </w:t>
      </w:r>
      <w:r w:rsidRPr="005C533F">
        <w:rPr>
          <w:rFonts w:ascii="Didot" w:hAnsi="Didot"/>
        </w:rPr>
        <w:t>were</w:t>
      </w:r>
      <w:r w:rsidR="004900AB" w:rsidRPr="005C533F">
        <w:rPr>
          <w:rFonts w:ascii="Didot" w:hAnsi="Didot"/>
        </w:rPr>
        <w:t xml:space="preserve"> quick to not</w:t>
      </w:r>
      <w:r w:rsidRPr="005C533F">
        <w:rPr>
          <w:rFonts w:ascii="Didot" w:hAnsi="Didot"/>
        </w:rPr>
        <w:t>i</w:t>
      </w:r>
      <w:r w:rsidR="004900AB" w:rsidRPr="005C533F">
        <w:rPr>
          <w:rFonts w:ascii="Didot" w:hAnsi="Didot"/>
        </w:rPr>
        <w:t>c</w:t>
      </w:r>
      <w:r w:rsidR="00757851" w:rsidRPr="005C533F">
        <w:rPr>
          <w:rFonts w:ascii="Didot" w:hAnsi="Didot"/>
        </w:rPr>
        <w:t xml:space="preserve">e </w:t>
      </w:r>
      <w:r w:rsidR="00FD345E">
        <w:rPr>
          <w:rFonts w:ascii="Didot" w:hAnsi="Didot"/>
        </w:rPr>
        <w:t xml:space="preserve">the </w:t>
      </w:r>
      <w:r w:rsidRPr="005C533F">
        <w:rPr>
          <w:rFonts w:ascii="Didot" w:hAnsi="Didot"/>
        </w:rPr>
        <w:t xml:space="preserve">new </w:t>
      </w:r>
      <w:r w:rsidR="00FD345E">
        <w:rPr>
          <w:rFonts w:ascii="Didot" w:hAnsi="Didot"/>
        </w:rPr>
        <w:t xml:space="preserve">and </w:t>
      </w:r>
      <w:r w:rsidRPr="005C533F">
        <w:rPr>
          <w:rFonts w:ascii="Didot" w:hAnsi="Didot"/>
        </w:rPr>
        <w:t xml:space="preserve">impoverished constituency </w:t>
      </w:r>
      <w:r w:rsidR="00757851" w:rsidRPr="005C533F">
        <w:rPr>
          <w:rFonts w:ascii="Didot" w:hAnsi="Didot"/>
        </w:rPr>
        <w:t xml:space="preserve">for </w:t>
      </w:r>
      <w:r w:rsidR="00D15608">
        <w:rPr>
          <w:rFonts w:ascii="Didot" w:hAnsi="Didot"/>
        </w:rPr>
        <w:t>guitar</w:t>
      </w:r>
      <w:r w:rsidR="00283733">
        <w:rPr>
          <w:rFonts w:ascii="Didot" w:hAnsi="Didot"/>
        </w:rPr>
        <w:t xml:space="preserve">. </w:t>
      </w:r>
      <w:r w:rsidR="00757851" w:rsidRPr="005C533F">
        <w:rPr>
          <w:rFonts w:ascii="Didot" w:hAnsi="Didot"/>
        </w:rPr>
        <w:t xml:space="preserve">A </w:t>
      </w:r>
      <w:r w:rsidR="00FD345E">
        <w:rPr>
          <w:rFonts w:ascii="Didot" w:hAnsi="Didot"/>
        </w:rPr>
        <w:t xml:space="preserve">lithograph, </w:t>
      </w:r>
      <w:r w:rsidR="009B35ED" w:rsidRPr="005C533F">
        <w:rPr>
          <w:rFonts w:ascii="Didot" w:hAnsi="Didot"/>
        </w:rPr>
        <w:t xml:space="preserve">probably </w:t>
      </w:r>
      <w:r w:rsidR="00490112">
        <w:rPr>
          <w:rFonts w:ascii="Didot" w:hAnsi="Didot"/>
        </w:rPr>
        <w:t>of the late</w:t>
      </w:r>
      <w:r w:rsidR="00F80640">
        <w:rPr>
          <w:rFonts w:ascii="Didot" w:hAnsi="Didot"/>
        </w:rPr>
        <w:t>r</w:t>
      </w:r>
      <w:r w:rsidR="00FD345E">
        <w:rPr>
          <w:rFonts w:ascii="Didot" w:hAnsi="Didot"/>
        </w:rPr>
        <w:t xml:space="preserve"> 1820s and</w:t>
      </w:r>
      <w:r w:rsidRPr="005C533F">
        <w:rPr>
          <w:rFonts w:ascii="Didot" w:hAnsi="Didot"/>
        </w:rPr>
        <w:t xml:space="preserve"> </w:t>
      </w:r>
      <w:r w:rsidR="00E21880" w:rsidRPr="005C533F">
        <w:rPr>
          <w:rFonts w:ascii="Didot" w:hAnsi="Didot"/>
        </w:rPr>
        <w:t xml:space="preserve">entitled </w:t>
      </w:r>
      <w:r w:rsidR="00E21880" w:rsidRPr="005C533F">
        <w:rPr>
          <w:rFonts w:ascii="Didot" w:hAnsi="Didot"/>
          <w:i/>
        </w:rPr>
        <w:t>The March of Intellect</w:t>
      </w:r>
      <w:r w:rsidR="00FD345E">
        <w:rPr>
          <w:rFonts w:ascii="Didot" w:hAnsi="Didot"/>
        </w:rPr>
        <w:t xml:space="preserve">, </w:t>
      </w:r>
      <w:r w:rsidR="00757851" w:rsidRPr="005C533F">
        <w:rPr>
          <w:rFonts w:ascii="Didot" w:hAnsi="Didot"/>
        </w:rPr>
        <w:t xml:space="preserve">offers a stringent example </w:t>
      </w:r>
      <w:r w:rsidR="00E21880" w:rsidRPr="005C533F">
        <w:rPr>
          <w:rFonts w:ascii="Didot" w:hAnsi="Didot"/>
          <w:lang w:val="en-GB"/>
        </w:rPr>
        <w:t xml:space="preserve">(Plate </w:t>
      </w:r>
      <w:r w:rsidR="00CA4EF4" w:rsidRPr="005C533F">
        <w:rPr>
          <w:rFonts w:ascii="Didot" w:hAnsi="Didot"/>
          <w:lang w:val="en-GB"/>
        </w:rPr>
        <w:t>2</w:t>
      </w:r>
      <w:r w:rsidR="00E21880" w:rsidRPr="005C533F">
        <w:rPr>
          <w:rFonts w:ascii="Didot" w:hAnsi="Didot"/>
          <w:lang w:val="en-GB"/>
        </w:rPr>
        <w:t>).</w:t>
      </w:r>
      <w:r w:rsidR="00D57EFC" w:rsidRPr="005C533F">
        <w:rPr>
          <w:rStyle w:val="EndnoteReference"/>
          <w:rFonts w:ascii="Didot" w:hAnsi="Didot"/>
          <w:bCs/>
          <w:iCs/>
          <w:lang w:bidi="en-US"/>
        </w:rPr>
        <w:endnoteReference w:id="15"/>
      </w:r>
      <w:r w:rsidR="00E21880" w:rsidRPr="005C533F">
        <w:rPr>
          <w:rFonts w:ascii="Didot" w:hAnsi="Didot"/>
          <w:lang w:val="en-GB"/>
        </w:rPr>
        <w:t xml:space="preserve"> </w:t>
      </w:r>
      <w:r w:rsidR="000526D0" w:rsidRPr="005C533F">
        <w:rPr>
          <w:rFonts w:ascii="Didot" w:hAnsi="Didot"/>
          <w:lang w:val="en-GB"/>
        </w:rPr>
        <w:t xml:space="preserve">A laundress </w:t>
      </w:r>
      <w:r w:rsidR="00FC7D1B" w:rsidRPr="005C533F">
        <w:rPr>
          <w:rFonts w:ascii="Didot" w:hAnsi="Didot"/>
          <w:lang w:val="en-GB"/>
        </w:rPr>
        <w:t xml:space="preserve">is </w:t>
      </w:r>
      <w:r w:rsidR="007A7D27" w:rsidRPr="005C533F">
        <w:rPr>
          <w:rFonts w:ascii="Didot" w:hAnsi="Didot"/>
          <w:lang w:val="en-GB"/>
        </w:rPr>
        <w:t xml:space="preserve">engaged in washing clothes, </w:t>
      </w:r>
      <w:r w:rsidR="007A7D27" w:rsidRPr="005C533F">
        <w:rPr>
          <w:rFonts w:ascii="Didot" w:hAnsi="Didot"/>
          <w:iCs/>
          <w:lang w:bidi="en-US"/>
        </w:rPr>
        <w:t xml:space="preserve">one of the most common forms of employment for relatively poor </w:t>
      </w:r>
      <w:r w:rsidR="006A1C29" w:rsidRPr="005C533F">
        <w:rPr>
          <w:rFonts w:ascii="Didot" w:hAnsi="Didot"/>
          <w:iCs/>
          <w:lang w:bidi="en-US"/>
        </w:rPr>
        <w:t>women</w:t>
      </w:r>
      <w:r w:rsidR="00903076">
        <w:rPr>
          <w:rFonts w:ascii="Didot" w:hAnsi="Didot"/>
          <w:iCs/>
          <w:lang w:bidi="en-US"/>
        </w:rPr>
        <w:t xml:space="preserve">, both married and widowed; </w:t>
      </w:r>
      <w:r w:rsidR="00903076">
        <w:rPr>
          <w:rFonts w:ascii="Didot" w:hAnsi="Didot"/>
          <w:iCs/>
          <w:lang w:val="en-GB" w:bidi="en-US"/>
        </w:rPr>
        <w:t>l</w:t>
      </w:r>
      <w:r w:rsidR="00903076" w:rsidRPr="005C533F">
        <w:rPr>
          <w:rFonts w:ascii="Didot" w:hAnsi="Didot"/>
          <w:iCs/>
          <w:lang w:val="en-GB" w:bidi="en-US"/>
        </w:rPr>
        <w:t xml:space="preserve">aundry boils </w:t>
      </w:r>
      <w:r w:rsidR="00903076">
        <w:rPr>
          <w:rFonts w:ascii="Didot" w:hAnsi="Didot"/>
          <w:iCs/>
          <w:lang w:val="en-GB" w:bidi="en-US"/>
        </w:rPr>
        <w:t>in a pot on the range while</w:t>
      </w:r>
      <w:r w:rsidR="00903076" w:rsidRPr="005C533F">
        <w:rPr>
          <w:rFonts w:ascii="Didot" w:hAnsi="Didot"/>
          <w:iCs/>
          <w:lang w:val="en-GB" w:bidi="en-US"/>
        </w:rPr>
        <w:t xml:space="preserve"> more hangs drying beneath the stained and patched ceiling. </w:t>
      </w:r>
      <w:r w:rsidR="00903076">
        <w:rPr>
          <w:rFonts w:ascii="Didot" w:hAnsi="Didot"/>
          <w:iCs/>
          <w:lang w:val="en-GB" w:bidi="en-US"/>
        </w:rPr>
        <w:t>U</w:t>
      </w:r>
      <w:r w:rsidR="00E21880" w:rsidRPr="005C533F">
        <w:rPr>
          <w:rFonts w:ascii="Didot" w:hAnsi="Didot"/>
          <w:iCs/>
          <w:lang w:val="en-GB" w:bidi="en-US"/>
        </w:rPr>
        <w:t>nderno</w:t>
      </w:r>
      <w:r w:rsidR="00D030B9" w:rsidRPr="005C533F">
        <w:rPr>
          <w:rFonts w:ascii="Didot" w:hAnsi="Didot"/>
          <w:iCs/>
          <w:lang w:val="en-GB" w:bidi="en-US"/>
        </w:rPr>
        <w:t>urished</w:t>
      </w:r>
      <w:r w:rsidR="00903076">
        <w:rPr>
          <w:rFonts w:ascii="Didot" w:hAnsi="Didot"/>
          <w:iCs/>
          <w:lang w:val="en-GB" w:bidi="en-US"/>
        </w:rPr>
        <w:t>,</w:t>
      </w:r>
      <w:r w:rsidR="00D030B9" w:rsidRPr="005C533F">
        <w:rPr>
          <w:rFonts w:ascii="Didot" w:hAnsi="Didot"/>
          <w:iCs/>
          <w:lang w:val="en-GB" w:bidi="en-US"/>
        </w:rPr>
        <w:t xml:space="preserve"> </w:t>
      </w:r>
      <w:r w:rsidR="00FD345E">
        <w:rPr>
          <w:rFonts w:ascii="Didot" w:hAnsi="Didot"/>
          <w:iCs/>
          <w:lang w:val="en-GB" w:bidi="en-US"/>
        </w:rPr>
        <w:t>her</w:t>
      </w:r>
      <w:r w:rsidR="00903076">
        <w:rPr>
          <w:rFonts w:ascii="Didot" w:hAnsi="Didot"/>
          <w:iCs/>
          <w:lang w:val="en-GB" w:bidi="en-US"/>
        </w:rPr>
        <w:t xml:space="preserve"> </w:t>
      </w:r>
      <w:r w:rsidR="007A7D27" w:rsidRPr="005C533F">
        <w:rPr>
          <w:rFonts w:ascii="Didot" w:hAnsi="Didot"/>
          <w:iCs/>
          <w:lang w:val="en-GB" w:bidi="en-US"/>
        </w:rPr>
        <w:t xml:space="preserve">clothes </w:t>
      </w:r>
      <w:r w:rsidR="00903076">
        <w:rPr>
          <w:rFonts w:ascii="Didot" w:hAnsi="Didot"/>
          <w:iCs/>
          <w:lang w:val="en-GB" w:bidi="en-US"/>
        </w:rPr>
        <w:t>w</w:t>
      </w:r>
      <w:r w:rsidR="007A7D27" w:rsidRPr="005C533F">
        <w:rPr>
          <w:rFonts w:ascii="Didot" w:hAnsi="Didot"/>
          <w:iCs/>
          <w:lang w:val="en-GB" w:bidi="en-US"/>
        </w:rPr>
        <w:t>ashed to rags</w:t>
      </w:r>
      <w:r w:rsidR="007A7D27" w:rsidRPr="005C533F">
        <w:rPr>
          <w:rFonts w:ascii="Didot" w:hAnsi="Didot"/>
          <w:iCs/>
          <w:lang w:bidi="en-US"/>
        </w:rPr>
        <w:t>,</w:t>
      </w:r>
      <w:r w:rsidR="00D030B9" w:rsidRPr="005C533F">
        <w:rPr>
          <w:rFonts w:ascii="Didot" w:hAnsi="Didot"/>
          <w:iCs/>
          <w:lang w:bidi="en-US"/>
        </w:rPr>
        <w:t xml:space="preserve"> </w:t>
      </w:r>
      <w:r w:rsidR="000526D0" w:rsidRPr="005C533F">
        <w:rPr>
          <w:rFonts w:ascii="Didot" w:hAnsi="Didot"/>
          <w:iCs/>
          <w:lang w:val="en-GB" w:bidi="en-US"/>
        </w:rPr>
        <w:t>she</w:t>
      </w:r>
      <w:r w:rsidR="000567F5" w:rsidRPr="005C533F">
        <w:rPr>
          <w:rFonts w:ascii="Didot" w:hAnsi="Didot"/>
          <w:iCs/>
          <w:lang w:val="en-GB" w:bidi="en-US"/>
        </w:rPr>
        <w:t xml:space="preserve"> </w:t>
      </w:r>
      <w:r w:rsidRPr="005C533F">
        <w:rPr>
          <w:rFonts w:ascii="Didot" w:hAnsi="Didot"/>
          <w:iCs/>
          <w:lang w:val="en-GB" w:bidi="en-US"/>
        </w:rPr>
        <w:t>play</w:t>
      </w:r>
      <w:r w:rsidR="007A7D27" w:rsidRPr="005C533F">
        <w:rPr>
          <w:rFonts w:ascii="Didot" w:hAnsi="Didot"/>
          <w:iCs/>
          <w:lang w:val="en-GB" w:bidi="en-US"/>
        </w:rPr>
        <w:t xml:space="preserve">s </w:t>
      </w:r>
      <w:r w:rsidR="000526D0" w:rsidRPr="005C533F">
        <w:rPr>
          <w:rFonts w:ascii="Didot" w:hAnsi="Didot"/>
          <w:iCs/>
          <w:lang w:val="en-GB" w:bidi="en-US"/>
        </w:rPr>
        <w:t>a</w:t>
      </w:r>
      <w:r w:rsidRPr="005C533F">
        <w:rPr>
          <w:rFonts w:ascii="Didot" w:hAnsi="Didot"/>
          <w:iCs/>
          <w:lang w:val="en-GB" w:bidi="en-US"/>
        </w:rPr>
        <w:t xml:space="preserve"> guitar </w:t>
      </w:r>
      <w:r w:rsidR="005B1C78" w:rsidRPr="005C533F">
        <w:rPr>
          <w:rFonts w:ascii="Didot" w:hAnsi="Didot"/>
          <w:iCs/>
          <w:lang w:val="en-GB" w:bidi="en-US"/>
        </w:rPr>
        <w:t xml:space="preserve">showing many points of resemblance to </w:t>
      </w:r>
      <w:r w:rsidR="00677AF0" w:rsidRPr="005C533F">
        <w:rPr>
          <w:rFonts w:ascii="Didot" w:hAnsi="Didot"/>
          <w:iCs/>
          <w:lang w:val="en-GB" w:bidi="en-US"/>
        </w:rPr>
        <w:t xml:space="preserve">those James Westbrook has identified as </w:t>
      </w:r>
      <w:r w:rsidR="005B1C78" w:rsidRPr="005C533F">
        <w:rPr>
          <w:rFonts w:ascii="Didot" w:hAnsi="Didot"/>
          <w:iCs/>
          <w:lang w:val="en-GB" w:bidi="en-US"/>
        </w:rPr>
        <w:t xml:space="preserve">Longman </w:t>
      </w:r>
      <w:r w:rsidR="000526D0" w:rsidRPr="005C533F">
        <w:rPr>
          <w:rFonts w:ascii="Didot" w:hAnsi="Didot"/>
          <w:iCs/>
          <w:lang w:val="en-GB" w:bidi="en-US"/>
        </w:rPr>
        <w:t xml:space="preserve">instruments </w:t>
      </w:r>
      <w:r w:rsidR="00903076">
        <w:rPr>
          <w:rFonts w:ascii="Didot" w:hAnsi="Didot"/>
          <w:iCs/>
          <w:lang w:val="en-GB" w:bidi="en-US"/>
        </w:rPr>
        <w:t xml:space="preserve">of </w:t>
      </w:r>
      <w:r w:rsidR="00903076" w:rsidRPr="00903076">
        <w:rPr>
          <w:rFonts w:ascii="Didot" w:hAnsi="Didot"/>
          <w:i/>
          <w:iCs/>
          <w:lang w:val="en-GB" w:bidi="en-US"/>
        </w:rPr>
        <w:t>c</w:t>
      </w:r>
      <w:r w:rsidR="00903076">
        <w:rPr>
          <w:rFonts w:ascii="Didot" w:hAnsi="Didot"/>
          <w:iCs/>
          <w:lang w:val="en-GB" w:bidi="en-US"/>
        </w:rPr>
        <w:t>1810</w:t>
      </w:r>
      <w:r w:rsidR="00F33255">
        <w:rPr>
          <w:rFonts w:ascii="Didot" w:hAnsi="Didot"/>
          <w:iCs/>
          <w:lang w:val="en-GB" w:bidi="en-US"/>
        </w:rPr>
        <w:t xml:space="preserve"> made in London</w:t>
      </w:r>
      <w:r w:rsidR="00677AF0" w:rsidRPr="005C533F">
        <w:rPr>
          <w:rFonts w:ascii="Didot" w:hAnsi="Didot"/>
          <w:iCs/>
          <w:lang w:val="en-GB" w:bidi="en-US"/>
        </w:rPr>
        <w:t xml:space="preserve"> (Plate 3). </w:t>
      </w:r>
      <w:r w:rsidR="00E21880" w:rsidRPr="005C533F">
        <w:rPr>
          <w:rFonts w:ascii="Didot" w:hAnsi="Didot"/>
          <w:iCs/>
          <w:lang w:val="en-GB" w:bidi="en-US"/>
        </w:rPr>
        <w:t>The score</w:t>
      </w:r>
      <w:r w:rsidR="00D030B9" w:rsidRPr="005C533F">
        <w:rPr>
          <w:rFonts w:ascii="Didot" w:hAnsi="Didot"/>
          <w:iCs/>
          <w:lang w:val="en-GB" w:bidi="en-US"/>
        </w:rPr>
        <w:t xml:space="preserve"> of her song lies on the floor and </w:t>
      </w:r>
      <w:r w:rsidR="000567F5" w:rsidRPr="005C533F">
        <w:rPr>
          <w:rFonts w:ascii="Didot" w:hAnsi="Didot"/>
          <w:iCs/>
          <w:lang w:val="en-GB" w:bidi="en-US"/>
        </w:rPr>
        <w:t>shows</w:t>
      </w:r>
      <w:r w:rsidR="00D030B9" w:rsidRPr="005C533F">
        <w:rPr>
          <w:rFonts w:ascii="Didot" w:hAnsi="Didot"/>
          <w:iCs/>
          <w:lang w:val="en-GB" w:bidi="en-US"/>
        </w:rPr>
        <w:t xml:space="preserve"> </w:t>
      </w:r>
      <w:r w:rsidR="00E21880" w:rsidRPr="005C533F">
        <w:rPr>
          <w:rFonts w:ascii="Didot" w:hAnsi="Didot"/>
          <w:iCs/>
          <w:lang w:val="en-GB" w:bidi="en-US"/>
        </w:rPr>
        <w:t xml:space="preserve">the popular ballad </w:t>
      </w:r>
      <w:r w:rsidR="00E21880" w:rsidRPr="005C533F">
        <w:rPr>
          <w:rFonts w:ascii="Didot" w:hAnsi="Didot"/>
          <w:i/>
          <w:iCs/>
          <w:lang w:val="en-GB" w:bidi="en-US"/>
        </w:rPr>
        <w:t>My heart with love is beating</w:t>
      </w:r>
      <w:r w:rsidR="00F024D8">
        <w:rPr>
          <w:rFonts w:ascii="Didot" w:hAnsi="Didot"/>
          <w:iCs/>
          <w:lang w:val="en-GB" w:bidi="en-US"/>
        </w:rPr>
        <w:t xml:space="preserve">. </w:t>
      </w:r>
      <w:r w:rsidR="0022559F">
        <w:rPr>
          <w:rFonts w:ascii="Didot" w:hAnsi="Didot"/>
          <w:iCs/>
          <w:lang w:val="en-GB" w:bidi="en-US"/>
        </w:rPr>
        <w:t xml:space="preserve">(It does not appear that an </w:t>
      </w:r>
      <w:r w:rsidR="00B16899">
        <w:rPr>
          <w:rFonts w:ascii="Didot" w:hAnsi="Didot"/>
          <w:iCs/>
          <w:lang w:val="en-GB" w:bidi="en-US"/>
        </w:rPr>
        <w:t>arrangement</w:t>
      </w:r>
      <w:r w:rsidR="0022559F">
        <w:rPr>
          <w:rFonts w:ascii="Didot" w:hAnsi="Didot"/>
          <w:iCs/>
          <w:lang w:val="en-GB" w:bidi="en-US"/>
        </w:rPr>
        <w:t xml:space="preserve"> of this song for the Spanish guitar was ever published). </w:t>
      </w:r>
      <w:r w:rsidR="00E21880" w:rsidRPr="005C533F">
        <w:rPr>
          <w:rFonts w:ascii="Didot" w:hAnsi="Didot"/>
          <w:iCs/>
          <w:lang w:val="en-GB" w:bidi="en-US"/>
        </w:rPr>
        <w:t xml:space="preserve">Nearby lies a bill advertising the ‘amateur concert’ in which she hopes to take part, with the word ‘amateur’ </w:t>
      </w:r>
      <w:r w:rsidR="0086474A" w:rsidRPr="005C533F">
        <w:rPr>
          <w:rFonts w:ascii="Didot" w:hAnsi="Didot"/>
          <w:iCs/>
          <w:lang w:val="en-GB" w:bidi="en-US"/>
        </w:rPr>
        <w:t>contemptuously</w:t>
      </w:r>
      <w:r w:rsidRPr="005C533F">
        <w:rPr>
          <w:rFonts w:ascii="Didot" w:hAnsi="Didot"/>
          <w:iCs/>
          <w:lang w:val="en-GB" w:bidi="en-US"/>
        </w:rPr>
        <w:t xml:space="preserve"> misspelled.</w:t>
      </w:r>
      <w:r w:rsidR="00E21880" w:rsidRPr="005C533F">
        <w:rPr>
          <w:rFonts w:ascii="Didot" w:hAnsi="Didot"/>
          <w:iCs/>
          <w:lang w:val="en-GB" w:bidi="en-US"/>
        </w:rPr>
        <w:t xml:space="preserve"> </w:t>
      </w:r>
    </w:p>
    <w:p w14:paraId="106B2121" w14:textId="77777777" w:rsidR="00A25AAB" w:rsidRDefault="00A25AAB" w:rsidP="001B4C98">
      <w:pPr>
        <w:spacing w:line="480" w:lineRule="auto"/>
        <w:ind w:firstLine="720"/>
        <w:jc w:val="both"/>
        <w:rPr>
          <w:rFonts w:ascii="Didot" w:hAnsi="Didot"/>
          <w:iCs/>
          <w:lang w:val="en-GB" w:bidi="en-US"/>
        </w:rPr>
      </w:pPr>
    </w:p>
    <w:p w14:paraId="2C793EA2" w14:textId="77777777" w:rsidR="00A25AAB" w:rsidRPr="005C533F" w:rsidRDefault="00A25AAB" w:rsidP="00A25AAB">
      <w:pPr>
        <w:spacing w:line="480" w:lineRule="auto"/>
        <w:ind w:firstLine="720"/>
        <w:jc w:val="both"/>
        <w:rPr>
          <w:rFonts w:ascii="Didot" w:hAnsi="Didot"/>
          <w:lang w:val="en-GB"/>
        </w:rPr>
      </w:pPr>
      <w:r w:rsidRPr="005C533F">
        <w:rPr>
          <w:rFonts w:ascii="Didot" w:hAnsi="Didot"/>
          <w:noProof/>
        </w:rPr>
        <w:drawing>
          <wp:inline distT="0" distB="0" distL="0" distR="0" wp14:anchorId="4F855395" wp14:editId="48E4562B">
            <wp:extent cx="4137219" cy="5840405"/>
            <wp:effectExtent l="0" t="0" r="3175" b="1905"/>
            <wp:docPr id="7" name="Picture 7" descr="Macintosh HD:Users:christopherpage:Desktop:Desktop:IMAGES:March of Intell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topherpage:Desktop:Desktop:IMAGES:March of Intellec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7219" cy="5840405"/>
                    </a:xfrm>
                    <a:prstGeom prst="rect">
                      <a:avLst/>
                    </a:prstGeom>
                    <a:noFill/>
                    <a:ln>
                      <a:noFill/>
                    </a:ln>
                  </pic:spPr>
                </pic:pic>
              </a:graphicData>
            </a:graphic>
          </wp:inline>
        </w:drawing>
      </w:r>
    </w:p>
    <w:p w14:paraId="42649469" w14:textId="77777777" w:rsidR="00A25AAB" w:rsidRPr="005C533F" w:rsidRDefault="00A25AAB" w:rsidP="00A25AAB">
      <w:pPr>
        <w:spacing w:line="360" w:lineRule="auto"/>
        <w:ind w:firstLine="720"/>
        <w:jc w:val="both"/>
        <w:rPr>
          <w:rFonts w:ascii="Didot" w:hAnsi="Didot"/>
          <w:lang w:val="en-GB"/>
        </w:rPr>
      </w:pPr>
    </w:p>
    <w:p w14:paraId="279E4588" w14:textId="77777777" w:rsidR="00A25AAB" w:rsidRDefault="00A25AAB" w:rsidP="00A25AAB">
      <w:pPr>
        <w:spacing w:line="360" w:lineRule="auto"/>
        <w:ind w:left="720"/>
        <w:jc w:val="both"/>
        <w:rPr>
          <w:rFonts w:ascii="Didot" w:hAnsi="Didot"/>
        </w:rPr>
      </w:pPr>
      <w:r w:rsidRPr="005C533F">
        <w:rPr>
          <w:rFonts w:ascii="Didot" w:hAnsi="Didot"/>
        </w:rPr>
        <w:t xml:space="preserve">Plate 2. ‘The March Of Intellect’. Anonymous lithograph, </w:t>
      </w:r>
      <w:r>
        <w:rPr>
          <w:rFonts w:ascii="Didot" w:hAnsi="Didot"/>
        </w:rPr>
        <w:t>probably of the later 1820s.</w:t>
      </w:r>
      <w:r w:rsidRPr="005C533F">
        <w:rPr>
          <w:rFonts w:ascii="Didot" w:hAnsi="Didot"/>
        </w:rPr>
        <w:t xml:space="preserve"> </w:t>
      </w:r>
      <w:r>
        <w:rPr>
          <w:rFonts w:ascii="Didot" w:hAnsi="Didot"/>
        </w:rPr>
        <w:t xml:space="preserve">Author’s </w:t>
      </w:r>
      <w:r w:rsidRPr="005C533F">
        <w:rPr>
          <w:rFonts w:ascii="Didot" w:hAnsi="Didot"/>
        </w:rPr>
        <w:t>collection.</w:t>
      </w:r>
    </w:p>
    <w:p w14:paraId="7DDE2D85" w14:textId="77777777" w:rsidR="00A25AAB" w:rsidRDefault="00A25AAB" w:rsidP="00A25AAB">
      <w:pPr>
        <w:spacing w:line="480" w:lineRule="auto"/>
        <w:ind w:firstLine="720"/>
        <w:jc w:val="both"/>
        <w:rPr>
          <w:rFonts w:ascii="Didot" w:hAnsi="Didot"/>
        </w:rPr>
      </w:pPr>
    </w:p>
    <w:p w14:paraId="78E2B651" w14:textId="77777777" w:rsidR="00A25AAB" w:rsidRPr="001B4C98" w:rsidRDefault="00A25AAB" w:rsidP="001B4C98">
      <w:pPr>
        <w:spacing w:line="480" w:lineRule="auto"/>
        <w:ind w:firstLine="720"/>
        <w:jc w:val="both"/>
        <w:rPr>
          <w:rFonts w:ascii="Didot" w:hAnsi="Didot"/>
          <w:lang w:val="en-GB"/>
        </w:rPr>
      </w:pPr>
    </w:p>
    <w:p w14:paraId="01839A6E" w14:textId="77777777" w:rsidR="009C5CB2" w:rsidRPr="005C533F" w:rsidRDefault="009C5CB2" w:rsidP="00D57EFC">
      <w:pPr>
        <w:spacing w:line="480" w:lineRule="auto"/>
        <w:ind w:firstLine="720"/>
        <w:jc w:val="both"/>
        <w:rPr>
          <w:rFonts w:ascii="Didot" w:hAnsi="Didot"/>
          <w:bCs/>
          <w:iCs/>
          <w:lang w:bidi="en-US"/>
        </w:rPr>
      </w:pPr>
    </w:p>
    <w:p w14:paraId="2CB6D096" w14:textId="60FC755E" w:rsidR="00677AF0" w:rsidRPr="005C533F" w:rsidRDefault="00677AF0" w:rsidP="009C5CB2">
      <w:pPr>
        <w:spacing w:line="480" w:lineRule="auto"/>
        <w:ind w:left="2160" w:firstLine="720"/>
        <w:jc w:val="both"/>
        <w:rPr>
          <w:rFonts w:ascii="Didot" w:hAnsi="Didot"/>
          <w:iCs/>
          <w:lang w:val="en-GB" w:bidi="en-US"/>
        </w:rPr>
      </w:pPr>
      <w:r w:rsidRPr="005C533F">
        <w:rPr>
          <w:rFonts w:ascii="Didot" w:hAnsi="Didot"/>
          <w:iCs/>
          <w:noProof/>
        </w:rPr>
        <w:drawing>
          <wp:inline distT="0" distB="0" distL="0" distR="0" wp14:anchorId="2F9C5CF2" wp14:editId="3195E352">
            <wp:extent cx="1464775" cy="4103999"/>
            <wp:effectExtent l="0" t="0" r="8890" b="11430"/>
            <wp:docPr id="6" name="Picture 6" descr="Macintosh HD:Users:christopherpage:Desktop:Preston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topherpage:Desktop:Preston 00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4775" cy="4103999"/>
                    </a:xfrm>
                    <a:prstGeom prst="rect">
                      <a:avLst/>
                    </a:prstGeom>
                    <a:noFill/>
                    <a:ln>
                      <a:noFill/>
                    </a:ln>
                  </pic:spPr>
                </pic:pic>
              </a:graphicData>
            </a:graphic>
          </wp:inline>
        </w:drawing>
      </w:r>
    </w:p>
    <w:p w14:paraId="0E8F0227" w14:textId="77777777" w:rsidR="00DF1FA2" w:rsidRPr="005C533F" w:rsidRDefault="00DF1FA2" w:rsidP="00677AF0">
      <w:pPr>
        <w:spacing w:line="360" w:lineRule="auto"/>
        <w:ind w:left="720"/>
        <w:jc w:val="both"/>
        <w:rPr>
          <w:rFonts w:ascii="Didot" w:hAnsi="Didot"/>
          <w:iCs/>
          <w:lang w:val="en-GB" w:bidi="en-US"/>
        </w:rPr>
      </w:pPr>
    </w:p>
    <w:p w14:paraId="7C6CD93D" w14:textId="44CC8745" w:rsidR="00677AF0" w:rsidRPr="005C533F" w:rsidRDefault="00677AF0" w:rsidP="00677AF0">
      <w:pPr>
        <w:spacing w:line="360" w:lineRule="auto"/>
        <w:ind w:left="720"/>
        <w:jc w:val="both"/>
        <w:rPr>
          <w:rFonts w:ascii="Didot" w:hAnsi="Didot"/>
          <w:iCs/>
          <w:lang w:val="en-GB" w:bidi="en-US"/>
        </w:rPr>
      </w:pPr>
      <w:r w:rsidRPr="005C533F">
        <w:rPr>
          <w:rFonts w:ascii="Didot" w:hAnsi="Didot"/>
          <w:iCs/>
          <w:lang w:val="en-GB" w:bidi="en-US"/>
        </w:rPr>
        <w:t xml:space="preserve">Plate 3. </w:t>
      </w:r>
      <w:r w:rsidR="00D57EFC" w:rsidRPr="005C533F">
        <w:rPr>
          <w:rFonts w:ascii="Didot" w:hAnsi="Didot"/>
          <w:iCs/>
          <w:lang w:bidi="en-US"/>
        </w:rPr>
        <w:t> G</w:t>
      </w:r>
      <w:r w:rsidR="00BA2B7C" w:rsidRPr="005C533F">
        <w:rPr>
          <w:rFonts w:ascii="Didot" w:hAnsi="Didot"/>
          <w:iCs/>
          <w:lang w:bidi="en-US"/>
        </w:rPr>
        <w:t>uitar thought to be by J. Longman and ve</w:t>
      </w:r>
      <w:r w:rsidR="00D57EFC" w:rsidRPr="005C533F">
        <w:rPr>
          <w:rFonts w:ascii="Didot" w:hAnsi="Didot"/>
          <w:iCs/>
          <w:lang w:bidi="en-US"/>
        </w:rPr>
        <w:t xml:space="preserve">ry </w:t>
      </w:r>
      <w:r w:rsidR="00033761">
        <w:rPr>
          <w:rFonts w:ascii="Didot" w:hAnsi="Didot"/>
          <w:iCs/>
          <w:lang w:bidi="en-US"/>
        </w:rPr>
        <w:t xml:space="preserve">similar </w:t>
      </w:r>
      <w:r w:rsidR="00BA2B7C" w:rsidRPr="005C533F">
        <w:rPr>
          <w:rFonts w:ascii="Didot" w:hAnsi="Didot"/>
          <w:iCs/>
          <w:lang w:bidi="en-US"/>
        </w:rPr>
        <w:t xml:space="preserve">to the instrument shown in Plate 2. Manufactured </w:t>
      </w:r>
      <w:r w:rsidR="00BA2B7C" w:rsidRPr="005C533F">
        <w:rPr>
          <w:rFonts w:ascii="Didot" w:hAnsi="Didot"/>
          <w:i/>
          <w:iCs/>
          <w:lang w:bidi="en-US"/>
        </w:rPr>
        <w:t>c</w:t>
      </w:r>
      <w:r w:rsidR="00BA2B7C" w:rsidRPr="005C533F">
        <w:rPr>
          <w:rFonts w:ascii="Didot" w:hAnsi="Didot"/>
          <w:iCs/>
          <w:lang w:bidi="en-US"/>
        </w:rPr>
        <w:t>1810. Photograph by Malcolm Maxwell. Identification courtesy of James Westbrook.</w:t>
      </w:r>
    </w:p>
    <w:p w14:paraId="3D842484" w14:textId="77777777" w:rsidR="00677AF0" w:rsidRPr="005C533F" w:rsidRDefault="00677AF0" w:rsidP="00677AF0">
      <w:pPr>
        <w:spacing w:line="360" w:lineRule="auto"/>
        <w:ind w:left="720"/>
        <w:jc w:val="both"/>
        <w:rPr>
          <w:rFonts w:ascii="Didot" w:hAnsi="Didot"/>
          <w:iCs/>
          <w:lang w:val="en-GB" w:bidi="en-US"/>
        </w:rPr>
      </w:pPr>
    </w:p>
    <w:p w14:paraId="08F54BA6" w14:textId="65C32C45" w:rsidR="00E21880" w:rsidRPr="005C533F" w:rsidRDefault="009C592E" w:rsidP="00554C02">
      <w:pPr>
        <w:spacing w:line="480" w:lineRule="auto"/>
        <w:ind w:firstLine="720"/>
        <w:jc w:val="both"/>
        <w:rPr>
          <w:rFonts w:ascii="Didot" w:hAnsi="Didot"/>
        </w:rPr>
      </w:pPr>
      <w:r w:rsidRPr="005C533F">
        <w:rPr>
          <w:rFonts w:ascii="Didot" w:hAnsi="Didot"/>
          <w:iCs/>
          <w:lang w:val="en-GB" w:bidi="en-US"/>
        </w:rPr>
        <w:t xml:space="preserve">The title of this satire, </w:t>
      </w:r>
      <w:r w:rsidR="00E21880" w:rsidRPr="005C533F">
        <w:rPr>
          <w:rFonts w:ascii="Didot" w:hAnsi="Didot"/>
          <w:iCs/>
          <w:lang w:val="en-GB" w:bidi="en-US"/>
        </w:rPr>
        <w:t xml:space="preserve">‘The March of Intellect’, </w:t>
      </w:r>
      <w:r w:rsidR="00732EA4" w:rsidRPr="005C533F">
        <w:rPr>
          <w:rFonts w:ascii="Didot" w:hAnsi="Didot"/>
          <w:iCs/>
          <w:lang w:val="en-GB" w:bidi="en-US"/>
        </w:rPr>
        <w:t xml:space="preserve">uses </w:t>
      </w:r>
      <w:r w:rsidR="00554C02" w:rsidRPr="005C533F">
        <w:rPr>
          <w:rFonts w:ascii="Didot" w:hAnsi="Didot"/>
          <w:iCs/>
          <w:lang w:val="en-GB" w:bidi="en-US"/>
        </w:rPr>
        <w:t>a</w:t>
      </w:r>
      <w:r w:rsidR="00732EA4" w:rsidRPr="005C533F">
        <w:rPr>
          <w:rFonts w:ascii="Didot" w:hAnsi="Didot"/>
          <w:iCs/>
          <w:lang w:val="en-GB" w:bidi="en-US"/>
        </w:rPr>
        <w:t xml:space="preserve">n expression </w:t>
      </w:r>
      <w:r w:rsidR="00554C02" w:rsidRPr="005C533F">
        <w:rPr>
          <w:rFonts w:ascii="Didot" w:hAnsi="Didot"/>
          <w:iCs/>
          <w:lang w:val="en-GB" w:bidi="en-US"/>
        </w:rPr>
        <w:t xml:space="preserve">widely </w:t>
      </w:r>
      <w:r w:rsidRPr="005C533F">
        <w:rPr>
          <w:rFonts w:ascii="Didot" w:hAnsi="Didot"/>
          <w:iCs/>
          <w:lang w:val="en-GB" w:bidi="en-US"/>
        </w:rPr>
        <w:t xml:space="preserve">applied </w:t>
      </w:r>
      <w:r w:rsidR="0038099A" w:rsidRPr="005C533F">
        <w:rPr>
          <w:rFonts w:ascii="Didot" w:hAnsi="Didot"/>
          <w:iCs/>
          <w:lang w:val="en-GB" w:bidi="en-US"/>
        </w:rPr>
        <w:t xml:space="preserve">in the </w:t>
      </w:r>
      <w:r w:rsidR="0086474A" w:rsidRPr="005C533F">
        <w:rPr>
          <w:rFonts w:ascii="Didot" w:hAnsi="Didot"/>
          <w:iCs/>
          <w:lang w:val="en-GB" w:bidi="en-US"/>
        </w:rPr>
        <w:t>nineteenth</w:t>
      </w:r>
      <w:r w:rsidR="0038099A" w:rsidRPr="005C533F">
        <w:rPr>
          <w:rFonts w:ascii="Didot" w:hAnsi="Didot"/>
          <w:iCs/>
          <w:lang w:val="en-GB" w:bidi="en-US"/>
        </w:rPr>
        <w:t xml:space="preserve"> century </w:t>
      </w:r>
      <w:r w:rsidR="00E21880" w:rsidRPr="005C533F">
        <w:rPr>
          <w:rFonts w:ascii="Didot" w:hAnsi="Didot"/>
          <w:iCs/>
          <w:lang w:val="en-GB" w:bidi="en-US"/>
        </w:rPr>
        <w:t xml:space="preserve">to any aspect of </w:t>
      </w:r>
      <w:r w:rsidRPr="005C533F">
        <w:rPr>
          <w:rFonts w:ascii="Didot" w:hAnsi="Didot"/>
          <w:iCs/>
          <w:lang w:val="en-GB" w:bidi="en-US"/>
        </w:rPr>
        <w:t xml:space="preserve">social or technological </w:t>
      </w:r>
      <w:r w:rsidR="00E21880" w:rsidRPr="005C533F">
        <w:rPr>
          <w:rFonts w:ascii="Didot" w:hAnsi="Didot"/>
          <w:iCs/>
          <w:lang w:val="en-GB" w:bidi="en-US"/>
        </w:rPr>
        <w:t>progress</w:t>
      </w:r>
      <w:r w:rsidR="00283733">
        <w:rPr>
          <w:rFonts w:ascii="Didot" w:hAnsi="Didot"/>
          <w:iCs/>
          <w:lang w:val="en-GB" w:bidi="en-US"/>
        </w:rPr>
        <w:t xml:space="preserve">, including the education of the poorer classes, </w:t>
      </w:r>
      <w:r w:rsidR="00E21880" w:rsidRPr="005C533F">
        <w:rPr>
          <w:rFonts w:ascii="Didot" w:hAnsi="Didot"/>
          <w:iCs/>
          <w:lang w:val="en-GB" w:bidi="en-US"/>
        </w:rPr>
        <w:t>which a commentator</w:t>
      </w:r>
      <w:r w:rsidR="000239A3" w:rsidRPr="005C533F">
        <w:rPr>
          <w:rFonts w:ascii="Didot" w:hAnsi="Didot"/>
          <w:iCs/>
          <w:lang w:val="en-GB" w:bidi="en-US"/>
        </w:rPr>
        <w:t xml:space="preserve"> might wish to lampoon</w:t>
      </w:r>
      <w:r w:rsidR="001152E2">
        <w:rPr>
          <w:rFonts w:ascii="Didot" w:hAnsi="Didot"/>
          <w:iCs/>
          <w:lang w:val="en-GB" w:bidi="en-US"/>
        </w:rPr>
        <w:t>,</w:t>
      </w:r>
      <w:r w:rsidR="00E21880" w:rsidRPr="005C533F">
        <w:rPr>
          <w:rFonts w:ascii="Didot" w:hAnsi="Didot"/>
          <w:iCs/>
          <w:lang w:val="en-GB" w:bidi="en-US"/>
        </w:rPr>
        <w:t xml:space="preserve"> </w:t>
      </w:r>
      <w:r w:rsidR="000239A3" w:rsidRPr="005C533F">
        <w:rPr>
          <w:rFonts w:ascii="Didot" w:hAnsi="Didot"/>
          <w:iCs/>
          <w:lang w:val="en-GB" w:bidi="en-US"/>
        </w:rPr>
        <w:t xml:space="preserve">often with </w:t>
      </w:r>
      <w:r w:rsidR="00707582" w:rsidRPr="005C533F">
        <w:rPr>
          <w:rFonts w:ascii="Didot" w:hAnsi="Didot"/>
          <w:iCs/>
          <w:lang w:val="en-GB" w:bidi="en-US"/>
        </w:rPr>
        <w:t>overtly</w:t>
      </w:r>
      <w:r w:rsidR="00441A50">
        <w:rPr>
          <w:rFonts w:ascii="Didot" w:hAnsi="Didot"/>
          <w:iCs/>
          <w:lang w:val="en-GB" w:bidi="en-US"/>
        </w:rPr>
        <w:t xml:space="preserve"> political intent</w:t>
      </w:r>
      <w:r w:rsidR="0038099A" w:rsidRPr="005C533F">
        <w:rPr>
          <w:rFonts w:ascii="Didot" w:hAnsi="Didot"/>
          <w:iCs/>
          <w:lang w:val="en-GB" w:bidi="en-US"/>
        </w:rPr>
        <w:t>.</w:t>
      </w:r>
      <w:r w:rsidR="00977A9D" w:rsidRPr="005C533F">
        <w:rPr>
          <w:rStyle w:val="EndnoteReference"/>
          <w:rFonts w:ascii="Didot" w:hAnsi="Didot"/>
          <w:iCs/>
          <w:lang w:val="en-GB" w:bidi="en-US"/>
        </w:rPr>
        <w:endnoteReference w:id="16"/>
      </w:r>
      <w:r w:rsidR="00F773D6" w:rsidRPr="005C533F">
        <w:rPr>
          <w:rFonts w:ascii="Didot" w:hAnsi="Didot"/>
          <w:iCs/>
          <w:lang w:val="en-GB" w:bidi="en-US"/>
        </w:rPr>
        <w:t xml:space="preserve"> </w:t>
      </w:r>
      <w:r w:rsidR="006A1C29" w:rsidRPr="005C533F">
        <w:rPr>
          <w:rFonts w:ascii="Didot" w:hAnsi="Didot"/>
          <w:iCs/>
          <w:lang w:val="en-GB" w:bidi="en-US"/>
        </w:rPr>
        <w:t>In this example t</w:t>
      </w:r>
      <w:r w:rsidR="00E21880" w:rsidRPr="005C533F">
        <w:rPr>
          <w:rFonts w:ascii="Didot" w:hAnsi="Didot"/>
          <w:iCs/>
          <w:lang w:val="en-GB" w:bidi="en-US"/>
        </w:rPr>
        <w:t xml:space="preserve">he washing in the saucepan on the range is boiling over because the </w:t>
      </w:r>
      <w:r w:rsidR="00FB4A13" w:rsidRPr="005C533F">
        <w:rPr>
          <w:rFonts w:ascii="Didot" w:hAnsi="Didot"/>
          <w:iCs/>
          <w:lang w:val="en-GB" w:bidi="en-US"/>
        </w:rPr>
        <w:t xml:space="preserve">laundress </w:t>
      </w:r>
      <w:r w:rsidR="00E21880" w:rsidRPr="005C533F">
        <w:rPr>
          <w:rFonts w:ascii="Didot" w:hAnsi="Didot"/>
          <w:iCs/>
          <w:lang w:val="en-GB" w:bidi="en-US"/>
        </w:rPr>
        <w:t>has litera</w:t>
      </w:r>
      <w:r w:rsidR="00CA5A38" w:rsidRPr="005C533F">
        <w:rPr>
          <w:rFonts w:ascii="Didot" w:hAnsi="Didot"/>
          <w:iCs/>
          <w:lang w:val="en-GB" w:bidi="en-US"/>
        </w:rPr>
        <w:t xml:space="preserve">lly turned her back on her work. </w:t>
      </w:r>
      <w:r w:rsidR="007416A4">
        <w:rPr>
          <w:rFonts w:ascii="Didot" w:hAnsi="Didot"/>
          <w:iCs/>
          <w:lang w:val="en-GB" w:bidi="en-US"/>
        </w:rPr>
        <w:t>The</w:t>
      </w:r>
      <w:r w:rsidR="00A8474F">
        <w:rPr>
          <w:rFonts w:ascii="Didot" w:hAnsi="Didot"/>
          <w:iCs/>
          <w:lang w:val="en-GB" w:bidi="en-US"/>
        </w:rPr>
        <w:t xml:space="preserve"> advantages of educating the labouring poor</w:t>
      </w:r>
      <w:r w:rsidR="007416A4">
        <w:rPr>
          <w:rFonts w:ascii="Didot" w:hAnsi="Didot"/>
          <w:iCs/>
          <w:lang w:val="en-GB" w:bidi="en-US"/>
        </w:rPr>
        <w:t xml:space="preserve">, it seems, are to be </w:t>
      </w:r>
      <w:r w:rsidR="00A8474F">
        <w:rPr>
          <w:rFonts w:ascii="Didot" w:hAnsi="Didot"/>
          <w:iCs/>
          <w:lang w:val="en-GB" w:bidi="en-US"/>
        </w:rPr>
        <w:t xml:space="preserve">bought at </w:t>
      </w:r>
      <w:r w:rsidR="007416A4">
        <w:rPr>
          <w:rFonts w:ascii="Didot" w:hAnsi="Didot"/>
          <w:iCs/>
          <w:lang w:val="en-GB" w:bidi="en-US"/>
        </w:rPr>
        <w:t xml:space="preserve">a </w:t>
      </w:r>
      <w:r w:rsidR="00A8474F">
        <w:rPr>
          <w:rFonts w:ascii="Didot" w:hAnsi="Didot"/>
          <w:iCs/>
          <w:lang w:val="en-GB" w:bidi="en-US"/>
        </w:rPr>
        <w:t>pric</w:t>
      </w:r>
      <w:r w:rsidR="006B5DC9">
        <w:rPr>
          <w:rFonts w:ascii="Didot" w:hAnsi="Didot"/>
          <w:iCs/>
          <w:lang w:val="en-GB" w:bidi="en-US"/>
        </w:rPr>
        <w:t>e;</w:t>
      </w:r>
      <w:r w:rsidR="00A8474F">
        <w:rPr>
          <w:rFonts w:ascii="Didot" w:hAnsi="Didot"/>
          <w:iCs/>
          <w:lang w:val="en-GB" w:bidi="en-US"/>
        </w:rPr>
        <w:t xml:space="preserve"> </w:t>
      </w:r>
      <w:r w:rsidR="006B5DC9">
        <w:rPr>
          <w:rFonts w:ascii="Didot" w:hAnsi="Didot"/>
          <w:iCs/>
          <w:lang w:val="en-GB" w:bidi="en-US"/>
        </w:rPr>
        <w:t>i</w:t>
      </w:r>
      <w:r w:rsidR="007416A4">
        <w:rPr>
          <w:rFonts w:ascii="Didot" w:hAnsi="Didot"/>
          <w:iCs/>
          <w:lang w:val="en-GB" w:bidi="en-US"/>
        </w:rPr>
        <w:t>t gi</w:t>
      </w:r>
      <w:r w:rsidR="00A8474F">
        <w:rPr>
          <w:rFonts w:ascii="Didot" w:hAnsi="Didot"/>
          <w:iCs/>
          <w:lang w:val="en-GB" w:bidi="en-US"/>
        </w:rPr>
        <w:t>ve</w:t>
      </w:r>
      <w:r w:rsidR="007416A4">
        <w:rPr>
          <w:rFonts w:ascii="Didot" w:hAnsi="Didot"/>
          <w:iCs/>
          <w:lang w:val="en-GB" w:bidi="en-US"/>
        </w:rPr>
        <w:t>s</w:t>
      </w:r>
      <w:r w:rsidR="00A8474F">
        <w:rPr>
          <w:rFonts w:ascii="Didot" w:hAnsi="Didot"/>
          <w:iCs/>
          <w:lang w:val="en-GB" w:bidi="en-US"/>
        </w:rPr>
        <w:t xml:space="preserve"> them</w:t>
      </w:r>
      <w:r w:rsidR="00F80640">
        <w:rPr>
          <w:rFonts w:ascii="Didot" w:hAnsi="Didot"/>
          <w:iCs/>
          <w:lang w:val="en-GB" w:bidi="en-US"/>
        </w:rPr>
        <w:t xml:space="preserve"> </w:t>
      </w:r>
      <w:r w:rsidR="00E21880" w:rsidRPr="005C533F">
        <w:rPr>
          <w:rFonts w:ascii="Didot" w:hAnsi="Didot"/>
          <w:iCs/>
          <w:lang w:val="en-GB" w:bidi="en-US"/>
        </w:rPr>
        <w:t xml:space="preserve">a better conceit of themselves and </w:t>
      </w:r>
      <w:r w:rsidR="007416A4">
        <w:rPr>
          <w:rFonts w:ascii="Didot" w:hAnsi="Didot"/>
          <w:iCs/>
          <w:lang w:val="en-GB" w:bidi="en-US"/>
        </w:rPr>
        <w:t xml:space="preserve">encourages </w:t>
      </w:r>
      <w:r w:rsidR="001152E2">
        <w:rPr>
          <w:rFonts w:ascii="Didot" w:hAnsi="Didot"/>
          <w:iCs/>
          <w:lang w:val="en-GB" w:bidi="en-US"/>
        </w:rPr>
        <w:t xml:space="preserve">them to </w:t>
      </w:r>
      <w:r w:rsidR="00E21880" w:rsidRPr="005C533F">
        <w:rPr>
          <w:rFonts w:ascii="Didot" w:hAnsi="Didot"/>
          <w:iCs/>
          <w:lang w:val="en-GB" w:bidi="en-US"/>
        </w:rPr>
        <w:t>neglect</w:t>
      </w:r>
      <w:r w:rsidR="00033761">
        <w:rPr>
          <w:rFonts w:ascii="Didot" w:hAnsi="Didot"/>
          <w:iCs/>
          <w:lang w:val="en-GB" w:bidi="en-US"/>
        </w:rPr>
        <w:t xml:space="preserve"> </w:t>
      </w:r>
      <w:r w:rsidR="00E21880" w:rsidRPr="005C533F">
        <w:rPr>
          <w:rFonts w:ascii="Didot" w:hAnsi="Didot"/>
          <w:iCs/>
          <w:lang w:val="en-GB" w:bidi="en-US"/>
        </w:rPr>
        <w:t>the</w:t>
      </w:r>
      <w:r w:rsidR="000234B7">
        <w:rPr>
          <w:rFonts w:ascii="Didot" w:hAnsi="Didot"/>
          <w:iCs/>
          <w:lang w:val="en-GB" w:bidi="en-US"/>
        </w:rPr>
        <w:t>ir</w:t>
      </w:r>
      <w:r w:rsidR="00CE3A43">
        <w:rPr>
          <w:rFonts w:ascii="Didot" w:hAnsi="Didot"/>
          <w:iCs/>
          <w:lang w:val="en-GB" w:bidi="en-US"/>
        </w:rPr>
        <w:t xml:space="preserve"> </w:t>
      </w:r>
      <w:r w:rsidR="00E21880" w:rsidRPr="005C533F">
        <w:rPr>
          <w:rFonts w:ascii="Didot" w:hAnsi="Didot"/>
          <w:iCs/>
          <w:lang w:val="en-GB" w:bidi="en-US"/>
        </w:rPr>
        <w:t xml:space="preserve">menial but vital employments. </w:t>
      </w:r>
      <w:r w:rsidR="00352F34">
        <w:rPr>
          <w:rFonts w:ascii="Didot" w:hAnsi="Didot"/>
          <w:iCs/>
          <w:lang w:val="en-GB" w:bidi="en-US"/>
        </w:rPr>
        <w:t>Might that not lead to restlessness, riot and finally revolution?</w:t>
      </w:r>
    </w:p>
    <w:p w14:paraId="47431449" w14:textId="2FC6C1B3" w:rsidR="005B2E75" w:rsidRPr="005C533F" w:rsidRDefault="001A38CF" w:rsidP="005B2E75">
      <w:pPr>
        <w:spacing w:line="480" w:lineRule="auto"/>
        <w:ind w:firstLine="720"/>
        <w:jc w:val="both"/>
        <w:rPr>
          <w:rFonts w:ascii="Didot" w:hAnsi="Didot"/>
          <w:lang w:val="en-GB"/>
        </w:rPr>
      </w:pPr>
      <w:r w:rsidRPr="005C533F">
        <w:rPr>
          <w:rFonts w:ascii="Didot" w:hAnsi="Didot"/>
          <w:iCs/>
          <w:lang w:val="en-GB" w:bidi="en-US"/>
        </w:rPr>
        <w:t xml:space="preserve">It </w:t>
      </w:r>
      <w:r w:rsidR="00F773D6" w:rsidRPr="005C533F">
        <w:rPr>
          <w:rFonts w:ascii="Didot" w:hAnsi="Didot"/>
          <w:iCs/>
          <w:lang w:val="en-GB" w:bidi="en-US"/>
        </w:rPr>
        <w:t xml:space="preserve">is </w:t>
      </w:r>
      <w:r w:rsidRPr="005C533F">
        <w:rPr>
          <w:rFonts w:ascii="Didot" w:hAnsi="Didot"/>
          <w:iCs/>
          <w:lang w:val="en-GB" w:bidi="en-US"/>
        </w:rPr>
        <w:t xml:space="preserve">unlikely that </w:t>
      </w:r>
      <w:r w:rsidR="001152E2">
        <w:rPr>
          <w:rFonts w:ascii="Didot" w:hAnsi="Didot"/>
          <w:iCs/>
          <w:lang w:val="en-GB" w:bidi="en-US"/>
        </w:rPr>
        <w:t xml:space="preserve">many </w:t>
      </w:r>
      <w:r w:rsidRPr="005C533F">
        <w:rPr>
          <w:rFonts w:ascii="Didot" w:hAnsi="Didot"/>
          <w:iCs/>
          <w:lang w:val="en-GB" w:bidi="en-US"/>
        </w:rPr>
        <w:t xml:space="preserve">laundresses </w:t>
      </w:r>
      <w:r w:rsidR="001152E2">
        <w:rPr>
          <w:rFonts w:ascii="Didot" w:hAnsi="Didot"/>
          <w:iCs/>
          <w:lang w:val="en-GB" w:bidi="en-US"/>
        </w:rPr>
        <w:t xml:space="preserve">either </w:t>
      </w:r>
      <w:r w:rsidRPr="005C533F">
        <w:rPr>
          <w:rFonts w:ascii="Didot" w:hAnsi="Didot"/>
          <w:iCs/>
          <w:lang w:val="en-GB" w:bidi="en-US"/>
        </w:rPr>
        <w:t>played th</w:t>
      </w:r>
      <w:r w:rsidR="00CA4EF4" w:rsidRPr="005C533F">
        <w:rPr>
          <w:rFonts w:ascii="Didot" w:hAnsi="Didot"/>
          <w:iCs/>
          <w:lang w:val="en-GB" w:bidi="en-US"/>
        </w:rPr>
        <w:t xml:space="preserve">e guitar </w:t>
      </w:r>
      <w:r w:rsidRPr="005C533F">
        <w:rPr>
          <w:rFonts w:ascii="Didot" w:hAnsi="Didot"/>
          <w:iCs/>
          <w:lang w:val="en-GB" w:bidi="en-US"/>
        </w:rPr>
        <w:t xml:space="preserve">or </w:t>
      </w:r>
      <w:r w:rsidR="00F773D6" w:rsidRPr="005C533F">
        <w:rPr>
          <w:rFonts w:ascii="Didot" w:hAnsi="Didot"/>
          <w:iCs/>
          <w:lang w:val="en-GB" w:bidi="en-US"/>
        </w:rPr>
        <w:t>took part in am</w:t>
      </w:r>
      <w:r w:rsidR="00D11569">
        <w:rPr>
          <w:rFonts w:ascii="Didot" w:hAnsi="Didot"/>
          <w:iCs/>
          <w:lang w:val="en-GB" w:bidi="en-US"/>
        </w:rPr>
        <w:t>ateur concerts during the 1830s, for</w:t>
      </w:r>
      <w:r w:rsidR="00CA4EF4" w:rsidRPr="005C533F">
        <w:rPr>
          <w:rFonts w:ascii="Didot" w:hAnsi="Didot"/>
          <w:iCs/>
          <w:lang w:val="en-GB" w:bidi="en-US"/>
        </w:rPr>
        <w:t xml:space="preserve"> </w:t>
      </w:r>
      <w:r w:rsidR="0038099A" w:rsidRPr="005C533F">
        <w:rPr>
          <w:rFonts w:ascii="Didot" w:hAnsi="Didot"/>
          <w:iCs/>
          <w:lang w:val="en-GB" w:bidi="en-US"/>
        </w:rPr>
        <w:t xml:space="preserve">they </w:t>
      </w:r>
      <w:r w:rsidR="00CA4EF4" w:rsidRPr="005C533F">
        <w:rPr>
          <w:rFonts w:ascii="Didot" w:hAnsi="Didot"/>
          <w:iCs/>
          <w:lang w:val="en-GB" w:bidi="en-US"/>
        </w:rPr>
        <w:t>were</w:t>
      </w:r>
      <w:r w:rsidRPr="005C533F">
        <w:rPr>
          <w:rFonts w:ascii="Didot" w:hAnsi="Didot"/>
          <w:iCs/>
          <w:lang w:val="en-GB" w:bidi="en-US"/>
        </w:rPr>
        <w:t xml:space="preserve"> prone to skin conditions </w:t>
      </w:r>
      <w:r w:rsidR="0038099A" w:rsidRPr="005C533F">
        <w:rPr>
          <w:rFonts w:ascii="Didot" w:hAnsi="Didot"/>
          <w:iCs/>
          <w:lang w:val="en-GB" w:bidi="en-US"/>
        </w:rPr>
        <w:t xml:space="preserve">that </w:t>
      </w:r>
      <w:r w:rsidRPr="005C533F">
        <w:rPr>
          <w:rFonts w:ascii="Didot" w:hAnsi="Didot"/>
          <w:iCs/>
          <w:lang w:val="en-GB" w:bidi="en-US"/>
        </w:rPr>
        <w:t>ma</w:t>
      </w:r>
      <w:r w:rsidR="0038099A" w:rsidRPr="005C533F">
        <w:rPr>
          <w:rFonts w:ascii="Didot" w:hAnsi="Didot"/>
          <w:iCs/>
          <w:lang w:val="en-GB" w:bidi="en-US"/>
        </w:rPr>
        <w:t xml:space="preserve">de </w:t>
      </w:r>
      <w:r w:rsidRPr="005C533F">
        <w:rPr>
          <w:rFonts w:ascii="Didot" w:hAnsi="Didot"/>
          <w:iCs/>
          <w:lang w:val="en-GB" w:bidi="en-US"/>
        </w:rPr>
        <w:t>performance on a musical in</w:t>
      </w:r>
      <w:r w:rsidR="004E46B3">
        <w:rPr>
          <w:rFonts w:ascii="Didot" w:hAnsi="Didot"/>
          <w:iCs/>
          <w:lang w:val="en-GB" w:bidi="en-US"/>
        </w:rPr>
        <w:t xml:space="preserve">strument painful or impossible. </w:t>
      </w:r>
      <w:r w:rsidR="001152E2">
        <w:rPr>
          <w:rFonts w:ascii="Didot" w:hAnsi="Didot"/>
          <w:iCs/>
          <w:lang w:val="en-GB" w:bidi="en-US"/>
        </w:rPr>
        <w:t xml:space="preserve">The </w:t>
      </w:r>
      <w:r w:rsidR="00441A50">
        <w:rPr>
          <w:rFonts w:ascii="Didot" w:hAnsi="Didot"/>
          <w:iCs/>
          <w:lang w:val="en-GB" w:bidi="en-US"/>
        </w:rPr>
        <w:t xml:space="preserve">true </w:t>
      </w:r>
      <w:r w:rsidR="001152E2">
        <w:rPr>
          <w:rFonts w:ascii="Didot" w:hAnsi="Didot"/>
          <w:iCs/>
          <w:lang w:val="en-GB" w:bidi="en-US"/>
        </w:rPr>
        <w:t xml:space="preserve">social </w:t>
      </w:r>
      <w:r w:rsidR="00441A50">
        <w:rPr>
          <w:rFonts w:ascii="Didot" w:hAnsi="Didot"/>
          <w:iCs/>
          <w:lang w:val="en-GB" w:bidi="en-US"/>
        </w:rPr>
        <w:t>context</w:t>
      </w:r>
      <w:r w:rsidR="00DF1FA2" w:rsidRPr="005C533F">
        <w:rPr>
          <w:rFonts w:ascii="Didot" w:hAnsi="Didot"/>
          <w:iCs/>
          <w:lang w:val="en-GB" w:bidi="en-US"/>
        </w:rPr>
        <w:t xml:space="preserve"> </w:t>
      </w:r>
      <w:r w:rsidR="00441A50">
        <w:rPr>
          <w:rFonts w:ascii="Didot" w:hAnsi="Didot"/>
          <w:iCs/>
          <w:lang w:val="en-GB" w:bidi="en-US"/>
        </w:rPr>
        <w:t xml:space="preserve">of this </w:t>
      </w:r>
      <w:r w:rsidR="00DF1FA2" w:rsidRPr="005C533F">
        <w:rPr>
          <w:rFonts w:ascii="Didot" w:hAnsi="Didot"/>
          <w:iCs/>
          <w:lang w:val="en-GB" w:bidi="en-US"/>
        </w:rPr>
        <w:t xml:space="preserve">caricature </w:t>
      </w:r>
      <w:r w:rsidR="005D0638" w:rsidRPr="005C533F">
        <w:rPr>
          <w:rFonts w:ascii="Didot" w:hAnsi="Didot"/>
          <w:iCs/>
          <w:lang w:val="en-GB" w:bidi="en-US"/>
        </w:rPr>
        <w:t>li</w:t>
      </w:r>
      <w:r w:rsidR="00B62011" w:rsidRPr="005C533F">
        <w:rPr>
          <w:rFonts w:ascii="Didot" w:hAnsi="Didot"/>
          <w:iCs/>
          <w:lang w:val="en-GB" w:bidi="en-US"/>
        </w:rPr>
        <w:t>e</w:t>
      </w:r>
      <w:r w:rsidR="005D0638" w:rsidRPr="005C533F">
        <w:rPr>
          <w:rFonts w:ascii="Didot" w:hAnsi="Didot"/>
          <w:iCs/>
          <w:lang w:val="en-GB" w:bidi="en-US"/>
        </w:rPr>
        <w:t xml:space="preserve">s </w:t>
      </w:r>
      <w:r w:rsidR="00DF1FA2" w:rsidRPr="005C533F">
        <w:rPr>
          <w:rFonts w:ascii="Didot" w:hAnsi="Didot"/>
          <w:iCs/>
          <w:lang w:val="en-GB" w:bidi="en-US"/>
        </w:rPr>
        <w:t xml:space="preserve">rather with </w:t>
      </w:r>
      <w:r w:rsidR="0055762C" w:rsidRPr="005C533F">
        <w:rPr>
          <w:rFonts w:ascii="Didot" w:hAnsi="Didot"/>
          <w:iCs/>
          <w:lang w:val="en-GB" w:bidi="en-US"/>
        </w:rPr>
        <w:t xml:space="preserve">those </w:t>
      </w:r>
      <w:r w:rsidR="00125B13" w:rsidRPr="005C533F">
        <w:rPr>
          <w:rFonts w:ascii="Didot" w:hAnsi="Didot"/>
          <w:iCs/>
          <w:lang w:val="en-GB" w:bidi="en-US"/>
        </w:rPr>
        <w:t xml:space="preserve">in domestic </w:t>
      </w:r>
      <w:r w:rsidR="00891B3B">
        <w:rPr>
          <w:rFonts w:ascii="Didot" w:hAnsi="Didot"/>
          <w:iCs/>
          <w:lang w:val="en-GB" w:bidi="en-US"/>
        </w:rPr>
        <w:t>service</w:t>
      </w:r>
      <w:r w:rsidR="0038099A" w:rsidRPr="005C533F">
        <w:rPr>
          <w:rFonts w:ascii="Didot" w:hAnsi="Didot"/>
          <w:iCs/>
          <w:lang w:val="en-GB" w:bidi="en-US"/>
        </w:rPr>
        <w:t xml:space="preserve"> </w:t>
      </w:r>
      <w:r w:rsidRPr="005C533F">
        <w:rPr>
          <w:rFonts w:ascii="Didot" w:hAnsi="Didot"/>
          <w:lang w:val="en-GB"/>
        </w:rPr>
        <w:t>who</w:t>
      </w:r>
      <w:r w:rsidR="00B50D87" w:rsidRPr="005C533F">
        <w:rPr>
          <w:rFonts w:ascii="Didot" w:hAnsi="Didot"/>
          <w:lang w:val="en-GB"/>
        </w:rPr>
        <w:t xml:space="preserve"> </w:t>
      </w:r>
      <w:r w:rsidR="00582B68" w:rsidRPr="005C533F">
        <w:rPr>
          <w:rFonts w:ascii="Didot" w:hAnsi="Didot"/>
          <w:lang w:val="en-GB"/>
        </w:rPr>
        <w:t xml:space="preserve">might </w:t>
      </w:r>
      <w:r w:rsidR="00FF02DF" w:rsidRPr="005C533F">
        <w:rPr>
          <w:rFonts w:ascii="Didot" w:hAnsi="Didot"/>
          <w:lang w:val="en-GB"/>
        </w:rPr>
        <w:t>learn</w:t>
      </w:r>
      <w:r w:rsidR="00582B68" w:rsidRPr="005C533F">
        <w:rPr>
          <w:rFonts w:ascii="Didot" w:hAnsi="Didot"/>
          <w:lang w:val="en-GB"/>
        </w:rPr>
        <w:t xml:space="preserve"> </w:t>
      </w:r>
      <w:r w:rsidR="00B50D87" w:rsidRPr="005C533F">
        <w:rPr>
          <w:rFonts w:ascii="Didot" w:hAnsi="Didot"/>
          <w:lang w:val="en-GB"/>
        </w:rPr>
        <w:t xml:space="preserve">the </w:t>
      </w:r>
      <w:r w:rsidRPr="005C533F">
        <w:rPr>
          <w:rFonts w:ascii="Didot" w:hAnsi="Didot"/>
          <w:lang w:val="en-GB"/>
        </w:rPr>
        <w:t xml:space="preserve">guitar </w:t>
      </w:r>
      <w:r w:rsidR="00B50D87" w:rsidRPr="005C533F">
        <w:rPr>
          <w:rFonts w:ascii="Didot" w:hAnsi="Didot"/>
          <w:lang w:val="en-GB"/>
        </w:rPr>
        <w:t xml:space="preserve">to </w:t>
      </w:r>
      <w:r w:rsidR="00582B68" w:rsidRPr="005C533F">
        <w:rPr>
          <w:rFonts w:ascii="Didot" w:hAnsi="Didot"/>
          <w:lang w:val="en-GB"/>
        </w:rPr>
        <w:t xml:space="preserve">acquire </w:t>
      </w:r>
      <w:r w:rsidR="00DF1FA2" w:rsidRPr="005C533F">
        <w:rPr>
          <w:rFonts w:ascii="Didot" w:hAnsi="Didot"/>
          <w:lang w:val="en-GB"/>
        </w:rPr>
        <w:t xml:space="preserve">a little of a </w:t>
      </w:r>
      <w:r w:rsidR="00D91527" w:rsidRPr="005C533F">
        <w:rPr>
          <w:rFonts w:ascii="Didot" w:hAnsi="Didot"/>
          <w:lang w:val="en-GB"/>
        </w:rPr>
        <w:t xml:space="preserve">governess’s respectability </w:t>
      </w:r>
      <w:r w:rsidR="005D0638" w:rsidRPr="005C533F">
        <w:rPr>
          <w:rFonts w:ascii="Didot" w:hAnsi="Didot"/>
          <w:lang w:val="en-GB"/>
        </w:rPr>
        <w:t>or</w:t>
      </w:r>
      <w:r w:rsidR="00FF02DF" w:rsidRPr="005C533F">
        <w:rPr>
          <w:rFonts w:ascii="Didot" w:hAnsi="Didot"/>
          <w:lang w:val="en-GB"/>
        </w:rPr>
        <w:t xml:space="preserve"> to </w:t>
      </w:r>
      <w:r w:rsidR="00B50D87" w:rsidRPr="005C533F">
        <w:rPr>
          <w:rFonts w:ascii="Didot" w:hAnsi="Didot"/>
          <w:lang w:val="en-GB"/>
        </w:rPr>
        <w:t xml:space="preserve">enhance a </w:t>
      </w:r>
      <w:r w:rsidR="00582B68" w:rsidRPr="005C533F">
        <w:rPr>
          <w:rFonts w:ascii="Didot" w:hAnsi="Didot"/>
          <w:lang w:val="en-GB"/>
        </w:rPr>
        <w:t xml:space="preserve">life that was often both </w:t>
      </w:r>
      <w:r w:rsidR="00B50D87" w:rsidRPr="005C533F">
        <w:rPr>
          <w:rFonts w:ascii="Didot" w:hAnsi="Didot"/>
          <w:lang w:val="en-GB"/>
        </w:rPr>
        <w:t xml:space="preserve">frugal and arduous. </w:t>
      </w:r>
      <w:r w:rsidR="00F706A7" w:rsidRPr="005C533F">
        <w:rPr>
          <w:rFonts w:ascii="Didot" w:hAnsi="Didot"/>
          <w:lang w:val="en-GB"/>
        </w:rPr>
        <w:t>T</w:t>
      </w:r>
      <w:r w:rsidR="00441A50">
        <w:rPr>
          <w:rFonts w:ascii="Didot" w:hAnsi="Didot"/>
          <w:lang w:val="en-GB"/>
        </w:rPr>
        <w:t>o judge by this</w:t>
      </w:r>
      <w:r w:rsidR="00F706A7" w:rsidRPr="005C533F">
        <w:rPr>
          <w:rFonts w:ascii="Didot" w:hAnsi="Didot"/>
          <w:lang w:val="en-GB"/>
        </w:rPr>
        <w:t xml:space="preserve"> </w:t>
      </w:r>
      <w:r w:rsidR="00441A50">
        <w:rPr>
          <w:rFonts w:ascii="Didot" w:hAnsi="Didot"/>
          <w:lang w:val="en-GB"/>
        </w:rPr>
        <w:t xml:space="preserve">lithograph, </w:t>
      </w:r>
      <w:r w:rsidR="00582B68" w:rsidRPr="005C533F">
        <w:rPr>
          <w:rFonts w:ascii="Didot" w:hAnsi="Didot"/>
          <w:lang w:val="en-GB"/>
        </w:rPr>
        <w:t xml:space="preserve">they </w:t>
      </w:r>
      <w:r w:rsidR="00441A50">
        <w:rPr>
          <w:rFonts w:ascii="Didot" w:hAnsi="Didot"/>
          <w:lang w:val="en-GB"/>
        </w:rPr>
        <w:t xml:space="preserve">could sometimes </w:t>
      </w:r>
      <w:r w:rsidR="00582B68" w:rsidRPr="005C533F">
        <w:rPr>
          <w:rFonts w:ascii="Didot" w:hAnsi="Didot"/>
          <w:lang w:val="en-GB"/>
        </w:rPr>
        <w:t xml:space="preserve">save </w:t>
      </w:r>
      <w:r w:rsidR="001152E2">
        <w:rPr>
          <w:rFonts w:ascii="Didot" w:hAnsi="Didot"/>
          <w:lang w:val="en-GB"/>
        </w:rPr>
        <w:t xml:space="preserve">a few shillings </w:t>
      </w:r>
      <w:r w:rsidR="007B49B6" w:rsidRPr="005C533F">
        <w:rPr>
          <w:rFonts w:ascii="Didot" w:hAnsi="Didot"/>
          <w:lang w:val="en-GB"/>
        </w:rPr>
        <w:t xml:space="preserve">to purchase </w:t>
      </w:r>
      <w:r w:rsidR="005D0638" w:rsidRPr="005C533F">
        <w:rPr>
          <w:rFonts w:ascii="Didot" w:hAnsi="Didot"/>
          <w:lang w:val="en-GB"/>
        </w:rPr>
        <w:t>sheet mus</w:t>
      </w:r>
      <w:r w:rsidR="00B62011" w:rsidRPr="005C533F">
        <w:rPr>
          <w:rFonts w:ascii="Didot" w:hAnsi="Didot"/>
          <w:lang w:val="en-GB"/>
        </w:rPr>
        <w:t xml:space="preserve">ic </w:t>
      </w:r>
      <w:r w:rsidR="00143C63">
        <w:rPr>
          <w:rFonts w:ascii="Didot" w:hAnsi="Didot"/>
          <w:lang w:val="en-GB"/>
        </w:rPr>
        <w:t>that</w:t>
      </w:r>
      <w:r w:rsidR="00B62011" w:rsidRPr="005C533F">
        <w:rPr>
          <w:rFonts w:ascii="Didot" w:hAnsi="Didot"/>
          <w:lang w:val="en-GB"/>
        </w:rPr>
        <w:t xml:space="preserve"> was a</w:t>
      </w:r>
      <w:r w:rsidR="00143C63">
        <w:rPr>
          <w:rFonts w:ascii="Didot" w:hAnsi="Didot"/>
          <w:lang w:val="en-GB"/>
        </w:rPr>
        <w:t xml:space="preserve">vailable for guitarists to buy in some </w:t>
      </w:r>
      <w:r w:rsidR="0039655E">
        <w:rPr>
          <w:rFonts w:ascii="Didot" w:hAnsi="Didot"/>
          <w:lang w:val="en-GB"/>
        </w:rPr>
        <w:t>quantity</w:t>
      </w:r>
      <w:r w:rsidR="00891B3B">
        <w:rPr>
          <w:rFonts w:ascii="Didot" w:hAnsi="Didot"/>
          <w:lang w:val="en-GB"/>
        </w:rPr>
        <w:t xml:space="preserve"> by the 1830s.</w:t>
      </w:r>
      <w:r w:rsidR="00143C63">
        <w:rPr>
          <w:rFonts w:ascii="Didot" w:hAnsi="Didot"/>
          <w:lang w:val="en-GB"/>
        </w:rPr>
        <w:t xml:space="preserve"> </w:t>
      </w:r>
      <w:r w:rsidR="00470E55" w:rsidRPr="005C533F">
        <w:rPr>
          <w:rFonts w:ascii="Didot" w:hAnsi="Didot"/>
          <w:lang w:val="en-GB"/>
        </w:rPr>
        <w:t xml:space="preserve">They might also pay for lessons with a master </w:t>
      </w:r>
      <w:r w:rsidR="00DF1FA2" w:rsidRPr="005C533F">
        <w:rPr>
          <w:rFonts w:ascii="Didot" w:hAnsi="Didot"/>
          <w:lang w:val="en-GB"/>
        </w:rPr>
        <w:t xml:space="preserve">who could </w:t>
      </w:r>
      <w:r w:rsidR="00470E55" w:rsidRPr="005C533F">
        <w:rPr>
          <w:rFonts w:ascii="Didot" w:hAnsi="Didot"/>
          <w:lang w:val="en-GB"/>
        </w:rPr>
        <w:t xml:space="preserve">teach them some songs and other simple pieces by ear. </w:t>
      </w:r>
      <w:r w:rsidR="005375BB">
        <w:rPr>
          <w:rFonts w:ascii="Didot" w:hAnsi="Didot"/>
          <w:lang w:val="en-GB"/>
        </w:rPr>
        <w:t>(A</w:t>
      </w:r>
      <w:r w:rsidR="007E2A1A">
        <w:rPr>
          <w:rFonts w:ascii="Didot" w:hAnsi="Didot"/>
          <w:lang w:val="en-GB"/>
        </w:rPr>
        <w:t xml:space="preserve"> version</w:t>
      </w:r>
      <w:r w:rsidR="00B73F0C">
        <w:rPr>
          <w:rFonts w:ascii="Didot" w:hAnsi="Didot"/>
          <w:lang w:val="en-GB"/>
        </w:rPr>
        <w:t xml:space="preserve"> of the laundress satire was indeed published </w:t>
      </w:r>
      <w:r w:rsidR="005375BB">
        <w:rPr>
          <w:rFonts w:ascii="Didot" w:hAnsi="Didot"/>
          <w:lang w:val="en-GB"/>
        </w:rPr>
        <w:t xml:space="preserve">with the addition of </w:t>
      </w:r>
      <w:r w:rsidR="007E2A1A">
        <w:rPr>
          <w:rFonts w:ascii="Didot" w:hAnsi="Didot"/>
          <w:lang w:val="en-GB"/>
        </w:rPr>
        <w:t>music master</w:t>
      </w:r>
      <w:r w:rsidR="00B73F0C">
        <w:rPr>
          <w:rFonts w:ascii="Didot" w:hAnsi="Didot"/>
          <w:lang w:val="en-GB"/>
        </w:rPr>
        <w:t xml:space="preserve">, </w:t>
      </w:r>
      <w:r w:rsidR="00891B3B">
        <w:rPr>
          <w:rFonts w:ascii="Didot" w:hAnsi="Didot"/>
          <w:lang w:val="en-GB"/>
        </w:rPr>
        <w:t>r</w:t>
      </w:r>
      <w:r w:rsidR="00E46CD5">
        <w:rPr>
          <w:rFonts w:ascii="Didot" w:hAnsi="Didot"/>
          <w:lang w:val="en-GB"/>
        </w:rPr>
        <w:t xml:space="preserve">eluctantly </w:t>
      </w:r>
      <w:r w:rsidR="007E2A1A">
        <w:rPr>
          <w:rFonts w:ascii="Didot" w:hAnsi="Didot"/>
          <w:lang w:val="en-GB"/>
        </w:rPr>
        <w:t xml:space="preserve">giving </w:t>
      </w:r>
      <w:r w:rsidR="00891B3B">
        <w:rPr>
          <w:rFonts w:ascii="Didot" w:hAnsi="Didot"/>
          <w:lang w:val="en-GB"/>
        </w:rPr>
        <w:t>t</w:t>
      </w:r>
      <w:r w:rsidR="007E2A1A">
        <w:rPr>
          <w:rFonts w:ascii="Didot" w:hAnsi="Didot"/>
          <w:lang w:val="en-GB"/>
        </w:rPr>
        <w:t>he</w:t>
      </w:r>
      <w:r w:rsidR="00891B3B">
        <w:rPr>
          <w:rFonts w:ascii="Didot" w:hAnsi="Didot"/>
          <w:lang w:val="en-GB"/>
        </w:rPr>
        <w:t xml:space="preserve"> woman </w:t>
      </w:r>
      <w:r w:rsidR="007E2A1A">
        <w:rPr>
          <w:rFonts w:ascii="Didot" w:hAnsi="Didot"/>
          <w:lang w:val="en-GB"/>
        </w:rPr>
        <w:t xml:space="preserve">lessons in lieu of </w:t>
      </w:r>
      <w:r w:rsidR="00FB6F7F">
        <w:rPr>
          <w:rFonts w:ascii="Didot" w:hAnsi="Didot"/>
          <w:lang w:val="en-GB"/>
        </w:rPr>
        <w:t xml:space="preserve">cash </w:t>
      </w:r>
      <w:r w:rsidR="007E2A1A">
        <w:rPr>
          <w:rFonts w:ascii="Didot" w:hAnsi="Didot"/>
          <w:lang w:val="en-GB"/>
        </w:rPr>
        <w:t>pay</w:t>
      </w:r>
      <w:r w:rsidR="00FB6F7F">
        <w:rPr>
          <w:rFonts w:ascii="Didot" w:hAnsi="Didot"/>
          <w:lang w:val="en-GB"/>
        </w:rPr>
        <w:t xml:space="preserve">ment </w:t>
      </w:r>
      <w:r w:rsidR="007E2A1A">
        <w:rPr>
          <w:rFonts w:ascii="Didot" w:hAnsi="Didot"/>
          <w:lang w:val="en-GB"/>
        </w:rPr>
        <w:t>for his washing).</w:t>
      </w:r>
      <w:r w:rsidR="007E2A1A">
        <w:rPr>
          <w:rStyle w:val="EndnoteReference"/>
          <w:rFonts w:ascii="Didot" w:hAnsi="Didot"/>
          <w:lang w:val="en-GB"/>
        </w:rPr>
        <w:endnoteReference w:id="17"/>
      </w:r>
      <w:r w:rsidR="007E2A1A">
        <w:rPr>
          <w:rFonts w:ascii="Didot" w:hAnsi="Didot"/>
          <w:lang w:val="en-GB"/>
        </w:rPr>
        <w:t xml:space="preserve"> </w:t>
      </w:r>
      <w:r w:rsidR="00F11E1A">
        <w:rPr>
          <w:rFonts w:ascii="Didot" w:hAnsi="Didot"/>
          <w:lang w:val="en-GB"/>
        </w:rPr>
        <w:t>A</w:t>
      </w:r>
      <w:r w:rsidR="005B2E75" w:rsidRPr="005C533F">
        <w:rPr>
          <w:rFonts w:ascii="Didot" w:hAnsi="Didot"/>
          <w:lang w:val="en-GB"/>
        </w:rPr>
        <w:t xml:space="preserve"> </w:t>
      </w:r>
      <w:r w:rsidR="00AB4E4D" w:rsidRPr="005C533F">
        <w:rPr>
          <w:rFonts w:ascii="Didot" w:hAnsi="Didot"/>
          <w:lang w:val="en-GB"/>
        </w:rPr>
        <w:t>story</w:t>
      </w:r>
      <w:r w:rsidR="00B50D87" w:rsidRPr="005C533F">
        <w:rPr>
          <w:rFonts w:ascii="Didot" w:hAnsi="Didot"/>
          <w:lang w:val="en-GB"/>
        </w:rPr>
        <w:t xml:space="preserve"> </w:t>
      </w:r>
      <w:r w:rsidR="00FC0D42" w:rsidRPr="005C533F">
        <w:rPr>
          <w:rFonts w:ascii="Didot" w:hAnsi="Didot"/>
          <w:lang w:val="en-GB"/>
        </w:rPr>
        <w:t xml:space="preserve">about such a servant </w:t>
      </w:r>
      <w:r w:rsidR="005B2E75" w:rsidRPr="005C533F">
        <w:rPr>
          <w:rFonts w:ascii="Didot" w:hAnsi="Didot"/>
          <w:lang w:val="en-GB"/>
        </w:rPr>
        <w:t>was doing the rounds of the newspa</w:t>
      </w:r>
      <w:r w:rsidR="00FC0D42" w:rsidRPr="005C533F">
        <w:rPr>
          <w:rFonts w:ascii="Didot" w:hAnsi="Didot"/>
          <w:lang w:val="en-GB"/>
        </w:rPr>
        <w:t xml:space="preserve">pers and periodicals in the later </w:t>
      </w:r>
      <w:r w:rsidR="005B2E75" w:rsidRPr="005C533F">
        <w:rPr>
          <w:rFonts w:ascii="Didot" w:hAnsi="Didot"/>
          <w:lang w:val="en-GB"/>
        </w:rPr>
        <w:t>1830s:</w:t>
      </w:r>
    </w:p>
    <w:p w14:paraId="736E1254" w14:textId="77777777" w:rsidR="005B2E75" w:rsidRPr="005C533F" w:rsidRDefault="005B2E75" w:rsidP="005B2E75">
      <w:pPr>
        <w:spacing w:line="360" w:lineRule="auto"/>
        <w:ind w:firstLine="720"/>
        <w:jc w:val="both"/>
        <w:rPr>
          <w:rFonts w:ascii="Didot" w:hAnsi="Didot"/>
          <w:lang w:val="en-GB"/>
        </w:rPr>
      </w:pPr>
    </w:p>
    <w:p w14:paraId="60C20A3D" w14:textId="4AC97738" w:rsidR="005B2E75" w:rsidRPr="005C533F" w:rsidRDefault="005B2E75" w:rsidP="005B2E75">
      <w:pPr>
        <w:spacing w:line="360" w:lineRule="auto"/>
        <w:ind w:left="720"/>
        <w:jc w:val="both"/>
        <w:rPr>
          <w:rFonts w:ascii="Didot" w:hAnsi="Didot"/>
          <w:lang w:val="en-GB"/>
        </w:rPr>
      </w:pPr>
      <w:r w:rsidRPr="005C533F">
        <w:rPr>
          <w:rFonts w:ascii="Didot" w:hAnsi="Didot"/>
          <w:lang w:val="en-GB"/>
        </w:rPr>
        <w:t>A lady</w:t>
      </w:r>
      <w:r w:rsidR="00F90B6A" w:rsidRPr="005C533F">
        <w:rPr>
          <w:rFonts w:ascii="Didot" w:hAnsi="Didot"/>
          <w:lang w:val="en-GB"/>
        </w:rPr>
        <w:t xml:space="preserve">, who kept a seminary in Kentish </w:t>
      </w:r>
      <w:r w:rsidRPr="005C533F">
        <w:rPr>
          <w:rFonts w:ascii="Didot" w:hAnsi="Didot"/>
          <w:lang w:val="en-GB"/>
        </w:rPr>
        <w:t>Town, was in want of a housemaid; she advertised, and many called to offer their services. The lady was pleased with the appearance of one, and entered into an agreement with her, requesting her to come to her place without delay. The girl seemed as i</w:t>
      </w:r>
      <w:r w:rsidR="00F90B6A" w:rsidRPr="005C533F">
        <w:rPr>
          <w:rFonts w:ascii="Didot" w:hAnsi="Didot"/>
          <w:lang w:val="en-GB"/>
        </w:rPr>
        <w:t>f she had something on her mind; and</w:t>
      </w:r>
      <w:r w:rsidRPr="005C533F">
        <w:rPr>
          <w:rFonts w:ascii="Didot" w:hAnsi="Didot"/>
          <w:lang w:val="en-GB"/>
        </w:rPr>
        <w:t xml:space="preserve"> after a grand effort, she said that she would require to go out twice a week for the first month. ‘Oh! (said the lady) you attend some particular chapel, I conclude?’ — ‘No, ma’am, (simpered the girl) but I am learning the guitar, and have paid for a quarter’s instruction in advance; so I should not like to lose my lessons.’</w:t>
      </w:r>
      <w:r w:rsidR="00D536E1" w:rsidRPr="005C533F">
        <w:rPr>
          <w:rStyle w:val="EndnoteReference"/>
          <w:rFonts w:ascii="Didot" w:hAnsi="Didot"/>
          <w:lang w:val="en-GB"/>
        </w:rPr>
        <w:endnoteReference w:id="18"/>
      </w:r>
    </w:p>
    <w:p w14:paraId="58A9E1E5" w14:textId="77777777" w:rsidR="005B2E75" w:rsidRPr="005C533F" w:rsidRDefault="005B2E75" w:rsidP="00E63CD0">
      <w:pPr>
        <w:spacing w:line="480" w:lineRule="auto"/>
        <w:jc w:val="both"/>
        <w:rPr>
          <w:rFonts w:ascii="Didot" w:hAnsi="Didot"/>
          <w:lang w:val="en-GB"/>
        </w:rPr>
      </w:pPr>
    </w:p>
    <w:p w14:paraId="2A93B412" w14:textId="54265F02" w:rsidR="00125B13" w:rsidRPr="005C533F" w:rsidRDefault="00125B13" w:rsidP="00125B13">
      <w:pPr>
        <w:spacing w:line="480" w:lineRule="auto"/>
        <w:jc w:val="both"/>
        <w:rPr>
          <w:rFonts w:ascii="Didot" w:hAnsi="Didot"/>
        </w:rPr>
      </w:pPr>
      <w:r w:rsidRPr="005C533F">
        <w:rPr>
          <w:rFonts w:ascii="Didot" w:hAnsi="Didot"/>
        </w:rPr>
        <w:t xml:space="preserve">This young woman’s work will be poorly paid and menial, </w:t>
      </w:r>
      <w:r w:rsidR="00FF02DF" w:rsidRPr="005C533F">
        <w:rPr>
          <w:rFonts w:ascii="Didot" w:hAnsi="Didot"/>
        </w:rPr>
        <w:t>requiring her</w:t>
      </w:r>
      <w:r w:rsidRPr="005C533F">
        <w:rPr>
          <w:rFonts w:ascii="Didot" w:hAnsi="Didot"/>
        </w:rPr>
        <w:t xml:space="preserve"> to ‘contend against a host of enemies — dust, soot, smoke, rust, insects of various kinds, and bad smells innumerable’.</w:t>
      </w:r>
      <w:r w:rsidR="00857B56" w:rsidRPr="005C533F">
        <w:rPr>
          <w:rStyle w:val="EndnoteReference"/>
          <w:rFonts w:ascii="Didot" w:hAnsi="Didot"/>
        </w:rPr>
        <w:endnoteReference w:id="19"/>
      </w:r>
      <w:r w:rsidR="00F91ECF">
        <w:rPr>
          <w:rFonts w:ascii="Didot" w:hAnsi="Didot"/>
        </w:rPr>
        <w:t xml:space="preserve"> </w:t>
      </w:r>
      <w:r w:rsidRPr="005C533F">
        <w:rPr>
          <w:rFonts w:ascii="Didot" w:hAnsi="Didot"/>
        </w:rPr>
        <w:t>Nonetheless, she has somehow found the money for guitar lessons, and at a time when the task of winning any kind of concession from an employer required courage, easily interpreted as impertinen</w:t>
      </w:r>
      <w:r w:rsidR="00B62011" w:rsidRPr="005C533F">
        <w:rPr>
          <w:rFonts w:ascii="Didot" w:hAnsi="Didot"/>
        </w:rPr>
        <w:t xml:space="preserve">ce, she is not afraid to speak </w:t>
      </w:r>
      <w:r w:rsidR="0039655E" w:rsidRPr="005C533F">
        <w:rPr>
          <w:rFonts w:ascii="Didot" w:hAnsi="Didot"/>
        </w:rPr>
        <w:t>up</w:t>
      </w:r>
      <w:r w:rsidR="00B62011" w:rsidRPr="005C533F">
        <w:rPr>
          <w:rFonts w:ascii="Didot" w:hAnsi="Didot"/>
        </w:rPr>
        <w:t xml:space="preserve">. </w:t>
      </w:r>
      <w:r w:rsidRPr="005C533F">
        <w:rPr>
          <w:rFonts w:ascii="Didot" w:hAnsi="Didot"/>
        </w:rPr>
        <w:t>She p</w:t>
      </w:r>
      <w:r w:rsidR="00B06C6A" w:rsidRPr="005C533F">
        <w:rPr>
          <w:rFonts w:ascii="Didot" w:hAnsi="Didot"/>
        </w:rPr>
        <w:t xml:space="preserve">ays </w:t>
      </w:r>
      <w:r w:rsidRPr="005C533F">
        <w:rPr>
          <w:rFonts w:ascii="Didot" w:hAnsi="Didot"/>
        </w:rPr>
        <w:t>the price for it and f</w:t>
      </w:r>
      <w:r w:rsidR="00B06C6A" w:rsidRPr="005C533F">
        <w:rPr>
          <w:rFonts w:ascii="Didot" w:hAnsi="Didot"/>
        </w:rPr>
        <w:t xml:space="preserve">inds </w:t>
      </w:r>
      <w:r w:rsidRPr="005C533F">
        <w:rPr>
          <w:rFonts w:ascii="Didot" w:hAnsi="Didot"/>
        </w:rPr>
        <w:t xml:space="preserve">herself </w:t>
      </w:r>
      <w:r w:rsidR="00B62011" w:rsidRPr="005C533F">
        <w:rPr>
          <w:rFonts w:ascii="Didot" w:hAnsi="Didot"/>
        </w:rPr>
        <w:t>unemployed.</w:t>
      </w:r>
    </w:p>
    <w:p w14:paraId="18D42B71" w14:textId="7EE5DE1C" w:rsidR="00412EDD" w:rsidRPr="005C533F" w:rsidRDefault="00412EDD" w:rsidP="005F7AF2">
      <w:pPr>
        <w:spacing w:line="480" w:lineRule="auto"/>
        <w:ind w:firstLine="720"/>
        <w:jc w:val="both"/>
        <w:rPr>
          <w:rFonts w:ascii="Didot" w:hAnsi="Didot"/>
          <w:lang w:val="en-GB" w:bidi="en-US"/>
        </w:rPr>
      </w:pPr>
      <w:r w:rsidRPr="005C533F">
        <w:rPr>
          <w:rFonts w:ascii="Didot" w:hAnsi="Didot"/>
          <w:lang w:val="en-GB"/>
        </w:rPr>
        <w:t xml:space="preserve">In 1833 an </w:t>
      </w:r>
      <w:r w:rsidR="00452E69" w:rsidRPr="005C533F">
        <w:rPr>
          <w:rFonts w:ascii="Didot" w:hAnsi="Didot"/>
          <w:lang w:val="en-GB"/>
        </w:rPr>
        <w:t xml:space="preserve">anonymous </w:t>
      </w:r>
      <w:r w:rsidR="00F31294" w:rsidRPr="005C533F">
        <w:rPr>
          <w:rFonts w:ascii="Didot" w:hAnsi="Didot"/>
          <w:lang w:val="en-GB"/>
        </w:rPr>
        <w:t>contributor</w:t>
      </w:r>
      <w:r w:rsidR="00452E69" w:rsidRPr="005C533F">
        <w:rPr>
          <w:rFonts w:ascii="Didot" w:hAnsi="Didot"/>
          <w:lang w:val="en-GB"/>
        </w:rPr>
        <w:t xml:space="preserve"> to </w:t>
      </w:r>
      <w:r w:rsidR="00FB4A13" w:rsidRPr="005C533F">
        <w:rPr>
          <w:rFonts w:ascii="Didot" w:hAnsi="Didot"/>
          <w:i/>
          <w:lang w:val="en-GB"/>
        </w:rPr>
        <w:t xml:space="preserve">The </w:t>
      </w:r>
      <w:r w:rsidRPr="005C533F">
        <w:rPr>
          <w:rFonts w:ascii="Didot" w:hAnsi="Didot"/>
          <w:i/>
          <w:lang w:val="en-GB"/>
        </w:rPr>
        <w:t>Giulianiad</w:t>
      </w:r>
      <w:r w:rsidR="00C05BC4">
        <w:rPr>
          <w:rFonts w:ascii="Didot" w:hAnsi="Didot"/>
          <w:i/>
          <w:lang w:val="en-GB"/>
        </w:rPr>
        <w:t xml:space="preserve"> </w:t>
      </w:r>
      <w:r w:rsidR="00452E69" w:rsidRPr="005C533F">
        <w:rPr>
          <w:rFonts w:ascii="Didot" w:hAnsi="Didot"/>
          <w:lang w:val="en-GB"/>
        </w:rPr>
        <w:t xml:space="preserve">complained about </w:t>
      </w:r>
      <w:r w:rsidRPr="005C533F">
        <w:rPr>
          <w:rFonts w:ascii="Didot" w:hAnsi="Didot"/>
          <w:lang w:val="en-GB"/>
        </w:rPr>
        <w:t xml:space="preserve">the ‘multitudinous defects’ in some of the available guitars, especially in relation to </w:t>
      </w:r>
    </w:p>
    <w:p w14:paraId="1E934C9E" w14:textId="77777777" w:rsidR="00412EDD" w:rsidRPr="005C533F" w:rsidRDefault="00412EDD" w:rsidP="00412EDD">
      <w:pPr>
        <w:spacing w:line="480" w:lineRule="auto"/>
        <w:jc w:val="both"/>
        <w:rPr>
          <w:rFonts w:ascii="Didot" w:hAnsi="Didot"/>
          <w:lang w:val="en-GB"/>
        </w:rPr>
      </w:pPr>
    </w:p>
    <w:p w14:paraId="13EF1694" w14:textId="35311775" w:rsidR="00412EDD" w:rsidRPr="005C533F" w:rsidRDefault="00D973C2" w:rsidP="00412EDD">
      <w:pPr>
        <w:spacing w:line="360" w:lineRule="auto"/>
        <w:ind w:left="720"/>
        <w:jc w:val="both"/>
        <w:rPr>
          <w:rFonts w:ascii="Didot" w:hAnsi="Didot"/>
          <w:lang w:val="en-GB"/>
        </w:rPr>
      </w:pPr>
      <w:r w:rsidRPr="005C533F">
        <w:rPr>
          <w:rFonts w:ascii="Didot" w:hAnsi="Didot"/>
          <w:lang w:val="en-GB"/>
        </w:rPr>
        <w:t>the finger-</w:t>
      </w:r>
      <w:r w:rsidR="00412EDD" w:rsidRPr="005C533F">
        <w:rPr>
          <w:rFonts w:ascii="Didot" w:hAnsi="Didot"/>
          <w:lang w:val="en-GB"/>
        </w:rPr>
        <w:t>board, the nice adjustment of the frets, the height of the bridge, the various woods of the sides and backs, the greenness of the materials, and the badness of strings – these all contribute to mar the proper effect of the instrument.</w:t>
      </w:r>
      <w:r w:rsidR="00452E69" w:rsidRPr="005C533F">
        <w:rPr>
          <w:rStyle w:val="EndnoteReference"/>
          <w:rFonts w:ascii="Didot" w:hAnsi="Didot"/>
          <w:lang w:val="en-GB"/>
        </w:rPr>
        <w:endnoteReference w:id="20"/>
      </w:r>
    </w:p>
    <w:p w14:paraId="5641E2B0" w14:textId="77777777" w:rsidR="00412EDD" w:rsidRPr="005C533F" w:rsidRDefault="00412EDD" w:rsidP="00412EDD">
      <w:pPr>
        <w:spacing w:line="480" w:lineRule="auto"/>
        <w:ind w:firstLine="720"/>
        <w:jc w:val="both"/>
        <w:rPr>
          <w:rFonts w:ascii="Didot" w:hAnsi="Didot"/>
          <w:lang w:val="en-GB"/>
        </w:rPr>
      </w:pPr>
    </w:p>
    <w:p w14:paraId="76224683" w14:textId="391D2AFB" w:rsidR="00E51694" w:rsidRPr="005C533F" w:rsidRDefault="00452E69" w:rsidP="00162B9B">
      <w:pPr>
        <w:spacing w:line="480" w:lineRule="auto"/>
        <w:jc w:val="both"/>
        <w:rPr>
          <w:rFonts w:ascii="Didot" w:hAnsi="Didot"/>
          <w:lang w:val="en-GB"/>
        </w:rPr>
      </w:pPr>
      <w:r w:rsidRPr="005C533F">
        <w:rPr>
          <w:rFonts w:ascii="Didot" w:hAnsi="Didot"/>
          <w:lang w:val="en-GB"/>
        </w:rPr>
        <w:t xml:space="preserve">A major source of these problems, </w:t>
      </w:r>
      <w:r w:rsidR="00F31294" w:rsidRPr="005C533F">
        <w:rPr>
          <w:rFonts w:ascii="Didot" w:hAnsi="Didot"/>
          <w:lang w:val="en-GB"/>
        </w:rPr>
        <w:t>according</w:t>
      </w:r>
      <w:r w:rsidRPr="005C533F">
        <w:rPr>
          <w:rFonts w:ascii="Didot" w:hAnsi="Didot"/>
          <w:lang w:val="en-GB"/>
        </w:rPr>
        <w:t xml:space="preserve"> to this writer’s account, was ‘the lowness </w:t>
      </w:r>
      <w:r w:rsidR="00421FA4" w:rsidRPr="005C533F">
        <w:rPr>
          <w:rFonts w:ascii="Didot" w:hAnsi="Didot"/>
          <w:lang w:val="en-GB"/>
        </w:rPr>
        <w:t xml:space="preserve">of </w:t>
      </w:r>
      <w:r w:rsidRPr="005C533F">
        <w:rPr>
          <w:rFonts w:ascii="Didot" w:hAnsi="Didot"/>
          <w:lang w:val="en-GB"/>
        </w:rPr>
        <w:t>price</w:t>
      </w:r>
      <w:r w:rsidR="00394633">
        <w:rPr>
          <w:rFonts w:ascii="Didot" w:hAnsi="Didot"/>
          <w:lang w:val="en-GB"/>
        </w:rPr>
        <w:t>’</w:t>
      </w:r>
      <w:r w:rsidRPr="005C533F">
        <w:rPr>
          <w:rFonts w:ascii="Didot" w:hAnsi="Didot"/>
          <w:lang w:val="en-GB"/>
        </w:rPr>
        <w:t xml:space="preserve"> </w:t>
      </w:r>
      <w:r w:rsidR="00394633">
        <w:rPr>
          <w:rFonts w:ascii="Didot" w:hAnsi="Didot"/>
          <w:lang w:val="en-GB"/>
        </w:rPr>
        <w:t xml:space="preserve">which </w:t>
      </w:r>
      <w:r w:rsidR="00891B3B">
        <w:rPr>
          <w:rFonts w:ascii="Didot" w:hAnsi="Didot"/>
          <w:lang w:val="en-GB"/>
        </w:rPr>
        <w:t xml:space="preserve">was all some sectors of the </w:t>
      </w:r>
      <w:r w:rsidR="00394633">
        <w:rPr>
          <w:rFonts w:ascii="Didot" w:hAnsi="Didot"/>
          <w:lang w:val="en-GB"/>
        </w:rPr>
        <w:t xml:space="preserve">market </w:t>
      </w:r>
      <w:r w:rsidR="00891B3B">
        <w:rPr>
          <w:rFonts w:ascii="Didot" w:hAnsi="Didot"/>
          <w:lang w:val="en-GB"/>
        </w:rPr>
        <w:t xml:space="preserve">could support. </w:t>
      </w:r>
      <w:r w:rsidRPr="005C533F">
        <w:rPr>
          <w:rFonts w:ascii="Didot" w:hAnsi="Didot"/>
          <w:lang w:val="en-GB"/>
        </w:rPr>
        <w:t xml:space="preserve">There were other reasons, however. </w:t>
      </w:r>
      <w:r w:rsidR="00412EDD" w:rsidRPr="005C533F">
        <w:rPr>
          <w:rFonts w:ascii="Didot" w:hAnsi="Didot"/>
          <w:lang w:val="en-GB"/>
        </w:rPr>
        <w:t>The long laps</w:t>
      </w:r>
      <w:r w:rsidR="00707582" w:rsidRPr="005C533F">
        <w:rPr>
          <w:rFonts w:ascii="Didot" w:hAnsi="Didot"/>
          <w:lang w:val="en-GB"/>
        </w:rPr>
        <w:t>e</w:t>
      </w:r>
      <w:r w:rsidR="00412EDD" w:rsidRPr="005C533F">
        <w:rPr>
          <w:rFonts w:ascii="Didot" w:hAnsi="Didot"/>
          <w:lang w:val="en-GB"/>
        </w:rPr>
        <w:t xml:space="preserve"> of </w:t>
      </w:r>
      <w:r w:rsidR="00274D56" w:rsidRPr="005C533F">
        <w:rPr>
          <w:rFonts w:ascii="Didot" w:hAnsi="Didot"/>
          <w:lang w:val="en-GB"/>
        </w:rPr>
        <w:t xml:space="preserve">interest in the </w:t>
      </w:r>
      <w:r w:rsidR="00273FC3">
        <w:rPr>
          <w:rFonts w:ascii="Didot" w:hAnsi="Didot"/>
          <w:lang w:val="en-GB"/>
        </w:rPr>
        <w:t>gut-strung</w:t>
      </w:r>
      <w:r w:rsidR="00274D56" w:rsidRPr="005C533F">
        <w:rPr>
          <w:rFonts w:ascii="Didot" w:hAnsi="Didot"/>
          <w:lang w:val="en-GB"/>
        </w:rPr>
        <w:t xml:space="preserve"> guitar between approximately 1730 and 1795, at least in England, </w:t>
      </w:r>
      <w:r w:rsidR="00370A02">
        <w:rPr>
          <w:rFonts w:ascii="Didot" w:hAnsi="Didot"/>
          <w:lang w:val="en-GB"/>
        </w:rPr>
        <w:t xml:space="preserve">ensured </w:t>
      </w:r>
      <w:r w:rsidR="00274D56" w:rsidRPr="005C533F">
        <w:rPr>
          <w:rFonts w:ascii="Didot" w:hAnsi="Didot"/>
          <w:lang w:val="en-GB"/>
        </w:rPr>
        <w:t xml:space="preserve">that there was no continuity of </w:t>
      </w:r>
      <w:r w:rsidR="00AE5F74" w:rsidRPr="005C533F">
        <w:rPr>
          <w:rFonts w:ascii="Didot" w:hAnsi="Didot"/>
          <w:lang w:val="en-GB"/>
        </w:rPr>
        <w:t xml:space="preserve">manufacturing </w:t>
      </w:r>
      <w:r w:rsidR="00274D56" w:rsidRPr="005C533F">
        <w:rPr>
          <w:rFonts w:ascii="Didot" w:hAnsi="Didot"/>
          <w:lang w:val="en-GB"/>
        </w:rPr>
        <w:t>expertise of the kind to be found</w:t>
      </w:r>
      <w:r w:rsidR="00875408" w:rsidRPr="005C533F">
        <w:rPr>
          <w:rFonts w:ascii="Didot" w:hAnsi="Didot"/>
          <w:lang w:val="en-GB"/>
        </w:rPr>
        <w:t>,</w:t>
      </w:r>
      <w:r w:rsidR="00274D56" w:rsidRPr="005C533F">
        <w:rPr>
          <w:rFonts w:ascii="Didot" w:hAnsi="Didot"/>
          <w:lang w:val="en-GB"/>
        </w:rPr>
        <w:t xml:space="preserve"> </w:t>
      </w:r>
      <w:r w:rsidR="00875408" w:rsidRPr="005C533F">
        <w:rPr>
          <w:rFonts w:ascii="Didot" w:hAnsi="Didot"/>
          <w:lang w:val="en-GB"/>
        </w:rPr>
        <w:t xml:space="preserve">for example, </w:t>
      </w:r>
      <w:r w:rsidR="00274D56" w:rsidRPr="005C533F">
        <w:rPr>
          <w:rFonts w:ascii="Didot" w:hAnsi="Didot"/>
          <w:lang w:val="en-GB"/>
        </w:rPr>
        <w:t>among</w:t>
      </w:r>
      <w:r w:rsidR="00875408" w:rsidRPr="005C533F">
        <w:rPr>
          <w:rFonts w:ascii="Didot" w:hAnsi="Didot"/>
          <w:lang w:val="en-GB"/>
        </w:rPr>
        <w:t xml:space="preserve"> makers of the violin.</w:t>
      </w:r>
      <w:r w:rsidR="00190AD7" w:rsidRPr="005C533F">
        <w:rPr>
          <w:rStyle w:val="EndnoteReference"/>
          <w:rFonts w:ascii="Didot" w:hAnsi="Didot"/>
          <w:lang w:val="en-GB"/>
        </w:rPr>
        <w:endnoteReference w:id="21"/>
      </w:r>
      <w:r w:rsidR="00274D56" w:rsidRPr="005C533F">
        <w:rPr>
          <w:rFonts w:ascii="Didot" w:hAnsi="Didot"/>
          <w:lang w:val="en-GB"/>
        </w:rPr>
        <w:t xml:space="preserve"> </w:t>
      </w:r>
      <w:r w:rsidR="00857B56" w:rsidRPr="005C533F">
        <w:rPr>
          <w:rFonts w:ascii="Didot" w:hAnsi="Didot"/>
          <w:lang w:val="en-GB"/>
        </w:rPr>
        <w:t xml:space="preserve">Some of the </w:t>
      </w:r>
      <w:r w:rsidR="00FB4A13" w:rsidRPr="005C533F">
        <w:rPr>
          <w:rFonts w:ascii="Didot" w:hAnsi="Didot"/>
          <w:lang w:val="en-GB"/>
        </w:rPr>
        <w:t xml:space="preserve">guitars </w:t>
      </w:r>
      <w:r w:rsidR="00857B56" w:rsidRPr="005C533F">
        <w:rPr>
          <w:rFonts w:ascii="Didot" w:hAnsi="Didot"/>
          <w:lang w:val="en-GB"/>
        </w:rPr>
        <w:t>in circulation were made by a</w:t>
      </w:r>
      <w:r w:rsidR="00394633">
        <w:rPr>
          <w:rFonts w:ascii="Didot" w:hAnsi="Didot"/>
          <w:lang w:val="en-GB"/>
        </w:rPr>
        <w:t xml:space="preserve">rtisans who possessed </w:t>
      </w:r>
      <w:r w:rsidR="00370A02">
        <w:rPr>
          <w:rFonts w:ascii="Didot" w:hAnsi="Didot"/>
          <w:lang w:val="en-GB"/>
        </w:rPr>
        <w:t xml:space="preserve">a few </w:t>
      </w:r>
      <w:r w:rsidR="00375899" w:rsidRPr="005C533F">
        <w:rPr>
          <w:rFonts w:ascii="Didot" w:hAnsi="Didot"/>
          <w:lang w:val="en-GB"/>
        </w:rPr>
        <w:t>of th</w:t>
      </w:r>
      <w:r w:rsidR="00857B56" w:rsidRPr="005C533F">
        <w:rPr>
          <w:rFonts w:ascii="Didot" w:hAnsi="Didot"/>
          <w:lang w:val="en-GB"/>
        </w:rPr>
        <w:t xml:space="preserve">e required tools and materials </w:t>
      </w:r>
      <w:r w:rsidR="00375899" w:rsidRPr="005C533F">
        <w:rPr>
          <w:rFonts w:ascii="Didot" w:hAnsi="Didot"/>
          <w:lang w:val="en-GB"/>
        </w:rPr>
        <w:t xml:space="preserve">but not </w:t>
      </w:r>
      <w:r w:rsidR="00857B56" w:rsidRPr="005C533F">
        <w:rPr>
          <w:rFonts w:ascii="Didot" w:hAnsi="Didot"/>
          <w:lang w:val="en-GB"/>
        </w:rPr>
        <w:t xml:space="preserve">necessarily the </w:t>
      </w:r>
      <w:r w:rsidR="00FF02DF" w:rsidRPr="005C533F">
        <w:rPr>
          <w:rFonts w:ascii="Didot" w:hAnsi="Didot"/>
          <w:lang w:val="en-GB"/>
        </w:rPr>
        <w:t xml:space="preserve">appropriate </w:t>
      </w:r>
      <w:r w:rsidR="00857B56" w:rsidRPr="005C533F">
        <w:rPr>
          <w:rFonts w:ascii="Didot" w:hAnsi="Didot"/>
          <w:lang w:val="en-GB"/>
        </w:rPr>
        <w:t>skills.</w:t>
      </w:r>
      <w:r w:rsidR="00375899" w:rsidRPr="005C533F">
        <w:rPr>
          <w:rFonts w:ascii="Didot" w:hAnsi="Didot"/>
          <w:lang w:val="en-GB"/>
        </w:rPr>
        <w:t xml:space="preserve"> Details of one such maker emerge</w:t>
      </w:r>
      <w:r w:rsidR="00552EC7" w:rsidRPr="005C533F">
        <w:rPr>
          <w:rFonts w:ascii="Didot" w:hAnsi="Didot"/>
          <w:lang w:val="en-GB"/>
        </w:rPr>
        <w:t xml:space="preserve"> in a</w:t>
      </w:r>
      <w:r w:rsidR="00090C87" w:rsidRPr="005C533F">
        <w:rPr>
          <w:rFonts w:ascii="Didot" w:hAnsi="Didot"/>
          <w:lang w:val="en-GB"/>
        </w:rPr>
        <w:t xml:space="preserve"> letter of </w:t>
      </w:r>
      <w:r w:rsidR="00E51694" w:rsidRPr="005C533F">
        <w:rPr>
          <w:rFonts w:ascii="Didot" w:hAnsi="Didot"/>
          <w:lang w:val="en-GB"/>
        </w:rPr>
        <w:t xml:space="preserve">1809 </w:t>
      </w:r>
      <w:r w:rsidR="00090C87" w:rsidRPr="005C533F">
        <w:rPr>
          <w:rFonts w:ascii="Didot" w:hAnsi="Didot"/>
          <w:lang w:val="en-GB"/>
        </w:rPr>
        <w:t xml:space="preserve">written by </w:t>
      </w:r>
      <w:r w:rsidR="00162B9B" w:rsidRPr="005C533F">
        <w:rPr>
          <w:rFonts w:ascii="Didot" w:hAnsi="Didot"/>
          <w:lang w:val="en-GB" w:bidi="en-US"/>
        </w:rPr>
        <w:t>John Jarvis</w:t>
      </w:r>
      <w:r w:rsidR="00090C87" w:rsidRPr="005C533F">
        <w:rPr>
          <w:rFonts w:ascii="Didot" w:hAnsi="Didot"/>
          <w:lang w:val="en-GB" w:bidi="en-US"/>
        </w:rPr>
        <w:t>, a university man who was then in C</w:t>
      </w:r>
      <w:r w:rsidR="005F7AF2" w:rsidRPr="005C533F">
        <w:rPr>
          <w:rFonts w:ascii="Didot" w:hAnsi="Didot"/>
          <w:lang w:val="en-GB" w:bidi="en-US"/>
        </w:rPr>
        <w:t>ambridge, to</w:t>
      </w:r>
      <w:r w:rsidR="00090C87" w:rsidRPr="005C533F">
        <w:rPr>
          <w:rFonts w:ascii="Didot" w:hAnsi="Didot"/>
          <w:lang w:val="en-GB" w:bidi="en-US"/>
        </w:rPr>
        <w:t xml:space="preserve"> Philip G</w:t>
      </w:r>
      <w:r w:rsidR="005F7AF2" w:rsidRPr="005C533F">
        <w:rPr>
          <w:rFonts w:ascii="Didot" w:hAnsi="Didot"/>
          <w:lang w:val="en-GB" w:bidi="en-US"/>
        </w:rPr>
        <w:t>ell MP of Hopton in Derbyshire. Much</w:t>
      </w:r>
      <w:r w:rsidR="00857B56" w:rsidRPr="005C533F">
        <w:rPr>
          <w:rFonts w:ascii="Didot" w:hAnsi="Didot"/>
          <w:lang w:val="en-GB" w:bidi="en-US"/>
        </w:rPr>
        <w:t xml:space="preserve"> </w:t>
      </w:r>
      <w:r w:rsidR="00090C87" w:rsidRPr="005C533F">
        <w:rPr>
          <w:rFonts w:ascii="Didot" w:hAnsi="Didot"/>
          <w:lang w:val="en-GB" w:bidi="en-US"/>
        </w:rPr>
        <w:t xml:space="preserve">of the letter is concerned with the </w:t>
      </w:r>
      <w:r w:rsidR="00FB4A13" w:rsidRPr="005C533F">
        <w:rPr>
          <w:rFonts w:ascii="Didot" w:hAnsi="Didot"/>
          <w:lang w:val="en-GB" w:bidi="en-US"/>
        </w:rPr>
        <w:t xml:space="preserve">recent </w:t>
      </w:r>
      <w:r w:rsidR="0086474A" w:rsidRPr="005C533F">
        <w:rPr>
          <w:rFonts w:ascii="Didot" w:hAnsi="Didot"/>
          <w:lang w:val="en-GB" w:bidi="en-US"/>
        </w:rPr>
        <w:t>misfortunes</w:t>
      </w:r>
      <w:r w:rsidR="00FB4A13" w:rsidRPr="005C533F">
        <w:rPr>
          <w:rFonts w:ascii="Didot" w:hAnsi="Didot"/>
          <w:lang w:val="en-GB" w:bidi="en-US"/>
        </w:rPr>
        <w:t xml:space="preserve"> of their</w:t>
      </w:r>
      <w:r w:rsidR="00857B56" w:rsidRPr="005C533F">
        <w:rPr>
          <w:rFonts w:ascii="Didot" w:hAnsi="Didot"/>
          <w:lang w:val="en-GB" w:bidi="en-US"/>
        </w:rPr>
        <w:t xml:space="preserve"> mutual acquaintance, </w:t>
      </w:r>
      <w:r w:rsidR="00090C87" w:rsidRPr="005C533F">
        <w:rPr>
          <w:rFonts w:ascii="Didot" w:hAnsi="Didot"/>
          <w:lang w:val="en-GB" w:bidi="en-US"/>
        </w:rPr>
        <w:t xml:space="preserve">the well-known boxer </w:t>
      </w:r>
      <w:r w:rsidR="00090C87" w:rsidRPr="005C533F">
        <w:rPr>
          <w:rFonts w:ascii="Didot" w:hAnsi="Didot"/>
          <w:lang w:bidi="en-US"/>
        </w:rPr>
        <w:t>Jem Belche</w:t>
      </w:r>
      <w:r w:rsidR="005F7AF2" w:rsidRPr="005C533F">
        <w:rPr>
          <w:rFonts w:ascii="Didot" w:hAnsi="Didot"/>
          <w:lang w:bidi="en-US"/>
        </w:rPr>
        <w:t xml:space="preserve">r, but </w:t>
      </w:r>
      <w:r w:rsidR="00FF02DF" w:rsidRPr="005C533F">
        <w:rPr>
          <w:rFonts w:ascii="Didot" w:hAnsi="Didot"/>
          <w:lang w:bidi="en-US"/>
        </w:rPr>
        <w:t>a</w:t>
      </w:r>
      <w:r w:rsidR="00857B56" w:rsidRPr="005C533F">
        <w:rPr>
          <w:rFonts w:ascii="Didot" w:hAnsi="Didot"/>
          <w:lang w:bidi="en-US"/>
        </w:rPr>
        <w:t xml:space="preserve"> </w:t>
      </w:r>
      <w:r w:rsidR="00DB0291" w:rsidRPr="005C533F">
        <w:rPr>
          <w:rFonts w:ascii="Didot" w:hAnsi="Didot"/>
          <w:lang w:bidi="en-US"/>
        </w:rPr>
        <w:t xml:space="preserve">note at the end </w:t>
      </w:r>
      <w:r w:rsidR="00FF02DF" w:rsidRPr="005C533F">
        <w:rPr>
          <w:rFonts w:ascii="Didot" w:hAnsi="Didot"/>
          <w:lang w:bidi="en-US"/>
        </w:rPr>
        <w:t xml:space="preserve">shows </w:t>
      </w:r>
      <w:r w:rsidR="00DB0291" w:rsidRPr="005C533F">
        <w:rPr>
          <w:rFonts w:ascii="Didot" w:hAnsi="Didot"/>
          <w:lang w:bidi="en-US"/>
        </w:rPr>
        <w:t xml:space="preserve">that Jarvis </w:t>
      </w:r>
      <w:r w:rsidR="00F91ECF">
        <w:rPr>
          <w:rFonts w:ascii="Didot" w:hAnsi="Didot"/>
          <w:lang w:val="en-GB" w:bidi="en-US"/>
        </w:rPr>
        <w:t>had</w:t>
      </w:r>
      <w:r w:rsidR="00DB0291" w:rsidRPr="005C533F">
        <w:rPr>
          <w:rFonts w:ascii="Didot" w:hAnsi="Didot"/>
          <w:lang w:val="en-GB" w:bidi="en-US"/>
        </w:rPr>
        <w:t xml:space="preserve"> </w:t>
      </w:r>
      <w:r w:rsidR="00162B9B" w:rsidRPr="005C533F">
        <w:rPr>
          <w:rFonts w:ascii="Didot" w:hAnsi="Didot"/>
          <w:lang w:val="en-GB" w:bidi="en-US"/>
        </w:rPr>
        <w:t>order</w:t>
      </w:r>
      <w:r w:rsidR="00E51694" w:rsidRPr="005C533F">
        <w:rPr>
          <w:rFonts w:ascii="Didot" w:hAnsi="Didot"/>
          <w:lang w:val="en-GB" w:bidi="en-US"/>
        </w:rPr>
        <w:t xml:space="preserve">ed guitars from </w:t>
      </w:r>
      <w:r w:rsidR="00375899" w:rsidRPr="005C533F">
        <w:rPr>
          <w:rFonts w:ascii="Didot" w:hAnsi="Didot"/>
          <w:lang w:val="en-GB" w:bidi="en-US"/>
        </w:rPr>
        <w:t xml:space="preserve">a </w:t>
      </w:r>
      <w:r w:rsidR="0086474A" w:rsidRPr="005C533F">
        <w:rPr>
          <w:rFonts w:ascii="Didot" w:hAnsi="Didot"/>
          <w:lang w:val="en-GB" w:bidi="en-US"/>
        </w:rPr>
        <w:t>certain</w:t>
      </w:r>
      <w:r w:rsidR="00552EC7" w:rsidRPr="005C533F">
        <w:rPr>
          <w:rFonts w:ascii="Didot" w:hAnsi="Didot"/>
          <w:lang w:val="en-GB" w:bidi="en-US"/>
        </w:rPr>
        <w:t xml:space="preserve"> </w:t>
      </w:r>
      <w:r w:rsidR="00E51694" w:rsidRPr="005C533F">
        <w:rPr>
          <w:rFonts w:ascii="Didot" w:hAnsi="Didot"/>
          <w:lang w:val="en-GB" w:bidi="en-US"/>
        </w:rPr>
        <w:t>Jack Twigg</w:t>
      </w:r>
      <w:r w:rsidR="00090C87" w:rsidRPr="005C533F">
        <w:rPr>
          <w:rFonts w:ascii="Didot" w:hAnsi="Didot"/>
          <w:lang w:val="en-GB" w:bidi="en-US"/>
        </w:rPr>
        <w:t xml:space="preserve"> </w:t>
      </w:r>
      <w:r w:rsidR="00552EC7" w:rsidRPr="005C533F">
        <w:rPr>
          <w:rFonts w:ascii="Didot" w:hAnsi="Didot"/>
          <w:lang w:val="en-GB" w:bidi="en-US"/>
        </w:rPr>
        <w:t xml:space="preserve">(Plate </w:t>
      </w:r>
      <w:r w:rsidR="00421FA4" w:rsidRPr="005C533F">
        <w:rPr>
          <w:rFonts w:ascii="Didot" w:hAnsi="Didot"/>
          <w:lang w:val="en-GB" w:bidi="en-US"/>
        </w:rPr>
        <w:t>4</w:t>
      </w:r>
      <w:r w:rsidR="00552EC7" w:rsidRPr="005C533F">
        <w:rPr>
          <w:rFonts w:ascii="Didot" w:hAnsi="Didot"/>
          <w:lang w:val="en-GB" w:bidi="en-US"/>
        </w:rPr>
        <w:t>):</w:t>
      </w:r>
      <w:r w:rsidR="00E51694" w:rsidRPr="005C533F">
        <w:rPr>
          <w:rFonts w:ascii="Didot" w:hAnsi="Didot"/>
          <w:lang w:val="en-GB" w:bidi="en-US"/>
        </w:rPr>
        <w:t xml:space="preserve"> </w:t>
      </w:r>
    </w:p>
    <w:p w14:paraId="1429EB9A" w14:textId="77777777" w:rsidR="00E51694" w:rsidRPr="005C533F" w:rsidRDefault="00E51694" w:rsidP="00162B9B">
      <w:pPr>
        <w:spacing w:line="480" w:lineRule="auto"/>
        <w:jc w:val="both"/>
        <w:rPr>
          <w:rFonts w:ascii="Didot" w:hAnsi="Didot"/>
          <w:lang w:val="en-GB" w:bidi="en-US"/>
        </w:rPr>
      </w:pPr>
    </w:p>
    <w:p w14:paraId="4B7DDB78" w14:textId="0DF2C88D" w:rsidR="00162B9B" w:rsidRPr="005C533F" w:rsidRDefault="00162B9B" w:rsidP="00E51694">
      <w:pPr>
        <w:spacing w:line="360" w:lineRule="auto"/>
        <w:ind w:left="720"/>
        <w:jc w:val="both"/>
        <w:rPr>
          <w:rFonts w:ascii="Didot" w:hAnsi="Didot"/>
          <w:lang w:val="en-GB" w:bidi="en-US"/>
        </w:rPr>
      </w:pPr>
      <w:r w:rsidRPr="005C533F">
        <w:rPr>
          <w:rFonts w:ascii="Didot" w:hAnsi="Didot"/>
          <w:lang w:val="en-GB" w:bidi="en-US"/>
        </w:rPr>
        <w:t>I have sent to Ja</w:t>
      </w:r>
      <w:r w:rsidR="00E51694" w:rsidRPr="005C533F">
        <w:rPr>
          <w:rFonts w:ascii="Didot" w:hAnsi="Didot"/>
          <w:lang w:val="en-GB" w:bidi="en-US"/>
        </w:rPr>
        <w:t>ck Twigg for 2 more guit</w:t>
      </w:r>
      <w:r w:rsidR="009856AC" w:rsidRPr="005C533F">
        <w:rPr>
          <w:rFonts w:ascii="Didot" w:hAnsi="Didot"/>
          <w:lang w:val="en-GB" w:bidi="en-US"/>
        </w:rPr>
        <w:t>t</w:t>
      </w:r>
      <w:r w:rsidR="00E51694" w:rsidRPr="005C533F">
        <w:rPr>
          <w:rFonts w:ascii="Didot" w:hAnsi="Didot"/>
          <w:lang w:val="en-GB" w:bidi="en-US"/>
        </w:rPr>
        <w:t xml:space="preserve">ars. </w:t>
      </w:r>
      <w:r w:rsidRPr="005C533F">
        <w:rPr>
          <w:rFonts w:ascii="Didot" w:hAnsi="Didot"/>
          <w:lang w:val="en-GB" w:bidi="en-US"/>
        </w:rPr>
        <w:t xml:space="preserve">I wish you would tell him to make the belly </w:t>
      </w:r>
      <w:r w:rsidR="002A29E4" w:rsidRPr="005C533F">
        <w:rPr>
          <w:rFonts w:ascii="Didot" w:hAnsi="Didot"/>
          <w:lang w:val="en-GB" w:bidi="en-US"/>
        </w:rPr>
        <w:t xml:space="preserve">thinner and not to mortice but only </w:t>
      </w:r>
      <w:r w:rsidRPr="005C533F">
        <w:rPr>
          <w:rFonts w:ascii="Didot" w:hAnsi="Didot"/>
          <w:lang w:val="en-GB" w:bidi="en-US"/>
        </w:rPr>
        <w:t>glue it on flat; the other is planed thinner and is re</w:t>
      </w:r>
      <w:r w:rsidR="00E51694" w:rsidRPr="005C533F">
        <w:rPr>
          <w:rFonts w:ascii="Didot" w:hAnsi="Didot"/>
          <w:lang w:val="en-GB" w:bidi="en-US"/>
        </w:rPr>
        <w:t>ally quite a capital instrument</w:t>
      </w:r>
      <w:r w:rsidRPr="005C533F">
        <w:rPr>
          <w:rFonts w:ascii="Didot" w:hAnsi="Didot"/>
          <w:lang w:val="en-GB" w:bidi="en-US"/>
        </w:rPr>
        <w:t>.</w:t>
      </w:r>
    </w:p>
    <w:p w14:paraId="375FC066" w14:textId="77777777" w:rsidR="00162B9B" w:rsidRPr="005C533F" w:rsidRDefault="00162B9B" w:rsidP="00B74F33">
      <w:pPr>
        <w:spacing w:line="480" w:lineRule="auto"/>
        <w:jc w:val="both"/>
        <w:rPr>
          <w:rFonts w:ascii="Didot" w:hAnsi="Didot"/>
          <w:lang w:val="en-GB"/>
        </w:rPr>
      </w:pPr>
    </w:p>
    <w:p w14:paraId="7035BFAE" w14:textId="1A73D9E1" w:rsidR="00E51694" w:rsidRPr="005C533F" w:rsidRDefault="00552EC7" w:rsidP="00E51694">
      <w:pPr>
        <w:spacing w:line="480" w:lineRule="auto"/>
        <w:jc w:val="both"/>
        <w:rPr>
          <w:rFonts w:ascii="Didot" w:hAnsi="Didot"/>
          <w:lang w:val="en-GB"/>
        </w:rPr>
      </w:pPr>
      <w:r w:rsidRPr="005C533F">
        <w:rPr>
          <w:rFonts w:ascii="Didot" w:hAnsi="Didot"/>
          <w:lang w:val="en-GB" w:bidi="en-US"/>
        </w:rPr>
        <w:t xml:space="preserve">A trade directory for Derbyshire shows that Twigg was </w:t>
      </w:r>
      <w:r w:rsidR="00020D7D">
        <w:rPr>
          <w:rFonts w:ascii="Didot" w:hAnsi="Didot"/>
          <w:lang w:val="en-GB" w:bidi="en-US"/>
        </w:rPr>
        <w:t xml:space="preserve">not an instrument maker by trade but </w:t>
      </w:r>
      <w:r w:rsidRPr="005C533F">
        <w:rPr>
          <w:rFonts w:ascii="Didot" w:hAnsi="Didot"/>
          <w:lang w:val="en-GB" w:bidi="en-US"/>
        </w:rPr>
        <w:t>a builder and joiner of Hopton engaged in remodelling Gell’s mansion.</w:t>
      </w:r>
      <w:r w:rsidR="00E06DA0" w:rsidRPr="005C533F">
        <w:rPr>
          <w:rStyle w:val="EndnoteReference"/>
          <w:rFonts w:ascii="Didot" w:hAnsi="Didot"/>
          <w:lang w:val="en-GB" w:bidi="en-US"/>
        </w:rPr>
        <w:endnoteReference w:id="22"/>
      </w:r>
      <w:r w:rsidRPr="005C533F">
        <w:rPr>
          <w:rFonts w:ascii="Didot" w:hAnsi="Didot"/>
          <w:lang w:val="en-GB" w:bidi="en-US"/>
        </w:rPr>
        <w:t xml:space="preserve"> </w:t>
      </w:r>
      <w:r w:rsidR="00E51694" w:rsidRPr="005C533F">
        <w:rPr>
          <w:rFonts w:ascii="Didot" w:hAnsi="Didot"/>
          <w:lang w:val="en-GB"/>
        </w:rPr>
        <w:t xml:space="preserve">It seems that </w:t>
      </w:r>
      <w:r w:rsidR="00857B56" w:rsidRPr="005C533F">
        <w:rPr>
          <w:rFonts w:ascii="Didot" w:hAnsi="Didot"/>
          <w:lang w:val="en-GB"/>
        </w:rPr>
        <w:t xml:space="preserve">some of </w:t>
      </w:r>
      <w:r w:rsidR="00E51694" w:rsidRPr="005C533F">
        <w:rPr>
          <w:rFonts w:ascii="Didot" w:hAnsi="Didot"/>
          <w:lang w:val="en-GB"/>
        </w:rPr>
        <w:t>the i</w:t>
      </w:r>
      <w:r w:rsidR="00857B56" w:rsidRPr="005C533F">
        <w:rPr>
          <w:rFonts w:ascii="Didot" w:hAnsi="Didot"/>
          <w:lang w:val="en-GB"/>
        </w:rPr>
        <w:t>nstruments Twigg supplied</w:t>
      </w:r>
      <w:r w:rsidR="00E51694" w:rsidRPr="005C533F">
        <w:rPr>
          <w:rFonts w:ascii="Didot" w:hAnsi="Didot"/>
          <w:lang w:val="en-GB"/>
        </w:rPr>
        <w:t xml:space="preserve"> were too </w:t>
      </w:r>
      <w:r w:rsidR="00857B56" w:rsidRPr="005C533F">
        <w:rPr>
          <w:rFonts w:ascii="Didot" w:hAnsi="Didot"/>
          <w:lang w:val="en-GB"/>
        </w:rPr>
        <w:t xml:space="preserve">massive </w:t>
      </w:r>
      <w:r w:rsidR="00050CC9" w:rsidRPr="005C533F">
        <w:rPr>
          <w:rFonts w:ascii="Didot" w:hAnsi="Didot"/>
          <w:lang w:val="en-GB"/>
        </w:rPr>
        <w:t xml:space="preserve">in </w:t>
      </w:r>
      <w:r w:rsidR="00020D7D">
        <w:rPr>
          <w:rFonts w:ascii="Didot" w:hAnsi="Didot"/>
          <w:lang w:val="en-GB"/>
        </w:rPr>
        <w:t>at least one regard, for</w:t>
      </w:r>
      <w:r w:rsidR="00747BC8" w:rsidRPr="005C533F">
        <w:rPr>
          <w:rFonts w:ascii="Didot" w:hAnsi="Didot"/>
          <w:lang w:val="en-GB"/>
        </w:rPr>
        <w:t xml:space="preserve"> the soundboa</w:t>
      </w:r>
      <w:r w:rsidR="00020D7D">
        <w:rPr>
          <w:rFonts w:ascii="Didot" w:hAnsi="Didot"/>
          <w:lang w:val="en-GB"/>
        </w:rPr>
        <w:t>rd needed further plan</w:t>
      </w:r>
      <w:r w:rsidR="00050CC9" w:rsidRPr="005C533F">
        <w:rPr>
          <w:rFonts w:ascii="Didot" w:hAnsi="Didot"/>
          <w:lang w:val="en-GB"/>
        </w:rPr>
        <w:t xml:space="preserve">ing. </w:t>
      </w:r>
      <w:r w:rsidR="00857B56" w:rsidRPr="005C533F">
        <w:rPr>
          <w:rFonts w:ascii="Didot" w:hAnsi="Didot"/>
          <w:lang w:val="en-GB"/>
        </w:rPr>
        <w:t xml:space="preserve">The effects </w:t>
      </w:r>
      <w:r w:rsidR="00050CC9" w:rsidRPr="005C533F">
        <w:rPr>
          <w:rFonts w:ascii="Didot" w:hAnsi="Didot"/>
          <w:lang w:val="en-GB"/>
        </w:rPr>
        <w:t xml:space="preserve">of </w:t>
      </w:r>
      <w:r w:rsidR="00FF02DF" w:rsidRPr="005C533F">
        <w:rPr>
          <w:rFonts w:ascii="Didot" w:hAnsi="Didot"/>
          <w:lang w:val="en-GB"/>
        </w:rPr>
        <w:t xml:space="preserve">such </w:t>
      </w:r>
      <w:r w:rsidR="00050CC9" w:rsidRPr="005C533F">
        <w:rPr>
          <w:rFonts w:ascii="Didot" w:hAnsi="Didot"/>
          <w:lang w:val="en-GB"/>
        </w:rPr>
        <w:t>heavy or unrefined construction were more widely</w:t>
      </w:r>
      <w:r w:rsidR="00857B56" w:rsidRPr="005C533F">
        <w:rPr>
          <w:rFonts w:ascii="Didot" w:hAnsi="Didot"/>
          <w:lang w:val="en-GB"/>
        </w:rPr>
        <w:t xml:space="preserve"> noticed; i</w:t>
      </w:r>
      <w:r w:rsidR="00E51694" w:rsidRPr="005C533F">
        <w:rPr>
          <w:rFonts w:ascii="Didot" w:hAnsi="Didot"/>
          <w:lang w:val="en-GB"/>
        </w:rPr>
        <w:t xml:space="preserve">n 1820 a contributor to </w:t>
      </w:r>
      <w:r w:rsidR="00E51694" w:rsidRPr="005C533F">
        <w:rPr>
          <w:rFonts w:ascii="Didot" w:hAnsi="Didot"/>
          <w:i/>
          <w:lang w:val="en-GB"/>
        </w:rPr>
        <w:t>The Port</w:t>
      </w:r>
      <w:r w:rsidR="00394633">
        <w:rPr>
          <w:rFonts w:ascii="Didot" w:hAnsi="Didot"/>
          <w:i/>
          <w:lang w:val="en-GB"/>
        </w:rPr>
        <w:t xml:space="preserve"> F</w:t>
      </w:r>
      <w:r w:rsidR="00E51694" w:rsidRPr="005C533F">
        <w:rPr>
          <w:rFonts w:ascii="Didot" w:hAnsi="Didot"/>
          <w:i/>
          <w:lang w:val="en-GB"/>
        </w:rPr>
        <w:t>olio</w:t>
      </w:r>
      <w:r w:rsidR="005D3E23" w:rsidRPr="005C533F">
        <w:rPr>
          <w:rFonts w:ascii="Didot" w:hAnsi="Didot"/>
          <w:lang w:val="en-GB"/>
        </w:rPr>
        <w:t xml:space="preserve"> </w:t>
      </w:r>
      <w:r w:rsidR="00663A10" w:rsidRPr="005C533F">
        <w:rPr>
          <w:rFonts w:ascii="Didot" w:hAnsi="Didot"/>
          <w:lang w:val="en-GB"/>
        </w:rPr>
        <w:t>o</w:t>
      </w:r>
      <w:r w:rsidR="00E51694" w:rsidRPr="005C533F">
        <w:rPr>
          <w:rFonts w:ascii="Didot" w:hAnsi="Didot"/>
          <w:lang w:val="en-GB"/>
        </w:rPr>
        <w:t>b</w:t>
      </w:r>
      <w:r w:rsidR="00663A10" w:rsidRPr="005C533F">
        <w:rPr>
          <w:rFonts w:ascii="Didot" w:hAnsi="Didot"/>
          <w:lang w:val="en-GB"/>
        </w:rPr>
        <w:t>s</w:t>
      </w:r>
      <w:r w:rsidR="00E51694" w:rsidRPr="005C533F">
        <w:rPr>
          <w:rFonts w:ascii="Didot" w:hAnsi="Didot"/>
          <w:lang w:val="en-GB"/>
        </w:rPr>
        <w:t>e</w:t>
      </w:r>
      <w:r w:rsidR="00663A10" w:rsidRPr="005C533F">
        <w:rPr>
          <w:rFonts w:ascii="Didot" w:hAnsi="Didot"/>
          <w:lang w:val="en-GB"/>
        </w:rPr>
        <w:t>r</w:t>
      </w:r>
      <w:r w:rsidR="00D973C2" w:rsidRPr="005C533F">
        <w:rPr>
          <w:rFonts w:ascii="Didot" w:hAnsi="Didot"/>
          <w:lang w:val="en-GB"/>
        </w:rPr>
        <w:t xml:space="preserve">ved that </w:t>
      </w:r>
      <w:r w:rsidR="00B16899">
        <w:rPr>
          <w:rFonts w:ascii="Didot" w:hAnsi="Didot"/>
          <w:lang w:val="en-GB"/>
        </w:rPr>
        <w:t>craftsmen</w:t>
      </w:r>
      <w:r w:rsidR="00370A02">
        <w:rPr>
          <w:rFonts w:ascii="Didot" w:hAnsi="Didot"/>
          <w:lang w:val="en-GB"/>
        </w:rPr>
        <w:t xml:space="preserve"> had not yet ‘</w:t>
      </w:r>
      <w:r w:rsidR="00E51694" w:rsidRPr="005C533F">
        <w:rPr>
          <w:rFonts w:ascii="Didot" w:hAnsi="Didot"/>
          <w:lang w:val="en-GB"/>
        </w:rPr>
        <w:t xml:space="preserve">found the art of making good guitars in England: the defect seems to be in their </w:t>
      </w:r>
      <w:r w:rsidR="00E51694" w:rsidRPr="005C533F">
        <w:rPr>
          <w:rFonts w:ascii="Didot" w:hAnsi="Didot"/>
          <w:i/>
          <w:lang w:val="en-GB"/>
        </w:rPr>
        <w:t>massiveness</w:t>
      </w:r>
      <w:r w:rsidR="00E51694" w:rsidRPr="005C533F">
        <w:rPr>
          <w:rFonts w:ascii="Didot" w:hAnsi="Didot"/>
          <w:lang w:val="en-GB"/>
        </w:rPr>
        <w:t>; but if more generally used, of course improvements would take place’.</w:t>
      </w:r>
      <w:r w:rsidR="00967376" w:rsidRPr="005C533F">
        <w:rPr>
          <w:rStyle w:val="EndnoteReference"/>
          <w:rFonts w:ascii="Didot" w:hAnsi="Didot"/>
          <w:lang w:val="en-GB"/>
        </w:rPr>
        <w:endnoteReference w:id="23"/>
      </w:r>
    </w:p>
    <w:p w14:paraId="35C9F9CE" w14:textId="2BE42BCA" w:rsidR="00E51694" w:rsidRPr="005C533F" w:rsidRDefault="00E51694" w:rsidP="00B74F33">
      <w:pPr>
        <w:spacing w:line="480" w:lineRule="auto"/>
        <w:jc w:val="both"/>
        <w:rPr>
          <w:rFonts w:ascii="Didot" w:hAnsi="Didot"/>
          <w:lang w:val="en-GB"/>
        </w:rPr>
      </w:pPr>
    </w:p>
    <w:p w14:paraId="22795592" w14:textId="77777777" w:rsidR="00370A02" w:rsidRDefault="00DB0291" w:rsidP="005425D1">
      <w:pPr>
        <w:spacing w:line="480" w:lineRule="auto"/>
        <w:jc w:val="both"/>
        <w:rPr>
          <w:rFonts w:ascii="Didot" w:hAnsi="Didot"/>
          <w:noProof/>
        </w:rPr>
      </w:pPr>
      <w:r w:rsidRPr="005C533F">
        <w:rPr>
          <w:rFonts w:ascii="Didot" w:hAnsi="Didot"/>
          <w:noProof/>
        </w:rPr>
        <w:t xml:space="preserve">   </w:t>
      </w:r>
      <w:r w:rsidR="00FF02DF" w:rsidRPr="005C533F">
        <w:rPr>
          <w:rFonts w:ascii="Didot" w:hAnsi="Didot"/>
          <w:noProof/>
        </w:rPr>
        <w:t xml:space="preserve">      </w:t>
      </w:r>
      <w:r w:rsidR="00421FA4" w:rsidRPr="005C533F">
        <w:rPr>
          <w:rFonts w:ascii="Didot" w:hAnsi="Didot"/>
          <w:noProof/>
        </w:rPr>
        <w:t xml:space="preserve">  </w:t>
      </w:r>
      <w:r w:rsidR="00663A10" w:rsidRPr="005C533F">
        <w:rPr>
          <w:rFonts w:ascii="Didot" w:hAnsi="Didot"/>
          <w:noProof/>
        </w:rPr>
        <w:drawing>
          <wp:inline distT="0" distB="0" distL="0" distR="0" wp14:anchorId="746CA3C4" wp14:editId="37574929">
            <wp:extent cx="4873890" cy="5940000"/>
            <wp:effectExtent l="0" t="0" r="3175" b="3810"/>
            <wp:docPr id="5" name="Picture 5" descr="Macintosh HD:Users:christopherpage:Desktop:Georgian guitar project :IMAGES:jarvis second scan of key pas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topherpage:Desktop:Georgian guitar project :IMAGES:jarvis second scan of key passa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3890" cy="5940000"/>
                    </a:xfrm>
                    <a:prstGeom prst="rect">
                      <a:avLst/>
                    </a:prstGeom>
                    <a:noFill/>
                    <a:ln>
                      <a:noFill/>
                    </a:ln>
                  </pic:spPr>
                </pic:pic>
              </a:graphicData>
            </a:graphic>
          </wp:inline>
        </w:drawing>
      </w:r>
      <w:r w:rsidR="00421FA4" w:rsidRPr="005C533F">
        <w:rPr>
          <w:rFonts w:ascii="Didot" w:hAnsi="Didot"/>
          <w:noProof/>
        </w:rPr>
        <w:tab/>
      </w:r>
    </w:p>
    <w:p w14:paraId="0C2E49F6" w14:textId="77777777" w:rsidR="00370A02" w:rsidRDefault="00370A02" w:rsidP="00370A02">
      <w:pPr>
        <w:spacing w:line="360" w:lineRule="auto"/>
        <w:jc w:val="both"/>
        <w:rPr>
          <w:rFonts w:ascii="Didot" w:eastAsia="Times New Roman" w:hAnsi="Didot" w:cs="Cochin"/>
          <w:lang w:bidi="en-US"/>
        </w:rPr>
      </w:pPr>
    </w:p>
    <w:p w14:paraId="0D073239" w14:textId="0B9CA7B4" w:rsidR="00663A10" w:rsidRPr="005C533F" w:rsidRDefault="004138C2" w:rsidP="00370A02">
      <w:pPr>
        <w:spacing w:line="360" w:lineRule="auto"/>
        <w:jc w:val="both"/>
        <w:rPr>
          <w:rFonts w:ascii="Didot" w:hAnsi="Didot"/>
          <w:lang w:val="en-GB"/>
        </w:rPr>
      </w:pPr>
      <w:r w:rsidRPr="005C533F">
        <w:rPr>
          <w:rFonts w:ascii="Didot" w:eastAsia="Times New Roman" w:hAnsi="Didot" w:cs="Cochin"/>
          <w:lang w:bidi="en-US"/>
        </w:rPr>
        <w:t xml:space="preserve">Plate </w:t>
      </w:r>
      <w:r w:rsidR="00421FA4" w:rsidRPr="005C533F">
        <w:rPr>
          <w:rFonts w:ascii="Didot" w:eastAsia="Times New Roman" w:hAnsi="Didot" w:cs="Cochin"/>
          <w:lang w:bidi="en-US"/>
        </w:rPr>
        <w:t>4</w:t>
      </w:r>
      <w:r w:rsidRPr="005C533F">
        <w:rPr>
          <w:rFonts w:ascii="Didot" w:eastAsia="Times New Roman" w:hAnsi="Didot" w:cs="Cochin"/>
          <w:lang w:bidi="en-US"/>
        </w:rPr>
        <w:t xml:space="preserve">. </w:t>
      </w:r>
      <w:r w:rsidR="00370A02">
        <w:rPr>
          <w:rFonts w:ascii="Didot" w:eastAsia="Times New Roman" w:hAnsi="Didot" w:cs="Cochin"/>
          <w:lang w:bidi="en-US"/>
        </w:rPr>
        <w:t xml:space="preserve">Derbyshire Records Office, </w:t>
      </w:r>
      <w:r w:rsidR="00663A10" w:rsidRPr="005C533F">
        <w:rPr>
          <w:rFonts w:ascii="Didot" w:hAnsi="Didot" w:cs="Helvetica"/>
          <w:lang w:bidi="en-US"/>
        </w:rPr>
        <w:t>D258/50/30,</w:t>
      </w:r>
      <w:r w:rsidR="00663A10" w:rsidRPr="005C533F">
        <w:rPr>
          <w:rFonts w:ascii="Didot" w:hAnsi="Didot" w:cs="Helvetica"/>
          <w:b/>
          <w:lang w:bidi="en-US"/>
        </w:rPr>
        <w:t xml:space="preserve"> </w:t>
      </w:r>
      <w:r w:rsidR="00663A10" w:rsidRPr="005C533F">
        <w:rPr>
          <w:rFonts w:ascii="Didot" w:eastAsia="Times New Roman" w:hAnsi="Didot" w:cs="Cochin"/>
          <w:lang w:bidi="en-US"/>
        </w:rPr>
        <w:t xml:space="preserve">letter of 1 November 1809 from John </w:t>
      </w:r>
      <w:r w:rsidR="009856AC" w:rsidRPr="005C533F">
        <w:rPr>
          <w:rFonts w:ascii="Didot" w:eastAsia="Times New Roman" w:hAnsi="Didot" w:cs="Cochin"/>
          <w:lang w:bidi="en-US"/>
        </w:rPr>
        <w:t xml:space="preserve">Jarvis </w:t>
      </w:r>
      <w:r w:rsidR="00663A10" w:rsidRPr="005C533F">
        <w:rPr>
          <w:rFonts w:ascii="Didot" w:eastAsia="Times New Roman" w:hAnsi="Didot" w:cs="Cochin"/>
          <w:lang w:bidi="en-US"/>
        </w:rPr>
        <w:t>to Philip Gell MP, of Hopton.</w:t>
      </w:r>
    </w:p>
    <w:p w14:paraId="64316BB3" w14:textId="77777777" w:rsidR="00E152D4" w:rsidRPr="005C533F" w:rsidRDefault="00E152D4" w:rsidP="00E152D4">
      <w:pPr>
        <w:spacing w:line="480" w:lineRule="auto"/>
        <w:ind w:firstLine="720"/>
        <w:jc w:val="both"/>
        <w:rPr>
          <w:rFonts w:ascii="Didot" w:hAnsi="Didot"/>
          <w:lang w:val="en-GB"/>
        </w:rPr>
      </w:pPr>
    </w:p>
    <w:p w14:paraId="100CABCB" w14:textId="26D097AC" w:rsidR="00FF02DF" w:rsidRPr="005C533F" w:rsidRDefault="00FF02DF" w:rsidP="00FF02DF">
      <w:pPr>
        <w:spacing w:line="480" w:lineRule="auto"/>
        <w:jc w:val="both"/>
        <w:rPr>
          <w:rFonts w:ascii="Didot" w:hAnsi="Didot"/>
          <w:i/>
          <w:lang w:val="en-GB"/>
        </w:rPr>
      </w:pPr>
      <w:r w:rsidRPr="005C533F">
        <w:rPr>
          <w:rFonts w:ascii="Didot" w:hAnsi="Didot"/>
          <w:i/>
          <w:lang w:val="en-GB"/>
        </w:rPr>
        <w:t>‘Difficulties to be contended with’</w:t>
      </w:r>
    </w:p>
    <w:p w14:paraId="5707C42C" w14:textId="77777777" w:rsidR="00CA27C8" w:rsidRDefault="00857B56" w:rsidP="00FF02DF">
      <w:pPr>
        <w:spacing w:line="480" w:lineRule="auto"/>
        <w:jc w:val="both"/>
        <w:rPr>
          <w:rFonts w:ascii="Didot" w:hAnsi="Didot"/>
          <w:lang w:val="en-GB"/>
        </w:rPr>
      </w:pPr>
      <w:r w:rsidRPr="005C533F">
        <w:rPr>
          <w:rFonts w:ascii="Didot" w:hAnsi="Didot"/>
          <w:lang w:val="en-GB"/>
        </w:rPr>
        <w:t xml:space="preserve">During the first decades of </w:t>
      </w:r>
      <w:r w:rsidR="00F55FD1" w:rsidRPr="005C533F">
        <w:rPr>
          <w:rFonts w:ascii="Didot" w:hAnsi="Didot"/>
          <w:lang w:val="en-GB"/>
        </w:rPr>
        <w:t xml:space="preserve">the </w:t>
      </w:r>
      <w:r w:rsidRPr="005C533F">
        <w:rPr>
          <w:rFonts w:ascii="Didot" w:hAnsi="Didot"/>
          <w:lang w:val="en-GB"/>
        </w:rPr>
        <w:t>nineteenth century t</w:t>
      </w:r>
      <w:r w:rsidR="00412EDD" w:rsidRPr="005C533F">
        <w:rPr>
          <w:rFonts w:ascii="Didot" w:hAnsi="Didot"/>
          <w:lang w:val="en-GB"/>
        </w:rPr>
        <w:t xml:space="preserve">he </w:t>
      </w:r>
      <w:r w:rsidR="00EC1BF2" w:rsidRPr="005C533F">
        <w:rPr>
          <w:rFonts w:ascii="Didot" w:hAnsi="Didot"/>
          <w:lang w:val="en-GB"/>
        </w:rPr>
        <w:t xml:space="preserve">guitar </w:t>
      </w:r>
      <w:r w:rsidR="00DD674C">
        <w:rPr>
          <w:rFonts w:ascii="Didot" w:hAnsi="Didot"/>
          <w:lang w:val="en-GB"/>
        </w:rPr>
        <w:t>and the mand</w:t>
      </w:r>
      <w:r w:rsidR="005425D1">
        <w:rPr>
          <w:rFonts w:ascii="Didot" w:hAnsi="Didot"/>
          <w:lang w:val="en-GB"/>
        </w:rPr>
        <w:t>o</w:t>
      </w:r>
      <w:r w:rsidR="00DD674C">
        <w:rPr>
          <w:rFonts w:ascii="Didot" w:hAnsi="Didot"/>
          <w:lang w:val="en-GB"/>
        </w:rPr>
        <w:t xml:space="preserve">lin </w:t>
      </w:r>
      <w:r w:rsidR="00EC1BF2" w:rsidRPr="005C533F">
        <w:rPr>
          <w:rFonts w:ascii="Didot" w:hAnsi="Didot"/>
          <w:lang w:val="en-GB"/>
        </w:rPr>
        <w:t>w</w:t>
      </w:r>
      <w:r w:rsidR="00DD674C">
        <w:rPr>
          <w:rFonts w:ascii="Didot" w:hAnsi="Didot"/>
          <w:lang w:val="en-GB"/>
        </w:rPr>
        <w:t xml:space="preserve">ere </w:t>
      </w:r>
      <w:r w:rsidR="00EC1BF2" w:rsidRPr="005C533F">
        <w:rPr>
          <w:rFonts w:ascii="Didot" w:hAnsi="Didot"/>
          <w:lang w:val="en-GB"/>
        </w:rPr>
        <w:t>the only fretted instrument</w:t>
      </w:r>
      <w:r w:rsidR="00DD674C">
        <w:rPr>
          <w:rFonts w:ascii="Didot" w:hAnsi="Didot"/>
          <w:lang w:val="en-GB"/>
        </w:rPr>
        <w:t>s</w:t>
      </w:r>
      <w:r w:rsidR="00EC1BF2" w:rsidRPr="005C533F">
        <w:rPr>
          <w:rFonts w:ascii="Didot" w:hAnsi="Didot"/>
          <w:lang w:val="en-GB"/>
        </w:rPr>
        <w:t xml:space="preserve"> for which anyone in Western Europe was prepared </w:t>
      </w:r>
      <w:r w:rsidR="00F22655" w:rsidRPr="005C533F">
        <w:rPr>
          <w:rFonts w:ascii="Didot" w:hAnsi="Didot"/>
          <w:lang w:val="en-GB"/>
        </w:rPr>
        <w:t xml:space="preserve">to make serious artistic claims, and there were </w:t>
      </w:r>
      <w:r w:rsidR="001624C6">
        <w:rPr>
          <w:rFonts w:ascii="Didot" w:hAnsi="Didot"/>
          <w:lang w:val="en-GB"/>
        </w:rPr>
        <w:t xml:space="preserve">a few </w:t>
      </w:r>
      <w:r w:rsidR="00F22655" w:rsidRPr="005C533F">
        <w:rPr>
          <w:rFonts w:ascii="Didot" w:hAnsi="Didot"/>
          <w:lang w:val="en-GB"/>
        </w:rPr>
        <w:t>p</w:t>
      </w:r>
      <w:r w:rsidR="005B09E7">
        <w:rPr>
          <w:rFonts w:ascii="Didot" w:hAnsi="Didot"/>
          <w:lang w:val="en-GB"/>
        </w:rPr>
        <w:t xml:space="preserve">rofessional players, </w:t>
      </w:r>
      <w:r w:rsidR="00F22655" w:rsidRPr="005C533F">
        <w:rPr>
          <w:rFonts w:ascii="Didot" w:hAnsi="Didot"/>
          <w:lang w:val="en-GB"/>
        </w:rPr>
        <w:t xml:space="preserve">mostly </w:t>
      </w:r>
      <w:r w:rsidR="0086474A" w:rsidRPr="005C533F">
        <w:rPr>
          <w:rFonts w:ascii="Didot" w:hAnsi="Didot"/>
          <w:lang w:val="en-GB"/>
        </w:rPr>
        <w:t>visiting</w:t>
      </w:r>
      <w:r w:rsidR="005B09E7">
        <w:rPr>
          <w:rFonts w:ascii="Didot" w:hAnsi="Didot"/>
          <w:lang w:val="en-GB"/>
        </w:rPr>
        <w:t xml:space="preserve"> foreigners such as the flamboyant Trinidad Huerta,</w:t>
      </w:r>
      <w:r w:rsidR="00F22655" w:rsidRPr="005C533F">
        <w:rPr>
          <w:rFonts w:ascii="Didot" w:hAnsi="Didot"/>
          <w:lang w:val="en-GB"/>
        </w:rPr>
        <w:t xml:space="preserve"> </w:t>
      </w:r>
      <w:r w:rsidRPr="005C533F">
        <w:rPr>
          <w:rFonts w:ascii="Didot" w:hAnsi="Didot"/>
          <w:lang w:val="en-GB"/>
        </w:rPr>
        <w:t xml:space="preserve">who </w:t>
      </w:r>
      <w:r w:rsidR="00E72365">
        <w:rPr>
          <w:rFonts w:ascii="Didot" w:hAnsi="Didot"/>
          <w:lang w:val="en-GB"/>
        </w:rPr>
        <w:t xml:space="preserve">substantiated them with </w:t>
      </w:r>
      <w:r w:rsidR="001E0EA1" w:rsidRPr="005C533F">
        <w:rPr>
          <w:rFonts w:ascii="Didot" w:hAnsi="Didot"/>
          <w:lang w:val="en-GB"/>
        </w:rPr>
        <w:t xml:space="preserve">considerable </w:t>
      </w:r>
      <w:r w:rsidR="00E72365">
        <w:rPr>
          <w:rFonts w:ascii="Didot" w:hAnsi="Didot"/>
          <w:lang w:val="en-GB"/>
        </w:rPr>
        <w:t xml:space="preserve">success </w:t>
      </w:r>
      <w:r w:rsidR="00B43B4C" w:rsidRPr="005C533F">
        <w:rPr>
          <w:rFonts w:ascii="Didot" w:hAnsi="Didot"/>
          <w:lang w:val="en-GB"/>
        </w:rPr>
        <w:t xml:space="preserve">(Plate </w:t>
      </w:r>
      <w:r w:rsidR="00C178A7" w:rsidRPr="005C533F">
        <w:rPr>
          <w:rFonts w:ascii="Didot" w:hAnsi="Didot"/>
          <w:lang w:val="en-GB"/>
        </w:rPr>
        <w:t>5</w:t>
      </w:r>
      <w:r w:rsidR="00B43B4C" w:rsidRPr="005C533F">
        <w:rPr>
          <w:rFonts w:ascii="Didot" w:hAnsi="Didot"/>
          <w:lang w:val="en-GB"/>
        </w:rPr>
        <w:t>).</w:t>
      </w:r>
      <w:r w:rsidRPr="005C533F">
        <w:rPr>
          <w:rFonts w:ascii="Didot" w:hAnsi="Didot"/>
          <w:lang w:val="en-GB"/>
        </w:rPr>
        <w:t xml:space="preserve"> </w:t>
      </w:r>
      <w:r w:rsidR="001A4D0F">
        <w:rPr>
          <w:rFonts w:ascii="Didot" w:hAnsi="Didot"/>
          <w:lang w:val="en-GB"/>
        </w:rPr>
        <w:t xml:space="preserve">Many </w:t>
      </w:r>
      <w:r w:rsidR="001624C6">
        <w:rPr>
          <w:rFonts w:ascii="Didot" w:hAnsi="Didot"/>
          <w:lang w:val="en-GB"/>
        </w:rPr>
        <w:t xml:space="preserve">more </w:t>
      </w:r>
      <w:r w:rsidR="001A4D0F">
        <w:rPr>
          <w:rFonts w:ascii="Didot" w:hAnsi="Didot"/>
          <w:lang w:val="en-GB"/>
        </w:rPr>
        <w:t xml:space="preserve">guitarists succeeded in convincing </w:t>
      </w:r>
      <w:r w:rsidR="001624C6">
        <w:rPr>
          <w:rFonts w:ascii="Didot" w:hAnsi="Didot"/>
          <w:lang w:val="en-GB"/>
        </w:rPr>
        <w:t xml:space="preserve">their </w:t>
      </w:r>
      <w:r w:rsidR="001A4D0F">
        <w:rPr>
          <w:rFonts w:ascii="Didot" w:hAnsi="Didot"/>
          <w:lang w:val="en-GB"/>
        </w:rPr>
        <w:t xml:space="preserve">critics that the guitar could offer a versatile and charming accompaniment to the voice, albeit one that was too soft to make much of an impression on the concert platform in the mixed programmes of the day. </w:t>
      </w:r>
    </w:p>
    <w:p w14:paraId="08DC0781" w14:textId="2EFB8C42" w:rsidR="003F20EC" w:rsidRPr="005C533F" w:rsidRDefault="00B43B4C" w:rsidP="00CA27C8">
      <w:pPr>
        <w:spacing w:line="480" w:lineRule="auto"/>
        <w:ind w:firstLine="720"/>
        <w:jc w:val="both"/>
        <w:rPr>
          <w:rFonts w:ascii="Didot" w:hAnsi="Didot"/>
          <w:lang w:val="en-GB"/>
        </w:rPr>
      </w:pPr>
      <w:r w:rsidRPr="005C533F">
        <w:rPr>
          <w:rFonts w:ascii="Didot" w:hAnsi="Didot"/>
          <w:lang w:val="en-GB"/>
        </w:rPr>
        <w:t xml:space="preserve">Some </w:t>
      </w:r>
      <w:r w:rsidR="001624C6">
        <w:rPr>
          <w:rFonts w:ascii="Didot" w:hAnsi="Didot"/>
          <w:lang w:val="en-GB"/>
        </w:rPr>
        <w:t xml:space="preserve">of these </w:t>
      </w:r>
      <w:r w:rsidR="00CA27C8">
        <w:rPr>
          <w:rFonts w:ascii="Didot" w:hAnsi="Didot"/>
          <w:lang w:val="en-GB"/>
        </w:rPr>
        <w:t>p</w:t>
      </w:r>
      <w:r w:rsidR="007266EC">
        <w:rPr>
          <w:rFonts w:ascii="Didot" w:hAnsi="Didot"/>
          <w:lang w:val="en-GB"/>
        </w:rPr>
        <w:t>e</w:t>
      </w:r>
      <w:r w:rsidRPr="005C533F">
        <w:rPr>
          <w:rFonts w:ascii="Didot" w:hAnsi="Didot"/>
          <w:lang w:val="en-GB"/>
        </w:rPr>
        <w:t xml:space="preserve">rformances, however, </w:t>
      </w:r>
      <w:r w:rsidR="001624C6">
        <w:rPr>
          <w:rFonts w:ascii="Didot" w:hAnsi="Didot"/>
          <w:lang w:val="en-GB"/>
        </w:rPr>
        <w:t>made it seem that the guitar</w:t>
      </w:r>
      <w:r w:rsidRPr="005C533F">
        <w:rPr>
          <w:rFonts w:ascii="Didot" w:hAnsi="Didot"/>
          <w:lang w:val="en-GB"/>
        </w:rPr>
        <w:t xml:space="preserve"> was a difficult instrument to manage. </w:t>
      </w:r>
      <w:r w:rsidR="00511BFB" w:rsidRPr="005C533F">
        <w:rPr>
          <w:rFonts w:ascii="Didot" w:hAnsi="Didot"/>
          <w:lang w:val="en-GB"/>
        </w:rPr>
        <w:t>A</w:t>
      </w:r>
      <w:r w:rsidR="003F20EC" w:rsidRPr="005C533F">
        <w:rPr>
          <w:rFonts w:ascii="Didot" w:hAnsi="Didot"/>
          <w:bCs/>
          <w:lang w:val="en-GB" w:bidi="en-US"/>
        </w:rPr>
        <w:t xml:space="preserve"> </w:t>
      </w:r>
      <w:r w:rsidR="00190AD7" w:rsidRPr="005C533F">
        <w:rPr>
          <w:rFonts w:ascii="Didot" w:hAnsi="Didot"/>
          <w:bCs/>
          <w:lang w:val="en-GB" w:bidi="en-US"/>
        </w:rPr>
        <w:t xml:space="preserve">miserable </w:t>
      </w:r>
      <w:r w:rsidR="003F20EC" w:rsidRPr="005C533F">
        <w:rPr>
          <w:rFonts w:ascii="Didot" w:hAnsi="Didot"/>
          <w:bCs/>
          <w:lang w:val="en-GB" w:bidi="en-US"/>
        </w:rPr>
        <w:t>concert</w:t>
      </w:r>
      <w:r w:rsidR="00490B33" w:rsidRPr="005C533F">
        <w:rPr>
          <w:rFonts w:ascii="Didot" w:hAnsi="Didot"/>
          <w:bCs/>
          <w:lang w:val="en-GB" w:bidi="en-US"/>
        </w:rPr>
        <w:t xml:space="preserve"> </w:t>
      </w:r>
      <w:r w:rsidR="002E2FAF" w:rsidRPr="005C533F">
        <w:rPr>
          <w:rFonts w:ascii="Didot" w:hAnsi="Didot"/>
          <w:bCs/>
          <w:lang w:val="en-GB" w:bidi="en-US"/>
        </w:rPr>
        <w:t>w</w:t>
      </w:r>
      <w:r w:rsidR="00511BFB" w:rsidRPr="005C533F">
        <w:rPr>
          <w:rFonts w:ascii="Didot" w:hAnsi="Didot"/>
          <w:bCs/>
          <w:lang w:val="en-GB" w:bidi="en-US"/>
        </w:rPr>
        <w:t xml:space="preserve">as </w:t>
      </w:r>
      <w:r w:rsidR="003F20EC" w:rsidRPr="005C533F">
        <w:rPr>
          <w:rFonts w:ascii="Didot" w:hAnsi="Didot"/>
          <w:bCs/>
          <w:lang w:val="en-GB" w:bidi="en-US"/>
        </w:rPr>
        <w:t xml:space="preserve">given at the Bull Inn Assembly Room, Preston, on </w:t>
      </w:r>
      <w:r w:rsidR="007A7851" w:rsidRPr="005C533F">
        <w:rPr>
          <w:rFonts w:ascii="Didot" w:hAnsi="Didot"/>
          <w:bCs/>
          <w:lang w:val="en-GB" w:bidi="en-US"/>
        </w:rPr>
        <w:t xml:space="preserve">26 </w:t>
      </w:r>
      <w:r w:rsidR="003F20EC" w:rsidRPr="005C533F">
        <w:rPr>
          <w:rFonts w:ascii="Didot" w:hAnsi="Didot"/>
          <w:bCs/>
          <w:lang w:val="en-GB" w:bidi="en-US"/>
        </w:rPr>
        <w:t>July 1834:</w:t>
      </w:r>
    </w:p>
    <w:p w14:paraId="7C18A0D3" w14:textId="179F8294" w:rsidR="003F20EC" w:rsidRPr="005C533F" w:rsidRDefault="003F20EC" w:rsidP="003F20EC">
      <w:pPr>
        <w:spacing w:line="480" w:lineRule="auto"/>
        <w:jc w:val="both"/>
        <w:rPr>
          <w:rFonts w:ascii="Didot" w:hAnsi="Didot"/>
          <w:bCs/>
          <w:lang w:val="en-GB" w:bidi="en-US"/>
        </w:rPr>
      </w:pPr>
      <w:r w:rsidRPr="005C533F">
        <w:rPr>
          <w:rFonts w:ascii="Didot" w:hAnsi="Didot"/>
          <w:bCs/>
          <w:lang w:val="en-GB" w:bidi="en-US"/>
        </w:rPr>
        <w:t xml:space="preserve">              </w:t>
      </w:r>
      <w:r w:rsidR="00143DCA" w:rsidRPr="005C533F">
        <w:rPr>
          <w:rFonts w:ascii="Didot" w:hAnsi="Didot"/>
          <w:bCs/>
          <w:lang w:val="en-GB" w:bidi="en-US"/>
        </w:rPr>
        <w:t xml:space="preserve">  </w:t>
      </w:r>
    </w:p>
    <w:p w14:paraId="33900D17" w14:textId="0A0AA674" w:rsidR="007A7851" w:rsidRPr="005C533F" w:rsidRDefault="007A7851" w:rsidP="007A7851">
      <w:pPr>
        <w:spacing w:line="360" w:lineRule="auto"/>
        <w:ind w:left="720"/>
        <w:jc w:val="both"/>
        <w:rPr>
          <w:rFonts w:ascii="Didot" w:hAnsi="Didot"/>
          <w:bCs/>
          <w:lang w:val="en-GB" w:bidi="en-US"/>
        </w:rPr>
      </w:pPr>
      <w:r w:rsidRPr="005C533F">
        <w:rPr>
          <w:rFonts w:ascii="Didot" w:hAnsi="Didot"/>
          <w:bCs/>
          <w:lang w:val="en-GB" w:bidi="en-US"/>
        </w:rPr>
        <w:t xml:space="preserve">Mr. Fitzwilliam’s guitar </w:t>
      </w:r>
      <w:r w:rsidR="00190AD7" w:rsidRPr="005C533F">
        <w:rPr>
          <w:rFonts w:ascii="Didot" w:hAnsi="Didot"/>
          <w:bCs/>
          <w:lang w:val="en-GB" w:bidi="en-US"/>
        </w:rPr>
        <w:t>w</w:t>
      </w:r>
      <w:r w:rsidRPr="005C533F">
        <w:rPr>
          <w:rFonts w:ascii="Didot" w:hAnsi="Didot"/>
          <w:bCs/>
          <w:lang w:val="en-GB" w:bidi="en-US"/>
        </w:rPr>
        <w:t>as somewhat out of tune in his accompaniments, and a severe cold prevented him from acquitting himself</w:t>
      </w:r>
      <w:r w:rsidR="00190AD7" w:rsidRPr="005C533F">
        <w:rPr>
          <w:rFonts w:ascii="Didot" w:hAnsi="Didot"/>
          <w:bCs/>
          <w:lang w:val="en-GB" w:bidi="en-US"/>
        </w:rPr>
        <w:t xml:space="preserve"> in a </w:t>
      </w:r>
      <w:r w:rsidRPr="005C533F">
        <w:rPr>
          <w:rFonts w:ascii="Didot" w:hAnsi="Didot"/>
          <w:bCs/>
          <w:lang w:val="en-GB" w:bidi="en-US"/>
        </w:rPr>
        <w:t>manner to enable us to j</w:t>
      </w:r>
      <w:r w:rsidR="00190AD7" w:rsidRPr="005C533F">
        <w:rPr>
          <w:rFonts w:ascii="Didot" w:hAnsi="Didot"/>
          <w:bCs/>
          <w:lang w:val="en-GB" w:bidi="en-US"/>
        </w:rPr>
        <w:t>udge of his real merits as a si</w:t>
      </w:r>
      <w:r w:rsidRPr="005C533F">
        <w:rPr>
          <w:rFonts w:ascii="Didot" w:hAnsi="Didot"/>
          <w:bCs/>
          <w:lang w:val="en-GB" w:bidi="en-US"/>
        </w:rPr>
        <w:t>n</w:t>
      </w:r>
      <w:r w:rsidR="00190AD7" w:rsidRPr="005C533F">
        <w:rPr>
          <w:rFonts w:ascii="Didot" w:hAnsi="Didot"/>
          <w:bCs/>
          <w:lang w:val="en-GB" w:bidi="en-US"/>
        </w:rPr>
        <w:t>g</w:t>
      </w:r>
      <w:r w:rsidRPr="005C533F">
        <w:rPr>
          <w:rFonts w:ascii="Didot" w:hAnsi="Didot"/>
          <w:bCs/>
          <w:lang w:val="en-GB" w:bidi="en-US"/>
        </w:rPr>
        <w:t xml:space="preserve">er. </w:t>
      </w:r>
      <w:r w:rsidR="00190AD7" w:rsidRPr="005C533F">
        <w:rPr>
          <w:rFonts w:ascii="Didot" w:hAnsi="Didot"/>
          <w:bCs/>
          <w:lang w:val="en-GB" w:bidi="en-US"/>
        </w:rPr>
        <w:t>The receipts of the evening woul</w:t>
      </w:r>
      <w:r w:rsidRPr="005C533F">
        <w:rPr>
          <w:rFonts w:ascii="Didot" w:hAnsi="Didot"/>
          <w:bCs/>
          <w:lang w:val="en-GB" w:bidi="en-US"/>
        </w:rPr>
        <w:t>d scarcely, we fear, cover the expences incurred.</w:t>
      </w:r>
      <w:r w:rsidR="00AB35D2" w:rsidRPr="005C533F">
        <w:rPr>
          <w:rStyle w:val="EndnoteReference"/>
          <w:rFonts w:ascii="Didot" w:hAnsi="Didot"/>
          <w:bCs/>
          <w:lang w:val="en-GB" w:bidi="en-US"/>
        </w:rPr>
        <w:endnoteReference w:id="24"/>
      </w:r>
    </w:p>
    <w:p w14:paraId="6553D4AB" w14:textId="77777777" w:rsidR="005C345D" w:rsidRPr="005C533F" w:rsidRDefault="005C345D" w:rsidP="0051324C">
      <w:pPr>
        <w:spacing w:line="480" w:lineRule="auto"/>
        <w:ind w:firstLine="720"/>
        <w:jc w:val="both"/>
        <w:rPr>
          <w:rFonts w:ascii="Didot" w:hAnsi="Didot"/>
          <w:bCs/>
          <w:lang w:val="en-GB" w:bidi="en-US"/>
        </w:rPr>
      </w:pPr>
    </w:p>
    <w:p w14:paraId="719CFBD6" w14:textId="370C8C36" w:rsidR="0067197D" w:rsidRPr="005C533F" w:rsidRDefault="0067197D" w:rsidP="0067197D">
      <w:pPr>
        <w:tabs>
          <w:tab w:val="left" w:pos="7797"/>
        </w:tabs>
        <w:spacing w:line="480" w:lineRule="auto"/>
        <w:jc w:val="both"/>
        <w:rPr>
          <w:rFonts w:ascii="Didot" w:hAnsi="Didot"/>
          <w:lang w:val="en-GB"/>
        </w:rPr>
      </w:pPr>
      <w:r w:rsidRPr="005C533F">
        <w:rPr>
          <w:rFonts w:ascii="Didot" w:hAnsi="Didot"/>
          <w:lang w:val="en-GB"/>
        </w:rPr>
        <w:t xml:space="preserve">The experience of </w:t>
      </w:r>
      <w:r w:rsidR="00D905AA" w:rsidRPr="005C533F">
        <w:rPr>
          <w:rFonts w:ascii="Didot" w:hAnsi="Didot"/>
          <w:lang w:val="en-GB"/>
        </w:rPr>
        <w:t xml:space="preserve">another </w:t>
      </w:r>
      <w:r w:rsidRPr="005C533F">
        <w:rPr>
          <w:rFonts w:ascii="Didot" w:hAnsi="Didot"/>
          <w:lang w:val="en-GB"/>
        </w:rPr>
        <w:t xml:space="preserve">performance, given by a </w:t>
      </w:r>
      <w:r w:rsidRPr="005C533F">
        <w:rPr>
          <w:rFonts w:ascii="Didot" w:hAnsi="Didot"/>
          <w:bCs/>
          <w:lang w:val="en-GB" w:bidi="en-US"/>
        </w:rPr>
        <w:t>Polish exile in 1834, prompted a review</w:t>
      </w:r>
      <w:r w:rsidR="00DB1CDB">
        <w:rPr>
          <w:rFonts w:ascii="Didot" w:hAnsi="Didot"/>
          <w:bCs/>
          <w:lang w:val="en-GB" w:bidi="en-US"/>
        </w:rPr>
        <w:t>er</w:t>
      </w:r>
      <w:r w:rsidRPr="005C533F">
        <w:rPr>
          <w:rFonts w:ascii="Didot" w:hAnsi="Didot"/>
          <w:bCs/>
          <w:lang w:val="en-GB" w:bidi="en-US"/>
        </w:rPr>
        <w:t xml:space="preserve"> for </w:t>
      </w:r>
      <w:r w:rsidRPr="005C533F">
        <w:rPr>
          <w:rFonts w:ascii="Didot" w:hAnsi="Didot"/>
          <w:bCs/>
          <w:i/>
          <w:lang w:val="en-GB" w:bidi="en-US"/>
        </w:rPr>
        <w:t>The Sheffield Independent</w:t>
      </w:r>
      <w:r w:rsidRPr="005C533F">
        <w:rPr>
          <w:rFonts w:ascii="Didot" w:hAnsi="Didot"/>
          <w:bCs/>
          <w:lang w:val="en-GB" w:bidi="en-US"/>
        </w:rPr>
        <w:t xml:space="preserve"> to conclude that a </w:t>
      </w:r>
      <w:r w:rsidR="00DB1CDB">
        <w:rPr>
          <w:rFonts w:ascii="Didot" w:hAnsi="Didot"/>
          <w:lang w:val="en-GB"/>
        </w:rPr>
        <w:t xml:space="preserve">guitar was </w:t>
      </w:r>
      <w:r w:rsidRPr="005C533F">
        <w:rPr>
          <w:rFonts w:ascii="Didot" w:hAnsi="Didot"/>
          <w:lang w:val="en-GB"/>
        </w:rPr>
        <w:t xml:space="preserve">a particularly recalcitrant </w:t>
      </w:r>
      <w:r w:rsidR="00B43B4C" w:rsidRPr="005C533F">
        <w:rPr>
          <w:rFonts w:ascii="Didot" w:hAnsi="Didot"/>
          <w:lang w:val="en-GB"/>
        </w:rPr>
        <w:t xml:space="preserve">companion: </w:t>
      </w:r>
    </w:p>
    <w:p w14:paraId="2E762BAB" w14:textId="77777777" w:rsidR="0067197D" w:rsidRPr="005C533F" w:rsidRDefault="0067197D" w:rsidP="0067197D">
      <w:pPr>
        <w:spacing w:line="480" w:lineRule="auto"/>
        <w:ind w:firstLine="720"/>
        <w:jc w:val="both"/>
        <w:rPr>
          <w:rFonts w:ascii="Didot" w:hAnsi="Didot"/>
          <w:bCs/>
          <w:lang w:val="en-GB" w:bidi="en-US"/>
        </w:rPr>
      </w:pPr>
    </w:p>
    <w:p w14:paraId="0675FA65" w14:textId="551E25B7" w:rsidR="0067197D" w:rsidRPr="005C533F" w:rsidRDefault="0067197D" w:rsidP="0067197D">
      <w:pPr>
        <w:spacing w:line="360" w:lineRule="auto"/>
        <w:ind w:left="720"/>
        <w:jc w:val="both"/>
        <w:rPr>
          <w:rFonts w:ascii="Didot" w:hAnsi="Didot"/>
          <w:lang w:val="en-GB"/>
        </w:rPr>
      </w:pPr>
      <w:r w:rsidRPr="005C533F">
        <w:rPr>
          <w:rFonts w:ascii="Didot" w:hAnsi="Didot"/>
          <w:lang w:val="en-GB"/>
        </w:rPr>
        <w:t>M. Kuczyinski next favoured us with a solo on the guitar composed by himself. His execution on that instrument is that of a master; but we apprehend that there are such difficulties to be contended with as render it almost impossible to keep the instrument in tune.</w:t>
      </w:r>
      <w:r w:rsidR="00AB35D2" w:rsidRPr="005C533F">
        <w:rPr>
          <w:rStyle w:val="EndnoteReference"/>
          <w:rFonts w:ascii="Didot" w:hAnsi="Didot"/>
          <w:lang w:val="en-GB"/>
        </w:rPr>
        <w:endnoteReference w:id="25"/>
      </w:r>
    </w:p>
    <w:p w14:paraId="6E371FC9" w14:textId="77777777" w:rsidR="00CA27C8" w:rsidRPr="005C533F" w:rsidRDefault="00CA27C8" w:rsidP="00CA27C8">
      <w:pPr>
        <w:spacing w:line="480" w:lineRule="auto"/>
        <w:ind w:firstLine="720"/>
        <w:jc w:val="both"/>
        <w:rPr>
          <w:rFonts w:ascii="Didot" w:hAnsi="Didot"/>
          <w:bCs/>
          <w:lang w:val="en-GB" w:bidi="en-US"/>
        </w:rPr>
      </w:pPr>
      <w:r>
        <w:rPr>
          <w:rFonts w:ascii="Didot" w:hAnsi="Didot"/>
          <w:bCs/>
          <w:lang w:val="en-GB" w:bidi="en-US"/>
        </w:rPr>
        <w:t>T</w:t>
      </w:r>
      <w:r w:rsidRPr="00DD674C">
        <w:rPr>
          <w:rFonts w:ascii="Didot" w:hAnsi="Didot"/>
          <w:bCs/>
          <w:lang w:val="en-GB" w:bidi="en-US"/>
        </w:rPr>
        <w:t xml:space="preserve">uning gears first appeared in 1822 on guitars made in the Panormo workshop (these are not later conversions, but were purpose built with them). Thereafter, London makers used </w:t>
      </w:r>
      <w:r>
        <w:rPr>
          <w:rFonts w:ascii="Didot" w:hAnsi="Didot"/>
          <w:bCs/>
          <w:lang w:val="en-GB" w:bidi="en-US"/>
        </w:rPr>
        <w:t>them</w:t>
      </w:r>
      <w:r w:rsidRPr="00DD674C">
        <w:rPr>
          <w:rFonts w:ascii="Didot" w:hAnsi="Didot"/>
          <w:bCs/>
          <w:lang w:val="en-GB" w:bidi="en-US"/>
        </w:rPr>
        <w:t xml:space="preserve"> as a matter of course and British-made guitars were the first fully to adopt them. Advertise</w:t>
      </w:r>
      <w:r>
        <w:rPr>
          <w:rFonts w:ascii="Didot" w:hAnsi="Didot"/>
          <w:bCs/>
          <w:lang w:val="en-GB" w:bidi="en-US"/>
        </w:rPr>
        <w:t xml:space="preserve">rs </w:t>
      </w:r>
      <w:r w:rsidRPr="00DD674C">
        <w:rPr>
          <w:rFonts w:ascii="Didot" w:hAnsi="Didot"/>
          <w:bCs/>
          <w:lang w:val="en-GB" w:bidi="en-US"/>
        </w:rPr>
        <w:t xml:space="preserve">often </w:t>
      </w:r>
      <w:r>
        <w:rPr>
          <w:rFonts w:ascii="Didot" w:hAnsi="Didot"/>
          <w:bCs/>
          <w:lang w:val="en-GB" w:bidi="en-US"/>
        </w:rPr>
        <w:t xml:space="preserve">took the trouble to </w:t>
      </w:r>
      <w:r w:rsidRPr="00DD674C">
        <w:rPr>
          <w:rFonts w:ascii="Didot" w:hAnsi="Didot"/>
          <w:bCs/>
          <w:lang w:val="en-GB" w:bidi="en-US"/>
        </w:rPr>
        <w:t>mention them as ‘screw pegs’ or ‘patent machine heads’, a sure sign that they were regarded as a decisive advantage.</w:t>
      </w:r>
      <w:r>
        <w:rPr>
          <w:rStyle w:val="EndnoteReference"/>
          <w:rFonts w:ascii="Didot" w:hAnsi="Didot"/>
          <w:bCs/>
          <w:lang w:val="en-GB" w:bidi="en-US"/>
        </w:rPr>
        <w:endnoteReference w:id="26"/>
      </w:r>
      <w:r w:rsidRPr="00DD674C">
        <w:rPr>
          <w:rFonts w:ascii="Didot" w:hAnsi="Didot"/>
          <w:bCs/>
          <w:lang w:val="en-GB" w:bidi="en-US"/>
        </w:rPr>
        <w:t xml:space="preserve"> </w:t>
      </w:r>
      <w:r>
        <w:rPr>
          <w:rFonts w:ascii="Didot" w:hAnsi="Didot"/>
          <w:bCs/>
          <w:lang w:val="en-GB" w:bidi="en-US"/>
        </w:rPr>
        <w:t>M</w:t>
      </w:r>
      <w:r w:rsidRPr="005C533F">
        <w:rPr>
          <w:rFonts w:ascii="Didot" w:hAnsi="Didot"/>
          <w:bCs/>
          <w:lang w:val="en-GB" w:bidi="en-US"/>
        </w:rPr>
        <w:t xml:space="preserve">any </w:t>
      </w:r>
      <w:r>
        <w:rPr>
          <w:rFonts w:ascii="Didot" w:hAnsi="Didot"/>
          <w:bCs/>
          <w:lang w:val="en-GB" w:bidi="en-US"/>
        </w:rPr>
        <w:t>guitars, however,</w:t>
      </w:r>
      <w:r w:rsidRPr="005C533F">
        <w:rPr>
          <w:rFonts w:ascii="Didot" w:hAnsi="Didot"/>
          <w:bCs/>
          <w:lang w:val="en-GB" w:bidi="en-US"/>
        </w:rPr>
        <w:t xml:space="preserve"> were </w:t>
      </w:r>
      <w:r>
        <w:rPr>
          <w:rFonts w:ascii="Didot" w:hAnsi="Didot"/>
          <w:bCs/>
          <w:lang w:val="en-GB" w:bidi="en-US"/>
        </w:rPr>
        <w:t xml:space="preserve">still </w:t>
      </w:r>
      <w:r w:rsidRPr="005C533F">
        <w:rPr>
          <w:rFonts w:ascii="Didot" w:hAnsi="Didot"/>
          <w:bCs/>
          <w:lang w:val="en-GB" w:bidi="en-US"/>
        </w:rPr>
        <w:t xml:space="preserve">equipped with the ebony friction pegs which might slip or become stuck, depending upon the atmospheric conditions, even during a performance. This happened to a visiting Spaniard according to a review published in the </w:t>
      </w:r>
      <w:r w:rsidRPr="005C533F">
        <w:rPr>
          <w:rFonts w:ascii="Didot" w:hAnsi="Didot"/>
          <w:bCs/>
          <w:i/>
          <w:lang w:val="en-GB" w:bidi="en-US"/>
        </w:rPr>
        <w:t>Liverpool Mercury</w:t>
      </w:r>
      <w:r w:rsidRPr="005C533F">
        <w:rPr>
          <w:rFonts w:ascii="Didot" w:hAnsi="Didot"/>
          <w:bCs/>
          <w:lang w:val="en-GB" w:bidi="en-US"/>
        </w:rPr>
        <w:t xml:space="preserve"> on 23 April 1824:</w:t>
      </w:r>
    </w:p>
    <w:p w14:paraId="53CB5ED9" w14:textId="77777777" w:rsidR="00CA27C8" w:rsidRPr="005C533F" w:rsidRDefault="00CA27C8" w:rsidP="00CA27C8">
      <w:pPr>
        <w:spacing w:line="480" w:lineRule="auto"/>
        <w:jc w:val="both"/>
        <w:rPr>
          <w:rFonts w:ascii="Didot" w:hAnsi="Didot"/>
          <w:lang w:val="en-GB" w:bidi="en-US"/>
        </w:rPr>
      </w:pPr>
    </w:p>
    <w:p w14:paraId="3C029C59" w14:textId="77777777" w:rsidR="00CA27C8" w:rsidRPr="005C533F" w:rsidRDefault="00CA27C8" w:rsidP="00CA27C8">
      <w:pPr>
        <w:spacing w:line="360" w:lineRule="auto"/>
        <w:ind w:left="720"/>
        <w:jc w:val="both"/>
        <w:rPr>
          <w:rFonts w:ascii="Didot" w:hAnsi="Didot"/>
          <w:lang w:val="en-GB" w:bidi="en-US"/>
        </w:rPr>
      </w:pPr>
      <w:r w:rsidRPr="005C533F">
        <w:rPr>
          <w:rFonts w:ascii="Didot" w:hAnsi="Didot"/>
          <w:lang w:val="en-GB" w:bidi="en-US"/>
        </w:rPr>
        <w:t>We venture to assert, that this gentlemen’s performance was of a very superior kind. An untoward accident, which we have since ascertained to be the slipping of one of the pegs of his instrument, evidently embarrassed him, as it compelled him to interrupt the performance by the very unmusical procedure of tuning…</w:t>
      </w:r>
      <w:r w:rsidRPr="005C533F">
        <w:rPr>
          <w:rStyle w:val="EndnoteReference"/>
          <w:rFonts w:ascii="Didot" w:hAnsi="Didot"/>
          <w:lang w:val="en-GB" w:bidi="en-US"/>
        </w:rPr>
        <w:endnoteReference w:id="27"/>
      </w:r>
      <w:r w:rsidRPr="005C533F">
        <w:rPr>
          <w:rFonts w:ascii="Didot" w:hAnsi="Didot"/>
          <w:lang w:val="en-GB" w:bidi="en-US"/>
        </w:rPr>
        <w:t xml:space="preserve"> </w:t>
      </w:r>
    </w:p>
    <w:p w14:paraId="4B34E34A" w14:textId="77777777" w:rsidR="00CA27C8" w:rsidRPr="005C533F" w:rsidRDefault="00CA27C8" w:rsidP="00CA27C8">
      <w:pPr>
        <w:spacing w:line="480" w:lineRule="auto"/>
        <w:jc w:val="both"/>
        <w:rPr>
          <w:rFonts w:ascii="Didot" w:hAnsi="Didot"/>
          <w:lang w:val="en-GB"/>
        </w:rPr>
      </w:pPr>
    </w:p>
    <w:p w14:paraId="4700695F" w14:textId="77777777" w:rsidR="00CA27C8" w:rsidRPr="004B6D9E" w:rsidRDefault="00CA27C8" w:rsidP="00CA27C8">
      <w:pPr>
        <w:spacing w:line="480" w:lineRule="auto"/>
        <w:jc w:val="both"/>
        <w:rPr>
          <w:rFonts w:ascii="Didot" w:hAnsi="Didot"/>
          <w:lang w:val="en-GB"/>
        </w:rPr>
      </w:pPr>
      <w:r w:rsidRPr="005C533F">
        <w:rPr>
          <w:rFonts w:ascii="Didot" w:hAnsi="Didot"/>
          <w:lang w:val="en-GB"/>
        </w:rPr>
        <w:t xml:space="preserve">Cold was </w:t>
      </w:r>
      <w:r>
        <w:rPr>
          <w:rFonts w:ascii="Didot" w:hAnsi="Didot"/>
          <w:lang w:val="en-GB"/>
        </w:rPr>
        <w:t xml:space="preserve">also </w:t>
      </w:r>
      <w:r w:rsidRPr="005C533F">
        <w:rPr>
          <w:rFonts w:ascii="Didot" w:hAnsi="Didot"/>
          <w:lang w:val="en-GB"/>
        </w:rPr>
        <w:t xml:space="preserve">a perennial problem. James Beresford complained about playing </w:t>
      </w:r>
      <w:r>
        <w:rPr>
          <w:rFonts w:ascii="Didot" w:hAnsi="Didot"/>
          <w:lang w:val="en-GB"/>
        </w:rPr>
        <w:t>the piano</w:t>
      </w:r>
      <w:r w:rsidRPr="005C533F">
        <w:rPr>
          <w:rFonts w:ascii="Didot" w:hAnsi="Didot"/>
          <w:lang w:val="en-GB"/>
        </w:rPr>
        <w:t xml:space="preserve"> with fingers ‘chained up by the frost’ as if the experience were a matter of course rather than </w:t>
      </w:r>
      <w:r>
        <w:rPr>
          <w:rFonts w:ascii="Didot" w:hAnsi="Didot"/>
          <w:lang w:val="en-GB"/>
        </w:rPr>
        <w:t>an occasional hardship</w:t>
      </w:r>
      <w:r w:rsidRPr="005C533F">
        <w:rPr>
          <w:rFonts w:ascii="Didot" w:hAnsi="Didot"/>
          <w:lang w:val="en-GB"/>
        </w:rPr>
        <w:t>.</w:t>
      </w:r>
      <w:r w:rsidRPr="005C533F">
        <w:rPr>
          <w:rStyle w:val="EndnoteReference"/>
          <w:rFonts w:ascii="Didot" w:hAnsi="Didot"/>
          <w:lang w:val="en-GB"/>
        </w:rPr>
        <w:endnoteReference w:id="28"/>
      </w:r>
      <w:r w:rsidRPr="005C533F">
        <w:rPr>
          <w:rFonts w:ascii="Didot" w:hAnsi="Didot"/>
          <w:lang w:val="en-GB"/>
        </w:rPr>
        <w:t xml:space="preserve"> Even in royal palaces like Carlton House in London rooms </w:t>
      </w:r>
      <w:r>
        <w:rPr>
          <w:rFonts w:ascii="Didot" w:hAnsi="Didot"/>
          <w:lang w:val="en-GB"/>
        </w:rPr>
        <w:t>were left</w:t>
      </w:r>
      <w:r w:rsidRPr="005C533F">
        <w:rPr>
          <w:rFonts w:ascii="Didot" w:hAnsi="Didot"/>
          <w:lang w:val="en-GB"/>
        </w:rPr>
        <w:t xml:space="preserve"> unheated in winter unless they were in frequent </w:t>
      </w:r>
      <w:r>
        <w:rPr>
          <w:rFonts w:ascii="Didot" w:hAnsi="Didot"/>
          <w:lang w:val="en-GB"/>
        </w:rPr>
        <w:t xml:space="preserve">use. </w:t>
      </w:r>
      <w:r w:rsidRPr="005C533F">
        <w:rPr>
          <w:rFonts w:ascii="Didot" w:hAnsi="Didot"/>
          <w:lang w:val="en-GB"/>
        </w:rPr>
        <w:t>For guitarists the consequences were surely as distres</w:t>
      </w:r>
      <w:r>
        <w:rPr>
          <w:rFonts w:ascii="Didot" w:hAnsi="Didot"/>
          <w:lang w:val="en-GB"/>
        </w:rPr>
        <w:t xml:space="preserve">sing as they were for pianists, to which should be added the effects of damp. </w:t>
      </w:r>
      <w:r w:rsidRPr="005C533F">
        <w:rPr>
          <w:rFonts w:ascii="Didot" w:hAnsi="Didot"/>
          <w:lang w:val="en-GB"/>
        </w:rPr>
        <w:t xml:space="preserve">While reviewing George Derwort’s </w:t>
      </w:r>
      <w:r w:rsidRPr="005C533F">
        <w:rPr>
          <w:rFonts w:ascii="Didot" w:hAnsi="Didot"/>
          <w:bCs/>
          <w:i/>
          <w:iCs/>
          <w:lang w:val="en-GB" w:bidi="en-US"/>
        </w:rPr>
        <w:t xml:space="preserve">Collection of admired Italian, French, German, Spanish, and English Songs, with a progressive accompaniment for the Spanish Guitar </w:t>
      </w:r>
      <w:r w:rsidRPr="005C533F">
        <w:rPr>
          <w:rFonts w:ascii="Didot" w:hAnsi="Didot"/>
          <w:bCs/>
          <w:iCs/>
          <w:lang w:val="en-GB" w:bidi="en-US"/>
        </w:rPr>
        <w:t xml:space="preserve">(1824) an anonymous writer </w:t>
      </w:r>
      <w:r>
        <w:rPr>
          <w:rFonts w:ascii="Didot" w:hAnsi="Didot"/>
          <w:bCs/>
          <w:iCs/>
          <w:lang w:val="en-GB" w:bidi="en-US"/>
        </w:rPr>
        <w:t xml:space="preserve">wryly </w:t>
      </w:r>
      <w:r w:rsidRPr="005C533F">
        <w:rPr>
          <w:rFonts w:ascii="Didot" w:hAnsi="Didot"/>
          <w:bCs/>
          <w:iCs/>
          <w:lang w:val="en-GB" w:bidi="en-US"/>
        </w:rPr>
        <w:t>commented that ‘ours is not a serenading climate’,</w:t>
      </w:r>
      <w:r w:rsidRPr="005C533F">
        <w:rPr>
          <w:rStyle w:val="EndnoteReference"/>
          <w:rFonts w:ascii="Didot" w:hAnsi="Didot"/>
          <w:bCs/>
          <w:iCs/>
          <w:lang w:val="en-GB" w:bidi="en-US"/>
        </w:rPr>
        <w:endnoteReference w:id="29"/>
      </w:r>
      <w:r w:rsidRPr="005C533F">
        <w:rPr>
          <w:rFonts w:ascii="Didot" w:hAnsi="Didot"/>
          <w:bCs/>
          <w:iCs/>
          <w:lang w:val="en-GB" w:bidi="en-US"/>
        </w:rPr>
        <w:t xml:space="preserve"> and with good reason; </w:t>
      </w:r>
      <w:r w:rsidRPr="005C533F">
        <w:rPr>
          <w:rFonts w:ascii="Didot" w:hAnsi="Didot"/>
          <w:lang w:val="en-GB"/>
        </w:rPr>
        <w:t xml:space="preserve">the frequent association between the guitar and a Mediterranean ecology of warm summer nights, common in contemporary novels and cheap prints (Plate 5), </w:t>
      </w:r>
      <w:r>
        <w:rPr>
          <w:rFonts w:ascii="Didot" w:hAnsi="Didot"/>
          <w:lang w:val="en-GB"/>
        </w:rPr>
        <w:t xml:space="preserve">was designed to </w:t>
      </w:r>
      <w:r w:rsidRPr="005C533F">
        <w:rPr>
          <w:rFonts w:ascii="Didot" w:hAnsi="Didot"/>
          <w:lang w:val="en-GB"/>
        </w:rPr>
        <w:t>offer</w:t>
      </w:r>
      <w:r>
        <w:rPr>
          <w:rFonts w:ascii="Didot" w:hAnsi="Didot"/>
          <w:lang w:val="en-GB"/>
        </w:rPr>
        <w:t xml:space="preserve"> </w:t>
      </w:r>
      <w:r w:rsidRPr="005C533F">
        <w:rPr>
          <w:rFonts w:ascii="Didot" w:hAnsi="Didot"/>
          <w:lang w:val="en-GB"/>
        </w:rPr>
        <w:t xml:space="preserve">at least an imaginative escape from the protracted downpour superbly described by Charles Dickens in </w:t>
      </w:r>
      <w:r>
        <w:rPr>
          <w:rFonts w:ascii="Didot" w:hAnsi="Didot"/>
          <w:lang w:val="en-GB"/>
        </w:rPr>
        <w:t xml:space="preserve">Chapter 2 of </w:t>
      </w:r>
      <w:r w:rsidRPr="005C533F">
        <w:rPr>
          <w:rFonts w:ascii="Didot" w:hAnsi="Didot"/>
          <w:i/>
          <w:lang w:val="en-GB"/>
        </w:rPr>
        <w:t>Bleak House</w:t>
      </w:r>
      <w:r>
        <w:rPr>
          <w:rFonts w:ascii="Didot" w:hAnsi="Didot"/>
          <w:lang w:val="en-GB"/>
        </w:rPr>
        <w:t xml:space="preserve"> with its sweating wooden fittings in the estate church of the Dedlocks. </w:t>
      </w:r>
      <w:r w:rsidRPr="005C533F">
        <w:rPr>
          <w:rFonts w:ascii="Didot" w:hAnsi="Didot"/>
          <w:lang w:val="en-GB"/>
        </w:rPr>
        <w:t xml:space="preserve">Pianists at least had the luxury of knowing that their strings were of metal, safely locked away inside a large wooden casing, but for the guitarist, playing on gut strings, the damp was a particular curse. Even the novelists of the day had cause to mention its effects, as in </w:t>
      </w:r>
      <w:r>
        <w:rPr>
          <w:rFonts w:ascii="Didot" w:hAnsi="Didot"/>
          <w:lang w:val="en-GB"/>
        </w:rPr>
        <w:t xml:space="preserve">a passage from </w:t>
      </w:r>
      <w:r w:rsidRPr="005C533F">
        <w:rPr>
          <w:rFonts w:ascii="Didot" w:hAnsi="Didot"/>
          <w:i/>
          <w:lang w:val="en-GB"/>
        </w:rPr>
        <w:t>Caroline of Litchfield</w:t>
      </w:r>
      <w:r w:rsidRPr="005C533F">
        <w:rPr>
          <w:rFonts w:ascii="Didot" w:hAnsi="Didot"/>
          <w:lang w:val="en-GB"/>
        </w:rPr>
        <w:t xml:space="preserve"> (1786):</w:t>
      </w:r>
    </w:p>
    <w:p w14:paraId="75D73308" w14:textId="77777777" w:rsidR="00CA27C8" w:rsidRPr="005C533F" w:rsidRDefault="00CA27C8" w:rsidP="00CA27C8">
      <w:pPr>
        <w:spacing w:line="480" w:lineRule="auto"/>
        <w:jc w:val="both"/>
        <w:rPr>
          <w:rFonts w:ascii="Didot" w:hAnsi="Didot"/>
          <w:bCs/>
          <w:iCs/>
          <w:lang w:val="en-GB" w:bidi="en-US"/>
        </w:rPr>
      </w:pPr>
    </w:p>
    <w:p w14:paraId="5BCDABB9" w14:textId="77777777" w:rsidR="00CA27C8" w:rsidRPr="005C533F" w:rsidRDefault="00CA27C8" w:rsidP="00CA27C8">
      <w:pPr>
        <w:spacing w:line="360" w:lineRule="auto"/>
        <w:ind w:left="720"/>
        <w:jc w:val="both"/>
        <w:rPr>
          <w:rFonts w:ascii="Didot" w:hAnsi="Didot"/>
          <w:bCs/>
          <w:iCs/>
          <w:lang w:val="en-GB" w:bidi="en-US"/>
        </w:rPr>
      </w:pPr>
      <w:r w:rsidRPr="005C533F">
        <w:rPr>
          <w:rFonts w:ascii="Didot" w:hAnsi="Didot"/>
          <w:bCs/>
          <w:iCs/>
          <w:lang w:val="en-GB" w:bidi="en-US"/>
        </w:rPr>
        <w:t xml:space="preserve">Her voice too she learnt to modulate, and it acquired a sweetness </w:t>
      </w:r>
      <w:r>
        <w:rPr>
          <w:rFonts w:ascii="Didot" w:hAnsi="Didot"/>
          <w:bCs/>
          <w:iCs/>
          <w:lang w:val="en-GB" w:bidi="en-US"/>
        </w:rPr>
        <w:t>and flexibility that, when she s</w:t>
      </w:r>
      <w:r w:rsidRPr="005C533F">
        <w:rPr>
          <w:rFonts w:ascii="Didot" w:hAnsi="Didot"/>
          <w:bCs/>
          <w:iCs/>
          <w:lang w:val="en-GB" w:bidi="en-US"/>
        </w:rPr>
        <w:t>ang to the harp, or Spanish guitar, it was not possible to resist those mild emotions, those delicious sensations, which she so well could feel, and so powerfully inspire…but the two days rain had put her harp and guitar out of tune, and she was obliged to lay them by; the piano forte was less affected, and she played an adagio, which but augmented melancholy.</w:t>
      </w:r>
      <w:r w:rsidRPr="005C533F">
        <w:rPr>
          <w:rStyle w:val="EndnoteReference"/>
          <w:rFonts w:ascii="Didot" w:hAnsi="Didot"/>
          <w:bCs/>
          <w:iCs/>
          <w:lang w:val="en-GB" w:bidi="en-US"/>
        </w:rPr>
        <w:endnoteReference w:id="30"/>
      </w:r>
    </w:p>
    <w:p w14:paraId="7C41AEBF" w14:textId="77777777" w:rsidR="00CA27C8" w:rsidRPr="005C533F" w:rsidRDefault="00CA27C8" w:rsidP="00CA27C8">
      <w:pPr>
        <w:spacing w:line="480" w:lineRule="auto"/>
        <w:jc w:val="both"/>
        <w:rPr>
          <w:rFonts w:ascii="Didot" w:hAnsi="Didot"/>
          <w:lang w:val="en-GB"/>
        </w:rPr>
      </w:pPr>
    </w:p>
    <w:p w14:paraId="77139BCD" w14:textId="77777777" w:rsidR="0067197D" w:rsidRDefault="0067197D" w:rsidP="0067197D">
      <w:pPr>
        <w:spacing w:line="480" w:lineRule="auto"/>
        <w:ind w:firstLine="720"/>
        <w:jc w:val="both"/>
        <w:rPr>
          <w:rFonts w:ascii="Didot" w:hAnsi="Didot"/>
          <w:lang w:val="en-GB"/>
        </w:rPr>
      </w:pPr>
    </w:p>
    <w:p w14:paraId="14F40BA8" w14:textId="77777777" w:rsidR="00CA27C8" w:rsidRDefault="00CA27C8" w:rsidP="0067197D">
      <w:pPr>
        <w:spacing w:line="480" w:lineRule="auto"/>
        <w:ind w:firstLine="720"/>
        <w:jc w:val="both"/>
        <w:rPr>
          <w:rFonts w:ascii="Didot" w:hAnsi="Didot"/>
          <w:lang w:val="en-GB"/>
        </w:rPr>
      </w:pPr>
    </w:p>
    <w:p w14:paraId="716FFBC1" w14:textId="77777777" w:rsidR="00CA27C8" w:rsidRDefault="00CA27C8" w:rsidP="0067197D">
      <w:pPr>
        <w:spacing w:line="480" w:lineRule="auto"/>
        <w:ind w:firstLine="720"/>
        <w:jc w:val="both"/>
        <w:rPr>
          <w:rFonts w:ascii="Didot" w:hAnsi="Didot"/>
          <w:lang w:val="en-GB"/>
        </w:rPr>
      </w:pPr>
    </w:p>
    <w:p w14:paraId="7019FF24" w14:textId="77777777" w:rsidR="00CA27C8" w:rsidRPr="005C533F" w:rsidRDefault="00CA27C8" w:rsidP="0067197D">
      <w:pPr>
        <w:spacing w:line="480" w:lineRule="auto"/>
        <w:ind w:firstLine="720"/>
        <w:jc w:val="both"/>
        <w:rPr>
          <w:rFonts w:ascii="Didot" w:hAnsi="Didot"/>
          <w:lang w:val="en-GB"/>
        </w:rPr>
      </w:pPr>
    </w:p>
    <w:p w14:paraId="02E9206B" w14:textId="6C065463" w:rsidR="00210B05" w:rsidRPr="005C533F" w:rsidRDefault="00210B05" w:rsidP="00E23177">
      <w:pPr>
        <w:spacing w:line="480" w:lineRule="auto"/>
        <w:jc w:val="both"/>
        <w:rPr>
          <w:rFonts w:ascii="Didot" w:hAnsi="Didot"/>
          <w:bCs/>
          <w:lang w:val="en-GB" w:bidi="en-US"/>
        </w:rPr>
      </w:pPr>
      <w:r w:rsidRPr="005C533F">
        <w:rPr>
          <w:rFonts w:ascii="Didot" w:hAnsi="Didot"/>
          <w:noProof/>
        </w:rPr>
        <w:drawing>
          <wp:inline distT="0" distB="0" distL="0" distR="0" wp14:anchorId="5EB8E850" wp14:editId="4D6E84E4">
            <wp:extent cx="4931850" cy="6765095"/>
            <wp:effectExtent l="0" t="0" r="0" b="0"/>
            <wp:docPr id="4" name="Picture 4" descr="Macintosh HD:Users:christopherpage:Desktop:My photos of sources:Winchester:Huerta at Winchester 5.jpg"/>
            <wp:cNvGraphicFramePr/>
            <a:graphic xmlns:a="http://schemas.openxmlformats.org/drawingml/2006/main">
              <a:graphicData uri="http://schemas.openxmlformats.org/drawingml/2006/picture">
                <pic:pic xmlns:pic="http://schemas.openxmlformats.org/drawingml/2006/picture">
                  <pic:nvPicPr>
                    <pic:cNvPr id="4" name="Picture 4" descr="Macintosh HD:Users:christopherpage:Desktop:My photos of sources:Winchester:Huerta at Winchester 5.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1850" cy="6765095"/>
                    </a:xfrm>
                    <a:prstGeom prst="rect">
                      <a:avLst/>
                    </a:prstGeom>
                    <a:noFill/>
                    <a:ln>
                      <a:noFill/>
                    </a:ln>
                  </pic:spPr>
                </pic:pic>
              </a:graphicData>
            </a:graphic>
          </wp:inline>
        </w:drawing>
      </w:r>
    </w:p>
    <w:p w14:paraId="6FD32B5F" w14:textId="77777777" w:rsidR="00857B56" w:rsidRPr="005C533F" w:rsidRDefault="00857B56" w:rsidP="005C345D">
      <w:pPr>
        <w:spacing w:line="480" w:lineRule="auto"/>
        <w:ind w:firstLine="720"/>
        <w:jc w:val="both"/>
        <w:rPr>
          <w:rFonts w:ascii="Didot" w:hAnsi="Didot"/>
          <w:bCs/>
          <w:lang w:val="en-GB" w:bidi="en-US"/>
        </w:rPr>
      </w:pPr>
    </w:p>
    <w:p w14:paraId="1333C923" w14:textId="538F36A9" w:rsidR="00857B56" w:rsidRPr="005C533F" w:rsidRDefault="00857B56" w:rsidP="000D06BF">
      <w:pPr>
        <w:spacing w:line="360" w:lineRule="auto"/>
        <w:ind w:left="720"/>
        <w:jc w:val="both"/>
        <w:rPr>
          <w:rFonts w:ascii="Didot" w:hAnsi="Didot"/>
          <w:bCs/>
          <w:lang w:val="en-GB" w:bidi="en-US"/>
        </w:rPr>
      </w:pPr>
      <w:r w:rsidRPr="005C533F">
        <w:rPr>
          <w:rFonts w:ascii="Didot" w:hAnsi="Didot"/>
          <w:bCs/>
          <w:lang w:val="en-GB" w:bidi="en-US"/>
        </w:rPr>
        <w:t xml:space="preserve">Plate </w:t>
      </w:r>
      <w:r w:rsidR="00C178A7" w:rsidRPr="005C533F">
        <w:rPr>
          <w:rFonts w:ascii="Didot" w:hAnsi="Didot"/>
          <w:bCs/>
          <w:lang w:val="en-GB" w:bidi="en-US"/>
        </w:rPr>
        <w:t>5</w:t>
      </w:r>
      <w:r w:rsidRPr="005C533F">
        <w:rPr>
          <w:rFonts w:ascii="Didot" w:hAnsi="Didot"/>
          <w:bCs/>
          <w:lang w:val="en-GB" w:bidi="en-US"/>
        </w:rPr>
        <w:t xml:space="preserve">. </w:t>
      </w:r>
      <w:r w:rsidR="00D905AA" w:rsidRPr="005C533F">
        <w:rPr>
          <w:rFonts w:ascii="Didot" w:hAnsi="Didot"/>
          <w:bCs/>
          <w:lang w:val="en-GB" w:bidi="en-US"/>
        </w:rPr>
        <w:t>Emma Austen-Leigh</w:t>
      </w:r>
      <w:r w:rsidR="00820C94">
        <w:rPr>
          <w:rFonts w:ascii="Didot" w:hAnsi="Didot"/>
          <w:bCs/>
          <w:lang w:val="en-GB" w:bidi="en-US"/>
        </w:rPr>
        <w:t xml:space="preserve">, </w:t>
      </w:r>
      <w:r w:rsidR="00D905AA" w:rsidRPr="005C533F">
        <w:rPr>
          <w:rFonts w:ascii="Didot" w:hAnsi="Didot"/>
          <w:bCs/>
          <w:lang w:val="en-GB" w:bidi="en-US"/>
        </w:rPr>
        <w:t>related by m</w:t>
      </w:r>
      <w:r w:rsidR="00EC6AA9" w:rsidRPr="005C533F">
        <w:rPr>
          <w:rFonts w:ascii="Didot" w:hAnsi="Didot"/>
          <w:bCs/>
          <w:lang w:val="en-GB" w:bidi="en-US"/>
        </w:rPr>
        <w:t>arriage to the novelist Ja</w:t>
      </w:r>
      <w:r w:rsidR="00882854" w:rsidRPr="005C533F">
        <w:rPr>
          <w:rFonts w:ascii="Didot" w:hAnsi="Didot"/>
          <w:bCs/>
          <w:lang w:val="en-GB" w:bidi="en-US"/>
        </w:rPr>
        <w:t xml:space="preserve">ne </w:t>
      </w:r>
      <w:r w:rsidR="00820C94">
        <w:rPr>
          <w:rFonts w:ascii="Didot" w:hAnsi="Didot"/>
          <w:bCs/>
          <w:lang w:val="en-GB" w:bidi="en-US"/>
        </w:rPr>
        <w:t>Austen,</w:t>
      </w:r>
      <w:r w:rsidR="00EC6AA9" w:rsidRPr="005C533F">
        <w:rPr>
          <w:rFonts w:ascii="Didot" w:hAnsi="Didot"/>
          <w:bCs/>
          <w:lang w:val="en-GB" w:bidi="en-US"/>
        </w:rPr>
        <w:t xml:space="preserve"> records in her diary how she heard the noted</w:t>
      </w:r>
      <w:r w:rsidRPr="005C533F">
        <w:rPr>
          <w:rFonts w:ascii="Didot" w:hAnsi="Didot"/>
          <w:lang w:val="en-GB"/>
        </w:rPr>
        <w:t xml:space="preserve"> </w:t>
      </w:r>
      <w:r w:rsidR="00EC6AA9" w:rsidRPr="005C533F">
        <w:rPr>
          <w:rFonts w:ascii="Didot" w:hAnsi="Didot"/>
          <w:lang w:val="en-GB"/>
        </w:rPr>
        <w:t xml:space="preserve">guitarist </w:t>
      </w:r>
      <w:r w:rsidRPr="005C533F">
        <w:rPr>
          <w:rFonts w:ascii="Didot" w:hAnsi="Didot"/>
          <w:lang w:val="en-GB"/>
        </w:rPr>
        <w:t>T</w:t>
      </w:r>
      <w:r w:rsidR="00EC6AA9" w:rsidRPr="005C533F">
        <w:rPr>
          <w:rFonts w:ascii="Didot" w:hAnsi="Didot"/>
          <w:lang w:val="en-GB"/>
        </w:rPr>
        <w:t xml:space="preserve">rinidad Huerta at a morning concert </w:t>
      </w:r>
      <w:r w:rsidRPr="005C533F">
        <w:rPr>
          <w:rFonts w:ascii="Didot" w:hAnsi="Didot"/>
          <w:lang w:val="en-GB"/>
        </w:rPr>
        <w:t>i</w:t>
      </w:r>
      <w:r w:rsidR="00EC6AA9" w:rsidRPr="005C533F">
        <w:rPr>
          <w:rFonts w:ascii="Didot" w:hAnsi="Didot"/>
          <w:lang w:val="en-GB"/>
        </w:rPr>
        <w:t xml:space="preserve">n the Berkshire town of Newbury, on </w:t>
      </w:r>
      <w:r w:rsidR="00882854" w:rsidRPr="005C533F">
        <w:rPr>
          <w:rFonts w:ascii="Didot" w:hAnsi="Didot"/>
          <w:lang w:val="en-GB"/>
        </w:rPr>
        <w:t xml:space="preserve">Saturday </w:t>
      </w:r>
      <w:r w:rsidR="00EC6AA9" w:rsidRPr="005C533F">
        <w:rPr>
          <w:rFonts w:ascii="Didot" w:hAnsi="Didot"/>
          <w:lang w:val="en-GB"/>
        </w:rPr>
        <w:t>27 March 1830. Hampshire Record Office,</w:t>
      </w:r>
      <w:r w:rsidR="0058757D" w:rsidRPr="005C533F">
        <w:rPr>
          <w:rFonts w:ascii="Didot" w:hAnsi="Didot"/>
          <w:lang w:val="en-GB"/>
        </w:rPr>
        <w:t xml:space="preserve"> 23</w:t>
      </w:r>
      <w:r w:rsidR="00EC6AA9" w:rsidRPr="005C533F">
        <w:rPr>
          <w:rFonts w:ascii="Didot" w:hAnsi="Didot"/>
          <w:lang w:val="en-GB"/>
        </w:rPr>
        <w:t>M93/87/1/15.</w:t>
      </w:r>
      <w:r w:rsidR="000D06BF" w:rsidRPr="005C533F">
        <w:rPr>
          <w:rFonts w:ascii="Didot" w:hAnsi="Didot"/>
          <w:lang w:val="en-GB"/>
        </w:rPr>
        <w:t xml:space="preserve"> The entry adds a concert to the known roster of Huerta’s </w:t>
      </w:r>
      <w:r w:rsidR="0086474A" w:rsidRPr="005C533F">
        <w:rPr>
          <w:rFonts w:ascii="Didot" w:hAnsi="Didot"/>
          <w:lang w:val="en-GB"/>
        </w:rPr>
        <w:t>performances</w:t>
      </w:r>
      <w:r w:rsidR="000D06BF" w:rsidRPr="005C533F">
        <w:rPr>
          <w:rFonts w:ascii="Didot" w:hAnsi="Didot"/>
          <w:lang w:val="en-GB"/>
        </w:rPr>
        <w:t xml:space="preserve"> at this time.</w:t>
      </w:r>
    </w:p>
    <w:p w14:paraId="6C454C2B" w14:textId="77777777" w:rsidR="00870326" w:rsidRDefault="00870326" w:rsidP="00AA3A23">
      <w:pPr>
        <w:spacing w:line="480" w:lineRule="auto"/>
        <w:ind w:firstLine="720"/>
        <w:jc w:val="both"/>
        <w:rPr>
          <w:rFonts w:ascii="Didot" w:hAnsi="Didot"/>
          <w:bCs/>
          <w:lang w:val="en-GB" w:bidi="en-US"/>
        </w:rPr>
      </w:pPr>
    </w:p>
    <w:p w14:paraId="4E3C1E24" w14:textId="77777777" w:rsidR="00F052B9" w:rsidRPr="005C533F" w:rsidRDefault="00F052B9" w:rsidP="001E0EA1">
      <w:pPr>
        <w:spacing w:line="480" w:lineRule="auto"/>
        <w:jc w:val="both"/>
        <w:rPr>
          <w:rFonts w:ascii="Didot" w:hAnsi="Didot"/>
          <w:lang w:val="en-GB"/>
        </w:rPr>
      </w:pPr>
    </w:p>
    <w:p w14:paraId="791E4A6B" w14:textId="57386777" w:rsidR="00F14359" w:rsidRPr="005C533F" w:rsidRDefault="00F14359" w:rsidP="00F14359">
      <w:pPr>
        <w:spacing w:line="480" w:lineRule="auto"/>
        <w:jc w:val="both"/>
        <w:rPr>
          <w:rFonts w:ascii="Didot" w:hAnsi="Didot"/>
          <w:lang w:val="en-GB"/>
        </w:rPr>
      </w:pPr>
      <w:r w:rsidRPr="005C533F">
        <w:rPr>
          <w:rFonts w:ascii="Didot" w:hAnsi="Didot"/>
          <w:noProof/>
        </w:rPr>
        <w:drawing>
          <wp:inline distT="0" distB="0" distL="0" distR="0" wp14:anchorId="068438D2" wp14:editId="1BD1B5CE">
            <wp:extent cx="5266055" cy="3259455"/>
            <wp:effectExtent l="0" t="0" r="0" b="0"/>
            <wp:docPr id="3" name="Picture 3" descr="Macintosh HD:Users:christopherpage:Desktop:Screen Shot 2016-12-15 at 17.0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topherpage:Desktop:Screen Shot 2016-12-15 at 17.02.0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6055" cy="3259455"/>
                    </a:xfrm>
                    <a:prstGeom prst="rect">
                      <a:avLst/>
                    </a:prstGeom>
                    <a:noFill/>
                    <a:ln>
                      <a:noFill/>
                    </a:ln>
                  </pic:spPr>
                </pic:pic>
              </a:graphicData>
            </a:graphic>
          </wp:inline>
        </w:drawing>
      </w:r>
    </w:p>
    <w:p w14:paraId="638DDDC2" w14:textId="77777777" w:rsidR="003F5FFE" w:rsidRPr="005C533F" w:rsidRDefault="003F5FFE" w:rsidP="003F5FFE">
      <w:pPr>
        <w:spacing w:line="480" w:lineRule="auto"/>
        <w:ind w:firstLine="720"/>
        <w:jc w:val="both"/>
        <w:rPr>
          <w:rFonts w:ascii="Didot" w:hAnsi="Didot"/>
          <w:lang w:val="en-GB"/>
        </w:rPr>
      </w:pPr>
    </w:p>
    <w:p w14:paraId="1A19D293" w14:textId="319F822B" w:rsidR="00F14359" w:rsidRPr="005C533F" w:rsidRDefault="003F5FFE" w:rsidP="007432E8">
      <w:pPr>
        <w:spacing w:line="360" w:lineRule="auto"/>
        <w:ind w:left="720"/>
        <w:jc w:val="both"/>
        <w:rPr>
          <w:rFonts w:ascii="Didot" w:hAnsi="Didot"/>
          <w:lang w:val="en-GB"/>
        </w:rPr>
      </w:pPr>
      <w:r w:rsidRPr="005C533F">
        <w:rPr>
          <w:rFonts w:ascii="Didot" w:hAnsi="Didot"/>
          <w:lang w:val="en-GB"/>
        </w:rPr>
        <w:t>Plate 6.</w:t>
      </w:r>
      <w:r w:rsidR="007432E8" w:rsidRPr="005C533F">
        <w:rPr>
          <w:rFonts w:ascii="Didot" w:hAnsi="Didot"/>
          <w:lang w:val="en-GB"/>
        </w:rPr>
        <w:t xml:space="preserve"> </w:t>
      </w:r>
      <w:r w:rsidR="00F052B9">
        <w:rPr>
          <w:rFonts w:ascii="Didot" w:hAnsi="Didot"/>
          <w:lang w:val="en-GB"/>
        </w:rPr>
        <w:t>U</w:t>
      </w:r>
      <w:r w:rsidR="00123405" w:rsidRPr="005C533F">
        <w:rPr>
          <w:rFonts w:ascii="Didot" w:hAnsi="Didot"/>
          <w:lang w:val="en-GB"/>
        </w:rPr>
        <w:t xml:space="preserve">ndated </w:t>
      </w:r>
      <w:r w:rsidR="007432E8" w:rsidRPr="005C533F">
        <w:rPr>
          <w:rFonts w:ascii="Didot" w:hAnsi="Didot"/>
          <w:lang w:val="en-GB"/>
        </w:rPr>
        <w:t>mezzotint</w:t>
      </w:r>
      <w:r w:rsidR="00C40CAF">
        <w:rPr>
          <w:rFonts w:ascii="Didot" w:hAnsi="Didot"/>
          <w:lang w:val="en-GB"/>
        </w:rPr>
        <w:t>, perhaps of</w:t>
      </w:r>
      <w:r w:rsidR="007432E8" w:rsidRPr="005C533F">
        <w:rPr>
          <w:rFonts w:ascii="Didot" w:hAnsi="Didot"/>
          <w:lang w:val="en-GB"/>
        </w:rPr>
        <w:t xml:space="preserve"> </w:t>
      </w:r>
      <w:r w:rsidR="00123405" w:rsidRPr="005C533F">
        <w:rPr>
          <w:rFonts w:ascii="Didot" w:hAnsi="Didot"/>
          <w:i/>
          <w:lang w:val="en-GB"/>
        </w:rPr>
        <w:t>c</w:t>
      </w:r>
      <w:r w:rsidR="00C40CAF">
        <w:rPr>
          <w:rFonts w:ascii="Didot" w:hAnsi="Didot"/>
          <w:lang w:val="en-GB"/>
        </w:rPr>
        <w:t xml:space="preserve"> 1820, </w:t>
      </w:r>
      <w:r w:rsidR="007432E8" w:rsidRPr="005C533F">
        <w:rPr>
          <w:rFonts w:ascii="Didot" w:hAnsi="Didot"/>
          <w:lang w:val="en-GB"/>
        </w:rPr>
        <w:t>showing a</w:t>
      </w:r>
      <w:r w:rsidRPr="005C533F">
        <w:rPr>
          <w:rFonts w:ascii="Didot" w:hAnsi="Didot"/>
          <w:lang w:val="en-GB"/>
        </w:rPr>
        <w:t xml:space="preserve"> </w:t>
      </w:r>
      <w:r w:rsidR="007432E8" w:rsidRPr="005C533F">
        <w:rPr>
          <w:rFonts w:ascii="Didot" w:hAnsi="Didot"/>
          <w:lang w:val="en-GB"/>
        </w:rPr>
        <w:t xml:space="preserve">quasi-Venetian moonlit scene with </w:t>
      </w:r>
      <w:r w:rsidRPr="005C533F">
        <w:rPr>
          <w:rFonts w:ascii="Didot" w:hAnsi="Didot"/>
          <w:lang w:val="en-GB"/>
        </w:rPr>
        <w:t>guitar</w:t>
      </w:r>
      <w:r w:rsidR="007432E8" w:rsidRPr="005C533F">
        <w:rPr>
          <w:rFonts w:ascii="Didot" w:hAnsi="Didot"/>
          <w:lang w:val="en-GB"/>
        </w:rPr>
        <w:t>, other instruments and a gondola, a Lorel</w:t>
      </w:r>
      <w:r w:rsidRPr="005C533F">
        <w:rPr>
          <w:rFonts w:ascii="Didot" w:hAnsi="Didot"/>
          <w:lang w:val="en-GB"/>
        </w:rPr>
        <w:t>e</w:t>
      </w:r>
      <w:r w:rsidR="007432E8" w:rsidRPr="005C533F">
        <w:rPr>
          <w:rFonts w:ascii="Didot" w:hAnsi="Didot"/>
          <w:lang w:val="en-GB"/>
        </w:rPr>
        <w:t xml:space="preserve">i and antique buildings, the </w:t>
      </w:r>
      <w:r w:rsidR="00C40CAF">
        <w:rPr>
          <w:rFonts w:ascii="Didot" w:hAnsi="Didot"/>
          <w:lang w:val="en-GB"/>
        </w:rPr>
        <w:t xml:space="preserve">scene </w:t>
      </w:r>
      <w:r w:rsidR="007432E8" w:rsidRPr="005C533F">
        <w:rPr>
          <w:rFonts w:ascii="Didot" w:hAnsi="Didot"/>
          <w:lang w:val="en-GB"/>
        </w:rPr>
        <w:t xml:space="preserve">reminiscent of works by </w:t>
      </w:r>
      <w:r w:rsidR="007432E8" w:rsidRPr="005C533F">
        <w:rPr>
          <w:rFonts w:ascii="Didot" w:hAnsi="Didot"/>
        </w:rPr>
        <w:t>Claude-Joseph Verne</w:t>
      </w:r>
      <w:r w:rsidR="007432E8" w:rsidRPr="005C533F">
        <w:rPr>
          <w:rFonts w:ascii="Didot" w:hAnsi="Didot"/>
          <w:lang w:val="en-GB"/>
        </w:rPr>
        <w:t>t (</w:t>
      </w:r>
      <w:r w:rsidR="007432E8" w:rsidRPr="00D158DF">
        <w:rPr>
          <w:rFonts w:ascii="Didot" w:hAnsi="Didot"/>
          <w:i/>
          <w:lang w:val="en-GB"/>
        </w:rPr>
        <w:t>d</w:t>
      </w:r>
      <w:r w:rsidR="007432E8" w:rsidRPr="005C533F">
        <w:rPr>
          <w:rFonts w:ascii="Didot" w:hAnsi="Didot"/>
          <w:lang w:val="en-GB"/>
        </w:rPr>
        <w:t xml:space="preserve"> 1789). Private collection.</w:t>
      </w:r>
    </w:p>
    <w:p w14:paraId="6BB013DD" w14:textId="77777777" w:rsidR="00F14359" w:rsidRPr="005C533F" w:rsidRDefault="00F14359" w:rsidP="00237D43">
      <w:pPr>
        <w:spacing w:line="480" w:lineRule="auto"/>
        <w:ind w:firstLine="720"/>
        <w:jc w:val="both"/>
        <w:rPr>
          <w:rFonts w:ascii="Didot" w:hAnsi="Didot"/>
          <w:lang w:val="en-GB"/>
        </w:rPr>
      </w:pPr>
    </w:p>
    <w:p w14:paraId="73A27067" w14:textId="76878CA0" w:rsidR="00CA27C8" w:rsidRPr="005C533F" w:rsidRDefault="00CA27C8" w:rsidP="00F07A3E">
      <w:pPr>
        <w:spacing w:line="480" w:lineRule="auto"/>
        <w:ind w:firstLine="720"/>
        <w:jc w:val="both"/>
        <w:rPr>
          <w:rFonts w:ascii="Didot" w:hAnsi="Didot"/>
          <w:bCs/>
          <w:lang w:val="en-GB" w:bidi="en-US"/>
        </w:rPr>
      </w:pPr>
      <w:r>
        <w:rPr>
          <w:rFonts w:ascii="Didot" w:hAnsi="Didot"/>
          <w:bCs/>
          <w:lang w:val="en-GB" w:bidi="en-US"/>
        </w:rPr>
        <w:t>In addition to such difficulties as these, p</w:t>
      </w:r>
      <w:r w:rsidRPr="005C533F">
        <w:rPr>
          <w:rFonts w:ascii="Didot" w:hAnsi="Didot"/>
          <w:bCs/>
          <w:lang w:val="en-GB" w:bidi="en-US"/>
        </w:rPr>
        <w:t xml:space="preserve">rofessional players of the guitar were striving to establish themselves on the concert platform with an instrument that </w:t>
      </w:r>
      <w:r>
        <w:rPr>
          <w:rFonts w:ascii="Didot" w:hAnsi="Didot"/>
          <w:bCs/>
          <w:lang w:val="en-GB" w:bidi="en-US"/>
        </w:rPr>
        <w:t xml:space="preserve">carried </w:t>
      </w:r>
      <w:r w:rsidR="00ED0904">
        <w:rPr>
          <w:rFonts w:ascii="Didot" w:hAnsi="Didot"/>
          <w:bCs/>
          <w:lang w:val="en-GB" w:bidi="en-US"/>
        </w:rPr>
        <w:t>sixteenth-century</w:t>
      </w:r>
      <w:r w:rsidRPr="005C533F">
        <w:rPr>
          <w:rFonts w:ascii="Didot" w:hAnsi="Didot"/>
          <w:bCs/>
          <w:lang w:val="en-GB" w:bidi="en-US"/>
        </w:rPr>
        <w:t xml:space="preserve"> standards of </w:t>
      </w:r>
      <w:r>
        <w:rPr>
          <w:rFonts w:ascii="Didot" w:hAnsi="Didot"/>
          <w:bCs/>
          <w:lang w:val="en-GB" w:bidi="en-US"/>
        </w:rPr>
        <w:t xml:space="preserve">volume </w:t>
      </w:r>
      <w:r w:rsidRPr="005C533F">
        <w:rPr>
          <w:rFonts w:ascii="Didot" w:hAnsi="Didot"/>
          <w:bCs/>
          <w:lang w:val="en-GB" w:bidi="en-US"/>
        </w:rPr>
        <w:t xml:space="preserve">in solo playing or small consort work into the age of the orchestral symphony. To judge by the </w:t>
      </w:r>
      <w:r>
        <w:rPr>
          <w:rFonts w:ascii="Didot" w:hAnsi="Didot"/>
          <w:bCs/>
          <w:lang w:val="en-GB" w:bidi="en-US"/>
        </w:rPr>
        <w:t xml:space="preserve">published </w:t>
      </w:r>
      <w:r w:rsidRPr="005C533F">
        <w:rPr>
          <w:rFonts w:ascii="Didot" w:hAnsi="Didot"/>
          <w:bCs/>
          <w:lang w:val="en-GB" w:bidi="en-US"/>
        </w:rPr>
        <w:t xml:space="preserve">guitar methods, there was no secure consensus about the manner of sounding the strings, but many players </w:t>
      </w:r>
      <w:r>
        <w:rPr>
          <w:rFonts w:ascii="Didot" w:hAnsi="Didot"/>
          <w:bCs/>
          <w:lang w:val="en-GB" w:bidi="en-US"/>
        </w:rPr>
        <w:t>perpetuated or revived a</w:t>
      </w:r>
      <w:r w:rsidRPr="005C533F">
        <w:rPr>
          <w:rFonts w:ascii="Didot" w:hAnsi="Didot"/>
          <w:bCs/>
          <w:lang w:val="en-GB" w:bidi="en-US"/>
        </w:rPr>
        <w:t xml:space="preserve"> form of lute technique by resting the little finger upon the soundboard and plucking with the fingertips. An anonymous contributor to </w:t>
      </w:r>
      <w:r w:rsidRPr="005C533F">
        <w:rPr>
          <w:rFonts w:ascii="Didot" w:hAnsi="Didot"/>
          <w:bCs/>
          <w:i/>
          <w:lang w:val="en-GB" w:bidi="en-US"/>
        </w:rPr>
        <w:t>The Giulianiad</w:t>
      </w:r>
      <w:r w:rsidRPr="005C533F">
        <w:rPr>
          <w:rFonts w:ascii="Didot" w:hAnsi="Didot"/>
          <w:bCs/>
          <w:lang w:val="en-GB" w:bidi="en-US"/>
        </w:rPr>
        <w:t>, writing in 1833, observed (and lamented) that ‘the generality of good p</w:t>
      </w:r>
      <w:r>
        <w:rPr>
          <w:rFonts w:ascii="Didot" w:hAnsi="Didot"/>
          <w:bCs/>
          <w:lang w:val="en-GB" w:bidi="en-US"/>
        </w:rPr>
        <w:t>erformers’ played near the bridge,</w:t>
      </w:r>
      <w:r w:rsidRPr="005C533F">
        <w:rPr>
          <w:rFonts w:ascii="Didot" w:hAnsi="Didot"/>
          <w:bCs/>
          <w:lang w:val="en-GB" w:bidi="en-US"/>
        </w:rPr>
        <w:t xml:space="preserve"> </w:t>
      </w:r>
      <w:r>
        <w:rPr>
          <w:rFonts w:ascii="Didot" w:hAnsi="Didot"/>
          <w:bCs/>
          <w:lang w:val="en-GB" w:bidi="en-US"/>
        </w:rPr>
        <w:t xml:space="preserve">a technique that </w:t>
      </w:r>
      <w:r w:rsidRPr="005C533F">
        <w:rPr>
          <w:rFonts w:ascii="Didot" w:hAnsi="Didot"/>
          <w:bCs/>
          <w:lang w:val="en-GB" w:bidi="en-US"/>
        </w:rPr>
        <w:t>weaken</w:t>
      </w:r>
      <w:r>
        <w:rPr>
          <w:rFonts w:ascii="Didot" w:hAnsi="Didot"/>
          <w:bCs/>
          <w:lang w:val="en-GB" w:bidi="en-US"/>
        </w:rPr>
        <w:t xml:space="preserve">s </w:t>
      </w:r>
      <w:r w:rsidRPr="005C533F">
        <w:rPr>
          <w:rFonts w:ascii="Didot" w:hAnsi="Didot"/>
          <w:bCs/>
          <w:lang w:val="en-GB" w:bidi="en-US"/>
        </w:rPr>
        <w:t>t</w:t>
      </w:r>
      <w:r>
        <w:rPr>
          <w:rFonts w:ascii="Didot" w:hAnsi="Didot"/>
          <w:bCs/>
          <w:lang w:val="en-GB" w:bidi="en-US"/>
        </w:rPr>
        <w:t xml:space="preserve">he fundamental and therefore </w:t>
      </w:r>
      <w:r w:rsidRPr="005C533F">
        <w:rPr>
          <w:rFonts w:ascii="Didot" w:hAnsi="Didot"/>
          <w:bCs/>
          <w:lang w:val="en-GB" w:bidi="en-US"/>
        </w:rPr>
        <w:t>mak</w:t>
      </w:r>
      <w:r>
        <w:rPr>
          <w:rFonts w:ascii="Didot" w:hAnsi="Didot"/>
          <w:bCs/>
          <w:lang w:val="en-GB" w:bidi="en-US"/>
        </w:rPr>
        <w:t xml:space="preserve">es </w:t>
      </w:r>
      <w:r w:rsidRPr="005C533F">
        <w:rPr>
          <w:rFonts w:ascii="Didot" w:hAnsi="Didot"/>
          <w:bCs/>
          <w:lang w:val="en-GB" w:bidi="en-US"/>
        </w:rPr>
        <w:t xml:space="preserve">the higher overtones more perceptible. The writer of the article preferred </w:t>
      </w:r>
      <w:r>
        <w:rPr>
          <w:rFonts w:ascii="Didot" w:hAnsi="Didot"/>
          <w:bCs/>
          <w:lang w:val="en-GB" w:bidi="en-US"/>
        </w:rPr>
        <w:t xml:space="preserve">to </w:t>
      </w:r>
      <w:r w:rsidRPr="005C533F">
        <w:rPr>
          <w:rFonts w:ascii="Didot" w:hAnsi="Didot"/>
          <w:bCs/>
          <w:lang w:val="en-GB" w:bidi="en-US"/>
        </w:rPr>
        <w:t>pl</w:t>
      </w:r>
      <w:r>
        <w:rPr>
          <w:rFonts w:ascii="Didot" w:hAnsi="Didot"/>
          <w:bCs/>
          <w:lang w:val="en-GB" w:bidi="en-US"/>
        </w:rPr>
        <w:t xml:space="preserve">uck </w:t>
      </w:r>
      <w:r w:rsidRPr="005C533F">
        <w:rPr>
          <w:rFonts w:ascii="Didot" w:hAnsi="Didot"/>
          <w:bCs/>
          <w:lang w:val="en-GB" w:bidi="en-US"/>
        </w:rPr>
        <w:t>near</w:t>
      </w:r>
      <w:r>
        <w:rPr>
          <w:rFonts w:ascii="Didot" w:hAnsi="Didot"/>
          <w:bCs/>
          <w:lang w:val="en-GB" w:bidi="en-US"/>
        </w:rPr>
        <w:t xml:space="preserve"> </w:t>
      </w:r>
      <w:r w:rsidRPr="005C533F">
        <w:rPr>
          <w:rFonts w:ascii="Didot" w:hAnsi="Didot"/>
          <w:bCs/>
          <w:lang w:val="en-GB" w:bidi="en-US"/>
        </w:rPr>
        <w:t>the soundhole for ‘a fine, clear harpy tone’.</w:t>
      </w:r>
      <w:r w:rsidRPr="005C533F">
        <w:rPr>
          <w:rStyle w:val="EndnoteReference"/>
          <w:rFonts w:ascii="Didot" w:hAnsi="Didot"/>
          <w:bCs/>
          <w:lang w:val="en-GB" w:bidi="en-US"/>
        </w:rPr>
        <w:endnoteReference w:id="31"/>
      </w:r>
      <w:r w:rsidRPr="005C533F">
        <w:rPr>
          <w:rFonts w:ascii="Didot" w:hAnsi="Didot"/>
          <w:bCs/>
          <w:lang w:val="en-GB" w:bidi="en-US"/>
        </w:rPr>
        <w:t xml:space="preserve"> Furthermore, players were not always satisfied with the response of the </w:t>
      </w:r>
      <w:r>
        <w:rPr>
          <w:rFonts w:ascii="Didot" w:hAnsi="Didot"/>
          <w:bCs/>
          <w:lang w:val="en-GB" w:bidi="en-US"/>
        </w:rPr>
        <w:t>bass strings they used,</w:t>
      </w:r>
      <w:r w:rsidRPr="005C533F">
        <w:rPr>
          <w:rFonts w:ascii="Didot" w:hAnsi="Didot"/>
          <w:bCs/>
          <w:lang w:val="en-GB" w:bidi="en-US"/>
        </w:rPr>
        <w:t xml:space="preserve"> commonly made of a silk or gut core with a metal overwind called ‘silver’ in the methods. Modern attempts to reproduce strings of overspun silk have sometimes yielded indifferent results which cannot be entirely attributed to a loss of expertise arisin</w:t>
      </w:r>
      <w:r>
        <w:rPr>
          <w:rFonts w:ascii="Didot" w:hAnsi="Didot"/>
          <w:bCs/>
          <w:lang w:val="en-GB" w:bidi="en-US"/>
        </w:rPr>
        <w:t>g from an interrupted tradition;</w:t>
      </w:r>
      <w:r w:rsidRPr="005C533F">
        <w:rPr>
          <w:rFonts w:ascii="Didot" w:hAnsi="Didot"/>
          <w:bCs/>
          <w:lang w:val="en-GB" w:bidi="en-US"/>
        </w:rPr>
        <w:t xml:space="preserve"> </w:t>
      </w:r>
      <w:r>
        <w:rPr>
          <w:rFonts w:ascii="Didot" w:hAnsi="Didot"/>
          <w:bCs/>
          <w:lang w:val="en-GB" w:bidi="en-US"/>
        </w:rPr>
        <w:t>i</w:t>
      </w:r>
      <w:r w:rsidRPr="005C533F">
        <w:rPr>
          <w:rFonts w:ascii="Didot" w:hAnsi="Didot"/>
          <w:bCs/>
          <w:lang w:val="en-GB" w:bidi="en-US"/>
        </w:rPr>
        <w:t xml:space="preserve">n 1810 the Oxford humourist and clergyman James Beresford </w:t>
      </w:r>
      <w:r>
        <w:rPr>
          <w:rFonts w:ascii="Didot" w:hAnsi="Didot"/>
          <w:bCs/>
          <w:lang w:val="en-GB" w:bidi="en-US"/>
        </w:rPr>
        <w:t xml:space="preserve">complained about </w:t>
      </w:r>
      <w:r w:rsidRPr="005C533F">
        <w:rPr>
          <w:rFonts w:ascii="Didot" w:hAnsi="Didot"/>
          <w:bCs/>
          <w:lang w:val="en-GB" w:bidi="en-US"/>
        </w:rPr>
        <w:t>the ‘dead, lumpish, tubby tones of the fourth and fifth strings of the guittar’.</w:t>
      </w:r>
      <w:r w:rsidRPr="005C533F">
        <w:rPr>
          <w:rStyle w:val="EndnoteReference"/>
          <w:rFonts w:ascii="Didot" w:hAnsi="Didot"/>
          <w:bCs/>
          <w:lang w:val="en-GB" w:bidi="en-US"/>
        </w:rPr>
        <w:endnoteReference w:id="32"/>
      </w:r>
    </w:p>
    <w:p w14:paraId="61980298" w14:textId="116D31C8" w:rsidR="00731C5F" w:rsidRPr="005C533F" w:rsidRDefault="00E3059A" w:rsidP="00756AD4">
      <w:pPr>
        <w:spacing w:line="480" w:lineRule="auto"/>
        <w:ind w:firstLine="720"/>
        <w:jc w:val="both"/>
        <w:rPr>
          <w:rFonts w:ascii="Didot" w:hAnsi="Didot"/>
          <w:lang w:val="en-GB"/>
        </w:rPr>
      </w:pPr>
      <w:r w:rsidRPr="005C533F">
        <w:rPr>
          <w:rFonts w:ascii="Didot" w:hAnsi="Didot"/>
          <w:lang w:val="en-GB"/>
        </w:rPr>
        <w:t>A</w:t>
      </w:r>
      <w:r w:rsidR="00337594">
        <w:rPr>
          <w:rFonts w:ascii="Didot" w:hAnsi="Didot"/>
          <w:lang w:val="en-GB"/>
        </w:rPr>
        <w:t>s a</w:t>
      </w:r>
      <w:r w:rsidRPr="005C533F">
        <w:rPr>
          <w:rFonts w:ascii="Didot" w:hAnsi="Didot"/>
          <w:lang w:val="en-GB"/>
        </w:rPr>
        <w:t xml:space="preserve"> fragile </w:t>
      </w:r>
      <w:r w:rsidR="009B1673">
        <w:rPr>
          <w:rFonts w:ascii="Didot" w:hAnsi="Didot"/>
          <w:lang w:val="en-GB"/>
        </w:rPr>
        <w:t xml:space="preserve">box, </w:t>
      </w:r>
      <w:r w:rsidRPr="005C533F">
        <w:rPr>
          <w:rFonts w:ascii="Didot" w:hAnsi="Didot"/>
          <w:lang w:val="en-GB"/>
        </w:rPr>
        <w:t xml:space="preserve">not always soundly constructed and subject to </w:t>
      </w:r>
      <w:r w:rsidR="00337594">
        <w:rPr>
          <w:rFonts w:ascii="Didot" w:hAnsi="Didot"/>
          <w:lang w:val="en-GB"/>
        </w:rPr>
        <w:t>many kilograms of tension,</w:t>
      </w:r>
      <w:r w:rsidR="00B3371D" w:rsidRPr="005C533F">
        <w:rPr>
          <w:rFonts w:ascii="Didot" w:hAnsi="Didot"/>
          <w:lang w:val="en-GB"/>
        </w:rPr>
        <w:t xml:space="preserve"> </w:t>
      </w:r>
      <w:r w:rsidR="00756AD4">
        <w:rPr>
          <w:rFonts w:ascii="Didot" w:hAnsi="Didot"/>
          <w:lang w:val="en-GB"/>
        </w:rPr>
        <w:t xml:space="preserve">a guitar </w:t>
      </w:r>
      <w:r w:rsidRPr="005C533F">
        <w:rPr>
          <w:rFonts w:ascii="Didot" w:hAnsi="Didot"/>
          <w:lang w:val="en-GB"/>
        </w:rPr>
        <w:t>was always in danger of violent breakages. Fernando Sor had often seen ‘the strings pull of</w:t>
      </w:r>
      <w:r w:rsidR="002B56DF" w:rsidRPr="005C533F">
        <w:rPr>
          <w:rFonts w:ascii="Didot" w:hAnsi="Didot"/>
          <w:lang w:val="en-GB"/>
        </w:rPr>
        <w:t>f</w:t>
      </w:r>
      <w:r w:rsidRPr="005C533F">
        <w:rPr>
          <w:rFonts w:ascii="Didot" w:hAnsi="Didot"/>
          <w:lang w:val="en-GB"/>
        </w:rPr>
        <w:t xml:space="preserve"> the bridge’</w:t>
      </w:r>
      <w:r w:rsidR="002B56DF" w:rsidRPr="005C533F">
        <w:rPr>
          <w:rFonts w:ascii="Didot" w:hAnsi="Didot"/>
          <w:lang w:val="en-GB"/>
        </w:rPr>
        <w:t>, an</w:t>
      </w:r>
      <w:r w:rsidRPr="005C533F">
        <w:rPr>
          <w:rFonts w:ascii="Didot" w:hAnsi="Didot"/>
          <w:lang w:val="en-GB"/>
        </w:rPr>
        <w:t xml:space="preserve"> accident which </w:t>
      </w:r>
      <w:r w:rsidR="002B56DF" w:rsidRPr="005C533F">
        <w:rPr>
          <w:rFonts w:ascii="Didot" w:hAnsi="Didot"/>
          <w:lang w:val="en-GB"/>
        </w:rPr>
        <w:t xml:space="preserve">on one </w:t>
      </w:r>
      <w:r w:rsidR="00F31294" w:rsidRPr="005C533F">
        <w:rPr>
          <w:rFonts w:ascii="Didot" w:hAnsi="Didot"/>
          <w:lang w:val="en-GB"/>
        </w:rPr>
        <w:t>occasion</w:t>
      </w:r>
      <w:r w:rsidR="002B56DF" w:rsidRPr="005C533F">
        <w:rPr>
          <w:rFonts w:ascii="Didot" w:hAnsi="Didot"/>
          <w:lang w:val="en-GB"/>
        </w:rPr>
        <w:t xml:space="preserve"> </w:t>
      </w:r>
      <w:r w:rsidR="00756AD4">
        <w:rPr>
          <w:rFonts w:ascii="Didot" w:hAnsi="Didot"/>
          <w:lang w:val="en-GB"/>
        </w:rPr>
        <w:t xml:space="preserve">injured </w:t>
      </w:r>
      <w:r w:rsidRPr="005C533F">
        <w:rPr>
          <w:rFonts w:ascii="Didot" w:hAnsi="Didot"/>
          <w:lang w:val="en-GB"/>
        </w:rPr>
        <w:t>his right hand for several days.</w:t>
      </w:r>
      <w:r w:rsidRPr="005C533F">
        <w:rPr>
          <w:rStyle w:val="EndnoteReference"/>
          <w:rFonts w:ascii="Didot" w:hAnsi="Didot"/>
          <w:lang w:val="en-GB"/>
        </w:rPr>
        <w:endnoteReference w:id="33"/>
      </w:r>
      <w:r w:rsidRPr="005C533F">
        <w:rPr>
          <w:rFonts w:ascii="Didot" w:hAnsi="Didot"/>
          <w:lang w:val="en-GB"/>
        </w:rPr>
        <w:t xml:space="preserve"> There was also </w:t>
      </w:r>
      <w:r w:rsidR="00B55FFE" w:rsidRPr="005C533F">
        <w:rPr>
          <w:rFonts w:ascii="Didot" w:hAnsi="Didot"/>
          <w:lang w:val="en-GB"/>
        </w:rPr>
        <w:t xml:space="preserve">what a contributor to </w:t>
      </w:r>
      <w:r w:rsidR="00B55FFE" w:rsidRPr="005C533F">
        <w:rPr>
          <w:rFonts w:ascii="Didot" w:hAnsi="Didot"/>
          <w:i/>
          <w:lang w:val="en-GB" w:bidi="en-US"/>
        </w:rPr>
        <w:t>The London Magazine</w:t>
      </w:r>
      <w:r w:rsidR="00B55FFE" w:rsidRPr="005C533F">
        <w:rPr>
          <w:rFonts w:ascii="Didot" w:hAnsi="Didot"/>
          <w:lang w:val="en-GB" w:bidi="en-US"/>
        </w:rPr>
        <w:t xml:space="preserve"> in </w:t>
      </w:r>
      <w:r w:rsidR="00882854" w:rsidRPr="005C533F">
        <w:rPr>
          <w:rFonts w:ascii="Didot" w:hAnsi="Didot"/>
          <w:lang w:val="en-GB" w:bidi="en-US"/>
        </w:rPr>
        <w:t>1827 calls</w:t>
      </w:r>
      <w:r w:rsidR="00B55FFE" w:rsidRPr="005C533F">
        <w:rPr>
          <w:rFonts w:ascii="Didot" w:hAnsi="Didot"/>
          <w:lang w:val="en-GB" w:bidi="en-US"/>
        </w:rPr>
        <w:t xml:space="preserve"> ‘the wilful snapping of a guitar-string in the midst of a melody’</w:t>
      </w:r>
      <w:r w:rsidR="00337594">
        <w:rPr>
          <w:rFonts w:ascii="Didot" w:hAnsi="Didot"/>
          <w:lang w:val="en-GB" w:bidi="en-US"/>
        </w:rPr>
        <w:t xml:space="preserve"> which could be more than a musical inconvenience.</w:t>
      </w:r>
      <w:r w:rsidR="00B55FFE" w:rsidRPr="005C533F">
        <w:rPr>
          <w:rStyle w:val="EndnoteReference"/>
          <w:rFonts w:ascii="Didot" w:hAnsi="Didot"/>
          <w:lang w:val="en-GB" w:bidi="en-US"/>
        </w:rPr>
        <w:endnoteReference w:id="34"/>
      </w:r>
      <w:r w:rsidR="00B55FFE" w:rsidRPr="005C533F">
        <w:rPr>
          <w:rFonts w:ascii="Didot" w:hAnsi="Didot"/>
          <w:lang w:val="en-GB"/>
        </w:rPr>
        <w:t xml:space="preserve"> </w:t>
      </w:r>
      <w:r w:rsidR="00731C5F" w:rsidRPr="005C533F">
        <w:rPr>
          <w:rFonts w:ascii="Didot" w:hAnsi="Didot"/>
          <w:lang w:val="en-GB"/>
        </w:rPr>
        <w:t xml:space="preserve">In 1831 </w:t>
      </w:r>
      <w:r w:rsidR="00731C5F" w:rsidRPr="005C533F">
        <w:rPr>
          <w:rFonts w:ascii="Didot" w:hAnsi="Didot"/>
          <w:i/>
          <w:lang w:val="en-GB"/>
        </w:rPr>
        <w:t>The Comic offering: or, Ladies’ melange of literary mirth</w:t>
      </w:r>
      <w:r w:rsidR="00731C5F" w:rsidRPr="005C533F">
        <w:rPr>
          <w:rFonts w:ascii="Didot" w:hAnsi="Didot"/>
          <w:lang w:val="en-GB"/>
        </w:rPr>
        <w:t xml:space="preserve"> listed some of the miseries of a society woman</w:t>
      </w:r>
      <w:r w:rsidRPr="005C533F">
        <w:rPr>
          <w:rFonts w:ascii="Didot" w:hAnsi="Didot"/>
          <w:lang w:val="en-GB"/>
        </w:rPr>
        <w:t xml:space="preserve">’s life as a series of ‘sighs’, one of which concerns the injury inflicted by </w:t>
      </w:r>
      <w:r w:rsidR="003353A1" w:rsidRPr="005C533F">
        <w:rPr>
          <w:rFonts w:ascii="Didot" w:hAnsi="Didot"/>
          <w:lang w:val="en-GB"/>
        </w:rPr>
        <w:t xml:space="preserve">such </w:t>
      </w:r>
      <w:r w:rsidRPr="005C533F">
        <w:rPr>
          <w:rFonts w:ascii="Didot" w:hAnsi="Didot"/>
          <w:lang w:val="en-GB"/>
        </w:rPr>
        <w:t>br</w:t>
      </w:r>
      <w:r w:rsidR="003353A1" w:rsidRPr="005C533F">
        <w:rPr>
          <w:rFonts w:ascii="Didot" w:hAnsi="Didot"/>
          <w:lang w:val="en-GB"/>
        </w:rPr>
        <w:t xml:space="preserve">eakages: </w:t>
      </w:r>
    </w:p>
    <w:p w14:paraId="0683EDAC" w14:textId="77777777" w:rsidR="00D80928" w:rsidRDefault="00D80928" w:rsidP="00237D43">
      <w:pPr>
        <w:spacing w:line="360" w:lineRule="auto"/>
        <w:ind w:left="720"/>
        <w:jc w:val="both"/>
        <w:rPr>
          <w:rFonts w:ascii="Didot" w:hAnsi="Didot"/>
          <w:lang w:val="en-GB"/>
        </w:rPr>
      </w:pPr>
    </w:p>
    <w:p w14:paraId="1FA85B23" w14:textId="67162224" w:rsidR="00731C5F" w:rsidRPr="005C533F" w:rsidRDefault="00731C5F" w:rsidP="00237D43">
      <w:pPr>
        <w:spacing w:line="360" w:lineRule="auto"/>
        <w:ind w:left="720"/>
        <w:jc w:val="both"/>
        <w:rPr>
          <w:rFonts w:ascii="Didot" w:hAnsi="Didot"/>
          <w:lang w:val="en-GB"/>
        </w:rPr>
      </w:pPr>
      <w:r w:rsidRPr="005C533F">
        <w:rPr>
          <w:rFonts w:ascii="Didot" w:hAnsi="Didot"/>
          <w:lang w:val="en-GB"/>
        </w:rPr>
        <w:t>The day previous to a ball, while tuning a guitar, the string breaks, and, springing up to your face, cuts your cheek and nose, leaving your eyes encircled with purple for a fortnight at least.</w:t>
      </w:r>
      <w:r w:rsidR="00AC70A3" w:rsidRPr="005C533F">
        <w:rPr>
          <w:rStyle w:val="EndnoteReference"/>
          <w:rFonts w:ascii="Didot" w:hAnsi="Didot"/>
          <w:lang w:val="en-GB"/>
        </w:rPr>
        <w:endnoteReference w:id="35"/>
      </w:r>
    </w:p>
    <w:p w14:paraId="18BCFFFF" w14:textId="77777777" w:rsidR="00731C5F" w:rsidRPr="005C533F" w:rsidRDefault="00731C5F" w:rsidP="00731C5F">
      <w:pPr>
        <w:spacing w:line="480" w:lineRule="auto"/>
        <w:jc w:val="both"/>
        <w:rPr>
          <w:rFonts w:ascii="Didot" w:hAnsi="Didot"/>
          <w:lang w:val="en-GB"/>
        </w:rPr>
      </w:pPr>
    </w:p>
    <w:p w14:paraId="25B5888B" w14:textId="0466CC26" w:rsidR="00731C5F" w:rsidRPr="005C533F" w:rsidRDefault="00756AD4" w:rsidP="00731C5F">
      <w:pPr>
        <w:spacing w:line="480" w:lineRule="auto"/>
        <w:jc w:val="both"/>
        <w:rPr>
          <w:rFonts w:ascii="Didot" w:hAnsi="Didot"/>
          <w:lang w:val="en-GB"/>
        </w:rPr>
      </w:pPr>
      <w:r>
        <w:rPr>
          <w:rFonts w:ascii="Didot" w:hAnsi="Didot"/>
          <w:lang w:val="en-GB"/>
        </w:rPr>
        <w:t xml:space="preserve">Charles </w:t>
      </w:r>
      <w:r w:rsidR="00731C5F" w:rsidRPr="005C533F">
        <w:rPr>
          <w:rFonts w:ascii="Didot" w:hAnsi="Didot"/>
          <w:lang w:val="en-GB"/>
        </w:rPr>
        <w:t>Dickens, who was no great admirer of the guitar, had certainly seen such</w:t>
      </w:r>
      <w:r w:rsidR="00882854" w:rsidRPr="005C533F">
        <w:rPr>
          <w:rFonts w:ascii="Didot" w:hAnsi="Didot"/>
          <w:lang w:val="en-GB"/>
        </w:rPr>
        <w:t xml:space="preserve"> breakages happen, and wrote them </w:t>
      </w:r>
      <w:r w:rsidR="00731C5F" w:rsidRPr="005C533F">
        <w:rPr>
          <w:rFonts w:ascii="Didot" w:hAnsi="Didot"/>
          <w:lang w:val="en-GB"/>
        </w:rPr>
        <w:t>into one of his early stories,</w:t>
      </w:r>
      <w:r w:rsidR="00731C5F" w:rsidRPr="005C533F">
        <w:rPr>
          <w:rFonts w:ascii="Didot" w:hAnsi="Didot"/>
          <w:i/>
          <w:lang w:val="en-GB"/>
        </w:rPr>
        <w:t xml:space="preserve"> The Steam </w:t>
      </w:r>
      <w:r w:rsidR="00237D43" w:rsidRPr="005C533F">
        <w:rPr>
          <w:rFonts w:ascii="Didot" w:hAnsi="Didot"/>
          <w:i/>
          <w:lang w:val="en-GB"/>
        </w:rPr>
        <w:t>Excursion</w:t>
      </w:r>
      <w:r w:rsidR="00731C5F" w:rsidRPr="005C533F">
        <w:rPr>
          <w:rFonts w:ascii="Didot" w:hAnsi="Didot"/>
          <w:i/>
          <w:lang w:val="en-GB"/>
        </w:rPr>
        <w:t xml:space="preserve">, </w:t>
      </w:r>
      <w:r w:rsidR="00237D43" w:rsidRPr="005C533F">
        <w:rPr>
          <w:rFonts w:ascii="Didot" w:hAnsi="Didot"/>
          <w:lang w:val="en-GB"/>
        </w:rPr>
        <w:t>originally published in 1834. Guitars are fetched during a trip</w:t>
      </w:r>
      <w:r w:rsidR="00731C5F" w:rsidRPr="005C533F">
        <w:rPr>
          <w:rFonts w:ascii="Didot" w:hAnsi="Didot"/>
          <w:lang w:val="en-GB"/>
        </w:rPr>
        <w:t xml:space="preserve"> down the Thames:</w:t>
      </w:r>
    </w:p>
    <w:p w14:paraId="40440B19" w14:textId="77777777" w:rsidR="00731C5F" w:rsidRPr="005C533F" w:rsidRDefault="00731C5F" w:rsidP="00237D43">
      <w:pPr>
        <w:spacing w:line="360" w:lineRule="auto"/>
        <w:ind w:left="720"/>
        <w:jc w:val="both"/>
        <w:rPr>
          <w:rFonts w:ascii="Didot" w:hAnsi="Didot"/>
          <w:lang w:val="en-GB"/>
        </w:rPr>
      </w:pPr>
    </w:p>
    <w:p w14:paraId="0D6A8651" w14:textId="31108978" w:rsidR="00731C5F" w:rsidRPr="005C533F" w:rsidRDefault="00731C5F" w:rsidP="00237D43">
      <w:pPr>
        <w:spacing w:line="360" w:lineRule="auto"/>
        <w:ind w:left="720"/>
        <w:jc w:val="both"/>
        <w:rPr>
          <w:rFonts w:ascii="Didot" w:hAnsi="Didot"/>
          <w:lang w:val="en-GB" w:bidi="en-US"/>
        </w:rPr>
      </w:pPr>
      <w:r w:rsidRPr="005C533F">
        <w:rPr>
          <w:rFonts w:ascii="Didot" w:hAnsi="Didot"/>
          <w:lang w:val="en-GB" w:bidi="en-US"/>
        </w:rPr>
        <w:t xml:space="preserve">The Misses Briggs asked for their guitars, and several gentlemen seriously damaged the cases in their anxiety to present them. Then, there was a very interesting production of three little keys for the aforesaid cases, and a melodramatic expression of horror at finding a string broken; and a vast deal of screwing and tightening, and winding, and tuning, during which Mrs. Briggs expatiated to those near her on the immense difficulty of playing a </w:t>
      </w:r>
      <w:r w:rsidRPr="005C533F">
        <w:rPr>
          <w:rFonts w:ascii="Didot" w:hAnsi="Didot"/>
          <w:bCs/>
          <w:lang w:val="en-GB" w:bidi="en-US"/>
        </w:rPr>
        <w:t>guitar</w:t>
      </w:r>
      <w:r w:rsidRPr="005C533F">
        <w:rPr>
          <w:rFonts w:ascii="Didot" w:hAnsi="Didot"/>
          <w:lang w:val="en-GB" w:bidi="en-US"/>
        </w:rPr>
        <w:t>, and hinted at the wondrous proficiency of her daughters in that mystic art.</w:t>
      </w:r>
      <w:r w:rsidR="00F23A92" w:rsidRPr="005C533F">
        <w:rPr>
          <w:rStyle w:val="EndnoteReference"/>
          <w:rFonts w:ascii="Didot" w:hAnsi="Didot"/>
          <w:lang w:val="en-GB" w:bidi="en-US"/>
        </w:rPr>
        <w:endnoteReference w:id="36"/>
      </w:r>
    </w:p>
    <w:p w14:paraId="4AAF88CC" w14:textId="77777777" w:rsidR="00731C5F" w:rsidRPr="005C533F" w:rsidRDefault="00731C5F" w:rsidP="00731C5F">
      <w:pPr>
        <w:spacing w:line="480" w:lineRule="auto"/>
        <w:jc w:val="both"/>
        <w:rPr>
          <w:rFonts w:ascii="Didot" w:hAnsi="Didot"/>
          <w:lang w:val="en-GB" w:bidi="en-US"/>
        </w:rPr>
      </w:pPr>
    </w:p>
    <w:p w14:paraId="755496A7" w14:textId="0960F967" w:rsidR="00731C5F" w:rsidRPr="005C533F" w:rsidRDefault="00731C5F" w:rsidP="00237D43">
      <w:pPr>
        <w:spacing w:line="480" w:lineRule="auto"/>
        <w:ind w:firstLine="720"/>
        <w:jc w:val="both"/>
        <w:rPr>
          <w:rFonts w:ascii="Didot" w:hAnsi="Didot"/>
          <w:lang w:val="en-GB"/>
        </w:rPr>
      </w:pPr>
      <w:r w:rsidRPr="005C533F">
        <w:rPr>
          <w:rFonts w:ascii="Didot" w:hAnsi="Didot"/>
          <w:bCs/>
          <w:iCs/>
          <w:lang w:val="en-GB" w:bidi="en-US"/>
        </w:rPr>
        <w:t xml:space="preserve">Perhaps the </w:t>
      </w:r>
      <w:r w:rsidRPr="005C533F">
        <w:rPr>
          <w:rFonts w:ascii="Didot" w:hAnsi="Didot"/>
          <w:lang w:val="en-GB"/>
        </w:rPr>
        <w:t xml:space="preserve">greatest difficulty of all was dealing with those who did not understand any of these things. </w:t>
      </w:r>
      <w:r w:rsidR="00AA3A23" w:rsidRPr="005C533F">
        <w:rPr>
          <w:rFonts w:ascii="Didot" w:hAnsi="Didot"/>
          <w:lang w:val="en-GB"/>
        </w:rPr>
        <w:t>According to</w:t>
      </w:r>
      <w:r w:rsidRPr="005C533F">
        <w:rPr>
          <w:rFonts w:ascii="Didot" w:hAnsi="Didot"/>
          <w:lang w:val="en-GB"/>
        </w:rPr>
        <w:t xml:space="preserve"> </w:t>
      </w:r>
      <w:r w:rsidR="00882854" w:rsidRPr="005C533F">
        <w:rPr>
          <w:rFonts w:ascii="Didot" w:hAnsi="Didot"/>
          <w:lang w:val="en-GB"/>
        </w:rPr>
        <w:t xml:space="preserve">an issue of </w:t>
      </w:r>
      <w:r w:rsidR="00AA3A23" w:rsidRPr="005C533F">
        <w:rPr>
          <w:rFonts w:ascii="Didot" w:hAnsi="Didot"/>
          <w:i/>
          <w:lang w:val="en-GB"/>
        </w:rPr>
        <w:t>The</w:t>
      </w:r>
      <w:r w:rsidRPr="005C533F">
        <w:rPr>
          <w:rFonts w:ascii="Didot" w:hAnsi="Didot"/>
          <w:i/>
          <w:lang w:val="en-GB"/>
        </w:rPr>
        <w:t xml:space="preserve"> Ladies’ melange of literary mirth</w:t>
      </w:r>
      <w:r w:rsidR="00AA3A23" w:rsidRPr="005C533F">
        <w:rPr>
          <w:rFonts w:ascii="Didot" w:hAnsi="Didot"/>
          <w:lang w:val="en-GB"/>
        </w:rPr>
        <w:t xml:space="preserve"> </w:t>
      </w:r>
      <w:r w:rsidR="00882854" w:rsidRPr="005C533F">
        <w:rPr>
          <w:rFonts w:ascii="Didot" w:hAnsi="Didot"/>
          <w:lang w:val="en-GB"/>
        </w:rPr>
        <w:t>for 1831</w:t>
      </w:r>
      <w:r w:rsidR="00D905AA" w:rsidRPr="005C533F">
        <w:rPr>
          <w:rFonts w:ascii="Didot" w:hAnsi="Didot"/>
          <w:lang w:val="en-GB"/>
        </w:rPr>
        <w:t>,</w:t>
      </w:r>
      <w:r w:rsidR="00882854" w:rsidRPr="005C533F">
        <w:rPr>
          <w:rFonts w:ascii="Didot" w:hAnsi="Didot"/>
          <w:lang w:val="en-GB"/>
        </w:rPr>
        <w:t xml:space="preserve"> </w:t>
      </w:r>
      <w:r w:rsidR="00237D43" w:rsidRPr="005C533F">
        <w:rPr>
          <w:rFonts w:ascii="Didot" w:hAnsi="Didot"/>
          <w:lang w:val="en-GB"/>
        </w:rPr>
        <w:t>o</w:t>
      </w:r>
      <w:r w:rsidRPr="005C533F">
        <w:rPr>
          <w:rFonts w:ascii="Didot" w:hAnsi="Didot"/>
          <w:lang w:val="en-GB"/>
        </w:rPr>
        <w:t>ne o</w:t>
      </w:r>
      <w:r w:rsidR="00237D43" w:rsidRPr="005C533F">
        <w:rPr>
          <w:rFonts w:ascii="Didot" w:hAnsi="Didot"/>
          <w:lang w:val="en-GB"/>
        </w:rPr>
        <w:t xml:space="preserve">f the miseries of life </w:t>
      </w:r>
      <w:r w:rsidR="00AA3A23" w:rsidRPr="005C533F">
        <w:rPr>
          <w:rFonts w:ascii="Didot" w:hAnsi="Didot"/>
          <w:lang w:val="en-GB"/>
        </w:rPr>
        <w:t xml:space="preserve">was to have </w:t>
      </w:r>
    </w:p>
    <w:p w14:paraId="49247F7A" w14:textId="77777777" w:rsidR="00731C5F" w:rsidRPr="005C533F" w:rsidRDefault="00731C5F" w:rsidP="00237D43">
      <w:pPr>
        <w:spacing w:line="360" w:lineRule="auto"/>
        <w:jc w:val="both"/>
        <w:rPr>
          <w:rFonts w:ascii="Didot" w:hAnsi="Didot"/>
          <w:lang w:val="en-GB"/>
        </w:rPr>
      </w:pPr>
    </w:p>
    <w:p w14:paraId="183B3A13" w14:textId="5CCD4F9B" w:rsidR="00731C5F" w:rsidRPr="005C533F" w:rsidRDefault="00731C5F" w:rsidP="00237D43">
      <w:pPr>
        <w:spacing w:line="360" w:lineRule="auto"/>
        <w:ind w:left="720"/>
        <w:jc w:val="both"/>
        <w:rPr>
          <w:rFonts w:ascii="Didot" w:hAnsi="Didot"/>
          <w:lang w:val="en-GB"/>
        </w:rPr>
      </w:pPr>
      <w:r w:rsidRPr="005C533F">
        <w:rPr>
          <w:rFonts w:ascii="Didot" w:hAnsi="Didot"/>
          <w:lang w:val="en-GB"/>
        </w:rPr>
        <w:t>such a long fit of idleness that the usual callous marks caused by the guitar-strings are quite gone from your fingers: being obliged to play a long guitar obligato accompaniment, on a stiff instrument whose strings (being twice as thick as what you use) cut your fingers to the bone: a very loud flute playing variations which you play afterwards (solo) with your burning, aching, purple fingers.</w:t>
      </w:r>
      <w:r w:rsidR="0009447D" w:rsidRPr="005C533F">
        <w:rPr>
          <w:rStyle w:val="EndnoteReference"/>
          <w:rFonts w:ascii="Didot" w:hAnsi="Didot"/>
          <w:lang w:val="en-GB"/>
        </w:rPr>
        <w:endnoteReference w:id="37"/>
      </w:r>
    </w:p>
    <w:p w14:paraId="332F9AB5" w14:textId="77777777" w:rsidR="00731C5F" w:rsidRPr="005C533F" w:rsidRDefault="00731C5F" w:rsidP="00731C5F">
      <w:pPr>
        <w:spacing w:line="480" w:lineRule="auto"/>
        <w:jc w:val="both"/>
        <w:rPr>
          <w:rFonts w:ascii="Didot" w:hAnsi="Didot"/>
          <w:lang w:val="en-GB"/>
        </w:rPr>
      </w:pPr>
    </w:p>
    <w:p w14:paraId="7E2EC18E" w14:textId="234E2643" w:rsidR="00731C5F" w:rsidRPr="005C533F" w:rsidRDefault="00A4799A" w:rsidP="00E21880">
      <w:pPr>
        <w:spacing w:line="480" w:lineRule="auto"/>
        <w:jc w:val="both"/>
        <w:rPr>
          <w:rFonts w:ascii="Didot" w:hAnsi="Didot"/>
          <w:lang w:val="en-GB"/>
        </w:rPr>
      </w:pPr>
      <w:r>
        <w:rPr>
          <w:rFonts w:ascii="Didot" w:hAnsi="Didot"/>
          <w:lang w:val="en-GB"/>
        </w:rPr>
        <w:t>Or worse</w:t>
      </w:r>
      <w:r w:rsidR="00E21880" w:rsidRPr="005C533F">
        <w:rPr>
          <w:rFonts w:ascii="Didot" w:hAnsi="Didot"/>
          <w:lang w:val="en-GB"/>
        </w:rPr>
        <w:t xml:space="preserve"> still:</w:t>
      </w:r>
    </w:p>
    <w:p w14:paraId="2FBFB1C1" w14:textId="77777777" w:rsidR="00E21880" w:rsidRPr="005C533F" w:rsidRDefault="00E21880" w:rsidP="00E21880">
      <w:pPr>
        <w:spacing w:line="480" w:lineRule="auto"/>
        <w:jc w:val="both"/>
        <w:rPr>
          <w:rFonts w:ascii="Didot" w:hAnsi="Didot"/>
          <w:lang w:val="en-GB"/>
        </w:rPr>
      </w:pPr>
    </w:p>
    <w:p w14:paraId="62C469CF" w14:textId="04039760" w:rsidR="00731C5F" w:rsidRPr="005C533F" w:rsidRDefault="00731C5F" w:rsidP="00237D43">
      <w:pPr>
        <w:spacing w:line="360" w:lineRule="auto"/>
        <w:ind w:left="720"/>
        <w:jc w:val="both"/>
        <w:rPr>
          <w:rFonts w:ascii="Didot" w:hAnsi="Didot"/>
          <w:lang w:val="en-GB"/>
        </w:rPr>
      </w:pPr>
      <w:r w:rsidRPr="005C533F">
        <w:rPr>
          <w:rFonts w:ascii="Didot" w:hAnsi="Didot"/>
          <w:lang w:val="en-GB"/>
        </w:rPr>
        <w:t>Being requested to play at a house where the harp and guitar are kept as mere pieces of furniture, and strung with any old strings which can be found. On tuning the instruments (in presence of a very stiff party, who consider</w:t>
      </w:r>
      <w:r w:rsidR="00237D43" w:rsidRPr="005C533F">
        <w:rPr>
          <w:rFonts w:ascii="Didot" w:hAnsi="Didot"/>
          <w:lang w:val="en-GB"/>
        </w:rPr>
        <w:t>s</w:t>
      </w:r>
      <w:r w:rsidRPr="005C533F">
        <w:rPr>
          <w:rFonts w:ascii="Didot" w:hAnsi="Didot"/>
          <w:lang w:val="en-GB"/>
        </w:rPr>
        <w:t xml:space="preserve"> a harp should keep in tune like a piano) half of the dry old strings break, and you replace them with others, which, not having been stretched, go out of tune every minute; and you are obliged to stop in the midst of your grand preludes to screw up the refractory notes.</w:t>
      </w:r>
      <w:r w:rsidR="0009447D" w:rsidRPr="005C533F">
        <w:rPr>
          <w:rStyle w:val="EndnoteReference"/>
          <w:rFonts w:ascii="Didot" w:hAnsi="Didot"/>
          <w:lang w:val="en-GB"/>
        </w:rPr>
        <w:endnoteReference w:id="38"/>
      </w:r>
    </w:p>
    <w:p w14:paraId="6EE9E167" w14:textId="77777777" w:rsidR="00882854" w:rsidRPr="005C533F" w:rsidRDefault="00882854" w:rsidP="001C319C">
      <w:pPr>
        <w:spacing w:line="480" w:lineRule="auto"/>
        <w:ind w:firstLine="720"/>
        <w:jc w:val="both"/>
        <w:rPr>
          <w:rFonts w:ascii="Didot" w:hAnsi="Didot"/>
          <w:i/>
          <w:lang w:val="en-GB"/>
        </w:rPr>
      </w:pPr>
    </w:p>
    <w:p w14:paraId="390B2816" w14:textId="3A027F71" w:rsidR="00D905AA" w:rsidRPr="005C533F" w:rsidRDefault="00D15770" w:rsidP="00D905AA">
      <w:pPr>
        <w:spacing w:line="480" w:lineRule="auto"/>
        <w:jc w:val="both"/>
        <w:rPr>
          <w:rFonts w:ascii="Didot" w:hAnsi="Didot"/>
          <w:i/>
          <w:lang w:val="en-GB"/>
        </w:rPr>
      </w:pPr>
      <w:r>
        <w:rPr>
          <w:rFonts w:ascii="Didot" w:hAnsi="Didot"/>
          <w:i/>
          <w:lang w:val="en-GB"/>
        </w:rPr>
        <w:t>A p</w:t>
      </w:r>
      <w:r w:rsidR="00D905AA" w:rsidRPr="005C533F">
        <w:rPr>
          <w:rFonts w:ascii="Didot" w:hAnsi="Didot"/>
          <w:i/>
          <w:lang w:val="en-GB"/>
        </w:rPr>
        <w:t>ortra</w:t>
      </w:r>
      <w:r w:rsidR="00020C15" w:rsidRPr="005C533F">
        <w:rPr>
          <w:rFonts w:ascii="Didot" w:hAnsi="Didot"/>
          <w:i/>
          <w:lang w:val="en-GB"/>
        </w:rPr>
        <w:t>it</w:t>
      </w:r>
      <w:r w:rsidR="00D905AA" w:rsidRPr="005C533F">
        <w:rPr>
          <w:rFonts w:ascii="Didot" w:hAnsi="Didot"/>
          <w:i/>
          <w:lang w:val="en-GB"/>
        </w:rPr>
        <w:t xml:space="preserve"> of the ladies</w:t>
      </w:r>
    </w:p>
    <w:p w14:paraId="3102B6EC" w14:textId="6D0C6DA5" w:rsidR="009D23E8" w:rsidRDefault="00815F1F" w:rsidP="009D23E8">
      <w:pPr>
        <w:spacing w:line="480" w:lineRule="auto"/>
        <w:jc w:val="both"/>
        <w:rPr>
          <w:rFonts w:ascii="Didot" w:hAnsi="Didot"/>
          <w:lang w:val="en-GB"/>
        </w:rPr>
      </w:pPr>
      <w:r>
        <w:rPr>
          <w:rFonts w:ascii="Didot" w:hAnsi="Didot"/>
          <w:lang w:val="en-GB"/>
        </w:rPr>
        <w:t>The</w:t>
      </w:r>
      <w:r w:rsidR="00D15770">
        <w:rPr>
          <w:rFonts w:ascii="Didot" w:hAnsi="Didot"/>
          <w:lang w:val="en-GB"/>
        </w:rPr>
        <w:t xml:space="preserve"> </w:t>
      </w:r>
      <w:r w:rsidR="00E21880" w:rsidRPr="005C533F">
        <w:rPr>
          <w:rFonts w:ascii="Didot" w:hAnsi="Didot"/>
          <w:lang w:val="en-GB"/>
        </w:rPr>
        <w:t xml:space="preserve">passages </w:t>
      </w:r>
      <w:r w:rsidR="00D15770">
        <w:rPr>
          <w:rFonts w:ascii="Didot" w:hAnsi="Didot"/>
          <w:lang w:val="en-GB"/>
        </w:rPr>
        <w:t xml:space="preserve">just quoted </w:t>
      </w:r>
      <w:r w:rsidR="00E21880" w:rsidRPr="005C533F">
        <w:rPr>
          <w:rFonts w:ascii="Didot" w:hAnsi="Didot"/>
          <w:lang w:val="en-GB"/>
        </w:rPr>
        <w:t xml:space="preserve">appear in </w:t>
      </w:r>
      <w:r w:rsidR="00020C15" w:rsidRPr="005C533F">
        <w:rPr>
          <w:rFonts w:ascii="Didot" w:hAnsi="Didot"/>
          <w:lang w:val="en-GB"/>
        </w:rPr>
        <w:t xml:space="preserve">a </w:t>
      </w:r>
      <w:r w:rsidR="00E21880" w:rsidRPr="005C533F">
        <w:rPr>
          <w:rFonts w:ascii="Didot" w:hAnsi="Didot"/>
          <w:lang w:val="en-GB"/>
        </w:rPr>
        <w:t xml:space="preserve">periodical addressed to </w:t>
      </w:r>
      <w:r w:rsidR="003F0DC7" w:rsidRPr="005C533F">
        <w:rPr>
          <w:rFonts w:ascii="Didot" w:hAnsi="Didot"/>
          <w:lang w:val="en-GB"/>
        </w:rPr>
        <w:t xml:space="preserve">a </w:t>
      </w:r>
      <w:r w:rsidR="004C386C" w:rsidRPr="005C533F">
        <w:rPr>
          <w:rFonts w:ascii="Didot" w:hAnsi="Didot"/>
          <w:lang w:val="en-GB"/>
        </w:rPr>
        <w:t>female</w:t>
      </w:r>
      <w:r w:rsidR="003F0DC7" w:rsidRPr="005C533F">
        <w:rPr>
          <w:rFonts w:ascii="Didot" w:hAnsi="Didot"/>
          <w:lang w:val="en-GB"/>
        </w:rPr>
        <w:t xml:space="preserve"> readership. </w:t>
      </w:r>
      <w:r w:rsidR="00E21880" w:rsidRPr="005C533F">
        <w:rPr>
          <w:rFonts w:ascii="Didot" w:hAnsi="Didot"/>
          <w:lang w:val="en-GB"/>
        </w:rPr>
        <w:t xml:space="preserve">English prints, portraits and novels of the period 1800-1835 </w:t>
      </w:r>
      <w:r w:rsidR="00D80928">
        <w:rPr>
          <w:rFonts w:ascii="Didot" w:hAnsi="Didot"/>
          <w:lang w:val="en-GB"/>
        </w:rPr>
        <w:t>abound</w:t>
      </w:r>
      <w:r w:rsidR="00E21880" w:rsidRPr="005C533F">
        <w:rPr>
          <w:rFonts w:ascii="Didot" w:hAnsi="Didot"/>
          <w:lang w:val="en-GB"/>
        </w:rPr>
        <w:t xml:space="preserve"> </w:t>
      </w:r>
      <w:r w:rsidR="00D80928">
        <w:rPr>
          <w:rFonts w:ascii="Didot" w:hAnsi="Didot"/>
          <w:lang w:val="en-GB"/>
        </w:rPr>
        <w:t xml:space="preserve">in </w:t>
      </w:r>
      <w:r w:rsidR="00E21880" w:rsidRPr="005C533F">
        <w:rPr>
          <w:rFonts w:ascii="Didot" w:hAnsi="Didot"/>
          <w:lang w:val="en-GB"/>
        </w:rPr>
        <w:t xml:space="preserve">images and descriptions of </w:t>
      </w:r>
      <w:r w:rsidR="003F0DC7" w:rsidRPr="005C533F">
        <w:rPr>
          <w:rFonts w:ascii="Didot" w:hAnsi="Didot"/>
          <w:lang w:val="en-GB"/>
        </w:rPr>
        <w:t xml:space="preserve">young </w:t>
      </w:r>
      <w:r w:rsidR="00E21880" w:rsidRPr="005C533F">
        <w:rPr>
          <w:rFonts w:ascii="Didot" w:hAnsi="Didot"/>
          <w:lang w:val="en-GB"/>
        </w:rPr>
        <w:t>women playing the guitar</w:t>
      </w:r>
      <w:r w:rsidR="002111A3">
        <w:rPr>
          <w:rFonts w:ascii="Didot" w:hAnsi="Didot"/>
          <w:lang w:val="en-GB"/>
        </w:rPr>
        <w:t>.</w:t>
      </w:r>
      <w:r w:rsidR="007A060F" w:rsidRPr="005C533F">
        <w:rPr>
          <w:rFonts w:ascii="Didot" w:hAnsi="Didot"/>
          <w:lang w:val="en-GB"/>
        </w:rPr>
        <w:t xml:space="preserve"> </w:t>
      </w:r>
      <w:r w:rsidR="003F0DC7" w:rsidRPr="005C533F">
        <w:rPr>
          <w:rFonts w:ascii="Didot" w:hAnsi="Didot"/>
          <w:lang w:val="en-GB"/>
        </w:rPr>
        <w:t xml:space="preserve">The great majority </w:t>
      </w:r>
      <w:r w:rsidR="00E62D2C" w:rsidRPr="005C533F">
        <w:rPr>
          <w:rFonts w:ascii="Didot" w:hAnsi="Didot"/>
          <w:lang w:val="en-GB"/>
        </w:rPr>
        <w:t>are present</w:t>
      </w:r>
      <w:r w:rsidR="000C5435" w:rsidRPr="005C533F">
        <w:rPr>
          <w:rFonts w:ascii="Didot" w:hAnsi="Didot"/>
          <w:lang w:val="en-GB"/>
        </w:rPr>
        <w:t>ed as amateurs</w:t>
      </w:r>
      <w:r w:rsidR="00B14FE5">
        <w:rPr>
          <w:rFonts w:ascii="Didot" w:hAnsi="Didot"/>
          <w:lang w:val="en-GB"/>
        </w:rPr>
        <w:t xml:space="preserve"> </w:t>
      </w:r>
      <w:r w:rsidR="000C5435" w:rsidRPr="005C533F">
        <w:rPr>
          <w:rFonts w:ascii="Didot" w:hAnsi="Didot"/>
          <w:lang w:val="en-GB"/>
        </w:rPr>
        <w:t xml:space="preserve">and </w:t>
      </w:r>
      <w:r w:rsidR="003F0DC7" w:rsidRPr="005C533F">
        <w:rPr>
          <w:rFonts w:ascii="Didot" w:hAnsi="Didot"/>
          <w:lang w:val="en-GB"/>
        </w:rPr>
        <w:t xml:space="preserve">it is widely assumed today that most </w:t>
      </w:r>
      <w:r w:rsidR="00E62D2C" w:rsidRPr="005C533F">
        <w:rPr>
          <w:rFonts w:ascii="Didot" w:hAnsi="Didot"/>
          <w:lang w:val="en-GB"/>
        </w:rPr>
        <w:t>of the</w:t>
      </w:r>
      <w:r w:rsidR="00E62D2C" w:rsidRPr="00B14FE5">
        <w:rPr>
          <w:rFonts w:ascii="Didot" w:hAnsi="Didot"/>
          <w:lang w:val="en-GB"/>
        </w:rPr>
        <w:t xml:space="preserve"> </w:t>
      </w:r>
      <w:r w:rsidR="003F0DC7" w:rsidRPr="002B2357">
        <w:rPr>
          <w:rFonts w:ascii="Didot" w:hAnsi="Didot"/>
          <w:i/>
          <w:lang w:val="en-GB"/>
        </w:rPr>
        <w:t>professional</w:t>
      </w:r>
      <w:r w:rsidR="00B14FE5" w:rsidRPr="002B2357">
        <w:rPr>
          <w:rFonts w:ascii="Didot" w:hAnsi="Didot"/>
          <w:i/>
          <w:lang w:val="en-GB"/>
        </w:rPr>
        <w:t>s</w:t>
      </w:r>
      <w:r w:rsidR="003F0DC7" w:rsidRPr="005C533F">
        <w:rPr>
          <w:rFonts w:ascii="Didot" w:hAnsi="Didot"/>
          <w:lang w:val="en-GB"/>
        </w:rPr>
        <w:t xml:space="preserve"> were m</w:t>
      </w:r>
      <w:r w:rsidR="00882854" w:rsidRPr="005C533F">
        <w:rPr>
          <w:rFonts w:ascii="Didot" w:hAnsi="Didot"/>
          <w:lang w:val="en-GB"/>
        </w:rPr>
        <w:t xml:space="preserve">en. </w:t>
      </w:r>
      <w:r w:rsidR="00830DB8">
        <w:rPr>
          <w:rFonts w:ascii="Didot" w:hAnsi="Didot"/>
          <w:lang w:val="en-GB"/>
        </w:rPr>
        <w:t xml:space="preserve">Most of the players earning money from concert giving were </w:t>
      </w:r>
      <w:r w:rsidR="001228FD">
        <w:rPr>
          <w:rFonts w:ascii="Didot" w:hAnsi="Didot"/>
          <w:lang w:val="en-GB"/>
        </w:rPr>
        <w:t>indeed</w:t>
      </w:r>
      <w:r w:rsidR="00830DB8">
        <w:rPr>
          <w:rFonts w:ascii="Didot" w:hAnsi="Didot"/>
          <w:lang w:val="en-GB"/>
        </w:rPr>
        <w:t xml:space="preserve"> male, but many </w:t>
      </w:r>
      <w:r w:rsidR="002B2357">
        <w:rPr>
          <w:rFonts w:ascii="Didot" w:hAnsi="Didot"/>
          <w:lang w:val="en-GB"/>
        </w:rPr>
        <w:t xml:space="preserve">women </w:t>
      </w:r>
      <w:r w:rsidR="001C319C" w:rsidRPr="005C533F">
        <w:rPr>
          <w:rFonts w:ascii="Didot" w:hAnsi="Didot"/>
          <w:lang w:val="en-GB"/>
        </w:rPr>
        <w:t>sustain</w:t>
      </w:r>
      <w:r w:rsidR="002B2357">
        <w:rPr>
          <w:rFonts w:ascii="Didot" w:hAnsi="Didot"/>
          <w:lang w:val="en-GB"/>
        </w:rPr>
        <w:t>ed</w:t>
      </w:r>
      <w:r w:rsidR="001C319C" w:rsidRPr="005C533F">
        <w:rPr>
          <w:rFonts w:ascii="Didot" w:hAnsi="Didot"/>
          <w:lang w:val="en-GB"/>
        </w:rPr>
        <w:t xml:space="preserve"> themselves </w:t>
      </w:r>
      <w:r w:rsidR="003F0DC7" w:rsidRPr="005C533F">
        <w:rPr>
          <w:rFonts w:ascii="Didot" w:hAnsi="Didot"/>
          <w:lang w:val="en-GB"/>
        </w:rPr>
        <w:t xml:space="preserve">by teaching the </w:t>
      </w:r>
      <w:r w:rsidR="001C319C" w:rsidRPr="005C533F">
        <w:rPr>
          <w:rFonts w:ascii="Didot" w:hAnsi="Didot"/>
          <w:lang w:val="en-GB"/>
        </w:rPr>
        <w:t>guitar</w:t>
      </w:r>
      <w:r w:rsidR="00830DB8">
        <w:rPr>
          <w:rFonts w:ascii="Didot" w:hAnsi="Didot"/>
          <w:lang w:val="en-GB"/>
        </w:rPr>
        <w:t>, among other accomplishments,</w:t>
      </w:r>
      <w:r w:rsidR="001C319C" w:rsidRPr="005C533F">
        <w:rPr>
          <w:rFonts w:ascii="Didot" w:hAnsi="Didot"/>
          <w:lang w:val="en-GB"/>
        </w:rPr>
        <w:t xml:space="preserve"> </w:t>
      </w:r>
      <w:r w:rsidR="00767CD9">
        <w:rPr>
          <w:rFonts w:ascii="Didot" w:hAnsi="Didot"/>
          <w:lang w:val="en-GB"/>
        </w:rPr>
        <w:t>in the fi</w:t>
      </w:r>
      <w:r w:rsidR="00954EEA">
        <w:rPr>
          <w:rFonts w:ascii="Didot" w:hAnsi="Didot"/>
          <w:lang w:val="en-GB"/>
        </w:rPr>
        <w:t>r</w:t>
      </w:r>
      <w:r w:rsidR="00767CD9">
        <w:rPr>
          <w:rFonts w:ascii="Didot" w:hAnsi="Didot"/>
          <w:lang w:val="en-GB"/>
        </w:rPr>
        <w:t>st decades of the nineteenth century</w:t>
      </w:r>
      <w:r w:rsidR="00DC54A9">
        <w:rPr>
          <w:rFonts w:ascii="Didot" w:hAnsi="Didot"/>
          <w:lang w:val="en-GB"/>
        </w:rPr>
        <w:t>.</w:t>
      </w:r>
      <w:r w:rsidR="00767CD9">
        <w:rPr>
          <w:rFonts w:ascii="Didot" w:hAnsi="Didot"/>
          <w:lang w:val="en-GB"/>
        </w:rPr>
        <w:t xml:space="preserve"> </w:t>
      </w:r>
      <w:r w:rsidR="00DC54A9">
        <w:rPr>
          <w:rFonts w:ascii="Didot" w:hAnsi="Didot"/>
          <w:lang w:val="en-GB"/>
        </w:rPr>
        <w:t>T</w:t>
      </w:r>
      <w:r w:rsidR="002B2357">
        <w:rPr>
          <w:rFonts w:ascii="Didot" w:hAnsi="Didot"/>
          <w:lang w:val="en-GB"/>
        </w:rPr>
        <w:t>hese</w:t>
      </w:r>
      <w:r w:rsidR="00830DB8">
        <w:rPr>
          <w:rFonts w:ascii="Didot" w:hAnsi="Didot"/>
          <w:lang w:val="en-GB"/>
        </w:rPr>
        <w:t xml:space="preserve"> </w:t>
      </w:r>
      <w:r w:rsidR="00CA3586">
        <w:rPr>
          <w:rFonts w:ascii="Didot" w:hAnsi="Didot"/>
          <w:lang w:val="en-GB"/>
        </w:rPr>
        <w:t xml:space="preserve">were women in the position of resident or </w:t>
      </w:r>
      <w:r w:rsidR="00DC54A9">
        <w:rPr>
          <w:rFonts w:ascii="Didot" w:hAnsi="Didot"/>
          <w:lang w:val="en-GB"/>
        </w:rPr>
        <w:t xml:space="preserve">day </w:t>
      </w:r>
      <w:r w:rsidR="00B16899">
        <w:rPr>
          <w:rFonts w:ascii="Didot" w:hAnsi="Didot"/>
          <w:lang w:val="en-GB"/>
        </w:rPr>
        <w:t xml:space="preserve">governess. </w:t>
      </w:r>
    </w:p>
    <w:p w14:paraId="2085C120" w14:textId="031D45EB" w:rsidR="00086391" w:rsidRPr="009D23E8" w:rsidRDefault="00A874F7" w:rsidP="009D23E8">
      <w:pPr>
        <w:spacing w:line="480" w:lineRule="auto"/>
        <w:ind w:firstLine="720"/>
        <w:jc w:val="both"/>
        <w:rPr>
          <w:rFonts w:ascii="Didot" w:hAnsi="Didot"/>
          <w:lang w:val="en-GB"/>
        </w:rPr>
      </w:pPr>
      <w:r>
        <w:rPr>
          <w:rFonts w:ascii="Didot" w:hAnsi="Didot"/>
          <w:lang w:val="en-GB"/>
        </w:rPr>
        <w:t xml:space="preserve">The trade of </w:t>
      </w:r>
      <w:r w:rsidR="00B16899">
        <w:rPr>
          <w:rFonts w:ascii="Didot" w:hAnsi="Didot"/>
          <w:lang w:val="en-GB"/>
        </w:rPr>
        <w:t>governess</w:t>
      </w:r>
      <w:r>
        <w:rPr>
          <w:rFonts w:ascii="Didot" w:hAnsi="Didot"/>
          <w:lang w:val="en-GB"/>
        </w:rPr>
        <w:t>, f</w:t>
      </w:r>
      <w:r w:rsidR="006D6CCF">
        <w:rPr>
          <w:rFonts w:ascii="Didot" w:hAnsi="Didot"/>
          <w:lang w:val="en-GB"/>
        </w:rPr>
        <w:t xml:space="preserve">or all </w:t>
      </w:r>
      <w:r>
        <w:rPr>
          <w:rFonts w:ascii="Didot" w:hAnsi="Didot"/>
          <w:lang w:val="en-GB"/>
        </w:rPr>
        <w:t xml:space="preserve">the humiliations </w:t>
      </w:r>
      <w:r w:rsidR="00527C1D">
        <w:rPr>
          <w:rFonts w:ascii="Didot" w:hAnsi="Didot"/>
          <w:lang w:val="en-GB"/>
        </w:rPr>
        <w:t xml:space="preserve">so feelingly described </w:t>
      </w:r>
      <w:r w:rsidR="001228FD">
        <w:rPr>
          <w:rFonts w:ascii="Didot" w:hAnsi="Didot"/>
          <w:lang w:val="en-GB"/>
        </w:rPr>
        <w:t xml:space="preserve">by Anne Brontë in </w:t>
      </w:r>
      <w:r w:rsidR="00527C1D" w:rsidRPr="00527C1D">
        <w:rPr>
          <w:rFonts w:ascii="Didot" w:hAnsi="Didot"/>
          <w:i/>
          <w:lang w:val="en-GB"/>
        </w:rPr>
        <w:t>Agnes Grey</w:t>
      </w:r>
      <w:r w:rsidR="00527C1D">
        <w:rPr>
          <w:rFonts w:ascii="Didot" w:hAnsi="Didot"/>
          <w:lang w:val="en-GB"/>
        </w:rPr>
        <w:t xml:space="preserve"> (1847), </w:t>
      </w:r>
      <w:r w:rsidR="00EB52EA" w:rsidRPr="005C533F">
        <w:rPr>
          <w:rFonts w:ascii="Didot" w:hAnsi="Didot"/>
          <w:bCs/>
          <w:iCs/>
          <w:lang w:val="en-GB" w:bidi="en-US"/>
        </w:rPr>
        <w:t xml:space="preserve">was a developing source of employment for </w:t>
      </w:r>
      <w:r w:rsidR="00AE61CA">
        <w:rPr>
          <w:rFonts w:ascii="Didot" w:hAnsi="Didot"/>
          <w:bCs/>
          <w:iCs/>
          <w:lang w:val="en-GB" w:bidi="en-US"/>
        </w:rPr>
        <w:t xml:space="preserve">necessitous </w:t>
      </w:r>
      <w:r w:rsidR="00EB52EA" w:rsidRPr="005C533F">
        <w:rPr>
          <w:rFonts w:ascii="Didot" w:hAnsi="Didot"/>
          <w:bCs/>
          <w:iCs/>
          <w:lang w:val="en-GB" w:bidi="en-US"/>
        </w:rPr>
        <w:t xml:space="preserve">women in early-nineteenth century Britain, </w:t>
      </w:r>
      <w:r w:rsidR="00B16899">
        <w:rPr>
          <w:rFonts w:ascii="Didot" w:hAnsi="Didot"/>
          <w:bCs/>
          <w:iCs/>
          <w:lang w:val="en-GB" w:bidi="en-US"/>
        </w:rPr>
        <w:t>although rates of pay were commonly very low</w:t>
      </w:r>
      <w:r w:rsidR="0020095D" w:rsidRPr="005C533F">
        <w:rPr>
          <w:rFonts w:ascii="Didot" w:hAnsi="Didot"/>
          <w:bCs/>
          <w:iCs/>
          <w:lang w:val="en-GB" w:bidi="en-US"/>
        </w:rPr>
        <w:t>.</w:t>
      </w:r>
      <w:r w:rsidR="001A48DE">
        <w:rPr>
          <w:rStyle w:val="EndnoteReference"/>
          <w:rFonts w:ascii="Didot" w:hAnsi="Didot"/>
          <w:bCs/>
          <w:iCs/>
          <w:lang w:val="en-GB" w:bidi="en-US"/>
        </w:rPr>
        <w:endnoteReference w:id="39"/>
      </w:r>
      <w:r w:rsidR="0020095D" w:rsidRPr="005C533F">
        <w:rPr>
          <w:rFonts w:ascii="Didot" w:hAnsi="Didot"/>
          <w:bCs/>
          <w:iCs/>
          <w:lang w:val="en-GB" w:bidi="en-US"/>
        </w:rPr>
        <w:t xml:space="preserve"> </w:t>
      </w:r>
      <w:r w:rsidR="00DF7C6D" w:rsidRPr="005C533F">
        <w:rPr>
          <w:rFonts w:ascii="Didot" w:hAnsi="Didot"/>
          <w:bCs/>
          <w:iCs/>
          <w:lang w:val="en-GB" w:bidi="en-US"/>
        </w:rPr>
        <w:t xml:space="preserve">Once </w:t>
      </w:r>
      <w:r w:rsidR="006D6CCF">
        <w:rPr>
          <w:rFonts w:ascii="Didot" w:hAnsi="Didot"/>
          <w:bCs/>
          <w:iCs/>
          <w:lang w:val="en-GB" w:bidi="en-US"/>
        </w:rPr>
        <w:t xml:space="preserve">a woman </w:t>
      </w:r>
      <w:r w:rsidR="00DF7C6D" w:rsidRPr="005C533F">
        <w:rPr>
          <w:rFonts w:ascii="Didot" w:hAnsi="Didot"/>
          <w:bCs/>
          <w:iCs/>
          <w:lang w:val="en-GB" w:bidi="en-US"/>
        </w:rPr>
        <w:t xml:space="preserve">had decided to seek </w:t>
      </w:r>
      <w:r w:rsidR="00385551">
        <w:rPr>
          <w:rFonts w:ascii="Didot" w:hAnsi="Didot"/>
          <w:bCs/>
          <w:iCs/>
          <w:lang w:val="en-GB" w:bidi="en-US"/>
        </w:rPr>
        <w:t xml:space="preserve">such </w:t>
      </w:r>
      <w:r w:rsidR="004B6D9E">
        <w:rPr>
          <w:rFonts w:ascii="Didot" w:hAnsi="Didot"/>
          <w:bCs/>
          <w:iCs/>
          <w:lang w:val="en-GB" w:bidi="en-US"/>
        </w:rPr>
        <w:t xml:space="preserve">a </w:t>
      </w:r>
      <w:r w:rsidR="00AE61CA">
        <w:rPr>
          <w:rFonts w:ascii="Didot" w:hAnsi="Didot"/>
          <w:bCs/>
          <w:iCs/>
          <w:lang w:val="en-GB" w:bidi="en-US"/>
        </w:rPr>
        <w:t xml:space="preserve">situation </w:t>
      </w:r>
      <w:r w:rsidR="006D6CCF">
        <w:rPr>
          <w:rFonts w:ascii="Didot" w:hAnsi="Didot"/>
          <w:bCs/>
          <w:iCs/>
          <w:lang w:val="en-GB" w:bidi="en-US"/>
        </w:rPr>
        <w:t xml:space="preserve">she </w:t>
      </w:r>
      <w:r w:rsidR="00E83950" w:rsidRPr="005C533F">
        <w:rPr>
          <w:rFonts w:ascii="Didot" w:hAnsi="Didot"/>
          <w:bCs/>
          <w:iCs/>
          <w:lang w:val="en-GB" w:bidi="en-US"/>
        </w:rPr>
        <w:t xml:space="preserve">would place an </w:t>
      </w:r>
      <w:r w:rsidR="00364BC9" w:rsidRPr="005C533F">
        <w:rPr>
          <w:rFonts w:ascii="Didot" w:hAnsi="Didot"/>
          <w:bCs/>
          <w:iCs/>
          <w:lang w:val="en-GB" w:bidi="en-US"/>
        </w:rPr>
        <w:t xml:space="preserve">advertisement </w:t>
      </w:r>
      <w:r w:rsidR="00DC6CFD" w:rsidRPr="005C533F">
        <w:rPr>
          <w:rFonts w:ascii="Didot" w:hAnsi="Didot"/>
          <w:bCs/>
          <w:iCs/>
          <w:lang w:val="en-GB" w:bidi="en-US"/>
        </w:rPr>
        <w:t xml:space="preserve">in </w:t>
      </w:r>
      <w:r w:rsidR="00D5702D">
        <w:rPr>
          <w:rFonts w:ascii="Didot" w:hAnsi="Didot"/>
          <w:bCs/>
          <w:iCs/>
          <w:lang w:val="en-GB" w:bidi="en-US"/>
        </w:rPr>
        <w:t xml:space="preserve">the </w:t>
      </w:r>
      <w:r w:rsidR="00DC6CFD" w:rsidRPr="005C533F">
        <w:rPr>
          <w:rFonts w:ascii="Didot" w:hAnsi="Didot"/>
          <w:bCs/>
          <w:iCs/>
          <w:lang w:val="en-GB" w:bidi="en-US"/>
        </w:rPr>
        <w:t>newspape</w:t>
      </w:r>
      <w:r w:rsidR="00AA4C35" w:rsidRPr="005C533F">
        <w:rPr>
          <w:rFonts w:ascii="Didot" w:hAnsi="Didot"/>
          <w:bCs/>
          <w:iCs/>
          <w:lang w:val="en-GB" w:bidi="en-US"/>
        </w:rPr>
        <w:t>rs</w:t>
      </w:r>
      <w:r w:rsidR="00AE61CA">
        <w:rPr>
          <w:rFonts w:ascii="Didot" w:hAnsi="Didot"/>
          <w:bCs/>
          <w:iCs/>
          <w:lang w:val="en-GB" w:bidi="en-US"/>
        </w:rPr>
        <w:t xml:space="preserve"> if the matter </w:t>
      </w:r>
      <w:r w:rsidR="00D32506">
        <w:rPr>
          <w:rFonts w:ascii="Didot" w:hAnsi="Didot"/>
          <w:bCs/>
          <w:iCs/>
          <w:lang w:val="en-GB" w:bidi="en-US"/>
        </w:rPr>
        <w:t xml:space="preserve">could not be arranged </w:t>
      </w:r>
      <w:r w:rsidR="00B16899">
        <w:rPr>
          <w:rFonts w:ascii="Didot" w:hAnsi="Didot"/>
          <w:bCs/>
          <w:iCs/>
          <w:lang w:val="en-GB" w:bidi="en-US"/>
        </w:rPr>
        <w:t>otherwise.</w:t>
      </w:r>
      <w:r w:rsidR="00AE61CA">
        <w:rPr>
          <w:rFonts w:ascii="Didot" w:hAnsi="Didot"/>
          <w:bCs/>
          <w:iCs/>
          <w:lang w:val="en-GB" w:bidi="en-US"/>
        </w:rPr>
        <w:t xml:space="preserve"> </w:t>
      </w:r>
      <w:r w:rsidR="0052324D" w:rsidRPr="005C533F">
        <w:rPr>
          <w:rFonts w:ascii="Didot" w:hAnsi="Didot"/>
          <w:bCs/>
          <w:iCs/>
          <w:lang w:bidi="en-US"/>
        </w:rPr>
        <w:t xml:space="preserve">Figure 1 </w:t>
      </w:r>
      <w:r w:rsidR="00D5702D">
        <w:rPr>
          <w:rFonts w:ascii="Didot" w:hAnsi="Didot"/>
          <w:bCs/>
          <w:iCs/>
          <w:lang w:bidi="en-US"/>
        </w:rPr>
        <w:t>measures the number</w:t>
      </w:r>
      <w:r w:rsidR="0052324D" w:rsidRPr="005C533F">
        <w:rPr>
          <w:rFonts w:ascii="Didot" w:hAnsi="Didot"/>
          <w:bCs/>
          <w:iCs/>
          <w:lang w:val="en-GB" w:bidi="en-US"/>
        </w:rPr>
        <w:t xml:space="preserve"> </w:t>
      </w:r>
      <w:r w:rsidR="00D5702D">
        <w:rPr>
          <w:rFonts w:ascii="Didot" w:hAnsi="Didot"/>
          <w:bCs/>
          <w:iCs/>
          <w:lang w:val="en-GB" w:bidi="en-US"/>
        </w:rPr>
        <w:t xml:space="preserve">of </w:t>
      </w:r>
      <w:r w:rsidR="0052324D" w:rsidRPr="005C533F">
        <w:rPr>
          <w:rFonts w:ascii="Didot" w:hAnsi="Didot"/>
          <w:bCs/>
          <w:iCs/>
          <w:lang w:val="en-GB" w:bidi="en-US"/>
        </w:rPr>
        <w:t>advertisements, principally in the London press, placed by women seeking</w:t>
      </w:r>
      <w:r w:rsidR="00B6005D" w:rsidRPr="005C533F">
        <w:rPr>
          <w:rFonts w:ascii="Didot" w:hAnsi="Didot"/>
          <w:bCs/>
          <w:iCs/>
          <w:lang w:val="en-GB" w:bidi="en-US"/>
        </w:rPr>
        <w:t xml:space="preserve"> employment as a schoolteacher or governesses (but mostly the latter) </w:t>
      </w:r>
      <w:r w:rsidR="00983367" w:rsidRPr="005C533F">
        <w:rPr>
          <w:rFonts w:ascii="Didot" w:hAnsi="Didot"/>
          <w:bCs/>
          <w:iCs/>
          <w:lang w:val="en-GB" w:bidi="en-US"/>
        </w:rPr>
        <w:t>and</w:t>
      </w:r>
      <w:r w:rsidR="002C1B31" w:rsidRPr="005C533F">
        <w:rPr>
          <w:rFonts w:ascii="Didot" w:hAnsi="Didot"/>
          <w:bCs/>
          <w:iCs/>
          <w:lang w:val="en-GB" w:bidi="en-US"/>
        </w:rPr>
        <w:t xml:space="preserve"> naming </w:t>
      </w:r>
      <w:r w:rsidR="0052324D" w:rsidRPr="005C533F">
        <w:rPr>
          <w:rFonts w:ascii="Didot" w:hAnsi="Didot"/>
          <w:bCs/>
          <w:iCs/>
          <w:lang w:val="en-GB" w:bidi="en-US"/>
        </w:rPr>
        <w:t xml:space="preserve">the </w:t>
      </w:r>
      <w:r w:rsidR="00DC54A9">
        <w:rPr>
          <w:rFonts w:ascii="Didot" w:hAnsi="Didot"/>
          <w:bCs/>
          <w:iCs/>
          <w:lang w:val="en-GB" w:bidi="en-US"/>
        </w:rPr>
        <w:t xml:space="preserve">guitar </w:t>
      </w:r>
      <w:r w:rsidR="0052324D" w:rsidRPr="005C533F">
        <w:rPr>
          <w:rFonts w:ascii="Didot" w:hAnsi="Didot"/>
          <w:bCs/>
          <w:iCs/>
          <w:lang w:val="en-GB" w:bidi="en-US"/>
        </w:rPr>
        <w:t>among the accomplishmen</w:t>
      </w:r>
      <w:r w:rsidR="00D5702D">
        <w:rPr>
          <w:rFonts w:ascii="Didot" w:hAnsi="Didot"/>
          <w:bCs/>
          <w:iCs/>
          <w:lang w:val="en-GB" w:bidi="en-US"/>
        </w:rPr>
        <w:t xml:space="preserve">ts they </w:t>
      </w:r>
      <w:r w:rsidR="008357FA">
        <w:rPr>
          <w:rFonts w:ascii="Didot" w:hAnsi="Didot"/>
          <w:bCs/>
          <w:iCs/>
          <w:lang w:val="en-GB" w:bidi="en-US"/>
        </w:rPr>
        <w:t xml:space="preserve">are </w:t>
      </w:r>
      <w:r w:rsidR="00D80928">
        <w:rPr>
          <w:rFonts w:ascii="Didot" w:hAnsi="Didot"/>
          <w:bCs/>
          <w:iCs/>
          <w:lang w:val="en-GB" w:bidi="en-US"/>
        </w:rPr>
        <w:t>prepared to teach between 1800 and 1835.</w:t>
      </w:r>
      <w:r w:rsidR="00D5702D">
        <w:rPr>
          <w:rFonts w:ascii="Didot" w:hAnsi="Didot"/>
          <w:bCs/>
          <w:iCs/>
          <w:lang w:val="en-GB" w:bidi="en-US"/>
        </w:rPr>
        <w:t xml:space="preserve"> </w:t>
      </w:r>
      <w:r w:rsidR="00983367" w:rsidRPr="005C533F">
        <w:rPr>
          <w:rFonts w:ascii="Didot" w:hAnsi="Didot"/>
          <w:bCs/>
          <w:iCs/>
          <w:lang w:val="en-GB" w:bidi="en-US"/>
        </w:rPr>
        <w:t xml:space="preserve">The </w:t>
      </w:r>
      <w:r w:rsidR="00E52B1E" w:rsidRPr="005C533F">
        <w:rPr>
          <w:rFonts w:ascii="Didot" w:hAnsi="Didot"/>
          <w:bCs/>
          <w:iCs/>
          <w:lang w:val="en-GB" w:bidi="en-US"/>
        </w:rPr>
        <w:t xml:space="preserve">peak in </w:t>
      </w:r>
      <w:r w:rsidR="000677AF" w:rsidRPr="005C533F">
        <w:rPr>
          <w:rFonts w:ascii="Didot" w:hAnsi="Didot"/>
          <w:bCs/>
          <w:iCs/>
          <w:lang w:val="en-GB" w:bidi="en-US"/>
        </w:rPr>
        <w:t xml:space="preserve">1833 </w:t>
      </w:r>
      <w:r w:rsidR="00E52B1E" w:rsidRPr="005C533F">
        <w:rPr>
          <w:rFonts w:ascii="Didot" w:hAnsi="Didot"/>
          <w:bCs/>
          <w:iCs/>
          <w:lang w:val="en-GB" w:bidi="en-US"/>
        </w:rPr>
        <w:t xml:space="preserve">accords </w:t>
      </w:r>
      <w:r w:rsidR="0052755C" w:rsidRPr="005C533F">
        <w:rPr>
          <w:rFonts w:ascii="Didot" w:hAnsi="Didot"/>
          <w:bCs/>
          <w:iCs/>
          <w:lang w:val="en-GB" w:bidi="en-US"/>
        </w:rPr>
        <w:t>w</w:t>
      </w:r>
      <w:r w:rsidR="00983367" w:rsidRPr="005C533F">
        <w:rPr>
          <w:rFonts w:ascii="Didot" w:hAnsi="Didot"/>
          <w:bCs/>
          <w:iCs/>
          <w:lang w:val="en-GB" w:bidi="en-US"/>
        </w:rPr>
        <w:t xml:space="preserve">ith other </w:t>
      </w:r>
      <w:r w:rsidR="00D80928">
        <w:rPr>
          <w:rFonts w:ascii="Didot" w:hAnsi="Didot"/>
          <w:bCs/>
          <w:iCs/>
          <w:lang w:val="en-GB" w:bidi="en-US"/>
        </w:rPr>
        <w:t>signs</w:t>
      </w:r>
      <w:r w:rsidR="00983367" w:rsidRPr="005C533F">
        <w:rPr>
          <w:rFonts w:ascii="Didot" w:hAnsi="Didot"/>
          <w:bCs/>
          <w:iCs/>
          <w:lang w:val="en-GB" w:bidi="en-US"/>
        </w:rPr>
        <w:t xml:space="preserve"> that the height of the guitar craze in England fell in th</w:t>
      </w:r>
      <w:r w:rsidR="008357FA">
        <w:rPr>
          <w:rFonts w:ascii="Didot" w:hAnsi="Didot"/>
          <w:bCs/>
          <w:iCs/>
          <w:lang w:val="en-GB" w:bidi="en-US"/>
        </w:rPr>
        <w:t>e reign of Wi</w:t>
      </w:r>
      <w:r w:rsidR="00B02FC0">
        <w:rPr>
          <w:rFonts w:ascii="Didot" w:hAnsi="Didot"/>
          <w:bCs/>
          <w:iCs/>
          <w:lang w:val="en-GB" w:bidi="en-US"/>
        </w:rPr>
        <w:t>lliam IV (1830-37).</w:t>
      </w:r>
      <w:r w:rsidR="00983367" w:rsidRPr="005C533F">
        <w:rPr>
          <w:rFonts w:ascii="Didot" w:hAnsi="Didot"/>
          <w:bCs/>
          <w:iCs/>
          <w:lang w:val="en-GB" w:bidi="en-US"/>
        </w:rPr>
        <w:t xml:space="preserve"> </w:t>
      </w:r>
      <w:r w:rsidR="002C1B31" w:rsidRPr="005C533F">
        <w:rPr>
          <w:rFonts w:ascii="Didot" w:hAnsi="Didot"/>
          <w:bCs/>
          <w:iCs/>
          <w:lang w:bidi="en-US"/>
        </w:rPr>
        <w:t xml:space="preserve">James Westbrook’s graph showing the distribution of extant Panormo guitars by date, </w:t>
      </w:r>
      <w:r w:rsidR="00F71A7A" w:rsidRPr="005C533F">
        <w:rPr>
          <w:rFonts w:ascii="Didot" w:hAnsi="Didot"/>
          <w:bCs/>
          <w:iCs/>
          <w:lang w:bidi="en-US"/>
        </w:rPr>
        <w:t xml:space="preserve">for example, </w:t>
      </w:r>
      <w:r w:rsidR="002C1B31" w:rsidRPr="005C533F">
        <w:rPr>
          <w:rFonts w:ascii="Didot" w:hAnsi="Didot"/>
          <w:bCs/>
          <w:iCs/>
          <w:lang w:bidi="en-US"/>
        </w:rPr>
        <w:t>shows a peak of productivity in 1831</w:t>
      </w:r>
      <w:r w:rsidR="00964C7B">
        <w:rPr>
          <w:rFonts w:ascii="Didot" w:hAnsi="Didot"/>
          <w:bCs/>
          <w:iCs/>
          <w:lang w:bidi="en-US"/>
        </w:rPr>
        <w:t>,</w:t>
      </w:r>
      <w:r w:rsidR="00F71A7A" w:rsidRPr="005C533F">
        <w:rPr>
          <w:rStyle w:val="EndnoteReference"/>
          <w:rFonts w:ascii="Didot" w:hAnsi="Didot"/>
          <w:bCs/>
          <w:iCs/>
          <w:lang w:bidi="en-US"/>
        </w:rPr>
        <w:endnoteReference w:id="40"/>
      </w:r>
      <w:r w:rsidR="00F71A7A" w:rsidRPr="005C533F">
        <w:rPr>
          <w:rFonts w:ascii="Didot" w:hAnsi="Didot"/>
          <w:bCs/>
          <w:iCs/>
          <w:lang w:bidi="en-US"/>
        </w:rPr>
        <w:t xml:space="preserve"> </w:t>
      </w:r>
      <w:r w:rsidR="00341342" w:rsidRPr="005C533F">
        <w:rPr>
          <w:rFonts w:ascii="Didot" w:hAnsi="Didot"/>
          <w:bCs/>
          <w:iCs/>
          <w:lang w:bidi="en-US"/>
        </w:rPr>
        <w:t xml:space="preserve">and </w:t>
      </w:r>
      <w:r w:rsidR="009861E8" w:rsidRPr="005C533F">
        <w:rPr>
          <w:rFonts w:ascii="Didot" w:hAnsi="Didot"/>
          <w:bCs/>
          <w:iCs/>
          <w:lang w:bidi="en-US"/>
        </w:rPr>
        <w:t xml:space="preserve">the guitarist’s magazine </w:t>
      </w:r>
      <w:r w:rsidR="00983367" w:rsidRPr="005C533F">
        <w:rPr>
          <w:rFonts w:ascii="Didot" w:hAnsi="Didot"/>
          <w:bCs/>
          <w:i/>
          <w:iCs/>
          <w:lang w:bidi="en-US"/>
        </w:rPr>
        <w:t>The Giulianiad</w:t>
      </w:r>
      <w:r w:rsidR="00050208" w:rsidRPr="005C533F">
        <w:rPr>
          <w:rFonts w:ascii="Didot" w:hAnsi="Didot"/>
          <w:bCs/>
          <w:iCs/>
          <w:lang w:bidi="en-US"/>
        </w:rPr>
        <w:t xml:space="preserve"> </w:t>
      </w:r>
      <w:r w:rsidR="00341342" w:rsidRPr="005C533F">
        <w:rPr>
          <w:rFonts w:ascii="Didot" w:hAnsi="Didot"/>
          <w:bCs/>
          <w:iCs/>
          <w:lang w:bidi="en-US"/>
        </w:rPr>
        <w:t>probably</w:t>
      </w:r>
      <w:r w:rsidR="00050208" w:rsidRPr="005C533F">
        <w:rPr>
          <w:rFonts w:ascii="Didot" w:hAnsi="Didot"/>
          <w:bCs/>
          <w:iCs/>
          <w:lang w:bidi="en-US"/>
        </w:rPr>
        <w:t xml:space="preserve"> </w:t>
      </w:r>
      <w:r w:rsidR="00341342" w:rsidRPr="005C533F">
        <w:rPr>
          <w:rFonts w:ascii="Didot" w:hAnsi="Didot"/>
          <w:bCs/>
          <w:iCs/>
          <w:lang w:bidi="en-US"/>
        </w:rPr>
        <w:t xml:space="preserve">began publication in </w:t>
      </w:r>
      <w:r w:rsidR="00983367" w:rsidRPr="005C533F">
        <w:rPr>
          <w:rFonts w:ascii="Didot" w:hAnsi="Didot"/>
          <w:bCs/>
          <w:iCs/>
          <w:lang w:bidi="en-US"/>
        </w:rPr>
        <w:t xml:space="preserve">1833 </w:t>
      </w:r>
      <w:r w:rsidR="0020095D" w:rsidRPr="005C533F">
        <w:rPr>
          <w:rFonts w:ascii="Didot" w:hAnsi="Didot"/>
          <w:bCs/>
          <w:iCs/>
          <w:lang w:bidi="en-US"/>
        </w:rPr>
        <w:t>but seem</w:t>
      </w:r>
      <w:r w:rsidR="00B02FC0">
        <w:rPr>
          <w:rFonts w:ascii="Didot" w:hAnsi="Didot"/>
          <w:bCs/>
          <w:iCs/>
          <w:lang w:bidi="en-US"/>
        </w:rPr>
        <w:t xml:space="preserve">s to have </w:t>
      </w:r>
      <w:r w:rsidR="0020095D" w:rsidRPr="005C533F">
        <w:rPr>
          <w:rFonts w:ascii="Didot" w:hAnsi="Didot"/>
          <w:bCs/>
          <w:iCs/>
          <w:lang w:bidi="en-US"/>
        </w:rPr>
        <w:t xml:space="preserve">collapsed </w:t>
      </w:r>
      <w:r w:rsidR="00341342" w:rsidRPr="005C533F">
        <w:rPr>
          <w:rFonts w:ascii="Didot" w:hAnsi="Didot"/>
          <w:bCs/>
          <w:iCs/>
          <w:lang w:bidi="en-US"/>
        </w:rPr>
        <w:t xml:space="preserve">in </w:t>
      </w:r>
      <w:r w:rsidR="00983367" w:rsidRPr="005C533F">
        <w:rPr>
          <w:rFonts w:ascii="Didot" w:hAnsi="Didot"/>
          <w:bCs/>
          <w:iCs/>
          <w:lang w:bidi="en-US"/>
        </w:rPr>
        <w:t xml:space="preserve">1835. </w:t>
      </w:r>
      <w:r w:rsidR="00BC5D05" w:rsidRPr="005C533F">
        <w:rPr>
          <w:rFonts w:ascii="Didot" w:hAnsi="Didot"/>
          <w:bCs/>
          <w:iCs/>
          <w:lang w:val="en-GB" w:bidi="en-US"/>
        </w:rPr>
        <w:t>The modest but noticea</w:t>
      </w:r>
      <w:r w:rsidR="0052755C" w:rsidRPr="005C533F">
        <w:rPr>
          <w:rFonts w:ascii="Didot" w:hAnsi="Didot"/>
          <w:bCs/>
          <w:iCs/>
          <w:lang w:val="en-GB" w:bidi="en-US"/>
        </w:rPr>
        <w:t xml:space="preserve">ble </w:t>
      </w:r>
      <w:r w:rsidR="00C901B1" w:rsidRPr="005C533F">
        <w:rPr>
          <w:rFonts w:ascii="Didot" w:hAnsi="Didot"/>
          <w:bCs/>
          <w:iCs/>
          <w:lang w:val="en-GB" w:bidi="en-US"/>
        </w:rPr>
        <w:t xml:space="preserve">rise </w:t>
      </w:r>
      <w:r w:rsidR="00BC5D05" w:rsidRPr="005C533F">
        <w:rPr>
          <w:rFonts w:ascii="Didot" w:hAnsi="Didot"/>
          <w:bCs/>
          <w:iCs/>
          <w:lang w:val="en-GB" w:bidi="en-US"/>
        </w:rPr>
        <w:t>in</w:t>
      </w:r>
      <w:r w:rsidR="00A15FFC" w:rsidRPr="005C533F">
        <w:rPr>
          <w:rFonts w:ascii="Didot" w:hAnsi="Didot"/>
          <w:bCs/>
          <w:iCs/>
          <w:lang w:val="en-GB" w:bidi="en-US"/>
        </w:rPr>
        <w:t xml:space="preserve"> 1821 coincides with Fernando Sor’s last year </w:t>
      </w:r>
      <w:r w:rsidR="006A5192" w:rsidRPr="005C533F">
        <w:rPr>
          <w:rFonts w:ascii="Didot" w:hAnsi="Didot"/>
          <w:bCs/>
          <w:iCs/>
          <w:lang w:val="en-GB" w:bidi="en-US"/>
        </w:rPr>
        <w:t>in England</w:t>
      </w:r>
      <w:r w:rsidR="00A15FFC" w:rsidRPr="005C533F">
        <w:rPr>
          <w:rFonts w:ascii="Didot" w:hAnsi="Didot"/>
          <w:bCs/>
          <w:iCs/>
          <w:lang w:val="en-GB" w:bidi="en-US"/>
        </w:rPr>
        <w:t xml:space="preserve"> when </w:t>
      </w:r>
      <w:r w:rsidR="00983367" w:rsidRPr="005C533F">
        <w:rPr>
          <w:rFonts w:ascii="Didot" w:hAnsi="Didot"/>
          <w:bCs/>
          <w:iCs/>
          <w:lang w:val="en-GB" w:bidi="en-US"/>
        </w:rPr>
        <w:t xml:space="preserve">an earl of Essex noted </w:t>
      </w:r>
      <w:r w:rsidR="006A5192" w:rsidRPr="005C533F">
        <w:rPr>
          <w:rFonts w:ascii="Didot" w:hAnsi="Didot"/>
          <w:bCs/>
          <w:iCs/>
          <w:lang w:val="en-GB" w:bidi="en-US"/>
        </w:rPr>
        <w:t xml:space="preserve">how </w:t>
      </w:r>
      <w:r w:rsidR="00341342" w:rsidRPr="005C533F">
        <w:rPr>
          <w:rFonts w:ascii="Didot" w:hAnsi="Didot"/>
          <w:bCs/>
          <w:iCs/>
          <w:lang w:val="en-GB" w:bidi="en-US"/>
        </w:rPr>
        <w:t>Sor</w:t>
      </w:r>
      <w:r w:rsidR="00983367" w:rsidRPr="005C533F">
        <w:rPr>
          <w:rFonts w:ascii="Didot" w:hAnsi="Didot"/>
          <w:bCs/>
          <w:iCs/>
          <w:lang w:val="en-GB" w:bidi="en-US"/>
        </w:rPr>
        <w:t xml:space="preserve"> </w:t>
      </w:r>
      <w:r w:rsidR="00C901B1" w:rsidRPr="005C533F">
        <w:rPr>
          <w:rFonts w:ascii="Didot" w:hAnsi="Didot"/>
          <w:bCs/>
          <w:iCs/>
          <w:lang w:val="en-GB" w:bidi="en-US"/>
        </w:rPr>
        <w:t xml:space="preserve">had </w:t>
      </w:r>
      <w:r w:rsidR="00C901B1" w:rsidRPr="005C533F">
        <w:rPr>
          <w:rFonts w:ascii="Didot" w:hAnsi="Didot"/>
          <w:bCs/>
          <w:iCs/>
          <w:lang w:bidi="en-US"/>
        </w:rPr>
        <w:t>‘</w:t>
      </w:r>
      <w:r w:rsidR="0052755C" w:rsidRPr="005C533F">
        <w:rPr>
          <w:rFonts w:ascii="Didot" w:hAnsi="Didot"/>
          <w:bCs/>
          <w:iCs/>
          <w:lang w:bidi="en-US"/>
        </w:rPr>
        <w:t>so many scholars that Both himself and his Bro</w:t>
      </w:r>
      <w:r w:rsidR="007E744E">
        <w:rPr>
          <w:rFonts w:ascii="Didot" w:hAnsi="Didot"/>
          <w:bCs/>
          <w:iCs/>
          <w:lang w:bidi="en-US"/>
        </w:rPr>
        <w:t xml:space="preserve">ther have constant employment’, </w:t>
      </w:r>
      <w:r w:rsidR="0065715F" w:rsidRPr="005C533F">
        <w:rPr>
          <w:rFonts w:ascii="Didot" w:hAnsi="Didot"/>
          <w:bCs/>
          <w:iCs/>
          <w:lang w:bidi="en-US"/>
        </w:rPr>
        <w:t>e</w:t>
      </w:r>
      <w:r w:rsidR="0052755C" w:rsidRPr="005C533F">
        <w:rPr>
          <w:rFonts w:ascii="Didot" w:hAnsi="Didot"/>
          <w:bCs/>
          <w:iCs/>
          <w:lang w:bidi="en-US"/>
        </w:rPr>
        <w:t>specially among the denizens of West-End squares</w:t>
      </w:r>
      <w:r w:rsidR="0042141F">
        <w:rPr>
          <w:rFonts w:ascii="Didot" w:hAnsi="Didot"/>
          <w:bCs/>
          <w:iCs/>
          <w:lang w:bidi="en-US"/>
        </w:rPr>
        <w:t>.</w:t>
      </w:r>
      <w:r w:rsidR="00050208" w:rsidRPr="005C533F">
        <w:rPr>
          <w:rStyle w:val="EndnoteReference"/>
          <w:rFonts w:ascii="Didot" w:hAnsi="Didot"/>
          <w:bCs/>
          <w:iCs/>
          <w:lang w:bidi="en-US"/>
        </w:rPr>
        <w:endnoteReference w:id="41"/>
      </w:r>
      <w:r w:rsidR="006A043A" w:rsidRPr="005C533F">
        <w:rPr>
          <w:rFonts w:ascii="Didot" w:hAnsi="Didot"/>
          <w:bCs/>
          <w:iCs/>
          <w:lang w:val="en-GB" w:bidi="en-US"/>
        </w:rPr>
        <w:t xml:space="preserve"> </w:t>
      </w:r>
      <w:r w:rsidR="0039655E">
        <w:rPr>
          <w:rFonts w:ascii="Didot" w:hAnsi="Didot"/>
          <w:bCs/>
          <w:iCs/>
          <w:lang w:val="en-GB" w:bidi="en-US"/>
        </w:rPr>
        <w:t>Perhaps</w:t>
      </w:r>
      <w:r w:rsidR="00B02FC0">
        <w:rPr>
          <w:rFonts w:ascii="Didot" w:hAnsi="Didot"/>
          <w:bCs/>
          <w:iCs/>
          <w:lang w:val="en-GB" w:bidi="en-US"/>
        </w:rPr>
        <w:t xml:space="preserve"> the Sor brothers </w:t>
      </w:r>
      <w:r w:rsidR="004476B7">
        <w:rPr>
          <w:rFonts w:ascii="Didot" w:hAnsi="Didot"/>
          <w:bCs/>
          <w:iCs/>
          <w:lang w:val="en-GB" w:bidi="en-US"/>
        </w:rPr>
        <w:t>gave</w:t>
      </w:r>
      <w:r w:rsidR="0042141F">
        <w:rPr>
          <w:rFonts w:ascii="Didot" w:hAnsi="Didot"/>
          <w:bCs/>
          <w:iCs/>
          <w:lang w:val="en-GB" w:bidi="en-US"/>
        </w:rPr>
        <w:t xml:space="preserve"> a fresh impetus to the guitar amongst those who aspired </w:t>
      </w:r>
      <w:r w:rsidR="004476B7">
        <w:rPr>
          <w:rFonts w:ascii="Didot" w:hAnsi="Didot"/>
          <w:bCs/>
          <w:iCs/>
          <w:lang w:val="en-GB" w:bidi="en-US"/>
        </w:rPr>
        <w:t>to im</w:t>
      </w:r>
      <w:r w:rsidR="0042141F">
        <w:rPr>
          <w:rFonts w:ascii="Didot" w:hAnsi="Didot"/>
          <w:bCs/>
          <w:iCs/>
          <w:lang w:val="en-GB" w:bidi="en-US"/>
        </w:rPr>
        <w:t>itat</w:t>
      </w:r>
      <w:r w:rsidR="004476B7">
        <w:rPr>
          <w:rFonts w:ascii="Didot" w:hAnsi="Didot"/>
          <w:bCs/>
          <w:iCs/>
          <w:lang w:val="en-GB" w:bidi="en-US"/>
        </w:rPr>
        <w:t>e</w:t>
      </w:r>
      <w:r w:rsidR="0042141F">
        <w:rPr>
          <w:rFonts w:ascii="Didot" w:hAnsi="Didot"/>
          <w:bCs/>
          <w:iCs/>
          <w:lang w:val="en-GB" w:bidi="en-US"/>
        </w:rPr>
        <w:t xml:space="preserve"> the residents of such elite London addresses. </w:t>
      </w:r>
      <w:r w:rsidR="006A043A" w:rsidRPr="005C533F">
        <w:rPr>
          <w:rFonts w:ascii="Didot" w:hAnsi="Didot"/>
          <w:bCs/>
          <w:iCs/>
          <w:lang w:val="en-GB" w:bidi="en-US"/>
        </w:rPr>
        <w:t>We shoul</w:t>
      </w:r>
      <w:r w:rsidR="0052755C" w:rsidRPr="005C533F">
        <w:rPr>
          <w:rFonts w:ascii="Didot" w:hAnsi="Didot"/>
          <w:bCs/>
          <w:iCs/>
          <w:lang w:val="en-GB" w:bidi="en-US"/>
        </w:rPr>
        <w:t xml:space="preserve">d also reckon with the publication of Charles Sola’s </w:t>
      </w:r>
      <w:r w:rsidR="0052755C" w:rsidRPr="005C533F">
        <w:rPr>
          <w:rFonts w:ascii="Didot" w:hAnsi="Didot"/>
          <w:bCs/>
          <w:i/>
          <w:iCs/>
          <w:lang w:val="en-GB" w:bidi="en-US"/>
        </w:rPr>
        <w:t>Instructions for the Spanish Guitar</w:t>
      </w:r>
      <w:r w:rsidR="0052755C" w:rsidRPr="005C533F">
        <w:rPr>
          <w:rFonts w:ascii="Didot" w:hAnsi="Didot"/>
          <w:bCs/>
          <w:iCs/>
          <w:lang w:val="en-GB" w:bidi="en-US"/>
        </w:rPr>
        <w:t xml:space="preserve"> in 1820</w:t>
      </w:r>
      <w:r w:rsidR="00987165" w:rsidRPr="005C533F">
        <w:rPr>
          <w:rFonts w:ascii="Didot" w:hAnsi="Didot"/>
          <w:bCs/>
          <w:iCs/>
          <w:lang w:val="en-GB" w:bidi="en-US"/>
        </w:rPr>
        <w:t>.</w:t>
      </w:r>
      <w:r w:rsidR="0052755C" w:rsidRPr="005C533F">
        <w:rPr>
          <w:rStyle w:val="EndnoteReference"/>
          <w:rFonts w:ascii="Didot" w:hAnsi="Didot"/>
          <w:bCs/>
          <w:iCs/>
          <w:lang w:val="en-GB" w:bidi="en-US"/>
        </w:rPr>
        <w:endnoteReference w:id="42"/>
      </w:r>
      <w:r w:rsidR="0052755C" w:rsidRPr="005C533F">
        <w:rPr>
          <w:rFonts w:ascii="Didot" w:hAnsi="Didot"/>
          <w:bCs/>
          <w:iCs/>
          <w:lang w:val="en-GB" w:bidi="en-US"/>
        </w:rPr>
        <w:t xml:space="preserve"> </w:t>
      </w:r>
      <w:r w:rsidR="00341342" w:rsidRPr="005C533F">
        <w:rPr>
          <w:rFonts w:ascii="Didot" w:hAnsi="Didot"/>
          <w:bCs/>
          <w:iCs/>
          <w:lang w:val="en-GB" w:bidi="en-US"/>
        </w:rPr>
        <w:t xml:space="preserve">By then, </w:t>
      </w:r>
      <w:r w:rsidR="001563C3" w:rsidRPr="005C533F">
        <w:rPr>
          <w:rFonts w:ascii="Didot" w:hAnsi="Didot"/>
          <w:bCs/>
          <w:iCs/>
          <w:lang w:val="en-GB" w:bidi="en-US"/>
        </w:rPr>
        <w:t>Sola</w:t>
      </w:r>
      <w:r w:rsidR="00341342" w:rsidRPr="005C533F">
        <w:rPr>
          <w:rFonts w:ascii="Didot" w:hAnsi="Didot"/>
          <w:bCs/>
          <w:iCs/>
          <w:lang w:val="en-GB" w:bidi="en-US"/>
        </w:rPr>
        <w:t xml:space="preserve"> </w:t>
      </w:r>
      <w:r w:rsidR="006A043A" w:rsidRPr="005C533F">
        <w:rPr>
          <w:rFonts w:ascii="Didot" w:hAnsi="Didot"/>
          <w:bCs/>
          <w:iCs/>
          <w:lang w:val="en-GB" w:bidi="en-US"/>
        </w:rPr>
        <w:t xml:space="preserve">had been </w:t>
      </w:r>
      <w:r w:rsidR="001563C3" w:rsidRPr="005C533F">
        <w:rPr>
          <w:rFonts w:ascii="Didot" w:hAnsi="Didot"/>
          <w:bCs/>
          <w:iCs/>
          <w:lang w:val="en-GB" w:bidi="en-US"/>
        </w:rPr>
        <w:t>p</w:t>
      </w:r>
      <w:r w:rsidR="006A043A" w:rsidRPr="005C533F">
        <w:rPr>
          <w:rFonts w:ascii="Didot" w:hAnsi="Didot"/>
          <w:bCs/>
          <w:iCs/>
          <w:lang w:val="en-GB" w:bidi="en-US"/>
        </w:rPr>
        <w:t>a</w:t>
      </w:r>
      <w:r w:rsidR="001563C3" w:rsidRPr="005C533F">
        <w:rPr>
          <w:rFonts w:ascii="Didot" w:hAnsi="Didot"/>
          <w:bCs/>
          <w:iCs/>
          <w:lang w:val="en-GB" w:bidi="en-US"/>
        </w:rPr>
        <w:t>per</w:t>
      </w:r>
      <w:r w:rsidR="006A043A" w:rsidRPr="005C533F">
        <w:rPr>
          <w:rFonts w:ascii="Didot" w:hAnsi="Didot"/>
          <w:bCs/>
          <w:iCs/>
          <w:lang w:val="en-GB" w:bidi="en-US"/>
        </w:rPr>
        <w:t>ing</w:t>
      </w:r>
      <w:r w:rsidR="001563C3" w:rsidRPr="005C533F">
        <w:rPr>
          <w:rFonts w:ascii="Didot" w:hAnsi="Didot"/>
          <w:bCs/>
          <w:iCs/>
          <w:lang w:val="en-GB" w:bidi="en-US"/>
        </w:rPr>
        <w:t xml:space="preserve"> London over with </w:t>
      </w:r>
      <w:r w:rsidR="0065715F" w:rsidRPr="005C533F">
        <w:rPr>
          <w:rFonts w:ascii="Didot" w:hAnsi="Didot"/>
          <w:bCs/>
          <w:iCs/>
          <w:lang w:val="en-GB" w:bidi="en-US"/>
        </w:rPr>
        <w:t>guitar-accompan</w:t>
      </w:r>
      <w:r w:rsidR="006A043A" w:rsidRPr="005C533F">
        <w:rPr>
          <w:rFonts w:ascii="Didot" w:hAnsi="Didot"/>
          <w:bCs/>
          <w:iCs/>
          <w:lang w:val="en-GB" w:bidi="en-US"/>
        </w:rPr>
        <w:t>ied songs and</w:t>
      </w:r>
      <w:r w:rsidR="0065715F" w:rsidRPr="005C533F">
        <w:rPr>
          <w:rFonts w:ascii="Didot" w:hAnsi="Didot"/>
          <w:bCs/>
          <w:iCs/>
          <w:lang w:val="en-GB" w:bidi="en-US"/>
        </w:rPr>
        <w:t xml:space="preserve"> arrangements </w:t>
      </w:r>
      <w:r w:rsidR="00341342" w:rsidRPr="005C533F">
        <w:rPr>
          <w:rFonts w:ascii="Didot" w:hAnsi="Didot"/>
          <w:bCs/>
          <w:iCs/>
          <w:lang w:val="en-GB" w:bidi="en-US"/>
        </w:rPr>
        <w:t>for so</w:t>
      </w:r>
      <w:r w:rsidR="006F3D1F">
        <w:rPr>
          <w:rFonts w:ascii="Didot" w:hAnsi="Didot"/>
          <w:bCs/>
          <w:iCs/>
          <w:lang w:val="en-GB" w:bidi="en-US"/>
        </w:rPr>
        <w:t>m</w:t>
      </w:r>
      <w:r w:rsidR="00341342" w:rsidRPr="005C533F">
        <w:rPr>
          <w:rFonts w:ascii="Didot" w:hAnsi="Didot"/>
          <w:bCs/>
          <w:iCs/>
          <w:lang w:val="en-GB" w:bidi="en-US"/>
        </w:rPr>
        <w:t xml:space="preserve">e time </w:t>
      </w:r>
      <w:r w:rsidR="0065715F" w:rsidRPr="005C533F">
        <w:rPr>
          <w:rFonts w:ascii="Didot" w:hAnsi="Didot"/>
          <w:bCs/>
          <w:iCs/>
          <w:lang w:val="en-GB" w:bidi="en-US"/>
        </w:rPr>
        <w:t xml:space="preserve">and </w:t>
      </w:r>
      <w:r w:rsidR="00BB1B1E" w:rsidRPr="005C533F">
        <w:rPr>
          <w:rFonts w:ascii="Didot" w:hAnsi="Didot"/>
          <w:bCs/>
          <w:iCs/>
          <w:lang w:val="en-GB" w:bidi="en-US"/>
        </w:rPr>
        <w:t xml:space="preserve">was </w:t>
      </w:r>
      <w:r w:rsidR="00341342" w:rsidRPr="005C533F">
        <w:rPr>
          <w:rFonts w:ascii="Didot" w:hAnsi="Didot"/>
          <w:bCs/>
          <w:iCs/>
          <w:lang w:val="en-GB" w:bidi="en-US"/>
        </w:rPr>
        <w:t xml:space="preserve">well </w:t>
      </w:r>
      <w:r w:rsidR="0032114F" w:rsidRPr="005C533F">
        <w:rPr>
          <w:rFonts w:ascii="Didot" w:hAnsi="Didot"/>
          <w:bCs/>
          <w:iCs/>
          <w:lang w:val="en-GB" w:bidi="en-US"/>
        </w:rPr>
        <w:t xml:space="preserve">known </w:t>
      </w:r>
      <w:r w:rsidR="00987165" w:rsidRPr="005C533F">
        <w:rPr>
          <w:rFonts w:ascii="Didot" w:hAnsi="Didot"/>
          <w:bCs/>
          <w:iCs/>
          <w:lang w:val="en-GB" w:bidi="en-US"/>
        </w:rPr>
        <w:t>as a singer,</w:t>
      </w:r>
      <w:r w:rsidR="0032114F" w:rsidRPr="005C533F">
        <w:rPr>
          <w:rFonts w:ascii="Didot" w:hAnsi="Didot"/>
          <w:bCs/>
          <w:iCs/>
          <w:lang w:val="en-GB" w:bidi="en-US"/>
        </w:rPr>
        <w:t xml:space="preserve"> composer</w:t>
      </w:r>
      <w:r w:rsidR="00465C5F">
        <w:rPr>
          <w:rFonts w:ascii="Didot" w:hAnsi="Didot"/>
          <w:bCs/>
          <w:iCs/>
          <w:lang w:val="en-GB" w:bidi="en-US"/>
        </w:rPr>
        <w:t>,</w:t>
      </w:r>
      <w:r w:rsidR="0032114F" w:rsidRPr="005C533F">
        <w:rPr>
          <w:rFonts w:ascii="Didot" w:hAnsi="Didot"/>
          <w:bCs/>
          <w:iCs/>
          <w:lang w:val="en-GB" w:bidi="en-US"/>
        </w:rPr>
        <w:t xml:space="preserve"> </w:t>
      </w:r>
      <w:r w:rsidR="00F0280E" w:rsidRPr="005C533F">
        <w:rPr>
          <w:rFonts w:ascii="Didot" w:hAnsi="Didot"/>
          <w:bCs/>
          <w:iCs/>
          <w:lang w:val="en-GB" w:bidi="en-US"/>
        </w:rPr>
        <w:t xml:space="preserve">flautist </w:t>
      </w:r>
      <w:r w:rsidR="00465C5F">
        <w:rPr>
          <w:rFonts w:ascii="Didot" w:hAnsi="Didot"/>
          <w:bCs/>
          <w:iCs/>
          <w:lang w:val="en-GB" w:bidi="en-US"/>
        </w:rPr>
        <w:t>and</w:t>
      </w:r>
      <w:r w:rsidR="00F0280E" w:rsidRPr="005C533F">
        <w:rPr>
          <w:rFonts w:ascii="Didot" w:hAnsi="Didot"/>
          <w:bCs/>
          <w:iCs/>
          <w:lang w:val="en-GB" w:bidi="en-US"/>
        </w:rPr>
        <w:t xml:space="preserve"> guitarist.</w:t>
      </w:r>
      <w:r w:rsidR="00987165" w:rsidRPr="005C533F">
        <w:rPr>
          <w:rFonts w:ascii="Didot" w:hAnsi="Didot"/>
          <w:bCs/>
          <w:iCs/>
          <w:lang w:val="en-GB" w:bidi="en-US"/>
        </w:rPr>
        <w:t xml:space="preserve"> </w:t>
      </w:r>
      <w:r w:rsidR="00E72570" w:rsidRPr="005C533F">
        <w:rPr>
          <w:rFonts w:ascii="Didot" w:hAnsi="Didot"/>
          <w:bCs/>
          <w:iCs/>
          <w:lang w:val="en-GB" w:bidi="en-US"/>
        </w:rPr>
        <w:t>It was</w:t>
      </w:r>
      <w:r w:rsidR="00C410D1" w:rsidRPr="005C533F">
        <w:rPr>
          <w:rFonts w:ascii="Didot" w:hAnsi="Didot"/>
          <w:bCs/>
          <w:iCs/>
          <w:lang w:val="en-GB" w:bidi="en-US"/>
        </w:rPr>
        <w:t xml:space="preserve"> clear by 1824, at least </w:t>
      </w:r>
      <w:r w:rsidR="0052755C" w:rsidRPr="005C533F">
        <w:rPr>
          <w:rFonts w:ascii="Didot" w:hAnsi="Didot"/>
          <w:bCs/>
          <w:iCs/>
          <w:lang w:val="en-GB" w:bidi="en-US"/>
        </w:rPr>
        <w:t>to one ob</w:t>
      </w:r>
      <w:r w:rsidR="0093749B" w:rsidRPr="005C533F">
        <w:rPr>
          <w:rFonts w:ascii="Didot" w:hAnsi="Didot"/>
          <w:bCs/>
          <w:iCs/>
          <w:lang w:val="en-GB" w:bidi="en-US"/>
        </w:rPr>
        <w:t>se</w:t>
      </w:r>
      <w:r w:rsidR="0052755C" w:rsidRPr="005C533F">
        <w:rPr>
          <w:rFonts w:ascii="Didot" w:hAnsi="Didot"/>
          <w:bCs/>
          <w:iCs/>
          <w:lang w:val="en-GB" w:bidi="en-US"/>
        </w:rPr>
        <w:t>r</w:t>
      </w:r>
      <w:r w:rsidR="0093749B" w:rsidRPr="005C533F">
        <w:rPr>
          <w:rFonts w:ascii="Didot" w:hAnsi="Didot"/>
          <w:bCs/>
          <w:iCs/>
          <w:lang w:val="en-GB" w:bidi="en-US"/>
        </w:rPr>
        <w:t>v</w:t>
      </w:r>
      <w:r w:rsidR="0052755C" w:rsidRPr="005C533F">
        <w:rPr>
          <w:rFonts w:ascii="Didot" w:hAnsi="Didot"/>
          <w:bCs/>
          <w:iCs/>
          <w:lang w:val="en-GB" w:bidi="en-US"/>
        </w:rPr>
        <w:t>er</w:t>
      </w:r>
      <w:r w:rsidR="00C410D1" w:rsidRPr="005C533F">
        <w:rPr>
          <w:rFonts w:ascii="Didot" w:hAnsi="Didot"/>
          <w:bCs/>
          <w:iCs/>
          <w:lang w:val="en-GB" w:bidi="en-US"/>
        </w:rPr>
        <w:t>,</w:t>
      </w:r>
      <w:r w:rsidR="0052755C" w:rsidRPr="005C533F">
        <w:rPr>
          <w:rFonts w:ascii="Didot" w:hAnsi="Didot"/>
          <w:bCs/>
          <w:iCs/>
          <w:lang w:val="en-GB" w:bidi="en-US"/>
        </w:rPr>
        <w:t xml:space="preserve"> that the guitar ‘</w:t>
      </w:r>
      <w:r w:rsidR="0052755C" w:rsidRPr="005C533F">
        <w:rPr>
          <w:rFonts w:ascii="Didot" w:hAnsi="Didot"/>
          <w:bCs/>
          <w:iCs/>
          <w:lang w:bidi="en-US"/>
        </w:rPr>
        <w:t>has</w:t>
      </w:r>
      <w:r w:rsidR="0052755C" w:rsidRPr="005C533F">
        <w:rPr>
          <w:rFonts w:ascii="Didot" w:hAnsi="Didot"/>
          <w:bCs/>
          <w:iCs/>
          <w:lang w:val="en-GB" w:bidi="en-US"/>
        </w:rPr>
        <w:t xml:space="preserve"> </w:t>
      </w:r>
      <w:r w:rsidR="0052755C" w:rsidRPr="005C533F">
        <w:rPr>
          <w:rFonts w:ascii="Didot" w:hAnsi="Didot"/>
          <w:bCs/>
          <w:iCs/>
          <w:lang w:bidi="en-US"/>
        </w:rPr>
        <w:t>been brought into notice by Mr. Sor</w:t>
      </w:r>
      <w:r w:rsidR="0093749B" w:rsidRPr="005C533F">
        <w:rPr>
          <w:rFonts w:ascii="Didot" w:hAnsi="Didot"/>
          <w:bCs/>
          <w:iCs/>
          <w:lang w:bidi="en-US"/>
        </w:rPr>
        <w:t>’</w:t>
      </w:r>
      <w:r w:rsidR="0052755C" w:rsidRPr="005C533F">
        <w:rPr>
          <w:rFonts w:ascii="Didot" w:hAnsi="Didot"/>
          <w:bCs/>
          <w:iCs/>
          <w:lang w:bidi="en-US"/>
        </w:rPr>
        <w:t>s extraordinary performance and Mr. Sola’</w:t>
      </w:r>
      <w:r w:rsidR="0093749B" w:rsidRPr="005C533F">
        <w:rPr>
          <w:rFonts w:ascii="Didot" w:hAnsi="Didot"/>
          <w:bCs/>
          <w:iCs/>
          <w:lang w:bidi="en-US"/>
        </w:rPr>
        <w:t>s publications’.</w:t>
      </w:r>
      <w:r w:rsidR="0052755C" w:rsidRPr="005C533F">
        <w:rPr>
          <w:rStyle w:val="EndnoteReference"/>
          <w:rFonts w:ascii="Didot" w:hAnsi="Didot"/>
          <w:bCs/>
          <w:iCs/>
          <w:lang w:bidi="en-US"/>
        </w:rPr>
        <w:endnoteReference w:id="43"/>
      </w:r>
    </w:p>
    <w:p w14:paraId="71030E0F" w14:textId="77777777" w:rsidR="00AE3724" w:rsidRPr="005C533F" w:rsidRDefault="00AE3724" w:rsidP="00AE3724">
      <w:pPr>
        <w:spacing w:line="480" w:lineRule="auto"/>
        <w:ind w:firstLine="720"/>
        <w:jc w:val="both"/>
        <w:rPr>
          <w:rFonts w:ascii="Didot" w:hAnsi="Didot"/>
          <w:bCs/>
          <w:iCs/>
          <w:lang w:val="en-GB" w:bidi="en-US"/>
        </w:rPr>
      </w:pPr>
    </w:p>
    <w:p w14:paraId="1D3F368F" w14:textId="6E03B018" w:rsidR="00AE3724" w:rsidRPr="005C533F" w:rsidRDefault="0086474A" w:rsidP="0086474A">
      <w:pPr>
        <w:spacing w:line="480" w:lineRule="auto"/>
        <w:jc w:val="both"/>
        <w:rPr>
          <w:rFonts w:ascii="Didot" w:hAnsi="Didot"/>
          <w:bCs/>
          <w:iCs/>
          <w:lang w:bidi="en-US"/>
        </w:rPr>
      </w:pPr>
      <w:r w:rsidRPr="005C533F">
        <w:rPr>
          <w:rFonts w:ascii="Didot" w:hAnsi="Didot"/>
          <w:noProof/>
        </w:rPr>
        <w:drawing>
          <wp:inline distT="0" distB="0" distL="0" distR="0" wp14:anchorId="1E87773E" wp14:editId="6E2910CE">
            <wp:extent cx="5270500" cy="3213541"/>
            <wp:effectExtent l="0" t="0" r="12700" b="12700"/>
            <wp:docPr id="1" name="Chart 1">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ACA07FE-F379-4974-9735-2C45BC6530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F25624E" w14:textId="77777777" w:rsidR="0086474A" w:rsidRPr="005C533F" w:rsidRDefault="0086474A" w:rsidP="0086474A">
      <w:pPr>
        <w:spacing w:line="360" w:lineRule="auto"/>
        <w:jc w:val="both"/>
        <w:rPr>
          <w:rFonts w:ascii="Didot" w:hAnsi="Didot"/>
          <w:bCs/>
          <w:iCs/>
          <w:lang w:val="en-GB" w:bidi="en-US"/>
        </w:rPr>
      </w:pPr>
    </w:p>
    <w:p w14:paraId="1D1CCF03" w14:textId="37A22E9C" w:rsidR="00AE3724" w:rsidRPr="005C533F" w:rsidRDefault="0086474A" w:rsidP="0080229F">
      <w:pPr>
        <w:spacing w:line="360" w:lineRule="auto"/>
        <w:ind w:left="720"/>
        <w:jc w:val="both"/>
        <w:rPr>
          <w:rFonts w:ascii="Didot" w:hAnsi="Didot"/>
          <w:bCs/>
          <w:iCs/>
          <w:lang w:val="en-GB" w:bidi="en-US"/>
        </w:rPr>
      </w:pPr>
      <w:r w:rsidRPr="005C533F">
        <w:rPr>
          <w:rFonts w:ascii="Didot" w:hAnsi="Didot"/>
          <w:bCs/>
          <w:iCs/>
          <w:lang w:val="en-GB" w:bidi="en-US"/>
        </w:rPr>
        <w:t xml:space="preserve">Figure 1. </w:t>
      </w:r>
      <w:r w:rsidR="00F76707" w:rsidRPr="005C533F">
        <w:rPr>
          <w:rFonts w:ascii="Didot" w:hAnsi="Didot"/>
          <w:bCs/>
          <w:iCs/>
          <w:lang w:val="en-GB" w:bidi="en-US"/>
        </w:rPr>
        <w:t xml:space="preserve">Numbers of </w:t>
      </w:r>
      <w:r w:rsidRPr="005C533F">
        <w:rPr>
          <w:rFonts w:ascii="Didot" w:hAnsi="Didot"/>
          <w:bCs/>
          <w:iCs/>
          <w:lang w:val="en-GB" w:bidi="en-US"/>
        </w:rPr>
        <w:t>women seeking positions as schoolteachers, governesses or companions and including the gui</w:t>
      </w:r>
      <w:r w:rsidR="00F76707" w:rsidRPr="005C533F">
        <w:rPr>
          <w:rFonts w:ascii="Didot" w:hAnsi="Didot"/>
          <w:bCs/>
          <w:iCs/>
          <w:lang w:val="en-GB" w:bidi="en-US"/>
        </w:rPr>
        <w:t>tar among their accomplishments</w:t>
      </w:r>
      <w:r w:rsidRPr="005C533F">
        <w:rPr>
          <w:rFonts w:ascii="Didot" w:hAnsi="Didot"/>
          <w:bCs/>
          <w:iCs/>
          <w:lang w:val="en-GB" w:bidi="en-US"/>
        </w:rPr>
        <w:t xml:space="preserve"> </w:t>
      </w:r>
      <w:r w:rsidR="00F76707" w:rsidRPr="005C533F">
        <w:rPr>
          <w:rFonts w:ascii="Didot" w:hAnsi="Didot"/>
          <w:bCs/>
          <w:iCs/>
          <w:lang w:val="en-GB" w:bidi="en-US"/>
        </w:rPr>
        <w:t xml:space="preserve">in </w:t>
      </w:r>
      <w:r w:rsidR="0032114F" w:rsidRPr="005C533F">
        <w:rPr>
          <w:rFonts w:ascii="Didot" w:hAnsi="Didot"/>
          <w:bCs/>
          <w:iCs/>
          <w:lang w:val="en-GB" w:bidi="en-US"/>
        </w:rPr>
        <w:t>the</w:t>
      </w:r>
      <w:r w:rsidR="00B62011" w:rsidRPr="005C533F">
        <w:rPr>
          <w:rFonts w:ascii="Didot" w:hAnsi="Didot"/>
          <w:bCs/>
          <w:iCs/>
          <w:lang w:val="en-GB" w:bidi="en-US"/>
        </w:rPr>
        <w:t xml:space="preserve"> </w:t>
      </w:r>
      <w:r w:rsidR="00F76707" w:rsidRPr="005C533F">
        <w:rPr>
          <w:rFonts w:ascii="Didot" w:hAnsi="Didot"/>
          <w:bCs/>
          <w:iCs/>
          <w:lang w:val="en-GB" w:bidi="en-US"/>
        </w:rPr>
        <w:t xml:space="preserve">advertisements </w:t>
      </w:r>
      <w:r w:rsidR="00B62011" w:rsidRPr="005C533F">
        <w:rPr>
          <w:rFonts w:ascii="Didot" w:hAnsi="Didot"/>
          <w:bCs/>
          <w:iCs/>
          <w:lang w:val="en-GB" w:bidi="en-US"/>
        </w:rPr>
        <w:t xml:space="preserve">they </w:t>
      </w:r>
      <w:r w:rsidR="0032114F" w:rsidRPr="005C533F">
        <w:rPr>
          <w:rFonts w:ascii="Didot" w:hAnsi="Didot"/>
          <w:bCs/>
          <w:iCs/>
          <w:lang w:val="en-GB" w:bidi="en-US"/>
        </w:rPr>
        <w:t>placed in</w:t>
      </w:r>
      <w:r w:rsidR="00F76707" w:rsidRPr="005C533F">
        <w:rPr>
          <w:rFonts w:ascii="Didot" w:hAnsi="Didot"/>
          <w:bCs/>
          <w:iCs/>
          <w:lang w:val="en-GB" w:bidi="en-US"/>
        </w:rPr>
        <w:t xml:space="preserve"> the London press (</w:t>
      </w:r>
      <w:r w:rsidR="00F76707" w:rsidRPr="005C533F">
        <w:rPr>
          <w:rFonts w:ascii="Didot" w:hAnsi="Didot"/>
          <w:bCs/>
          <w:i/>
          <w:iCs/>
          <w:lang w:val="en-GB" w:bidi="en-US"/>
        </w:rPr>
        <w:t>The Times</w:t>
      </w:r>
      <w:r w:rsidR="00F76707" w:rsidRPr="005C533F">
        <w:rPr>
          <w:rFonts w:ascii="Didot" w:hAnsi="Didot"/>
          <w:bCs/>
          <w:iCs/>
          <w:lang w:val="en-GB" w:bidi="en-US"/>
        </w:rPr>
        <w:t>,</w:t>
      </w:r>
      <w:r w:rsidR="00F76707" w:rsidRPr="005C533F">
        <w:rPr>
          <w:rFonts w:ascii="Didot" w:hAnsi="Didot"/>
          <w:bCs/>
          <w:i/>
          <w:iCs/>
          <w:lang w:val="en-GB" w:bidi="en-US"/>
        </w:rPr>
        <w:t xml:space="preserve"> The Morning Post</w:t>
      </w:r>
      <w:r w:rsidR="00F76707" w:rsidRPr="005C533F">
        <w:rPr>
          <w:rFonts w:ascii="Didot" w:hAnsi="Didot"/>
          <w:bCs/>
          <w:iCs/>
          <w:lang w:val="en-GB" w:bidi="en-US"/>
        </w:rPr>
        <w:t>,</w:t>
      </w:r>
      <w:r w:rsidR="00F76707" w:rsidRPr="005C533F">
        <w:rPr>
          <w:rFonts w:ascii="Didot" w:hAnsi="Didot"/>
          <w:bCs/>
          <w:i/>
          <w:iCs/>
          <w:lang w:val="en-GB" w:bidi="en-US"/>
        </w:rPr>
        <w:t xml:space="preserve"> The Morning Chronicle</w:t>
      </w:r>
      <w:r w:rsidR="00F76707" w:rsidRPr="005C533F">
        <w:rPr>
          <w:rFonts w:ascii="Didot" w:hAnsi="Didot"/>
          <w:bCs/>
          <w:iCs/>
          <w:lang w:val="en-GB" w:bidi="en-US"/>
        </w:rPr>
        <w:t>)</w:t>
      </w:r>
      <w:r w:rsidR="0032114F" w:rsidRPr="005C533F">
        <w:rPr>
          <w:rFonts w:ascii="Didot" w:hAnsi="Didot"/>
          <w:bCs/>
          <w:iCs/>
          <w:lang w:val="en-GB" w:bidi="en-US"/>
        </w:rPr>
        <w:t xml:space="preserve"> for 1800-1835. </w:t>
      </w:r>
      <w:r w:rsidR="0080229F" w:rsidRPr="005C533F">
        <w:rPr>
          <w:rFonts w:ascii="Didot" w:hAnsi="Didot"/>
          <w:bCs/>
          <w:iCs/>
          <w:lang w:val="en-GB" w:bidi="en-US"/>
        </w:rPr>
        <w:t xml:space="preserve">The data were collected by electronic searches of </w:t>
      </w:r>
      <w:r w:rsidR="0080229F" w:rsidRPr="005C533F">
        <w:rPr>
          <w:rFonts w:ascii="Didot" w:hAnsi="Didot"/>
          <w:bCs/>
          <w:i/>
          <w:iCs/>
          <w:lang w:val="en-GB" w:bidi="en-US"/>
        </w:rPr>
        <w:t>British Library Newspapers</w:t>
      </w:r>
      <w:r w:rsidR="0080229F" w:rsidRPr="005C533F">
        <w:rPr>
          <w:rFonts w:ascii="Didot" w:hAnsi="Didot"/>
          <w:bCs/>
          <w:iCs/>
          <w:lang w:val="en-GB" w:bidi="en-US"/>
        </w:rPr>
        <w:t xml:space="preserve">, </w:t>
      </w:r>
      <w:r w:rsidR="0080229F" w:rsidRPr="005C533F">
        <w:rPr>
          <w:rFonts w:ascii="Didot" w:hAnsi="Didot"/>
          <w:bCs/>
          <w:i/>
          <w:iCs/>
          <w:lang w:val="en-GB" w:bidi="en-US"/>
        </w:rPr>
        <w:t>The British Newspaper Archive</w:t>
      </w:r>
      <w:r w:rsidR="0080229F" w:rsidRPr="005C533F">
        <w:rPr>
          <w:rFonts w:ascii="Didot" w:hAnsi="Didot"/>
          <w:bCs/>
          <w:iCs/>
          <w:lang w:val="en-GB" w:bidi="en-US"/>
        </w:rPr>
        <w:t xml:space="preserve"> and </w:t>
      </w:r>
      <w:r w:rsidR="0080229F" w:rsidRPr="005C533F">
        <w:rPr>
          <w:rFonts w:ascii="Didot" w:hAnsi="Didot"/>
          <w:bCs/>
          <w:i/>
          <w:iCs/>
          <w:lang w:val="en-GB" w:bidi="en-US"/>
        </w:rPr>
        <w:t>The Times Digital Archive</w:t>
      </w:r>
      <w:r w:rsidR="0080229F" w:rsidRPr="005C533F">
        <w:rPr>
          <w:rFonts w:ascii="Didot" w:hAnsi="Didot"/>
          <w:bCs/>
          <w:iCs/>
          <w:lang w:val="en-GB" w:bidi="en-US"/>
        </w:rPr>
        <w:t xml:space="preserve">. </w:t>
      </w:r>
      <w:r w:rsidR="00F76707" w:rsidRPr="005C533F">
        <w:rPr>
          <w:rFonts w:ascii="Didot" w:hAnsi="Didot"/>
          <w:bCs/>
          <w:iCs/>
          <w:lang w:val="en-GB" w:bidi="en-US"/>
        </w:rPr>
        <w:t>For</w:t>
      </w:r>
      <w:r w:rsidRPr="005C533F">
        <w:rPr>
          <w:rFonts w:ascii="Didot" w:hAnsi="Didot"/>
          <w:bCs/>
          <w:iCs/>
          <w:lang w:val="en-GB" w:bidi="en-US"/>
        </w:rPr>
        <w:t xml:space="preserve"> </w:t>
      </w:r>
      <w:r w:rsidR="00F76707" w:rsidRPr="005C533F">
        <w:rPr>
          <w:rFonts w:ascii="Didot" w:hAnsi="Didot"/>
          <w:bCs/>
          <w:iCs/>
          <w:lang w:val="en-GB" w:bidi="en-US"/>
        </w:rPr>
        <w:t xml:space="preserve">the </w:t>
      </w:r>
      <w:r w:rsidR="00E5797B" w:rsidRPr="005C533F">
        <w:rPr>
          <w:rFonts w:ascii="Didot" w:hAnsi="Didot"/>
          <w:bCs/>
          <w:iCs/>
          <w:lang w:val="en-GB" w:bidi="en-US"/>
        </w:rPr>
        <w:t>period</w:t>
      </w:r>
      <w:r w:rsidR="00F76707" w:rsidRPr="005C533F">
        <w:rPr>
          <w:rFonts w:ascii="Didot" w:hAnsi="Didot"/>
          <w:bCs/>
          <w:iCs/>
          <w:lang w:val="en-GB" w:bidi="en-US"/>
        </w:rPr>
        <w:t xml:space="preserve"> 1800-</w:t>
      </w:r>
      <w:r w:rsidRPr="005C533F">
        <w:rPr>
          <w:rFonts w:ascii="Didot" w:hAnsi="Didot"/>
          <w:bCs/>
          <w:iCs/>
          <w:lang w:val="en-GB" w:bidi="en-US"/>
        </w:rPr>
        <w:t xml:space="preserve">1815, only explicit references to the </w:t>
      </w:r>
      <w:r w:rsidRPr="005C533F">
        <w:rPr>
          <w:rFonts w:ascii="Didot" w:hAnsi="Didot"/>
          <w:bCs/>
          <w:i/>
          <w:iCs/>
          <w:lang w:val="en-GB" w:bidi="en-US"/>
        </w:rPr>
        <w:t>Spanish</w:t>
      </w:r>
      <w:r w:rsidRPr="005C533F">
        <w:rPr>
          <w:rFonts w:ascii="Didot" w:hAnsi="Didot"/>
          <w:bCs/>
          <w:iCs/>
          <w:lang w:val="en-GB" w:bidi="en-US"/>
        </w:rPr>
        <w:t xml:space="preserve"> guitar, as opposed to ‘guitar’ alone, have been included. </w:t>
      </w:r>
    </w:p>
    <w:p w14:paraId="7EC1AFBF" w14:textId="77777777" w:rsidR="000B5696" w:rsidRPr="005C533F" w:rsidRDefault="000B5696" w:rsidP="00706872">
      <w:pPr>
        <w:spacing w:line="480" w:lineRule="auto"/>
        <w:ind w:firstLine="720"/>
        <w:jc w:val="both"/>
        <w:rPr>
          <w:rFonts w:ascii="Didot" w:hAnsi="Didot"/>
          <w:bCs/>
          <w:iCs/>
          <w:lang w:val="en-GB" w:bidi="en-US"/>
        </w:rPr>
      </w:pPr>
    </w:p>
    <w:p w14:paraId="54EE67C0" w14:textId="19C3037C" w:rsidR="000B5696" w:rsidRPr="005C533F" w:rsidRDefault="000B5696" w:rsidP="000B5696">
      <w:pPr>
        <w:spacing w:line="480" w:lineRule="auto"/>
        <w:ind w:firstLine="720"/>
        <w:jc w:val="both"/>
        <w:rPr>
          <w:rFonts w:ascii="Didot" w:hAnsi="Didot"/>
          <w:bCs/>
          <w:iCs/>
          <w:lang w:val="en-GB" w:bidi="en-US"/>
        </w:rPr>
      </w:pPr>
      <w:r w:rsidRPr="005C533F">
        <w:rPr>
          <w:rFonts w:ascii="Didot" w:hAnsi="Didot"/>
          <w:bCs/>
          <w:iCs/>
          <w:lang w:val="en-GB" w:bidi="en-US"/>
        </w:rPr>
        <w:t>The newspaper notices are now the principal source of information about the background, talents and ambitions of the women who taught the guitar as a governess. The reply addresses they give are often those of a bookseller, a local post office, a stationer or a music shop</w:t>
      </w:r>
      <w:r w:rsidR="00A85E0C" w:rsidRPr="005C533F">
        <w:rPr>
          <w:rFonts w:ascii="Didot" w:hAnsi="Didot"/>
          <w:bCs/>
          <w:iCs/>
          <w:lang w:val="en-GB" w:bidi="en-US"/>
        </w:rPr>
        <w:t xml:space="preserve"> </w:t>
      </w:r>
      <w:r w:rsidRPr="005C533F">
        <w:rPr>
          <w:rFonts w:ascii="Didot" w:hAnsi="Didot"/>
          <w:bCs/>
          <w:iCs/>
          <w:lang w:val="en-GB" w:bidi="en-US"/>
        </w:rPr>
        <w:t>located in elite areas such as Kensingto</w:t>
      </w:r>
      <w:r w:rsidR="00A85E0C" w:rsidRPr="005C533F">
        <w:rPr>
          <w:rFonts w:ascii="Didot" w:hAnsi="Didot"/>
          <w:bCs/>
          <w:iCs/>
          <w:lang w:val="en-GB" w:bidi="en-US"/>
        </w:rPr>
        <w:t>n, Pall Mall or New Bond Street. This</w:t>
      </w:r>
      <w:r w:rsidRPr="005C533F">
        <w:rPr>
          <w:rFonts w:ascii="Didot" w:hAnsi="Didot"/>
          <w:bCs/>
          <w:iCs/>
          <w:lang w:val="en-GB" w:bidi="en-US"/>
        </w:rPr>
        <w:t xml:space="preserve"> reflect</w:t>
      </w:r>
      <w:r w:rsidR="00A85E0C" w:rsidRPr="005C533F">
        <w:rPr>
          <w:rFonts w:ascii="Didot" w:hAnsi="Didot"/>
          <w:bCs/>
          <w:iCs/>
          <w:lang w:val="en-GB" w:bidi="en-US"/>
        </w:rPr>
        <w:t xml:space="preserve">s </w:t>
      </w:r>
      <w:r w:rsidRPr="005C533F">
        <w:rPr>
          <w:rFonts w:ascii="Didot" w:hAnsi="Didot"/>
          <w:bCs/>
          <w:iCs/>
          <w:lang w:val="en-GB" w:bidi="en-US"/>
        </w:rPr>
        <w:t>the kind of clientele the governesses hoped to attract</w:t>
      </w:r>
      <w:r w:rsidR="001228FD">
        <w:rPr>
          <w:rFonts w:ascii="Didot" w:hAnsi="Didot"/>
          <w:bCs/>
          <w:iCs/>
          <w:lang w:val="en-GB" w:bidi="en-US"/>
        </w:rPr>
        <w:t xml:space="preserve">; those who lived there </w:t>
      </w:r>
      <w:r w:rsidR="00B02FC0">
        <w:rPr>
          <w:rFonts w:ascii="Didot" w:hAnsi="Didot"/>
          <w:bCs/>
          <w:iCs/>
          <w:lang w:val="en-GB" w:bidi="en-US"/>
        </w:rPr>
        <w:t xml:space="preserve">would arrange their position </w:t>
      </w:r>
      <w:r w:rsidR="00B16899">
        <w:rPr>
          <w:rFonts w:ascii="Didot" w:hAnsi="Didot"/>
          <w:bCs/>
          <w:iCs/>
          <w:lang w:val="en-GB" w:bidi="en-US"/>
        </w:rPr>
        <w:t>through</w:t>
      </w:r>
      <w:r w:rsidR="00B02FC0">
        <w:rPr>
          <w:rFonts w:ascii="Didot" w:hAnsi="Didot"/>
          <w:bCs/>
          <w:iCs/>
          <w:lang w:val="en-GB" w:bidi="en-US"/>
        </w:rPr>
        <w:t xml:space="preserve"> family connections rather than the columns of the newspaper. </w:t>
      </w:r>
      <w:r w:rsidR="00A85E0C" w:rsidRPr="005C533F">
        <w:rPr>
          <w:rFonts w:ascii="Didot" w:hAnsi="Didot"/>
          <w:bCs/>
          <w:iCs/>
          <w:lang w:val="en-GB" w:bidi="en-US"/>
        </w:rPr>
        <w:t>W</w:t>
      </w:r>
      <w:r w:rsidRPr="005C533F">
        <w:rPr>
          <w:rFonts w:ascii="Didot" w:hAnsi="Didot"/>
          <w:bCs/>
          <w:iCs/>
          <w:lang w:val="en-GB" w:bidi="en-US"/>
        </w:rPr>
        <w:t xml:space="preserve">hen the </w:t>
      </w:r>
      <w:r w:rsidR="00A85E0C" w:rsidRPr="005C533F">
        <w:rPr>
          <w:rFonts w:ascii="Didot" w:hAnsi="Didot"/>
          <w:bCs/>
          <w:iCs/>
          <w:lang w:val="en-GB" w:bidi="en-US"/>
        </w:rPr>
        <w:t>notices give</w:t>
      </w:r>
      <w:r w:rsidRPr="005C533F">
        <w:rPr>
          <w:rFonts w:ascii="Didot" w:hAnsi="Didot"/>
          <w:bCs/>
          <w:iCs/>
          <w:lang w:val="en-GB" w:bidi="en-US"/>
        </w:rPr>
        <w:t xml:space="preserve"> </w:t>
      </w:r>
      <w:r w:rsidR="00A85E0C" w:rsidRPr="005C533F">
        <w:rPr>
          <w:rFonts w:ascii="Didot" w:hAnsi="Didot"/>
          <w:bCs/>
          <w:iCs/>
          <w:lang w:val="en-GB" w:bidi="en-US"/>
        </w:rPr>
        <w:t>a residential address</w:t>
      </w:r>
      <w:r w:rsidR="003A326A" w:rsidRPr="005C533F">
        <w:rPr>
          <w:rFonts w:ascii="Didot" w:hAnsi="Didot"/>
          <w:bCs/>
          <w:iCs/>
          <w:lang w:val="en-GB" w:bidi="en-US"/>
        </w:rPr>
        <w:t xml:space="preserve"> it is often possible to</w:t>
      </w:r>
      <w:r w:rsidRPr="005C533F">
        <w:rPr>
          <w:rFonts w:ascii="Didot" w:hAnsi="Didot"/>
          <w:bCs/>
          <w:iCs/>
          <w:lang w:val="en-GB" w:bidi="en-US"/>
        </w:rPr>
        <w:t xml:space="preserve"> </w:t>
      </w:r>
      <w:r w:rsidR="003A326A" w:rsidRPr="005C533F">
        <w:rPr>
          <w:rFonts w:ascii="Didot" w:hAnsi="Didot"/>
          <w:bCs/>
          <w:iCs/>
          <w:lang w:val="en-GB" w:bidi="en-US"/>
        </w:rPr>
        <w:t>trace other occupants, or even the owner, w</w:t>
      </w:r>
      <w:r w:rsidRPr="005C533F">
        <w:rPr>
          <w:rFonts w:ascii="Didot" w:hAnsi="Didot"/>
          <w:bCs/>
          <w:iCs/>
          <w:lang w:val="en-GB" w:bidi="en-US"/>
        </w:rPr>
        <w:t xml:space="preserve">ith the aid of contemporary </w:t>
      </w:r>
      <w:r w:rsidR="00A85E0C" w:rsidRPr="005C533F">
        <w:rPr>
          <w:rFonts w:ascii="Didot" w:hAnsi="Didot"/>
          <w:bCs/>
          <w:iCs/>
          <w:lang w:val="en-GB" w:bidi="en-US"/>
        </w:rPr>
        <w:t>directories</w:t>
      </w:r>
      <w:r w:rsidR="0016600B" w:rsidRPr="005C533F">
        <w:rPr>
          <w:rFonts w:ascii="Didot" w:hAnsi="Didot"/>
          <w:bCs/>
          <w:iCs/>
          <w:lang w:val="en-GB" w:bidi="en-US"/>
        </w:rPr>
        <w:t>,</w:t>
      </w:r>
      <w:r w:rsidR="00A85E0C" w:rsidRPr="005C533F">
        <w:rPr>
          <w:rFonts w:ascii="Didot" w:hAnsi="Didot"/>
          <w:bCs/>
          <w:iCs/>
          <w:lang w:val="en-GB" w:bidi="en-US"/>
        </w:rPr>
        <w:t xml:space="preserve"> </w:t>
      </w:r>
      <w:r w:rsidR="0016600B" w:rsidRPr="005C533F">
        <w:rPr>
          <w:rFonts w:ascii="Didot" w:hAnsi="Didot"/>
          <w:bCs/>
          <w:iCs/>
          <w:lang w:val="en-GB" w:bidi="en-US"/>
        </w:rPr>
        <w:t xml:space="preserve">and </w:t>
      </w:r>
      <w:r w:rsidR="00A85E0C" w:rsidRPr="005C533F">
        <w:rPr>
          <w:rFonts w:ascii="Didot" w:hAnsi="Didot"/>
          <w:bCs/>
          <w:iCs/>
          <w:lang w:val="en-GB" w:bidi="en-US"/>
        </w:rPr>
        <w:t>t</w:t>
      </w:r>
      <w:r w:rsidR="003A326A" w:rsidRPr="005C533F">
        <w:rPr>
          <w:rFonts w:ascii="Didot" w:hAnsi="Didot"/>
          <w:bCs/>
          <w:iCs/>
          <w:lang w:val="en-GB" w:bidi="en-US"/>
        </w:rPr>
        <w:t xml:space="preserve">he </w:t>
      </w:r>
      <w:r w:rsidRPr="005C533F">
        <w:rPr>
          <w:rFonts w:ascii="Didot" w:hAnsi="Didot"/>
          <w:bCs/>
          <w:iCs/>
          <w:lang w:val="en-GB" w:bidi="en-US"/>
        </w:rPr>
        <w:t xml:space="preserve">results </w:t>
      </w:r>
      <w:r w:rsidR="00A85E0C" w:rsidRPr="005C533F">
        <w:rPr>
          <w:rFonts w:ascii="Didot" w:hAnsi="Didot"/>
          <w:bCs/>
          <w:iCs/>
          <w:lang w:val="en-GB" w:bidi="en-US"/>
        </w:rPr>
        <w:t xml:space="preserve">lead directly to the </w:t>
      </w:r>
      <w:r w:rsidR="009F0B99" w:rsidRPr="005C533F">
        <w:rPr>
          <w:rFonts w:ascii="Didot" w:hAnsi="Didot"/>
          <w:bCs/>
          <w:iCs/>
          <w:lang w:val="en-GB" w:bidi="en-US"/>
        </w:rPr>
        <w:t xml:space="preserve">homes of the </w:t>
      </w:r>
      <w:r w:rsidRPr="005C533F">
        <w:rPr>
          <w:rFonts w:ascii="Didot" w:hAnsi="Didot"/>
          <w:bCs/>
          <w:iCs/>
          <w:lang w:val="en-GB" w:bidi="en-US"/>
        </w:rPr>
        <w:t>middling sor</w:t>
      </w:r>
      <w:r w:rsidR="003A326A" w:rsidRPr="005C533F">
        <w:rPr>
          <w:rFonts w:ascii="Didot" w:hAnsi="Didot"/>
          <w:bCs/>
          <w:iCs/>
          <w:lang w:val="en-GB" w:bidi="en-US"/>
        </w:rPr>
        <w:t>t</w:t>
      </w:r>
      <w:r w:rsidR="00A85E0C" w:rsidRPr="005C533F">
        <w:rPr>
          <w:rFonts w:ascii="Didot" w:hAnsi="Didot"/>
          <w:bCs/>
          <w:iCs/>
          <w:lang w:val="en-GB" w:bidi="en-US"/>
        </w:rPr>
        <w:t xml:space="preserve"> and </w:t>
      </w:r>
      <w:r w:rsidR="009F0B99" w:rsidRPr="005C533F">
        <w:rPr>
          <w:rFonts w:ascii="Didot" w:hAnsi="Didot"/>
          <w:bCs/>
          <w:iCs/>
          <w:lang w:val="en-GB" w:bidi="en-US"/>
        </w:rPr>
        <w:t>sometimes of professional men.</w:t>
      </w:r>
      <w:r w:rsidR="0016600B" w:rsidRPr="005C533F">
        <w:rPr>
          <w:rFonts w:ascii="Didot" w:hAnsi="Didot"/>
          <w:bCs/>
          <w:iCs/>
          <w:lang w:val="en-GB" w:bidi="en-US"/>
        </w:rPr>
        <w:t xml:space="preserve"> </w:t>
      </w:r>
      <w:r w:rsidR="00A85E0C" w:rsidRPr="005C533F">
        <w:rPr>
          <w:rFonts w:ascii="Didot" w:hAnsi="Didot"/>
          <w:bCs/>
          <w:iCs/>
          <w:lang w:val="en-GB" w:bidi="en-US"/>
        </w:rPr>
        <w:t xml:space="preserve">There is </w:t>
      </w:r>
      <w:r w:rsidRPr="005C533F">
        <w:rPr>
          <w:rFonts w:ascii="Didot" w:hAnsi="Didot"/>
          <w:bCs/>
          <w:iCs/>
          <w:lang w:val="en-GB" w:bidi="en-US"/>
        </w:rPr>
        <w:t xml:space="preserve">the house of a boot-maker, </w:t>
      </w:r>
      <w:r w:rsidR="0016600B" w:rsidRPr="005C533F">
        <w:rPr>
          <w:rFonts w:ascii="Didot" w:hAnsi="Didot"/>
          <w:bCs/>
          <w:iCs/>
          <w:lang w:val="en-GB" w:bidi="en-US"/>
        </w:rPr>
        <w:t xml:space="preserve">for example, </w:t>
      </w:r>
      <w:r w:rsidRPr="005C533F">
        <w:rPr>
          <w:rFonts w:ascii="Didot" w:hAnsi="Didot"/>
          <w:bCs/>
          <w:iCs/>
          <w:lang w:val="en-GB" w:bidi="en-US"/>
        </w:rPr>
        <w:t xml:space="preserve">a surgeon, a parson, a carpenter, a trunk and Venetian blind maker, a wholesale hosier, a turner and toymaker. Some give provincial addresses (Thame, Southampton, the Post Office at Bungay in Suffolk and Bath) but the vast majority are in London, ranging from Cheapside, St. Dunstan’s Hill and Holborn to the suburbs such as Pentonville, Hampstead and Chelsea. There is a strong showing from south of the river: Kennington Lane, Clapham, Lambeth, Wapping, Stockwell, Brixton, Walworth and Camberwell. </w:t>
      </w:r>
    </w:p>
    <w:p w14:paraId="31FED312" w14:textId="5C764D5C" w:rsidR="00DC6CFD" w:rsidRPr="005C533F" w:rsidRDefault="00863019" w:rsidP="00A806B3">
      <w:pPr>
        <w:spacing w:line="480" w:lineRule="auto"/>
        <w:ind w:firstLine="720"/>
        <w:jc w:val="both"/>
        <w:rPr>
          <w:rFonts w:ascii="Didot" w:hAnsi="Didot"/>
          <w:bCs/>
          <w:iCs/>
          <w:lang w:val="en-GB" w:bidi="en-US"/>
        </w:rPr>
      </w:pPr>
      <w:r>
        <w:rPr>
          <w:rFonts w:ascii="Didot" w:hAnsi="Didot"/>
          <w:bCs/>
          <w:iCs/>
          <w:lang w:val="en-GB" w:bidi="en-US"/>
        </w:rPr>
        <w:t>There were many reasons why a woman who had learned the guitar m</w:t>
      </w:r>
      <w:r w:rsidR="009D23E8">
        <w:rPr>
          <w:rFonts w:ascii="Didot" w:hAnsi="Didot"/>
          <w:bCs/>
          <w:iCs/>
          <w:lang w:val="en-GB" w:bidi="en-US"/>
        </w:rPr>
        <w:t>i</w:t>
      </w:r>
      <w:r>
        <w:rPr>
          <w:rFonts w:ascii="Didot" w:hAnsi="Didot"/>
          <w:bCs/>
          <w:iCs/>
          <w:lang w:val="en-GB" w:bidi="en-US"/>
        </w:rPr>
        <w:t xml:space="preserve">ght exploit it as a governess, </w:t>
      </w:r>
      <w:r w:rsidR="009D23E8">
        <w:rPr>
          <w:rFonts w:ascii="Didot" w:hAnsi="Didot"/>
          <w:bCs/>
          <w:iCs/>
          <w:lang w:val="en-GB" w:bidi="en-US"/>
        </w:rPr>
        <w:t>some</w:t>
      </w:r>
      <w:r>
        <w:rPr>
          <w:rFonts w:ascii="Didot" w:hAnsi="Didot"/>
          <w:bCs/>
          <w:iCs/>
          <w:lang w:val="en-GB" w:bidi="en-US"/>
        </w:rPr>
        <w:t xml:space="preserve"> of them reflecting various kinds of </w:t>
      </w:r>
      <w:r w:rsidR="009D23E8">
        <w:rPr>
          <w:rFonts w:ascii="Didot" w:hAnsi="Didot"/>
          <w:bCs/>
          <w:iCs/>
          <w:lang w:val="en-GB" w:bidi="en-US"/>
        </w:rPr>
        <w:t xml:space="preserve">real or pretended misfortune, </w:t>
      </w:r>
      <w:r w:rsidR="00BA446B">
        <w:rPr>
          <w:rFonts w:ascii="Didot" w:hAnsi="Didot"/>
          <w:bCs/>
          <w:iCs/>
          <w:lang w:val="en-GB" w:bidi="en-US"/>
        </w:rPr>
        <w:t>though</w:t>
      </w:r>
      <w:r w:rsidR="009D23E8">
        <w:rPr>
          <w:rFonts w:ascii="Didot" w:hAnsi="Didot"/>
          <w:bCs/>
          <w:iCs/>
          <w:lang w:val="en-GB" w:bidi="en-US"/>
        </w:rPr>
        <w:t xml:space="preserve"> it is true that many</w:t>
      </w:r>
      <w:r w:rsidR="00B16899">
        <w:rPr>
          <w:rFonts w:ascii="Didot" w:hAnsi="Didot"/>
          <w:bCs/>
          <w:iCs/>
          <w:lang w:val="en-GB" w:bidi="en-US"/>
        </w:rPr>
        <w:t xml:space="preserve"> </w:t>
      </w:r>
      <w:r w:rsidR="009D23E8">
        <w:rPr>
          <w:rFonts w:ascii="Didot" w:hAnsi="Didot"/>
          <w:bCs/>
          <w:iCs/>
          <w:lang w:val="en-GB" w:bidi="en-US"/>
        </w:rPr>
        <w:t>a governess was ‘doing something she might have done as a wife under better circumstances’.</w:t>
      </w:r>
      <w:r w:rsidR="009D23E8">
        <w:rPr>
          <w:rStyle w:val="EndnoteReference"/>
          <w:rFonts w:ascii="Didot" w:hAnsi="Didot"/>
          <w:bCs/>
          <w:iCs/>
          <w:lang w:val="en-GB" w:bidi="en-US"/>
        </w:rPr>
        <w:endnoteReference w:id="44"/>
      </w:r>
      <w:r w:rsidR="009D23E8">
        <w:rPr>
          <w:rFonts w:ascii="Didot" w:hAnsi="Didot"/>
          <w:bCs/>
          <w:iCs/>
          <w:lang w:val="en-GB" w:bidi="en-US"/>
        </w:rPr>
        <w:t xml:space="preserve"> </w:t>
      </w:r>
      <w:r w:rsidR="00DC6CFD" w:rsidRPr="005C533F">
        <w:rPr>
          <w:rFonts w:ascii="Didot" w:hAnsi="Didot"/>
          <w:bCs/>
          <w:iCs/>
          <w:lang w:val="en-GB" w:bidi="en-US"/>
        </w:rPr>
        <w:t xml:space="preserve">One </w:t>
      </w:r>
      <w:r w:rsidR="00BC5398" w:rsidRPr="005C533F">
        <w:rPr>
          <w:rFonts w:ascii="Didot" w:hAnsi="Didot"/>
          <w:bCs/>
          <w:iCs/>
          <w:lang w:val="en-GB" w:bidi="en-US"/>
        </w:rPr>
        <w:t>admi</w:t>
      </w:r>
      <w:r w:rsidR="00B43CF3" w:rsidRPr="005C533F">
        <w:rPr>
          <w:rFonts w:ascii="Didot" w:hAnsi="Didot"/>
          <w:bCs/>
          <w:iCs/>
          <w:lang w:val="en-GB" w:bidi="en-US"/>
        </w:rPr>
        <w:t>t</w:t>
      </w:r>
      <w:r w:rsidR="00BC5398" w:rsidRPr="005C533F">
        <w:rPr>
          <w:rFonts w:ascii="Didot" w:hAnsi="Didot"/>
          <w:bCs/>
          <w:iCs/>
          <w:lang w:val="en-GB" w:bidi="en-US"/>
        </w:rPr>
        <w:t>s</w:t>
      </w:r>
      <w:r w:rsidR="00B43CF3" w:rsidRPr="005C533F">
        <w:rPr>
          <w:rFonts w:ascii="Didot" w:hAnsi="Didot"/>
          <w:bCs/>
          <w:iCs/>
          <w:lang w:val="en-GB" w:bidi="en-US"/>
        </w:rPr>
        <w:t xml:space="preserve"> that she </w:t>
      </w:r>
      <w:r w:rsidR="00DC6CFD" w:rsidRPr="005C533F">
        <w:rPr>
          <w:rFonts w:ascii="Didot" w:hAnsi="Didot"/>
          <w:bCs/>
          <w:iCs/>
          <w:lang w:val="en-GB" w:bidi="en-US"/>
        </w:rPr>
        <w:t>has ‘recently lost her surviving parent’</w:t>
      </w:r>
      <w:r w:rsidR="00B43CF3" w:rsidRPr="005C533F">
        <w:rPr>
          <w:rFonts w:ascii="Didot" w:hAnsi="Didot"/>
          <w:bCs/>
          <w:iCs/>
          <w:lang w:val="en-GB" w:bidi="en-US"/>
        </w:rPr>
        <w:t>,</w:t>
      </w:r>
      <w:r w:rsidR="0052060F" w:rsidRPr="005C533F">
        <w:rPr>
          <w:rStyle w:val="EndnoteReference"/>
          <w:rFonts w:ascii="Didot" w:hAnsi="Didot"/>
          <w:bCs/>
          <w:iCs/>
          <w:lang w:val="en-GB" w:bidi="en-US"/>
        </w:rPr>
        <w:endnoteReference w:id="45"/>
      </w:r>
      <w:r w:rsidR="00DC6CFD" w:rsidRPr="005C533F">
        <w:rPr>
          <w:rFonts w:ascii="Didot" w:hAnsi="Didot"/>
          <w:bCs/>
          <w:iCs/>
          <w:lang w:val="en-GB" w:bidi="en-US"/>
        </w:rPr>
        <w:t xml:space="preserve"> </w:t>
      </w:r>
      <w:r w:rsidR="00B43CF3" w:rsidRPr="005C533F">
        <w:rPr>
          <w:rFonts w:ascii="Didot" w:hAnsi="Didot"/>
          <w:bCs/>
          <w:iCs/>
          <w:lang w:val="en-GB" w:bidi="en-US"/>
        </w:rPr>
        <w:t>while a</w:t>
      </w:r>
      <w:r w:rsidR="00DC6CFD" w:rsidRPr="005C533F">
        <w:rPr>
          <w:rFonts w:ascii="Didot" w:hAnsi="Didot"/>
          <w:bCs/>
          <w:iCs/>
          <w:lang w:val="en-GB" w:bidi="en-US"/>
        </w:rPr>
        <w:t xml:space="preserve">nother </w:t>
      </w:r>
      <w:r w:rsidR="00BD3721" w:rsidRPr="005C533F">
        <w:rPr>
          <w:rFonts w:ascii="Didot" w:hAnsi="Didot"/>
          <w:bCs/>
          <w:iCs/>
          <w:lang w:val="en-GB" w:bidi="en-US"/>
        </w:rPr>
        <w:t xml:space="preserve">in 1804 </w:t>
      </w:r>
      <w:r w:rsidR="00DC6CFD" w:rsidRPr="005C533F">
        <w:rPr>
          <w:rFonts w:ascii="Didot" w:hAnsi="Didot"/>
          <w:bCs/>
          <w:iCs/>
          <w:lang w:val="en-GB" w:bidi="en-US"/>
        </w:rPr>
        <w:t xml:space="preserve">announces </w:t>
      </w:r>
      <w:r w:rsidR="00BD3721" w:rsidRPr="005C533F">
        <w:rPr>
          <w:rFonts w:ascii="Didot" w:hAnsi="Didot"/>
          <w:bCs/>
          <w:iCs/>
          <w:lang w:val="en-GB" w:bidi="en-US"/>
        </w:rPr>
        <w:t>herself (perha</w:t>
      </w:r>
      <w:r w:rsidR="007D7681">
        <w:rPr>
          <w:rFonts w:ascii="Didot" w:hAnsi="Didot"/>
          <w:bCs/>
          <w:iCs/>
          <w:lang w:val="en-GB" w:bidi="en-US"/>
        </w:rPr>
        <w:t>p</w:t>
      </w:r>
      <w:r w:rsidR="00BD3721" w:rsidRPr="005C533F">
        <w:rPr>
          <w:rFonts w:ascii="Didot" w:hAnsi="Didot"/>
          <w:bCs/>
          <w:iCs/>
          <w:lang w:val="en-GB" w:bidi="en-US"/>
        </w:rPr>
        <w:t xml:space="preserve">s truthfully) as </w:t>
      </w:r>
      <w:r w:rsidR="00BC5398" w:rsidRPr="005C533F">
        <w:rPr>
          <w:rFonts w:ascii="Didot" w:hAnsi="Didot"/>
          <w:bCs/>
          <w:iCs/>
          <w:lang w:val="en-GB" w:bidi="en-US"/>
        </w:rPr>
        <w:t xml:space="preserve">a lady </w:t>
      </w:r>
      <w:r w:rsidR="00DC6CFD" w:rsidRPr="005C533F">
        <w:rPr>
          <w:rFonts w:ascii="Didot" w:hAnsi="Didot"/>
          <w:bCs/>
          <w:iCs/>
          <w:lang w:val="en-GB" w:bidi="en-US"/>
        </w:rPr>
        <w:t xml:space="preserve">‘born and educated to superior expectations’ </w:t>
      </w:r>
      <w:r w:rsidR="00FB674F">
        <w:rPr>
          <w:rFonts w:ascii="Didot" w:hAnsi="Didot"/>
          <w:bCs/>
          <w:iCs/>
          <w:lang w:val="en-GB" w:bidi="en-US"/>
        </w:rPr>
        <w:t>but</w:t>
      </w:r>
      <w:r w:rsidR="00DC6CFD" w:rsidRPr="005C533F">
        <w:rPr>
          <w:rFonts w:ascii="Didot" w:hAnsi="Didot"/>
          <w:bCs/>
          <w:iCs/>
          <w:lang w:val="en-GB" w:bidi="en-US"/>
        </w:rPr>
        <w:t xml:space="preserve"> compelled by circumstances to advertise for a position</w:t>
      </w:r>
      <w:r w:rsidR="007D7681">
        <w:rPr>
          <w:rFonts w:ascii="Didot" w:hAnsi="Didot"/>
          <w:bCs/>
          <w:iCs/>
          <w:lang w:val="en-GB" w:bidi="en-US"/>
        </w:rPr>
        <w:t>.</w:t>
      </w:r>
      <w:r w:rsidR="009434E8" w:rsidRPr="005C533F">
        <w:rPr>
          <w:rStyle w:val="EndnoteReference"/>
          <w:rFonts w:ascii="Didot" w:hAnsi="Didot"/>
          <w:bCs/>
          <w:iCs/>
          <w:lang w:val="en-GB" w:bidi="en-US"/>
        </w:rPr>
        <w:endnoteReference w:id="46"/>
      </w:r>
      <w:r w:rsidR="00DC6CFD" w:rsidRPr="005C533F">
        <w:rPr>
          <w:rFonts w:ascii="Didot" w:hAnsi="Didot"/>
          <w:bCs/>
          <w:iCs/>
          <w:lang w:val="en-GB" w:bidi="en-US"/>
        </w:rPr>
        <w:t xml:space="preserve"> </w:t>
      </w:r>
      <w:r w:rsidR="00554CB1">
        <w:rPr>
          <w:rFonts w:ascii="Didot" w:hAnsi="Didot"/>
          <w:bCs/>
          <w:iCs/>
          <w:lang w:val="en-GB" w:bidi="en-US"/>
        </w:rPr>
        <w:t xml:space="preserve">Still another declares that </w:t>
      </w:r>
      <w:r w:rsidR="00BD3721" w:rsidRPr="005C533F">
        <w:rPr>
          <w:rFonts w:ascii="Didot" w:hAnsi="Didot"/>
          <w:bCs/>
          <w:iCs/>
          <w:lang w:val="en-GB" w:bidi="en-US"/>
        </w:rPr>
        <w:t xml:space="preserve">she </w:t>
      </w:r>
      <w:r w:rsidR="00FB674F">
        <w:rPr>
          <w:rFonts w:ascii="Didot" w:hAnsi="Didot"/>
          <w:bCs/>
          <w:iCs/>
          <w:lang w:val="en-GB" w:bidi="en-US"/>
        </w:rPr>
        <w:t>needs</w:t>
      </w:r>
      <w:r w:rsidR="00E315D3" w:rsidRPr="005C533F">
        <w:rPr>
          <w:rFonts w:ascii="Didot" w:hAnsi="Didot"/>
          <w:bCs/>
          <w:iCs/>
          <w:lang w:val="en-GB" w:bidi="en-US"/>
        </w:rPr>
        <w:t xml:space="preserve"> </w:t>
      </w:r>
      <w:r w:rsidR="00BD3721" w:rsidRPr="005C533F">
        <w:rPr>
          <w:rFonts w:ascii="Didot" w:hAnsi="Didot"/>
          <w:bCs/>
          <w:iCs/>
          <w:lang w:val="en-GB" w:bidi="en-US"/>
        </w:rPr>
        <w:t>a change of climate</w:t>
      </w:r>
      <w:r w:rsidR="00DC6CFD" w:rsidRPr="005C533F">
        <w:rPr>
          <w:rFonts w:ascii="Didot" w:hAnsi="Didot"/>
          <w:bCs/>
          <w:iCs/>
          <w:lang w:val="en-GB" w:bidi="en-US"/>
        </w:rPr>
        <w:t xml:space="preserve"> on medical grounds and would prefer an engagement with a family in Italy, the South of France or Madeira.</w:t>
      </w:r>
      <w:r w:rsidR="00E315D3" w:rsidRPr="005C533F">
        <w:rPr>
          <w:rStyle w:val="EndnoteReference"/>
          <w:rFonts w:ascii="Didot" w:hAnsi="Didot"/>
          <w:bCs/>
          <w:iCs/>
          <w:lang w:val="en-GB" w:bidi="en-US"/>
        </w:rPr>
        <w:endnoteReference w:id="47"/>
      </w:r>
      <w:r w:rsidR="00DC6CFD" w:rsidRPr="005C533F">
        <w:rPr>
          <w:rFonts w:ascii="Didot" w:hAnsi="Didot"/>
          <w:bCs/>
          <w:iCs/>
          <w:lang w:val="en-GB" w:bidi="en-US"/>
        </w:rPr>
        <w:t xml:space="preserve"> Many women </w:t>
      </w:r>
      <w:r w:rsidR="00CA2E4C" w:rsidRPr="005C533F">
        <w:rPr>
          <w:rFonts w:ascii="Didot" w:hAnsi="Didot"/>
          <w:bCs/>
          <w:iCs/>
          <w:lang w:val="en-GB" w:bidi="en-US"/>
        </w:rPr>
        <w:t xml:space="preserve">undoubtedly </w:t>
      </w:r>
      <w:r w:rsidR="00DC6CFD" w:rsidRPr="005C533F">
        <w:rPr>
          <w:rFonts w:ascii="Didot" w:hAnsi="Didot"/>
          <w:bCs/>
          <w:iCs/>
          <w:lang w:val="en-GB" w:bidi="en-US"/>
        </w:rPr>
        <w:t xml:space="preserve">hoped </w:t>
      </w:r>
      <w:r w:rsidR="00CA2E4C" w:rsidRPr="005C533F">
        <w:rPr>
          <w:rFonts w:ascii="Didot" w:hAnsi="Didot"/>
          <w:bCs/>
          <w:iCs/>
          <w:lang w:val="en-GB" w:bidi="en-US"/>
        </w:rPr>
        <w:t xml:space="preserve">their guitar would be a passport </w:t>
      </w:r>
      <w:r w:rsidR="00DC6CFD" w:rsidRPr="005C533F">
        <w:rPr>
          <w:rFonts w:ascii="Didot" w:hAnsi="Didot"/>
          <w:bCs/>
          <w:iCs/>
          <w:lang w:val="en-GB" w:bidi="en-US"/>
        </w:rPr>
        <w:t xml:space="preserve">to </w:t>
      </w:r>
      <w:r w:rsidR="00727E7F" w:rsidRPr="005C533F">
        <w:rPr>
          <w:rFonts w:ascii="Didot" w:hAnsi="Didot"/>
          <w:bCs/>
          <w:iCs/>
          <w:lang w:val="en-GB" w:bidi="en-US"/>
        </w:rPr>
        <w:t xml:space="preserve">a comfortable dwelling </w:t>
      </w:r>
      <w:r w:rsidR="00DC6CFD" w:rsidRPr="005C533F">
        <w:rPr>
          <w:rFonts w:ascii="Didot" w:hAnsi="Didot"/>
          <w:bCs/>
          <w:iCs/>
          <w:lang w:val="en-GB" w:bidi="en-US"/>
        </w:rPr>
        <w:t>where they might be treated</w:t>
      </w:r>
      <w:r w:rsidR="004B3363">
        <w:rPr>
          <w:rFonts w:ascii="Didot" w:hAnsi="Didot"/>
          <w:bCs/>
          <w:iCs/>
          <w:lang w:val="en-GB" w:bidi="en-US"/>
        </w:rPr>
        <w:t xml:space="preserve"> </w:t>
      </w:r>
      <w:r w:rsidR="009F0B99" w:rsidRPr="005C533F">
        <w:rPr>
          <w:rFonts w:ascii="Didot" w:hAnsi="Didot"/>
          <w:bCs/>
          <w:iCs/>
          <w:lang w:val="en-GB" w:bidi="en-US"/>
        </w:rPr>
        <w:t xml:space="preserve">with </w:t>
      </w:r>
      <w:r w:rsidR="008357FA">
        <w:rPr>
          <w:rFonts w:ascii="Didot" w:hAnsi="Didot"/>
          <w:bCs/>
          <w:iCs/>
          <w:lang w:val="en-GB" w:bidi="en-US"/>
        </w:rPr>
        <w:t xml:space="preserve">a measure of consideration. </w:t>
      </w:r>
      <w:r w:rsidR="00B64F18">
        <w:rPr>
          <w:rFonts w:ascii="Didot" w:hAnsi="Didot"/>
          <w:bCs/>
          <w:iCs/>
          <w:lang w:val="en-GB" w:bidi="en-US"/>
        </w:rPr>
        <w:t xml:space="preserve">Some </w:t>
      </w:r>
      <w:r w:rsidR="004B3363">
        <w:rPr>
          <w:rFonts w:ascii="Didot" w:hAnsi="Didot"/>
          <w:bCs/>
          <w:iCs/>
          <w:lang w:val="en-GB" w:bidi="en-US"/>
        </w:rPr>
        <w:t>might</w:t>
      </w:r>
      <w:r w:rsidR="00DC6CFD" w:rsidRPr="005C533F">
        <w:rPr>
          <w:rFonts w:ascii="Didot" w:hAnsi="Didot"/>
          <w:bCs/>
          <w:iCs/>
          <w:lang w:val="en-GB" w:bidi="en-US"/>
        </w:rPr>
        <w:t xml:space="preserve"> </w:t>
      </w:r>
      <w:r w:rsidR="004B3363">
        <w:rPr>
          <w:rFonts w:ascii="Didot" w:hAnsi="Didot"/>
          <w:bCs/>
          <w:iCs/>
          <w:lang w:val="en-GB" w:bidi="en-US"/>
        </w:rPr>
        <w:t xml:space="preserve">posses </w:t>
      </w:r>
      <w:r w:rsidR="00DC6CFD" w:rsidRPr="005C533F">
        <w:rPr>
          <w:rFonts w:ascii="Didot" w:hAnsi="Didot"/>
          <w:bCs/>
          <w:iCs/>
          <w:lang w:val="en-GB" w:bidi="en-US"/>
        </w:rPr>
        <w:t>a small in</w:t>
      </w:r>
      <w:r w:rsidR="00727E7F" w:rsidRPr="005C533F">
        <w:rPr>
          <w:rFonts w:ascii="Didot" w:hAnsi="Didot"/>
          <w:bCs/>
          <w:iCs/>
          <w:lang w:val="en-GB" w:bidi="en-US"/>
        </w:rPr>
        <w:t xml:space="preserve">come of </w:t>
      </w:r>
      <w:r w:rsidR="00B64F18">
        <w:rPr>
          <w:rFonts w:ascii="Didot" w:hAnsi="Didot"/>
          <w:bCs/>
          <w:iCs/>
          <w:lang w:val="en-GB" w:bidi="en-US"/>
        </w:rPr>
        <w:t>t</w:t>
      </w:r>
      <w:r w:rsidR="00727E7F" w:rsidRPr="005C533F">
        <w:rPr>
          <w:rFonts w:ascii="Didot" w:hAnsi="Didot"/>
          <w:bCs/>
          <w:iCs/>
          <w:lang w:val="en-GB" w:bidi="en-US"/>
        </w:rPr>
        <w:t>he</w:t>
      </w:r>
      <w:r w:rsidR="00B64F18">
        <w:rPr>
          <w:rFonts w:ascii="Didot" w:hAnsi="Didot"/>
          <w:bCs/>
          <w:iCs/>
          <w:lang w:val="en-GB" w:bidi="en-US"/>
        </w:rPr>
        <w:t>i</w:t>
      </w:r>
      <w:r w:rsidR="00727E7F" w:rsidRPr="005C533F">
        <w:rPr>
          <w:rFonts w:ascii="Didot" w:hAnsi="Didot"/>
          <w:bCs/>
          <w:iCs/>
          <w:lang w:val="en-GB" w:bidi="en-US"/>
        </w:rPr>
        <w:t>r own</w:t>
      </w:r>
      <w:r w:rsidR="00601EBB" w:rsidRPr="005C533F">
        <w:rPr>
          <w:rFonts w:ascii="Didot" w:hAnsi="Didot"/>
          <w:bCs/>
          <w:iCs/>
          <w:lang w:val="en-GB" w:bidi="en-US"/>
        </w:rPr>
        <w:t xml:space="preserve"> </w:t>
      </w:r>
      <w:r w:rsidR="004B3363">
        <w:rPr>
          <w:rFonts w:ascii="Didot" w:hAnsi="Didot"/>
          <w:bCs/>
          <w:iCs/>
          <w:lang w:val="en-GB" w:bidi="en-US"/>
        </w:rPr>
        <w:t xml:space="preserve">so that </w:t>
      </w:r>
      <w:r w:rsidR="00CB508D" w:rsidRPr="005C533F">
        <w:rPr>
          <w:rFonts w:ascii="Didot" w:hAnsi="Didot"/>
          <w:bCs/>
          <w:iCs/>
          <w:lang w:val="en-GB" w:bidi="en-US"/>
        </w:rPr>
        <w:t>‘</w:t>
      </w:r>
      <w:r w:rsidR="00DC6CFD" w:rsidRPr="005C533F">
        <w:rPr>
          <w:rFonts w:ascii="Didot" w:hAnsi="Didot"/>
          <w:bCs/>
          <w:iCs/>
          <w:lang w:val="en-GB" w:bidi="en-US"/>
        </w:rPr>
        <w:t>emolument is not so much the object as a comfortable home’</w:t>
      </w:r>
      <w:r w:rsidR="004B3363">
        <w:rPr>
          <w:rFonts w:ascii="Didot" w:hAnsi="Didot"/>
          <w:bCs/>
          <w:iCs/>
          <w:lang w:val="en-GB" w:bidi="en-US"/>
        </w:rPr>
        <w:t>,</w:t>
      </w:r>
      <w:r w:rsidR="00601EBB" w:rsidRPr="005C533F">
        <w:rPr>
          <w:rStyle w:val="EndnoteReference"/>
          <w:rFonts w:ascii="Didot" w:hAnsi="Didot"/>
          <w:bCs/>
          <w:iCs/>
          <w:lang w:val="en-GB" w:bidi="en-US"/>
        </w:rPr>
        <w:endnoteReference w:id="48"/>
      </w:r>
      <w:r w:rsidR="00727E7F" w:rsidRPr="005C533F">
        <w:rPr>
          <w:rFonts w:ascii="Didot" w:hAnsi="Didot"/>
          <w:bCs/>
          <w:iCs/>
          <w:lang w:val="en-GB" w:bidi="en-US"/>
        </w:rPr>
        <w:t xml:space="preserve"> </w:t>
      </w:r>
      <w:r w:rsidR="004B3363">
        <w:rPr>
          <w:rFonts w:ascii="Didot" w:hAnsi="Didot"/>
          <w:bCs/>
          <w:iCs/>
          <w:lang w:val="en-GB" w:bidi="en-US"/>
        </w:rPr>
        <w:t>or even be ‘</w:t>
      </w:r>
      <w:r w:rsidR="00DC6CFD" w:rsidRPr="005C533F">
        <w:rPr>
          <w:rFonts w:ascii="Didot" w:hAnsi="Didot"/>
          <w:bCs/>
          <w:iCs/>
          <w:lang w:val="en-GB" w:bidi="en-US"/>
        </w:rPr>
        <w:t>happy to engage herself without a salary, with a family going to the Continent; her travelling expenses being allowed her, together with the opportunity of accompanying the family to various places they might think worthy of notice’.</w:t>
      </w:r>
      <w:r w:rsidR="00601EBB" w:rsidRPr="005C533F">
        <w:rPr>
          <w:rStyle w:val="EndnoteReference"/>
          <w:rFonts w:ascii="Didot" w:hAnsi="Didot"/>
          <w:bCs/>
          <w:iCs/>
          <w:lang w:val="en-GB" w:bidi="en-US"/>
        </w:rPr>
        <w:endnoteReference w:id="49"/>
      </w:r>
      <w:r w:rsidR="00DC6CFD" w:rsidRPr="005C533F">
        <w:rPr>
          <w:rFonts w:ascii="Didot" w:hAnsi="Didot"/>
          <w:bCs/>
          <w:iCs/>
          <w:lang w:val="en-GB" w:bidi="en-US"/>
        </w:rPr>
        <w:t xml:space="preserve"> </w:t>
      </w:r>
      <w:r w:rsidR="00716A5C">
        <w:rPr>
          <w:rFonts w:ascii="Didot" w:hAnsi="Didot"/>
          <w:bCs/>
          <w:iCs/>
          <w:lang w:val="en-GB" w:bidi="en-US"/>
        </w:rPr>
        <w:t>B</w:t>
      </w:r>
      <w:r w:rsidR="00716A5C" w:rsidRPr="005C533F">
        <w:rPr>
          <w:rFonts w:ascii="Didot" w:hAnsi="Didot"/>
          <w:bCs/>
          <w:iCs/>
          <w:lang w:val="en-GB" w:bidi="en-US"/>
        </w:rPr>
        <w:t xml:space="preserve">ehind that modestly expressed wish to be included </w:t>
      </w:r>
      <w:r w:rsidR="00716A5C">
        <w:rPr>
          <w:rFonts w:ascii="Didot" w:hAnsi="Didot"/>
          <w:bCs/>
          <w:iCs/>
          <w:lang w:val="en-GB" w:bidi="en-US"/>
        </w:rPr>
        <w:t>in an employers’</w:t>
      </w:r>
      <w:r w:rsidR="00716A5C" w:rsidRPr="005C533F">
        <w:rPr>
          <w:rFonts w:ascii="Didot" w:hAnsi="Didot"/>
          <w:bCs/>
          <w:iCs/>
          <w:lang w:val="en-GB" w:bidi="en-US"/>
        </w:rPr>
        <w:t xml:space="preserve"> </w:t>
      </w:r>
      <w:r w:rsidR="00716A5C">
        <w:rPr>
          <w:rFonts w:ascii="Didot" w:hAnsi="Didot"/>
          <w:bCs/>
          <w:iCs/>
          <w:lang w:val="en-GB" w:bidi="en-US"/>
        </w:rPr>
        <w:t>excursions t</w:t>
      </w:r>
      <w:r w:rsidR="00DC6CFD" w:rsidRPr="005C533F">
        <w:rPr>
          <w:rFonts w:ascii="Didot" w:hAnsi="Didot"/>
          <w:bCs/>
          <w:iCs/>
          <w:lang w:val="en-GB" w:bidi="en-US"/>
        </w:rPr>
        <w:t xml:space="preserve">here </w:t>
      </w:r>
      <w:r w:rsidR="00716A5C">
        <w:rPr>
          <w:rFonts w:ascii="Didot" w:hAnsi="Didot"/>
          <w:bCs/>
          <w:iCs/>
          <w:lang w:val="en-GB" w:bidi="en-US"/>
        </w:rPr>
        <w:t xml:space="preserve">lies </w:t>
      </w:r>
      <w:r w:rsidR="00DC6CFD" w:rsidRPr="005C533F">
        <w:rPr>
          <w:rFonts w:ascii="Didot" w:hAnsi="Didot"/>
          <w:bCs/>
          <w:iCs/>
          <w:lang w:val="en-GB" w:bidi="en-US"/>
        </w:rPr>
        <w:t>a wealth of humiliation and unhappin</w:t>
      </w:r>
      <w:r w:rsidR="00716A5C">
        <w:rPr>
          <w:rFonts w:ascii="Didot" w:hAnsi="Didot"/>
          <w:bCs/>
          <w:iCs/>
          <w:lang w:val="en-GB" w:bidi="en-US"/>
        </w:rPr>
        <w:t xml:space="preserve">ess, </w:t>
      </w:r>
      <w:r w:rsidR="00FE1686">
        <w:rPr>
          <w:rFonts w:ascii="Didot" w:hAnsi="Didot"/>
          <w:bCs/>
          <w:iCs/>
          <w:lang w:val="en-GB" w:bidi="en-US"/>
        </w:rPr>
        <w:t xml:space="preserve">well </w:t>
      </w:r>
      <w:r w:rsidR="00716A5C">
        <w:rPr>
          <w:rFonts w:ascii="Didot" w:hAnsi="Didot"/>
          <w:bCs/>
          <w:iCs/>
          <w:lang w:val="en-GB" w:bidi="en-US"/>
        </w:rPr>
        <w:t xml:space="preserve">known to many a governess who wished to be treated as a gentlewoman but found herself addressed as a servant. </w:t>
      </w:r>
    </w:p>
    <w:p w14:paraId="3FD657DA" w14:textId="02D1ACFB" w:rsidR="00DA19D5" w:rsidRDefault="009F0B99" w:rsidP="003F2CBC">
      <w:pPr>
        <w:spacing w:line="480" w:lineRule="auto"/>
        <w:ind w:firstLine="720"/>
        <w:jc w:val="both"/>
        <w:rPr>
          <w:rFonts w:ascii="Didot" w:hAnsi="Didot"/>
          <w:lang w:bidi="en-US"/>
        </w:rPr>
      </w:pPr>
      <w:r w:rsidRPr="005C533F">
        <w:rPr>
          <w:rFonts w:ascii="Didot" w:hAnsi="Didot"/>
          <w:lang w:val="en-GB" w:bidi="en-US"/>
        </w:rPr>
        <w:t xml:space="preserve">The guitar, capable of providing everything in the contemporary harmonic language </w:t>
      </w:r>
      <w:r w:rsidR="007D7681">
        <w:rPr>
          <w:rFonts w:ascii="Didot" w:hAnsi="Didot"/>
          <w:lang w:val="en-GB" w:bidi="en-US"/>
        </w:rPr>
        <w:t xml:space="preserve">needed </w:t>
      </w:r>
      <w:r w:rsidRPr="005C533F">
        <w:rPr>
          <w:rFonts w:ascii="Didot" w:hAnsi="Didot"/>
          <w:lang w:val="en-GB" w:bidi="en-US"/>
        </w:rPr>
        <w:t xml:space="preserve">for the accompaniment of parlour songs, was the </w:t>
      </w:r>
      <w:r w:rsidR="00F31294" w:rsidRPr="005C533F">
        <w:rPr>
          <w:rFonts w:ascii="Didot" w:hAnsi="Didot"/>
          <w:lang w:val="en-GB" w:bidi="en-US"/>
        </w:rPr>
        <w:t>ideal</w:t>
      </w:r>
      <w:r w:rsidRPr="005C533F">
        <w:rPr>
          <w:rFonts w:ascii="Didot" w:hAnsi="Didot"/>
          <w:lang w:val="en-GB" w:bidi="en-US"/>
        </w:rPr>
        <w:t xml:space="preserve"> instrument for a governe</w:t>
      </w:r>
      <w:r w:rsidR="00A72856" w:rsidRPr="005C533F">
        <w:rPr>
          <w:rFonts w:ascii="Didot" w:hAnsi="Didot"/>
          <w:lang w:val="en-GB" w:bidi="en-US"/>
        </w:rPr>
        <w:t xml:space="preserve">ss, </w:t>
      </w:r>
      <w:r w:rsidR="000009B0">
        <w:rPr>
          <w:rFonts w:ascii="Didot" w:hAnsi="Didot"/>
          <w:lang w:val="en-GB" w:bidi="en-US"/>
        </w:rPr>
        <w:t xml:space="preserve">even if it sometimes meant hearing </w:t>
      </w:r>
      <w:r w:rsidR="00B207C2">
        <w:rPr>
          <w:rFonts w:ascii="Didot" w:hAnsi="Didot"/>
          <w:lang w:val="en-GB" w:bidi="en-US"/>
        </w:rPr>
        <w:t>lesso</w:t>
      </w:r>
      <w:r w:rsidR="00120247">
        <w:rPr>
          <w:rFonts w:ascii="Didot" w:hAnsi="Didot"/>
          <w:lang w:val="en-GB" w:bidi="en-US"/>
        </w:rPr>
        <w:t>ns</w:t>
      </w:r>
      <w:r w:rsidR="000009B0">
        <w:rPr>
          <w:rFonts w:ascii="Didot" w:hAnsi="Didot"/>
          <w:lang w:val="en-GB" w:bidi="en-US"/>
        </w:rPr>
        <w:t xml:space="preserve"> </w:t>
      </w:r>
      <w:r w:rsidR="000009B0">
        <w:rPr>
          <w:rFonts w:ascii="Didot" w:hAnsi="Didot"/>
          <w:lang w:bidi="en-US"/>
        </w:rPr>
        <w:t>‘horribly strummed through’, in Anne Brontë’s phrase.</w:t>
      </w:r>
      <w:r w:rsidR="000009B0" w:rsidRPr="000009B0">
        <w:rPr>
          <w:rFonts w:ascii="Didot" w:hAnsi="Didot"/>
          <w:lang w:val="en-GB" w:bidi="en-US"/>
        </w:rPr>
        <w:t xml:space="preserve"> </w:t>
      </w:r>
      <w:r w:rsidR="000009B0">
        <w:rPr>
          <w:rFonts w:ascii="Didot" w:hAnsi="Didot"/>
          <w:lang w:val="en-GB" w:bidi="en-US"/>
        </w:rPr>
        <w:t xml:space="preserve">Being </w:t>
      </w:r>
      <w:r w:rsidR="000009B0" w:rsidRPr="005C533F">
        <w:rPr>
          <w:rFonts w:ascii="Didot" w:hAnsi="Didot"/>
          <w:lang w:val="en-GB" w:bidi="en-US"/>
        </w:rPr>
        <w:t>eminently portable</w:t>
      </w:r>
      <w:r w:rsidR="000009B0">
        <w:rPr>
          <w:rFonts w:ascii="Didot" w:hAnsi="Didot"/>
          <w:lang w:val="en-GB" w:bidi="en-US"/>
        </w:rPr>
        <w:t xml:space="preserve">, </w:t>
      </w:r>
      <w:r w:rsidR="00B207C2">
        <w:rPr>
          <w:rFonts w:ascii="Didot" w:hAnsi="Didot"/>
          <w:lang w:val="en-GB" w:bidi="en-US"/>
        </w:rPr>
        <w:t xml:space="preserve">the guitar </w:t>
      </w:r>
      <w:r w:rsidR="000009B0">
        <w:rPr>
          <w:rFonts w:ascii="Didot" w:hAnsi="Didot"/>
          <w:lang w:val="en-GB" w:bidi="en-US"/>
        </w:rPr>
        <w:t>was especially useful to</w:t>
      </w:r>
      <w:r w:rsidR="000009B0" w:rsidRPr="005C533F">
        <w:rPr>
          <w:rFonts w:ascii="Didot" w:hAnsi="Didot"/>
          <w:lang w:val="en-GB" w:bidi="en-US"/>
        </w:rPr>
        <w:t xml:space="preserve"> </w:t>
      </w:r>
      <w:r w:rsidR="000009B0">
        <w:rPr>
          <w:rFonts w:ascii="Didot" w:hAnsi="Didot"/>
          <w:lang w:val="en-GB" w:bidi="en-US"/>
        </w:rPr>
        <w:t xml:space="preserve">the </w:t>
      </w:r>
      <w:r w:rsidR="00A72856" w:rsidRPr="005C533F">
        <w:rPr>
          <w:rFonts w:ascii="Didot" w:hAnsi="Didot"/>
          <w:lang w:val="en-GB" w:bidi="en-US"/>
        </w:rPr>
        <w:t>‘day gove</w:t>
      </w:r>
      <w:r w:rsidRPr="005C533F">
        <w:rPr>
          <w:rFonts w:ascii="Didot" w:hAnsi="Didot"/>
          <w:lang w:val="en-GB" w:bidi="en-US"/>
        </w:rPr>
        <w:t>r</w:t>
      </w:r>
      <w:r w:rsidR="00A72856" w:rsidRPr="005C533F">
        <w:rPr>
          <w:rFonts w:ascii="Didot" w:hAnsi="Didot"/>
          <w:lang w:val="en-GB" w:bidi="en-US"/>
        </w:rPr>
        <w:t>n</w:t>
      </w:r>
      <w:r w:rsidR="000009B0">
        <w:rPr>
          <w:rFonts w:ascii="Didot" w:hAnsi="Didot"/>
          <w:lang w:val="en-GB" w:bidi="en-US"/>
        </w:rPr>
        <w:t xml:space="preserve">esses’ who </w:t>
      </w:r>
      <w:r w:rsidR="007D7681">
        <w:rPr>
          <w:rFonts w:ascii="Didot" w:hAnsi="Didot"/>
          <w:lang w:val="en-GB" w:bidi="en-US"/>
        </w:rPr>
        <w:t>visit</w:t>
      </w:r>
      <w:r w:rsidR="000009B0">
        <w:rPr>
          <w:rFonts w:ascii="Didot" w:hAnsi="Didot"/>
          <w:lang w:val="en-GB" w:bidi="en-US"/>
        </w:rPr>
        <w:t xml:space="preserve">ed </w:t>
      </w:r>
      <w:r w:rsidRPr="005C533F">
        <w:rPr>
          <w:rFonts w:ascii="Didot" w:hAnsi="Didot"/>
          <w:lang w:val="en-GB" w:bidi="en-US"/>
        </w:rPr>
        <w:t>private</w:t>
      </w:r>
      <w:r w:rsidR="000009B0">
        <w:rPr>
          <w:rFonts w:ascii="Didot" w:hAnsi="Didot"/>
          <w:lang w:val="en-GB" w:bidi="en-US"/>
        </w:rPr>
        <w:t xml:space="preserve"> homes for lessons by </w:t>
      </w:r>
      <w:r w:rsidR="00B207C2">
        <w:rPr>
          <w:rFonts w:ascii="Didot" w:hAnsi="Didot"/>
          <w:lang w:val="en-GB" w:bidi="en-US"/>
        </w:rPr>
        <w:t>the hour then hurried off, perhaps in foul weather, to the next address. Many and perhaps most</w:t>
      </w:r>
      <w:r w:rsidR="00B94A0F">
        <w:rPr>
          <w:rFonts w:ascii="Didot" w:hAnsi="Didot"/>
          <w:lang w:val="en-GB" w:bidi="en-US"/>
        </w:rPr>
        <w:t xml:space="preserve"> recipients of guitar </w:t>
      </w:r>
      <w:r w:rsidR="002B669D">
        <w:rPr>
          <w:rFonts w:ascii="Didot" w:hAnsi="Didot"/>
          <w:lang w:val="en-GB" w:bidi="en-US"/>
        </w:rPr>
        <w:t>lessons</w:t>
      </w:r>
      <w:r w:rsidR="00B94A0F">
        <w:rPr>
          <w:rFonts w:ascii="Didot" w:hAnsi="Didot"/>
          <w:lang w:val="en-GB" w:bidi="en-US"/>
        </w:rPr>
        <w:t xml:space="preserve"> were girls or young women whose parents </w:t>
      </w:r>
      <w:r w:rsidR="00AD5969">
        <w:rPr>
          <w:rFonts w:ascii="Didot" w:hAnsi="Didot"/>
          <w:lang w:val="en-GB" w:bidi="en-US"/>
        </w:rPr>
        <w:t>wished them to become ‘</w:t>
      </w:r>
      <w:r w:rsidR="00AD5969" w:rsidRPr="00AD5969">
        <w:rPr>
          <w:rFonts w:ascii="Didot" w:hAnsi="Didot"/>
          <w:lang w:bidi="en-US"/>
        </w:rPr>
        <w:t>as superficially attractive and showily accomplished</w:t>
      </w:r>
      <w:r w:rsidR="00AD5969">
        <w:rPr>
          <w:rFonts w:ascii="Didot" w:hAnsi="Didot"/>
          <w:lang w:bidi="en-US"/>
        </w:rPr>
        <w:t xml:space="preserve"> as they could possibly be made’ with the minimum of inconvenience to themselves.</w:t>
      </w:r>
      <w:r w:rsidR="00C25156">
        <w:rPr>
          <w:rStyle w:val="EndnoteReference"/>
          <w:rFonts w:ascii="Didot" w:hAnsi="Didot"/>
          <w:lang w:bidi="en-US"/>
        </w:rPr>
        <w:endnoteReference w:id="50"/>
      </w:r>
      <w:r w:rsidR="00B94A0F" w:rsidRPr="00B94A0F">
        <w:rPr>
          <w:rFonts w:ascii="Didot" w:hAnsi="Didot"/>
          <w:lang w:bidi="en-US"/>
        </w:rPr>
        <w:t xml:space="preserve"> </w:t>
      </w:r>
      <w:r w:rsidR="00B94A0F">
        <w:rPr>
          <w:rFonts w:ascii="Didot" w:hAnsi="Didot"/>
          <w:lang w:bidi="en-US"/>
        </w:rPr>
        <w:t xml:space="preserve">Misogynists like </w:t>
      </w:r>
      <w:r w:rsidR="000F47A4">
        <w:rPr>
          <w:rFonts w:ascii="Didot" w:hAnsi="Didot"/>
          <w:lang w:bidi="en-US"/>
        </w:rPr>
        <w:t>Edward Caswall</w:t>
      </w:r>
      <w:r w:rsidR="00B207C2">
        <w:rPr>
          <w:rFonts w:ascii="Didot" w:hAnsi="Didot"/>
          <w:lang w:bidi="en-US"/>
        </w:rPr>
        <w:t>, author of</w:t>
      </w:r>
      <w:r w:rsidR="00B207C2" w:rsidRPr="00B207C2">
        <w:rPr>
          <w:rFonts w:ascii="Didot" w:hAnsi="Didot"/>
          <w:i/>
        </w:rPr>
        <w:t xml:space="preserve"> </w:t>
      </w:r>
      <w:r w:rsidR="00B207C2">
        <w:rPr>
          <w:rFonts w:ascii="Didot" w:hAnsi="Didot"/>
          <w:i/>
        </w:rPr>
        <w:t>Ske</w:t>
      </w:r>
      <w:r w:rsidR="00B207C2" w:rsidRPr="0080032A">
        <w:rPr>
          <w:rFonts w:ascii="Didot" w:hAnsi="Didot"/>
          <w:i/>
        </w:rPr>
        <w:t>t</w:t>
      </w:r>
      <w:r w:rsidR="00B207C2">
        <w:rPr>
          <w:rFonts w:ascii="Didot" w:hAnsi="Didot"/>
          <w:i/>
        </w:rPr>
        <w:t>c</w:t>
      </w:r>
      <w:r w:rsidR="00B207C2" w:rsidRPr="0080032A">
        <w:rPr>
          <w:rFonts w:ascii="Didot" w:hAnsi="Didot"/>
          <w:i/>
        </w:rPr>
        <w:t>hes of Young Ladies</w:t>
      </w:r>
      <w:r w:rsidR="00120247">
        <w:rPr>
          <w:rFonts w:ascii="Didot" w:hAnsi="Didot"/>
          <w:lang w:bidi="en-US"/>
        </w:rPr>
        <w:t xml:space="preserve"> (1837) blamed t</w:t>
      </w:r>
      <w:r w:rsidR="00B94A0F">
        <w:rPr>
          <w:rFonts w:ascii="Didot" w:hAnsi="Didot"/>
          <w:lang w:bidi="en-US"/>
        </w:rPr>
        <w:t xml:space="preserve">he </w:t>
      </w:r>
      <w:r w:rsidR="004D7D36">
        <w:rPr>
          <w:rFonts w:ascii="Didot" w:hAnsi="Didot"/>
          <w:lang w:bidi="en-US"/>
        </w:rPr>
        <w:t xml:space="preserve">pride </w:t>
      </w:r>
      <w:r w:rsidR="00B94A0F">
        <w:rPr>
          <w:rFonts w:ascii="Didot" w:hAnsi="Didot"/>
          <w:lang w:bidi="en-US"/>
        </w:rPr>
        <w:t>of mothers</w:t>
      </w:r>
      <w:r w:rsidR="00120247">
        <w:rPr>
          <w:rFonts w:ascii="Didot" w:hAnsi="Didot"/>
          <w:lang w:bidi="en-US"/>
        </w:rPr>
        <w:t>,</w:t>
      </w:r>
      <w:r w:rsidR="00B94A0F">
        <w:rPr>
          <w:rFonts w:ascii="Didot" w:hAnsi="Didot"/>
          <w:lang w:bidi="en-US"/>
        </w:rPr>
        <w:t xml:space="preserve"> </w:t>
      </w:r>
      <w:r w:rsidR="00C9638A">
        <w:rPr>
          <w:rFonts w:ascii="Didot" w:hAnsi="Didot"/>
          <w:lang w:bidi="en-US"/>
        </w:rPr>
        <w:t>press</w:t>
      </w:r>
      <w:r w:rsidR="00120247">
        <w:rPr>
          <w:rFonts w:ascii="Didot" w:hAnsi="Didot"/>
          <w:lang w:bidi="en-US"/>
        </w:rPr>
        <w:t xml:space="preserve">ing </w:t>
      </w:r>
      <w:r w:rsidR="00B94A0F">
        <w:rPr>
          <w:rFonts w:ascii="Didot" w:hAnsi="Didot"/>
          <w:lang w:bidi="en-US"/>
        </w:rPr>
        <w:t>the</w:t>
      </w:r>
      <w:r w:rsidR="0080032A">
        <w:rPr>
          <w:rFonts w:ascii="Didot" w:hAnsi="Didot"/>
          <w:lang w:bidi="en-US"/>
        </w:rPr>
        <w:t>i</w:t>
      </w:r>
      <w:r w:rsidR="00B94A0F">
        <w:rPr>
          <w:rFonts w:ascii="Didot" w:hAnsi="Didot"/>
          <w:lang w:bidi="en-US"/>
        </w:rPr>
        <w:t xml:space="preserve">r </w:t>
      </w:r>
      <w:r w:rsidR="00DA19D5">
        <w:rPr>
          <w:rFonts w:ascii="Didot" w:hAnsi="Didot"/>
          <w:lang w:bidi="en-US"/>
        </w:rPr>
        <w:t xml:space="preserve">eligible </w:t>
      </w:r>
      <w:r w:rsidR="005D67E1">
        <w:rPr>
          <w:rFonts w:ascii="Didot" w:hAnsi="Didot"/>
          <w:lang w:bidi="en-US"/>
        </w:rPr>
        <w:t xml:space="preserve">daughters to ‘exhibit’, for the performances given </w:t>
      </w:r>
      <w:r w:rsidR="00FE1686">
        <w:rPr>
          <w:rFonts w:ascii="Didot" w:hAnsi="Didot"/>
          <w:lang w:bidi="en-US"/>
        </w:rPr>
        <w:t xml:space="preserve">at </w:t>
      </w:r>
      <w:r w:rsidR="005D67E1">
        <w:rPr>
          <w:rFonts w:ascii="Didot" w:hAnsi="Didot"/>
          <w:lang w:bidi="en-US"/>
        </w:rPr>
        <w:t xml:space="preserve">parties. </w:t>
      </w:r>
      <w:r w:rsidR="00DA19D5">
        <w:rPr>
          <w:rFonts w:ascii="Didot" w:hAnsi="Didot"/>
          <w:lang w:bidi="en-US"/>
        </w:rPr>
        <w:t xml:space="preserve">He </w:t>
      </w:r>
      <w:r w:rsidR="00B94A0F">
        <w:rPr>
          <w:rFonts w:ascii="Didot" w:hAnsi="Didot"/>
          <w:lang w:bidi="en-US"/>
        </w:rPr>
        <w:t>groan</w:t>
      </w:r>
      <w:r w:rsidR="00FE1686">
        <w:rPr>
          <w:rFonts w:ascii="Didot" w:hAnsi="Didot"/>
          <w:lang w:bidi="en-US"/>
        </w:rPr>
        <w:t>ed</w:t>
      </w:r>
      <w:r w:rsidR="00B94A0F">
        <w:rPr>
          <w:rFonts w:ascii="Didot" w:hAnsi="Didot"/>
          <w:lang w:bidi="en-US"/>
        </w:rPr>
        <w:t xml:space="preserve"> when ‘an </w:t>
      </w:r>
      <w:r w:rsidR="002B669D">
        <w:rPr>
          <w:rFonts w:ascii="Didot" w:hAnsi="Didot"/>
          <w:lang w:bidi="en-US"/>
        </w:rPr>
        <w:t>ominous</w:t>
      </w:r>
      <w:r w:rsidR="00B94A0F">
        <w:rPr>
          <w:rFonts w:ascii="Didot" w:hAnsi="Didot"/>
          <w:lang w:bidi="en-US"/>
        </w:rPr>
        <w:t xml:space="preserve"> green box appeared’ at some soirée </w:t>
      </w:r>
      <w:r w:rsidR="00C25156">
        <w:rPr>
          <w:rFonts w:ascii="Didot" w:hAnsi="Didot"/>
          <w:lang w:bidi="en-US"/>
        </w:rPr>
        <w:t xml:space="preserve">and out came </w:t>
      </w:r>
      <w:r w:rsidR="004C3F60">
        <w:rPr>
          <w:rFonts w:ascii="Didot" w:hAnsi="Didot"/>
          <w:lang w:bidi="en-US"/>
        </w:rPr>
        <w:t xml:space="preserve">a </w:t>
      </w:r>
      <w:r w:rsidR="00C25156">
        <w:rPr>
          <w:rFonts w:ascii="Didot" w:hAnsi="Didot"/>
          <w:lang w:bidi="en-US"/>
        </w:rPr>
        <w:t>guitar.</w:t>
      </w:r>
      <w:r w:rsidR="000F47A4">
        <w:rPr>
          <w:rStyle w:val="EndnoteReference"/>
          <w:rFonts w:ascii="Didot" w:hAnsi="Didot"/>
          <w:lang w:bidi="en-US"/>
        </w:rPr>
        <w:endnoteReference w:id="51"/>
      </w:r>
      <w:r w:rsidR="00C25156">
        <w:rPr>
          <w:rFonts w:ascii="Didot" w:hAnsi="Didot"/>
          <w:lang w:bidi="en-US"/>
        </w:rPr>
        <w:t xml:space="preserve"> </w:t>
      </w:r>
    </w:p>
    <w:p w14:paraId="3F4C2928" w14:textId="3541642B" w:rsidR="00B43CF3" w:rsidRPr="005C533F" w:rsidRDefault="004C3F60" w:rsidP="003F2CBC">
      <w:pPr>
        <w:spacing w:line="480" w:lineRule="auto"/>
        <w:ind w:firstLine="720"/>
        <w:jc w:val="both"/>
        <w:rPr>
          <w:rFonts w:ascii="Didot" w:hAnsi="Didot"/>
          <w:bCs/>
          <w:iCs/>
          <w:lang w:val="en-GB" w:bidi="en-US"/>
        </w:rPr>
      </w:pPr>
      <w:r>
        <w:rPr>
          <w:rFonts w:ascii="Didot" w:hAnsi="Didot"/>
          <w:lang w:bidi="en-US"/>
        </w:rPr>
        <w:t>T</w:t>
      </w:r>
      <w:r w:rsidR="00F71426">
        <w:rPr>
          <w:rFonts w:ascii="Didot" w:hAnsi="Didot"/>
          <w:lang w:val="en-GB" w:bidi="en-US"/>
        </w:rPr>
        <w:t xml:space="preserve">hose of modest talent or ambition could achieve a passable result </w:t>
      </w:r>
      <w:r>
        <w:rPr>
          <w:rFonts w:ascii="Didot" w:hAnsi="Didot"/>
          <w:lang w:val="en-GB" w:bidi="en-US"/>
        </w:rPr>
        <w:t xml:space="preserve">on the guitar </w:t>
      </w:r>
      <w:r w:rsidR="00B94A0F">
        <w:rPr>
          <w:rFonts w:ascii="Didot" w:hAnsi="Didot"/>
          <w:lang w:val="en-GB" w:bidi="en-US"/>
        </w:rPr>
        <w:t xml:space="preserve">in a relatively short time and therefore </w:t>
      </w:r>
      <w:r w:rsidR="00F71426">
        <w:rPr>
          <w:rFonts w:ascii="Didot" w:hAnsi="Didot"/>
          <w:lang w:val="en-GB" w:bidi="en-US"/>
        </w:rPr>
        <w:t>without vast expenditure</w:t>
      </w:r>
      <w:r w:rsidR="00B94A0F">
        <w:rPr>
          <w:rFonts w:ascii="Didot" w:hAnsi="Didot"/>
          <w:lang w:val="en-GB" w:bidi="en-US"/>
        </w:rPr>
        <w:t xml:space="preserve"> on lessons. </w:t>
      </w:r>
      <w:r w:rsidR="007D7681">
        <w:rPr>
          <w:rFonts w:ascii="Didot" w:hAnsi="Didot"/>
          <w:lang w:val="en-GB" w:bidi="en-US"/>
        </w:rPr>
        <w:t xml:space="preserve">Some </w:t>
      </w:r>
      <w:r w:rsidR="00B94A0F">
        <w:rPr>
          <w:rFonts w:ascii="Didot" w:hAnsi="Didot"/>
          <w:lang w:val="en-GB" w:bidi="en-US"/>
        </w:rPr>
        <w:t>governesses</w:t>
      </w:r>
      <w:r w:rsidR="004D7D36">
        <w:rPr>
          <w:rFonts w:ascii="Didot" w:hAnsi="Didot"/>
          <w:lang w:val="en-GB" w:bidi="en-US"/>
        </w:rPr>
        <w:t>, indeed,</w:t>
      </w:r>
      <w:r w:rsidR="00B94A0F">
        <w:rPr>
          <w:rFonts w:ascii="Didot" w:hAnsi="Didot"/>
          <w:lang w:val="en-GB" w:bidi="en-US"/>
        </w:rPr>
        <w:t xml:space="preserve"> </w:t>
      </w:r>
      <w:r w:rsidR="002B669D">
        <w:rPr>
          <w:rFonts w:ascii="Didot" w:hAnsi="Didot"/>
          <w:lang w:val="en-GB" w:bidi="en-US"/>
        </w:rPr>
        <w:t>probably</w:t>
      </w:r>
      <w:r w:rsidR="004D7D36">
        <w:rPr>
          <w:rFonts w:ascii="Didot" w:hAnsi="Didot"/>
          <w:lang w:val="en-GB" w:bidi="en-US"/>
        </w:rPr>
        <w:t xml:space="preserve"> </w:t>
      </w:r>
      <w:r w:rsidR="007D7681">
        <w:rPr>
          <w:rFonts w:ascii="Didot" w:hAnsi="Didot"/>
          <w:lang w:val="en-GB" w:bidi="en-US"/>
        </w:rPr>
        <w:t>kne</w:t>
      </w:r>
      <w:r w:rsidR="00A72856" w:rsidRPr="005C533F">
        <w:rPr>
          <w:rFonts w:ascii="Didot" w:hAnsi="Didot"/>
          <w:lang w:val="en-GB" w:bidi="en-US"/>
        </w:rPr>
        <w:t>w nothing o</w:t>
      </w:r>
      <w:r w:rsidR="00684C5B" w:rsidRPr="005C533F">
        <w:rPr>
          <w:rFonts w:ascii="Didot" w:hAnsi="Didot"/>
          <w:lang w:val="en-GB" w:bidi="en-US"/>
        </w:rPr>
        <w:t>f</w:t>
      </w:r>
      <w:r w:rsidR="001D5B59">
        <w:rPr>
          <w:rFonts w:ascii="Didot" w:hAnsi="Didot"/>
          <w:lang w:val="en-GB" w:bidi="en-US"/>
        </w:rPr>
        <w:t xml:space="preserve"> the </w:t>
      </w:r>
      <w:r>
        <w:rPr>
          <w:rFonts w:ascii="Didot" w:hAnsi="Didot"/>
          <w:lang w:val="en-GB" w:bidi="en-US"/>
        </w:rPr>
        <w:t xml:space="preserve">instrument </w:t>
      </w:r>
      <w:r w:rsidR="00A72856" w:rsidRPr="005C533F">
        <w:rPr>
          <w:rFonts w:ascii="Didot" w:hAnsi="Didot"/>
          <w:lang w:val="en-GB" w:bidi="en-US"/>
        </w:rPr>
        <w:t>bey</w:t>
      </w:r>
      <w:r w:rsidR="009F27FE" w:rsidRPr="005C533F">
        <w:rPr>
          <w:rFonts w:ascii="Didot" w:hAnsi="Didot"/>
          <w:lang w:val="en-GB" w:bidi="en-US"/>
        </w:rPr>
        <w:t>o</w:t>
      </w:r>
      <w:r w:rsidR="00A72856" w:rsidRPr="005C533F">
        <w:rPr>
          <w:rFonts w:ascii="Didot" w:hAnsi="Didot"/>
          <w:lang w:val="en-GB" w:bidi="en-US"/>
        </w:rPr>
        <w:t xml:space="preserve">nd </w:t>
      </w:r>
      <w:r w:rsidR="001D5B59">
        <w:rPr>
          <w:rFonts w:ascii="Didot" w:hAnsi="Didot"/>
          <w:lang w:val="en-GB" w:bidi="en-US"/>
        </w:rPr>
        <w:t>what Fanny Kemble, born in 1809, call</w:t>
      </w:r>
      <w:r w:rsidR="004D7D36">
        <w:rPr>
          <w:rFonts w:ascii="Didot" w:hAnsi="Didot"/>
          <w:lang w:val="en-GB" w:bidi="en-US"/>
        </w:rPr>
        <w:t>s ‘boarding-school smatterings’: perhaps</w:t>
      </w:r>
      <w:r w:rsidR="001D5B59">
        <w:rPr>
          <w:rFonts w:ascii="Didot" w:hAnsi="Didot"/>
          <w:lang w:val="en-GB" w:bidi="en-US"/>
        </w:rPr>
        <w:t xml:space="preserve"> </w:t>
      </w:r>
      <w:r w:rsidR="00A72856" w:rsidRPr="005C533F">
        <w:rPr>
          <w:rFonts w:ascii="Didot" w:hAnsi="Didot"/>
          <w:lang w:val="en-GB" w:bidi="en-US"/>
        </w:rPr>
        <w:t xml:space="preserve">a few </w:t>
      </w:r>
      <w:r w:rsidR="00684C5B" w:rsidRPr="005C533F">
        <w:rPr>
          <w:rFonts w:ascii="Didot" w:hAnsi="Didot"/>
          <w:lang w:val="en-GB" w:bidi="en-US"/>
        </w:rPr>
        <w:t xml:space="preserve">basic </w:t>
      </w:r>
      <w:r w:rsidR="00A72856" w:rsidRPr="005C533F">
        <w:rPr>
          <w:rFonts w:ascii="Didot" w:hAnsi="Didot"/>
          <w:lang w:val="en-GB" w:bidi="en-US"/>
        </w:rPr>
        <w:t>ch</w:t>
      </w:r>
      <w:r w:rsidR="001D5B59">
        <w:rPr>
          <w:rFonts w:ascii="Didot" w:hAnsi="Didot"/>
          <w:lang w:val="en-GB" w:bidi="en-US"/>
        </w:rPr>
        <w:t>ords and arpeggio patterns.</w:t>
      </w:r>
      <w:r w:rsidR="001D5B59">
        <w:rPr>
          <w:rStyle w:val="EndnoteReference"/>
          <w:rFonts w:ascii="Didot" w:hAnsi="Didot"/>
          <w:lang w:val="en-GB" w:bidi="en-US"/>
        </w:rPr>
        <w:endnoteReference w:id="52"/>
      </w:r>
      <w:r w:rsidR="00A72856" w:rsidRPr="005C533F">
        <w:rPr>
          <w:rFonts w:ascii="Didot" w:hAnsi="Didot"/>
          <w:lang w:val="en-GB" w:bidi="en-US"/>
        </w:rPr>
        <w:t xml:space="preserve"> </w:t>
      </w:r>
      <w:r w:rsidR="001D5B59">
        <w:rPr>
          <w:rFonts w:ascii="Didot" w:hAnsi="Didot"/>
          <w:lang w:val="en-GB" w:bidi="en-US"/>
        </w:rPr>
        <w:t xml:space="preserve">Nonetheless, </w:t>
      </w:r>
      <w:r w:rsidR="00BD3721" w:rsidRPr="005C533F">
        <w:rPr>
          <w:rFonts w:ascii="Didot" w:hAnsi="Didot"/>
          <w:lang w:val="en-GB" w:bidi="en-US"/>
        </w:rPr>
        <w:t>many</w:t>
      </w:r>
      <w:r w:rsidR="00B43CF3" w:rsidRPr="005C533F">
        <w:rPr>
          <w:rFonts w:ascii="Didot" w:hAnsi="Didot"/>
          <w:lang w:val="en-GB" w:bidi="en-US"/>
        </w:rPr>
        <w:t xml:space="preserve"> </w:t>
      </w:r>
      <w:r w:rsidR="00A72856" w:rsidRPr="005C533F">
        <w:rPr>
          <w:rFonts w:ascii="Didot" w:hAnsi="Didot"/>
          <w:lang w:val="en-GB" w:bidi="en-US"/>
        </w:rPr>
        <w:t xml:space="preserve">had </w:t>
      </w:r>
      <w:r w:rsidR="004D7D36">
        <w:rPr>
          <w:rFonts w:ascii="Didot" w:hAnsi="Didot"/>
          <w:lang w:val="en-GB" w:bidi="en-US"/>
        </w:rPr>
        <w:t xml:space="preserve">also </w:t>
      </w:r>
      <w:r w:rsidR="00A72856" w:rsidRPr="005C533F">
        <w:rPr>
          <w:rFonts w:ascii="Didot" w:hAnsi="Didot"/>
          <w:lang w:val="en-GB" w:bidi="en-US"/>
        </w:rPr>
        <w:t xml:space="preserve">received piano </w:t>
      </w:r>
      <w:r w:rsidR="00F31294" w:rsidRPr="005C533F">
        <w:rPr>
          <w:rFonts w:ascii="Didot" w:hAnsi="Didot"/>
          <w:lang w:val="en-GB" w:bidi="en-US"/>
        </w:rPr>
        <w:t>lessons</w:t>
      </w:r>
      <w:r w:rsidR="00A72856" w:rsidRPr="005C533F">
        <w:rPr>
          <w:rFonts w:ascii="Didot" w:hAnsi="Didot"/>
          <w:lang w:val="en-GB" w:bidi="en-US"/>
        </w:rPr>
        <w:t xml:space="preserve"> </w:t>
      </w:r>
      <w:r w:rsidR="00B43CF3" w:rsidRPr="005C533F">
        <w:rPr>
          <w:rFonts w:ascii="Didot" w:hAnsi="Didot"/>
          <w:lang w:val="en-GB" w:bidi="en-US"/>
        </w:rPr>
        <w:t xml:space="preserve">and </w:t>
      </w:r>
      <w:r w:rsidR="004D7D36">
        <w:rPr>
          <w:rFonts w:ascii="Didot" w:hAnsi="Didot"/>
          <w:lang w:val="en-GB" w:bidi="en-US"/>
        </w:rPr>
        <w:t>must have known</w:t>
      </w:r>
      <w:r w:rsidR="00B43CF3" w:rsidRPr="005C533F">
        <w:rPr>
          <w:rFonts w:ascii="Didot" w:hAnsi="Didot"/>
          <w:lang w:val="en-GB" w:bidi="en-US"/>
        </w:rPr>
        <w:t xml:space="preserve"> </w:t>
      </w:r>
      <w:r w:rsidR="004D7D36">
        <w:rPr>
          <w:rFonts w:ascii="Didot" w:hAnsi="Didot"/>
          <w:lang w:val="en-GB" w:bidi="en-US"/>
        </w:rPr>
        <w:t xml:space="preserve">at </w:t>
      </w:r>
      <w:r w:rsidR="009F0B99" w:rsidRPr="005C533F">
        <w:rPr>
          <w:rFonts w:ascii="Didot" w:hAnsi="Didot"/>
          <w:lang w:val="en-GB" w:bidi="en-US"/>
        </w:rPr>
        <w:t xml:space="preserve">least the rudiments of notation and </w:t>
      </w:r>
      <w:r w:rsidR="004D7D36">
        <w:rPr>
          <w:rFonts w:ascii="Didot" w:hAnsi="Didot"/>
          <w:lang w:val="en-GB" w:bidi="en-US"/>
        </w:rPr>
        <w:t>theory. S</w:t>
      </w:r>
      <w:r w:rsidR="007D7681">
        <w:rPr>
          <w:rFonts w:ascii="Didot" w:hAnsi="Didot"/>
          <w:lang w:val="en-GB" w:bidi="en-US"/>
        </w:rPr>
        <w:t>ome</w:t>
      </w:r>
      <w:r w:rsidR="00B43CF3" w:rsidRPr="005C533F">
        <w:rPr>
          <w:rFonts w:ascii="Didot" w:hAnsi="Didot"/>
          <w:lang w:val="en-GB" w:bidi="en-US"/>
        </w:rPr>
        <w:t xml:space="preserve"> </w:t>
      </w:r>
      <w:r w:rsidR="004D7D36">
        <w:rPr>
          <w:rFonts w:ascii="Didot" w:hAnsi="Didot"/>
          <w:lang w:val="en-GB" w:bidi="en-US"/>
        </w:rPr>
        <w:t xml:space="preserve">even </w:t>
      </w:r>
      <w:r w:rsidR="00B43CF3" w:rsidRPr="005C533F">
        <w:rPr>
          <w:rFonts w:ascii="Didot" w:hAnsi="Didot"/>
          <w:bCs/>
          <w:iCs/>
          <w:lang w:val="en-GB" w:bidi="en-US"/>
        </w:rPr>
        <w:t xml:space="preserve">claimed to be </w:t>
      </w:r>
      <w:r w:rsidR="003F2CBC">
        <w:rPr>
          <w:rFonts w:ascii="Didot" w:hAnsi="Didot"/>
          <w:bCs/>
          <w:iCs/>
          <w:lang w:val="en-GB" w:bidi="en-US"/>
        </w:rPr>
        <w:t>advanced players</w:t>
      </w:r>
      <w:r>
        <w:rPr>
          <w:rFonts w:ascii="Didot" w:hAnsi="Didot"/>
          <w:bCs/>
          <w:iCs/>
          <w:lang w:val="en-GB" w:bidi="en-US"/>
        </w:rPr>
        <w:t xml:space="preserve">; </w:t>
      </w:r>
      <w:r w:rsidR="003F2CBC">
        <w:rPr>
          <w:rFonts w:ascii="Didot" w:hAnsi="Didot"/>
          <w:bCs/>
          <w:iCs/>
          <w:lang w:val="en-GB" w:bidi="en-US"/>
        </w:rPr>
        <w:t xml:space="preserve">as early as </w:t>
      </w:r>
      <w:r w:rsidR="00B94A0F">
        <w:rPr>
          <w:rFonts w:ascii="Didot" w:hAnsi="Didot"/>
          <w:bCs/>
          <w:iCs/>
          <w:lang w:val="en-GB" w:bidi="en-US"/>
        </w:rPr>
        <w:t>1814</w:t>
      </w:r>
      <w:r w:rsidR="003F2CBC" w:rsidRPr="003F2CBC">
        <w:rPr>
          <w:rFonts w:ascii="Didot" w:hAnsi="Didot"/>
          <w:bCs/>
          <w:iCs/>
          <w:lang w:val="en-GB" w:bidi="en-US"/>
        </w:rPr>
        <w:t xml:space="preserve"> </w:t>
      </w:r>
      <w:r w:rsidR="00B94A0F">
        <w:rPr>
          <w:rFonts w:ascii="Didot" w:hAnsi="Didot"/>
          <w:bCs/>
          <w:iCs/>
          <w:lang w:val="en-GB" w:bidi="en-US"/>
        </w:rPr>
        <w:t xml:space="preserve">Miss Spence </w:t>
      </w:r>
      <w:r w:rsidR="007B3595">
        <w:rPr>
          <w:rFonts w:ascii="Didot" w:hAnsi="Didot"/>
          <w:bCs/>
          <w:iCs/>
          <w:lang w:val="en-GB" w:bidi="en-US"/>
        </w:rPr>
        <w:t>remarked</w:t>
      </w:r>
      <w:r w:rsidR="003F2CBC">
        <w:rPr>
          <w:rFonts w:ascii="Didot" w:hAnsi="Didot"/>
          <w:bCs/>
          <w:iCs/>
          <w:lang w:val="en-GB" w:bidi="en-US"/>
        </w:rPr>
        <w:t xml:space="preserve"> in her </w:t>
      </w:r>
      <w:r w:rsidR="003F2CBC" w:rsidRPr="003F2CBC">
        <w:rPr>
          <w:rFonts w:ascii="Didot" w:hAnsi="Didot"/>
          <w:bCs/>
          <w:iCs/>
          <w:lang w:val="en-GB" w:bidi="en-US"/>
        </w:rPr>
        <w:t xml:space="preserve">novel </w:t>
      </w:r>
      <w:r w:rsidR="003F2CBC" w:rsidRPr="003F2CBC">
        <w:rPr>
          <w:rFonts w:ascii="Didot" w:hAnsi="Didot"/>
          <w:bCs/>
          <w:i/>
          <w:iCs/>
          <w:lang w:val="en-GB" w:bidi="en-US"/>
        </w:rPr>
        <w:t>The Spanish Guitar</w:t>
      </w:r>
      <w:r w:rsidR="003F2CBC">
        <w:rPr>
          <w:rFonts w:ascii="Didot" w:hAnsi="Didot"/>
          <w:bCs/>
          <w:iCs/>
          <w:lang w:val="en-GB" w:bidi="en-US"/>
        </w:rPr>
        <w:t xml:space="preserve"> that ‘some</w:t>
      </w:r>
      <w:r w:rsidR="003F2CBC" w:rsidRPr="003F2CBC">
        <w:rPr>
          <w:rFonts w:ascii="Didot" w:hAnsi="Didot"/>
          <w:bCs/>
          <w:iCs/>
          <w:lang w:val="en-GB" w:bidi="en-US"/>
        </w:rPr>
        <w:t xml:space="preserve"> young ladies, who used to amuse their friends by a few simple song</w:t>
      </w:r>
      <w:r w:rsidR="003F2CBC">
        <w:rPr>
          <w:rFonts w:ascii="Didot" w:hAnsi="Didot"/>
          <w:bCs/>
          <w:iCs/>
          <w:lang w:val="en-GB" w:bidi="en-US"/>
        </w:rPr>
        <w:t>s, now perform like professors’.</w:t>
      </w:r>
      <w:r w:rsidR="003F2CBC">
        <w:rPr>
          <w:rStyle w:val="EndnoteReference"/>
          <w:rFonts w:ascii="Didot" w:hAnsi="Didot"/>
          <w:bCs/>
          <w:iCs/>
          <w:lang w:val="en-GB" w:bidi="en-US"/>
        </w:rPr>
        <w:endnoteReference w:id="53"/>
      </w:r>
      <w:r w:rsidR="003F2CBC">
        <w:rPr>
          <w:rFonts w:ascii="Didot" w:hAnsi="Didot"/>
          <w:bCs/>
          <w:iCs/>
          <w:lang w:val="en-GB" w:bidi="en-US"/>
        </w:rPr>
        <w:t xml:space="preserve"> </w:t>
      </w:r>
      <w:r w:rsidR="00B43CF3" w:rsidRPr="005C533F">
        <w:rPr>
          <w:rFonts w:ascii="Didot" w:hAnsi="Didot"/>
          <w:bCs/>
          <w:iCs/>
          <w:lang w:val="en-GB" w:bidi="en-US"/>
        </w:rPr>
        <w:t xml:space="preserve">One </w:t>
      </w:r>
      <w:r w:rsidR="003F2CBC">
        <w:rPr>
          <w:rFonts w:ascii="Didot" w:hAnsi="Didot"/>
          <w:bCs/>
          <w:iCs/>
          <w:lang w:val="en-GB" w:bidi="en-US"/>
        </w:rPr>
        <w:t xml:space="preserve">governess </w:t>
      </w:r>
      <w:r w:rsidR="00B43CF3" w:rsidRPr="005C533F">
        <w:rPr>
          <w:rFonts w:ascii="Didot" w:hAnsi="Didot"/>
          <w:bCs/>
          <w:iCs/>
          <w:lang w:val="en-GB" w:bidi="en-US"/>
        </w:rPr>
        <w:t>advertised herself as ‘completely mistress’ of the instrument in 1820 while another in 1828 announced that she excelled as a guitarist.</w:t>
      </w:r>
      <w:r w:rsidR="00B43CF3" w:rsidRPr="005C533F">
        <w:rPr>
          <w:rStyle w:val="EndnoteReference"/>
          <w:rFonts w:ascii="Didot" w:hAnsi="Didot"/>
          <w:bCs/>
          <w:iCs/>
          <w:lang w:val="en-GB" w:bidi="en-US"/>
        </w:rPr>
        <w:endnoteReference w:id="54"/>
      </w:r>
      <w:r w:rsidR="00B43CF3" w:rsidRPr="005C533F">
        <w:rPr>
          <w:rFonts w:ascii="Didot" w:hAnsi="Didot"/>
          <w:bCs/>
          <w:iCs/>
          <w:lang w:val="en-GB" w:bidi="en-US"/>
        </w:rPr>
        <w:t xml:space="preserve"> Strange as it may seem, </w:t>
      </w:r>
      <w:r w:rsidR="00DA19D5">
        <w:rPr>
          <w:rFonts w:ascii="Didot" w:hAnsi="Didot"/>
          <w:bCs/>
          <w:iCs/>
          <w:lang w:val="en-GB" w:bidi="en-US"/>
        </w:rPr>
        <w:t xml:space="preserve">however, </w:t>
      </w:r>
      <w:r w:rsidR="00B43CF3" w:rsidRPr="005C533F">
        <w:rPr>
          <w:rFonts w:ascii="Didot" w:hAnsi="Didot"/>
          <w:bCs/>
          <w:iCs/>
          <w:lang w:val="en-GB" w:bidi="en-US"/>
        </w:rPr>
        <w:t xml:space="preserve">there is almost no trace of a governess </w:t>
      </w:r>
      <w:r w:rsidR="000455C4">
        <w:rPr>
          <w:rFonts w:ascii="Didot" w:hAnsi="Didot"/>
          <w:bCs/>
          <w:iCs/>
          <w:lang w:val="en-GB" w:bidi="en-US"/>
        </w:rPr>
        <w:t xml:space="preserve">claiming to </w:t>
      </w:r>
      <w:r w:rsidR="00B43CF3" w:rsidRPr="005C533F">
        <w:rPr>
          <w:rFonts w:ascii="Didot" w:hAnsi="Didot"/>
          <w:bCs/>
          <w:iCs/>
          <w:lang w:val="en-GB" w:bidi="en-US"/>
        </w:rPr>
        <w:t>be</w:t>
      </w:r>
      <w:r w:rsidR="000455C4">
        <w:rPr>
          <w:rFonts w:ascii="Didot" w:hAnsi="Didot"/>
          <w:bCs/>
          <w:iCs/>
          <w:lang w:val="en-GB" w:bidi="en-US"/>
        </w:rPr>
        <w:t xml:space="preserve"> </w:t>
      </w:r>
      <w:r w:rsidR="00B43CF3" w:rsidRPr="005C533F">
        <w:rPr>
          <w:rFonts w:ascii="Didot" w:hAnsi="Didot"/>
          <w:bCs/>
          <w:iCs/>
          <w:lang w:val="en-GB" w:bidi="en-US"/>
        </w:rPr>
        <w:t xml:space="preserve">a </w:t>
      </w:r>
      <w:r>
        <w:rPr>
          <w:rFonts w:ascii="Didot" w:hAnsi="Didot"/>
          <w:bCs/>
          <w:iCs/>
          <w:lang w:val="en-GB" w:bidi="en-US"/>
        </w:rPr>
        <w:t xml:space="preserve">former </w:t>
      </w:r>
      <w:r w:rsidR="00B43CF3" w:rsidRPr="005C533F">
        <w:rPr>
          <w:rFonts w:ascii="Didot" w:hAnsi="Didot"/>
          <w:bCs/>
          <w:iCs/>
          <w:lang w:val="en-GB" w:bidi="en-US"/>
        </w:rPr>
        <w:t xml:space="preserve">pupil </w:t>
      </w:r>
      <w:r w:rsidR="007D7681">
        <w:rPr>
          <w:rFonts w:ascii="Didot" w:hAnsi="Didot"/>
          <w:bCs/>
          <w:iCs/>
          <w:lang w:val="en-GB" w:bidi="en-US"/>
        </w:rPr>
        <w:t xml:space="preserve">of any </w:t>
      </w:r>
      <w:r w:rsidR="00B43CF3" w:rsidRPr="005C533F">
        <w:rPr>
          <w:rFonts w:ascii="Didot" w:hAnsi="Didot"/>
          <w:bCs/>
          <w:iCs/>
          <w:lang w:val="en-GB" w:bidi="en-US"/>
        </w:rPr>
        <w:t>celebrated guitarist</w:t>
      </w:r>
      <w:r w:rsidR="007D7681">
        <w:rPr>
          <w:rFonts w:ascii="Didot" w:hAnsi="Didot"/>
          <w:bCs/>
          <w:iCs/>
          <w:lang w:val="en-GB" w:bidi="en-US"/>
        </w:rPr>
        <w:t xml:space="preserve"> who taught in London. It </w:t>
      </w:r>
      <w:r>
        <w:rPr>
          <w:rFonts w:ascii="Didot" w:hAnsi="Didot"/>
          <w:bCs/>
          <w:iCs/>
          <w:lang w:val="en-GB" w:bidi="en-US"/>
        </w:rPr>
        <w:t>seems</w:t>
      </w:r>
      <w:r w:rsidR="00B43CF3" w:rsidRPr="005C533F">
        <w:rPr>
          <w:rFonts w:ascii="Didot" w:hAnsi="Didot"/>
          <w:bCs/>
          <w:iCs/>
          <w:lang w:val="en-GB" w:bidi="en-US"/>
        </w:rPr>
        <w:t xml:space="preserve"> that </w:t>
      </w:r>
      <w:r w:rsidR="007D7681">
        <w:rPr>
          <w:rFonts w:ascii="Didot" w:hAnsi="Didot"/>
          <w:bCs/>
          <w:iCs/>
          <w:lang w:val="en-GB" w:bidi="en-US"/>
        </w:rPr>
        <w:t xml:space="preserve">Fernando </w:t>
      </w:r>
      <w:r w:rsidR="00BD3721" w:rsidRPr="005C533F">
        <w:rPr>
          <w:rFonts w:ascii="Didot" w:hAnsi="Didot"/>
          <w:bCs/>
          <w:iCs/>
          <w:lang w:val="en-GB" w:bidi="en-US"/>
        </w:rPr>
        <w:t xml:space="preserve">Sor and his colleagues </w:t>
      </w:r>
      <w:r w:rsidR="00B43CF3" w:rsidRPr="005C533F">
        <w:rPr>
          <w:rFonts w:ascii="Didot" w:hAnsi="Didot"/>
          <w:bCs/>
          <w:iCs/>
          <w:lang w:val="en-GB" w:bidi="en-US"/>
        </w:rPr>
        <w:t xml:space="preserve">generally sought and found pupils </w:t>
      </w:r>
      <w:r w:rsidR="00514E9B">
        <w:rPr>
          <w:rFonts w:ascii="Didot" w:hAnsi="Didot"/>
          <w:bCs/>
          <w:iCs/>
          <w:lang w:val="en-GB" w:bidi="en-US"/>
        </w:rPr>
        <w:t xml:space="preserve">among </w:t>
      </w:r>
      <w:r w:rsidR="00B9399A">
        <w:rPr>
          <w:rFonts w:ascii="Didot" w:hAnsi="Didot"/>
          <w:bCs/>
          <w:iCs/>
          <w:lang w:val="en-GB" w:bidi="en-US"/>
        </w:rPr>
        <w:t xml:space="preserve">wealthier and better connected women </w:t>
      </w:r>
      <w:r w:rsidR="00B43CF3" w:rsidRPr="005C533F">
        <w:rPr>
          <w:rFonts w:ascii="Didot" w:hAnsi="Didot"/>
          <w:bCs/>
          <w:iCs/>
          <w:lang w:val="en-GB" w:bidi="en-US"/>
        </w:rPr>
        <w:t xml:space="preserve">than those </w:t>
      </w:r>
      <w:r w:rsidR="00F41523" w:rsidRPr="005C533F">
        <w:rPr>
          <w:rFonts w:ascii="Didot" w:hAnsi="Didot"/>
          <w:bCs/>
          <w:iCs/>
          <w:lang w:val="en-GB" w:bidi="en-US"/>
        </w:rPr>
        <w:t xml:space="preserve">compelled to </w:t>
      </w:r>
      <w:r>
        <w:rPr>
          <w:rFonts w:ascii="Didot" w:hAnsi="Didot"/>
          <w:bCs/>
          <w:iCs/>
          <w:lang w:val="en-GB" w:bidi="en-US"/>
        </w:rPr>
        <w:t xml:space="preserve">seek </w:t>
      </w:r>
      <w:r w:rsidR="007B3595">
        <w:rPr>
          <w:rFonts w:ascii="Didot" w:hAnsi="Didot"/>
          <w:bCs/>
          <w:iCs/>
          <w:lang w:val="en-GB" w:bidi="en-US"/>
        </w:rPr>
        <w:t>employment</w:t>
      </w:r>
      <w:r>
        <w:rPr>
          <w:rFonts w:ascii="Didot" w:hAnsi="Didot"/>
          <w:bCs/>
          <w:iCs/>
          <w:lang w:val="en-GB" w:bidi="en-US"/>
        </w:rPr>
        <w:t xml:space="preserve"> in the newspapers. </w:t>
      </w:r>
      <w:r w:rsidR="00B43CF3" w:rsidRPr="005C533F">
        <w:rPr>
          <w:rFonts w:ascii="Didot" w:hAnsi="Didot"/>
          <w:bCs/>
          <w:iCs/>
          <w:lang w:val="en-GB" w:bidi="en-US"/>
        </w:rPr>
        <w:t xml:space="preserve">The single exception is an advertisement in the </w:t>
      </w:r>
      <w:r w:rsidR="00B43CF3" w:rsidRPr="005C533F">
        <w:rPr>
          <w:rFonts w:ascii="Didot" w:hAnsi="Didot"/>
          <w:bCs/>
          <w:i/>
          <w:iCs/>
          <w:lang w:val="en-GB" w:bidi="en-US"/>
        </w:rPr>
        <w:t>Morning Post</w:t>
      </w:r>
      <w:r w:rsidR="008C007D">
        <w:rPr>
          <w:rFonts w:ascii="Didot" w:hAnsi="Didot"/>
          <w:bCs/>
          <w:iCs/>
          <w:lang w:val="en-GB" w:bidi="en-US"/>
        </w:rPr>
        <w:t xml:space="preserve"> of 27 June 1827 where a</w:t>
      </w:r>
      <w:r w:rsidR="00B43CF3" w:rsidRPr="005C533F">
        <w:rPr>
          <w:rFonts w:ascii="Didot" w:hAnsi="Didot"/>
          <w:bCs/>
          <w:iCs/>
          <w:lang w:val="en-GB" w:bidi="en-US"/>
        </w:rPr>
        <w:t xml:space="preserve"> French </w:t>
      </w:r>
      <w:r w:rsidR="008C007D">
        <w:rPr>
          <w:rFonts w:ascii="Didot" w:hAnsi="Didot"/>
          <w:bCs/>
          <w:iCs/>
          <w:lang w:val="en-GB" w:bidi="en-US"/>
        </w:rPr>
        <w:t xml:space="preserve">woman </w:t>
      </w:r>
      <w:r w:rsidR="00B43CF3" w:rsidRPr="005C533F">
        <w:rPr>
          <w:rFonts w:ascii="Didot" w:hAnsi="Didot"/>
          <w:bCs/>
          <w:iCs/>
          <w:lang w:val="en-GB" w:bidi="en-US"/>
        </w:rPr>
        <w:t>claims to have been ‘a pupil of Monsieur Carulli, one of the most celebrated players on the guitar’.</w:t>
      </w:r>
      <w:r w:rsidR="00B43CF3" w:rsidRPr="005C533F">
        <w:rPr>
          <w:rStyle w:val="EndnoteReference"/>
          <w:rFonts w:ascii="Didot" w:hAnsi="Didot"/>
          <w:bCs/>
          <w:iCs/>
          <w:lang w:val="en-GB" w:bidi="en-US"/>
        </w:rPr>
        <w:endnoteReference w:id="55"/>
      </w:r>
      <w:r w:rsidR="00B43CF3" w:rsidRPr="005C533F">
        <w:rPr>
          <w:rFonts w:ascii="Didot" w:hAnsi="Didot"/>
          <w:bCs/>
          <w:iCs/>
          <w:lang w:val="en-GB" w:bidi="en-US"/>
        </w:rPr>
        <w:t xml:space="preserve"> That was in Paris, however and it does not sound as if she expected his name to be well known in London.</w:t>
      </w:r>
    </w:p>
    <w:p w14:paraId="04E6F7D3" w14:textId="37F40DF3" w:rsidR="00A7044E" w:rsidRPr="005C533F" w:rsidRDefault="00A44A60" w:rsidP="0085610E">
      <w:pPr>
        <w:spacing w:line="480" w:lineRule="auto"/>
        <w:ind w:firstLine="720"/>
        <w:jc w:val="both"/>
        <w:rPr>
          <w:rFonts w:ascii="Didot" w:hAnsi="Didot"/>
          <w:lang w:val="en-GB" w:bidi="en-US"/>
        </w:rPr>
      </w:pPr>
      <w:r w:rsidRPr="005C533F">
        <w:rPr>
          <w:rFonts w:ascii="Didot" w:hAnsi="Didot"/>
          <w:bCs/>
          <w:iCs/>
          <w:lang w:val="en-GB" w:bidi="en-US"/>
        </w:rPr>
        <w:t xml:space="preserve">In accordance with common practice, the women </w:t>
      </w:r>
      <w:r w:rsidR="00D17677" w:rsidRPr="005C533F">
        <w:rPr>
          <w:rFonts w:ascii="Didot" w:hAnsi="Didot"/>
          <w:bCs/>
          <w:iCs/>
          <w:lang w:val="en-GB" w:bidi="en-US"/>
        </w:rPr>
        <w:t>n</w:t>
      </w:r>
      <w:r w:rsidRPr="005C533F">
        <w:rPr>
          <w:rFonts w:ascii="Didot" w:hAnsi="Didot"/>
          <w:bCs/>
          <w:iCs/>
          <w:lang w:val="en-GB" w:bidi="en-US"/>
        </w:rPr>
        <w:t xml:space="preserve">ever give their names but only their initials (which are often patently false, such as ABC or XYZ). </w:t>
      </w:r>
      <w:r w:rsidR="00DC6CFD" w:rsidRPr="005C533F">
        <w:rPr>
          <w:rFonts w:ascii="Didot" w:hAnsi="Didot"/>
          <w:bCs/>
          <w:iCs/>
          <w:lang w:val="en-GB" w:bidi="en-US"/>
        </w:rPr>
        <w:t xml:space="preserve">In </w:t>
      </w:r>
      <w:r w:rsidRPr="005C533F">
        <w:rPr>
          <w:rFonts w:ascii="Didot" w:hAnsi="Didot"/>
          <w:bCs/>
          <w:iCs/>
          <w:lang w:val="en-GB" w:bidi="en-US"/>
        </w:rPr>
        <w:t xml:space="preserve">at least </w:t>
      </w:r>
      <w:r w:rsidR="00DC6CFD" w:rsidRPr="005C533F">
        <w:rPr>
          <w:rFonts w:ascii="Didot" w:hAnsi="Didot"/>
          <w:bCs/>
          <w:iCs/>
          <w:lang w:val="en-GB" w:bidi="en-US"/>
        </w:rPr>
        <w:t xml:space="preserve">one example, </w:t>
      </w:r>
      <w:r w:rsidRPr="005C533F">
        <w:rPr>
          <w:rFonts w:ascii="Didot" w:hAnsi="Didot"/>
          <w:bCs/>
          <w:iCs/>
          <w:lang w:val="en-GB" w:bidi="en-US"/>
        </w:rPr>
        <w:t xml:space="preserve">however, </w:t>
      </w:r>
      <w:r w:rsidR="004C386C" w:rsidRPr="005C533F">
        <w:rPr>
          <w:rFonts w:ascii="Didot" w:hAnsi="Didot"/>
          <w:bCs/>
          <w:iCs/>
          <w:lang w:val="en-GB" w:bidi="en-US"/>
        </w:rPr>
        <w:t>the veil of anonymity can be lifted.</w:t>
      </w:r>
      <w:r w:rsidR="00DC6CFD" w:rsidRPr="005C533F">
        <w:rPr>
          <w:rFonts w:ascii="Didot" w:hAnsi="Didot"/>
          <w:bCs/>
          <w:iCs/>
          <w:lang w:val="en-GB" w:bidi="en-US"/>
        </w:rPr>
        <w:t xml:space="preserve"> </w:t>
      </w:r>
      <w:r w:rsidR="00F755C1" w:rsidRPr="005C533F">
        <w:rPr>
          <w:rFonts w:ascii="Didot" w:hAnsi="Didot"/>
          <w:bCs/>
          <w:iCs/>
          <w:lang w:val="en-GB" w:bidi="en-US"/>
        </w:rPr>
        <w:t xml:space="preserve">The following </w:t>
      </w:r>
      <w:r w:rsidR="00E5797B" w:rsidRPr="005C533F">
        <w:rPr>
          <w:rFonts w:ascii="Didot" w:hAnsi="Didot"/>
          <w:bCs/>
          <w:iCs/>
          <w:lang w:val="en-GB" w:bidi="en-US"/>
        </w:rPr>
        <w:t>appeared</w:t>
      </w:r>
      <w:r w:rsidR="00F755C1" w:rsidRPr="005C533F">
        <w:rPr>
          <w:rFonts w:ascii="Didot" w:hAnsi="Didot"/>
          <w:bCs/>
          <w:iCs/>
          <w:lang w:val="en-GB" w:bidi="en-US"/>
        </w:rPr>
        <w:t xml:space="preserve"> in </w:t>
      </w:r>
      <w:r w:rsidR="00F755C1" w:rsidRPr="005C533F">
        <w:rPr>
          <w:rFonts w:ascii="Didot" w:hAnsi="Didot"/>
          <w:bCs/>
          <w:i/>
          <w:iCs/>
          <w:lang w:val="en-GB" w:bidi="en-US"/>
        </w:rPr>
        <w:t xml:space="preserve">The </w:t>
      </w:r>
      <w:r w:rsidR="00F755C1" w:rsidRPr="005C533F">
        <w:rPr>
          <w:rFonts w:ascii="Didot" w:hAnsi="Didot"/>
          <w:i/>
          <w:lang w:val="en-GB" w:bidi="en-US"/>
        </w:rPr>
        <w:t>Times</w:t>
      </w:r>
      <w:r w:rsidR="00F755C1" w:rsidRPr="005C533F">
        <w:rPr>
          <w:rFonts w:ascii="Didot" w:hAnsi="Didot"/>
          <w:lang w:val="en-GB" w:bidi="en-US"/>
        </w:rPr>
        <w:t xml:space="preserve"> for </w:t>
      </w:r>
      <w:r w:rsidR="00F755C1" w:rsidRPr="005C533F">
        <w:rPr>
          <w:rFonts w:ascii="Didot" w:hAnsi="Didot"/>
        </w:rPr>
        <w:t>29 October, 1833:</w:t>
      </w:r>
    </w:p>
    <w:p w14:paraId="34FEFD2E" w14:textId="77777777" w:rsidR="00A7044E" w:rsidRPr="005C533F" w:rsidRDefault="00A7044E" w:rsidP="00A7044E">
      <w:pPr>
        <w:spacing w:line="360" w:lineRule="auto"/>
        <w:ind w:firstLine="720"/>
        <w:jc w:val="both"/>
        <w:rPr>
          <w:rFonts w:ascii="Didot" w:hAnsi="Didot"/>
          <w:bCs/>
          <w:iCs/>
          <w:lang w:val="en-GB" w:bidi="en-US"/>
        </w:rPr>
      </w:pPr>
    </w:p>
    <w:p w14:paraId="32EB2EAF" w14:textId="77777777" w:rsidR="00A7044E" w:rsidRPr="005C533F" w:rsidRDefault="00A7044E" w:rsidP="00A7044E">
      <w:pPr>
        <w:spacing w:line="360" w:lineRule="auto"/>
        <w:ind w:left="720"/>
        <w:jc w:val="both"/>
        <w:rPr>
          <w:rFonts w:ascii="Didot" w:hAnsi="Didot"/>
          <w:bCs/>
          <w:iCs/>
          <w:lang w:bidi="en-US"/>
        </w:rPr>
      </w:pPr>
      <w:r w:rsidRPr="005C533F">
        <w:rPr>
          <w:rFonts w:ascii="Didot" w:hAnsi="Didot"/>
          <w:sz w:val="20"/>
          <w:szCs w:val="20"/>
          <w:lang w:bidi="en-US"/>
        </w:rPr>
        <w:t>MORNING GOVERNESS</w:t>
      </w:r>
      <w:r w:rsidRPr="005C533F">
        <w:rPr>
          <w:rFonts w:ascii="Didot" w:hAnsi="Didot"/>
          <w:bCs/>
          <w:iCs/>
          <w:lang w:bidi="en-US"/>
        </w:rPr>
        <w:t xml:space="preserve">. – A young lady is desirous of obtaining a </w:t>
      </w:r>
      <w:r w:rsidRPr="005C533F">
        <w:rPr>
          <w:rFonts w:ascii="Didot" w:hAnsi="Didot"/>
          <w:sz w:val="20"/>
          <w:szCs w:val="20"/>
          <w:lang w:bidi="en-US"/>
        </w:rPr>
        <w:t xml:space="preserve">SITUATION </w:t>
      </w:r>
      <w:r w:rsidRPr="005C533F">
        <w:rPr>
          <w:rFonts w:ascii="Didot" w:hAnsi="Didot"/>
          <w:bCs/>
          <w:iCs/>
          <w:lang w:bidi="en-US"/>
        </w:rPr>
        <w:t xml:space="preserve">as </w:t>
      </w:r>
      <w:r w:rsidRPr="005C533F">
        <w:rPr>
          <w:rFonts w:ascii="Didot" w:hAnsi="Didot"/>
          <w:sz w:val="20"/>
          <w:szCs w:val="20"/>
          <w:lang w:bidi="en-US"/>
        </w:rPr>
        <w:t>MORNING GOVERNESS</w:t>
      </w:r>
      <w:r w:rsidRPr="005C533F">
        <w:rPr>
          <w:rFonts w:ascii="Didot" w:hAnsi="Didot"/>
          <w:bCs/>
          <w:iCs/>
          <w:lang w:bidi="en-US"/>
        </w:rPr>
        <w:t>, to teach French, music, and the usual branches of education; or to give instruction in the pianoforte and guitar alone. Terms moderate. References of the first respectability as to character and abilities will be given, Address, post paid, to M. K., 17 Foley-place, Cavendish Square.</w:t>
      </w:r>
    </w:p>
    <w:p w14:paraId="35439139" w14:textId="77777777" w:rsidR="00A7044E" w:rsidRPr="005C533F" w:rsidRDefault="00A7044E" w:rsidP="0085610E">
      <w:pPr>
        <w:spacing w:line="480" w:lineRule="auto"/>
        <w:ind w:firstLine="720"/>
        <w:jc w:val="both"/>
        <w:rPr>
          <w:rFonts w:ascii="Didot" w:hAnsi="Didot"/>
          <w:bCs/>
          <w:iCs/>
          <w:lang w:val="en-GB" w:bidi="en-US"/>
        </w:rPr>
      </w:pPr>
    </w:p>
    <w:p w14:paraId="27128499" w14:textId="16425911" w:rsidR="00DC6CFD" w:rsidRPr="005C533F" w:rsidRDefault="00DC6CFD" w:rsidP="000D720A">
      <w:pPr>
        <w:spacing w:line="480" w:lineRule="auto"/>
        <w:jc w:val="both"/>
        <w:rPr>
          <w:rFonts w:ascii="Didot" w:hAnsi="Didot"/>
          <w:bCs/>
          <w:iCs/>
          <w:lang w:val="en-GB" w:bidi="en-US"/>
        </w:rPr>
      </w:pPr>
      <w:r w:rsidRPr="005C533F">
        <w:rPr>
          <w:rFonts w:ascii="Didot" w:hAnsi="Didot"/>
          <w:bCs/>
          <w:iCs/>
          <w:lang w:val="en-GB" w:bidi="en-US"/>
        </w:rPr>
        <w:t>Unlike the majority of women who advertised for a pos</w:t>
      </w:r>
      <w:r w:rsidR="004C386C" w:rsidRPr="005C533F">
        <w:rPr>
          <w:rFonts w:ascii="Didot" w:hAnsi="Didot"/>
          <w:bCs/>
          <w:iCs/>
          <w:lang w:val="en-GB" w:bidi="en-US"/>
        </w:rPr>
        <w:t>t, M. K.</w:t>
      </w:r>
      <w:r w:rsidRPr="005C533F">
        <w:rPr>
          <w:rFonts w:ascii="Didot" w:hAnsi="Didot"/>
          <w:bCs/>
          <w:iCs/>
          <w:lang w:val="en-GB" w:bidi="en-US"/>
        </w:rPr>
        <w:t xml:space="preserve"> identif</w:t>
      </w:r>
      <w:r w:rsidR="006F4CBE" w:rsidRPr="005C533F">
        <w:rPr>
          <w:rFonts w:ascii="Didot" w:hAnsi="Didot"/>
          <w:bCs/>
          <w:iCs/>
          <w:lang w:val="en-GB" w:bidi="en-US"/>
        </w:rPr>
        <w:t>ies</w:t>
      </w:r>
      <w:r w:rsidR="004C386C" w:rsidRPr="005C533F">
        <w:rPr>
          <w:rFonts w:ascii="Didot" w:hAnsi="Didot"/>
          <w:bCs/>
          <w:iCs/>
          <w:lang w:val="en-GB" w:bidi="en-US"/>
        </w:rPr>
        <w:t xml:space="preserve"> her family home</w:t>
      </w:r>
      <w:r w:rsidR="0042583D">
        <w:rPr>
          <w:rFonts w:ascii="Didot" w:hAnsi="Didot"/>
          <w:bCs/>
          <w:iCs/>
          <w:lang w:val="en-GB" w:bidi="en-US"/>
        </w:rPr>
        <w:t xml:space="preserve"> and</w:t>
      </w:r>
      <w:r w:rsidR="00F755C1" w:rsidRPr="005C533F">
        <w:rPr>
          <w:rFonts w:ascii="Didot" w:hAnsi="Didot"/>
          <w:bCs/>
          <w:iCs/>
          <w:lang w:val="en-GB" w:bidi="en-US"/>
        </w:rPr>
        <w:t xml:space="preserve"> </w:t>
      </w:r>
      <w:r w:rsidRPr="005C533F">
        <w:rPr>
          <w:rFonts w:ascii="Didot" w:hAnsi="Didot"/>
          <w:bCs/>
          <w:iCs/>
          <w:lang w:val="en-GB" w:bidi="en-US"/>
        </w:rPr>
        <w:t xml:space="preserve">Cavendish </w:t>
      </w:r>
      <w:r w:rsidR="004C386C" w:rsidRPr="005C533F">
        <w:rPr>
          <w:rFonts w:ascii="Didot" w:hAnsi="Didot"/>
          <w:bCs/>
          <w:iCs/>
          <w:lang w:val="en-GB" w:bidi="en-US"/>
        </w:rPr>
        <w:t>Square</w:t>
      </w:r>
      <w:r w:rsidR="00F755C1" w:rsidRPr="005C533F">
        <w:rPr>
          <w:rFonts w:ascii="Didot" w:hAnsi="Didot"/>
          <w:bCs/>
          <w:iCs/>
          <w:lang w:val="en-GB" w:bidi="en-US"/>
        </w:rPr>
        <w:t xml:space="preserve"> is </w:t>
      </w:r>
      <w:r w:rsidR="00EB5BBD" w:rsidRPr="005C533F">
        <w:rPr>
          <w:rFonts w:ascii="Didot" w:hAnsi="Didot"/>
          <w:bCs/>
          <w:iCs/>
          <w:lang w:val="en-GB" w:bidi="en-US"/>
        </w:rPr>
        <w:t>a surprisingly genteel address</w:t>
      </w:r>
      <w:r w:rsidR="0042583D">
        <w:rPr>
          <w:rFonts w:ascii="Didot" w:hAnsi="Didot"/>
          <w:bCs/>
          <w:iCs/>
          <w:lang w:val="en-GB" w:bidi="en-US"/>
        </w:rPr>
        <w:t xml:space="preserve">. </w:t>
      </w:r>
      <w:r w:rsidRPr="005C533F">
        <w:rPr>
          <w:rFonts w:ascii="Didot" w:hAnsi="Didot"/>
          <w:bCs/>
          <w:i/>
          <w:iCs/>
          <w:lang w:val="en-GB" w:bidi="en-US"/>
        </w:rPr>
        <w:t>The Blue Book</w:t>
      </w:r>
      <w:r w:rsidR="00570E4F">
        <w:rPr>
          <w:rFonts w:ascii="Didot" w:hAnsi="Didot"/>
          <w:bCs/>
          <w:iCs/>
          <w:lang w:val="en-GB" w:bidi="en-US"/>
        </w:rPr>
        <w:t xml:space="preserve"> for 1833 </w:t>
      </w:r>
      <w:r w:rsidRPr="005C533F">
        <w:rPr>
          <w:rFonts w:ascii="Didot" w:hAnsi="Didot"/>
          <w:bCs/>
          <w:iCs/>
          <w:lang w:val="en-GB" w:bidi="en-US"/>
        </w:rPr>
        <w:t xml:space="preserve">lists the occupier of </w:t>
      </w:r>
      <w:r w:rsidR="00D7766E" w:rsidRPr="005C533F">
        <w:rPr>
          <w:rFonts w:ascii="Didot" w:hAnsi="Didot"/>
          <w:bCs/>
          <w:iCs/>
          <w:lang w:val="en-GB" w:bidi="en-US"/>
        </w:rPr>
        <w:t xml:space="preserve">17 Foley Place </w:t>
      </w:r>
      <w:r w:rsidRPr="005C533F">
        <w:rPr>
          <w:rFonts w:ascii="Didot" w:hAnsi="Didot"/>
          <w:bCs/>
          <w:iCs/>
          <w:lang w:val="en-GB" w:bidi="en-US"/>
        </w:rPr>
        <w:t xml:space="preserve">in </w:t>
      </w:r>
      <w:r w:rsidR="00EB3CA0" w:rsidRPr="005C533F">
        <w:rPr>
          <w:rFonts w:ascii="Didot" w:hAnsi="Didot"/>
          <w:bCs/>
          <w:iCs/>
          <w:lang w:val="en-GB" w:bidi="en-US"/>
        </w:rPr>
        <w:t xml:space="preserve">that year </w:t>
      </w:r>
      <w:r w:rsidRPr="005C533F">
        <w:rPr>
          <w:rFonts w:ascii="Didot" w:hAnsi="Didot"/>
          <w:bCs/>
          <w:iCs/>
          <w:lang w:val="en-GB" w:bidi="en-US"/>
        </w:rPr>
        <w:t>as a surgeon named George Knowles.</w:t>
      </w:r>
      <w:r w:rsidR="006B14B4" w:rsidRPr="005C533F">
        <w:rPr>
          <w:rStyle w:val="EndnoteReference"/>
          <w:rFonts w:ascii="Didot" w:hAnsi="Didot"/>
          <w:bCs/>
          <w:iCs/>
          <w:lang w:val="en-GB" w:bidi="en-US"/>
        </w:rPr>
        <w:endnoteReference w:id="56"/>
      </w:r>
      <w:r w:rsidRPr="005C533F">
        <w:rPr>
          <w:rFonts w:ascii="Didot" w:hAnsi="Didot"/>
          <w:bCs/>
          <w:iCs/>
          <w:lang w:val="en-GB" w:bidi="en-US"/>
        </w:rPr>
        <w:t xml:space="preserve"> His Will, proved on 24 October 1838, </w:t>
      </w:r>
      <w:r w:rsidR="00EB5BBD" w:rsidRPr="005C533F">
        <w:rPr>
          <w:rFonts w:ascii="Didot" w:hAnsi="Didot"/>
          <w:bCs/>
          <w:iCs/>
          <w:lang w:val="en-GB" w:bidi="en-US"/>
        </w:rPr>
        <w:t>shows that he w</w:t>
      </w:r>
      <w:r w:rsidRPr="005C533F">
        <w:rPr>
          <w:rFonts w:ascii="Didot" w:hAnsi="Didot"/>
          <w:bCs/>
          <w:iCs/>
          <w:lang w:val="en-GB" w:bidi="en-US"/>
        </w:rPr>
        <w:t>as an apothecary with</w:t>
      </w:r>
      <w:r w:rsidR="00EB3CA0" w:rsidRPr="005C533F">
        <w:rPr>
          <w:rFonts w:ascii="Didot" w:hAnsi="Didot"/>
          <w:bCs/>
          <w:iCs/>
          <w:lang w:val="en-GB" w:bidi="en-US"/>
        </w:rPr>
        <w:t xml:space="preserve"> two daughters, Jane and Martha,</w:t>
      </w:r>
      <w:r w:rsidRPr="005C533F">
        <w:rPr>
          <w:rFonts w:ascii="Didot" w:hAnsi="Didot"/>
          <w:bCs/>
          <w:iCs/>
          <w:lang w:val="en-GB" w:bidi="en-US"/>
        </w:rPr>
        <w:t xml:space="preserve"> </w:t>
      </w:r>
      <w:r w:rsidR="00EB3CA0" w:rsidRPr="005C533F">
        <w:rPr>
          <w:rFonts w:ascii="Didot" w:hAnsi="Didot"/>
          <w:bCs/>
          <w:iCs/>
          <w:lang w:val="en-GB" w:bidi="en-US"/>
        </w:rPr>
        <w:t>s</w:t>
      </w:r>
      <w:r w:rsidRPr="005C533F">
        <w:rPr>
          <w:rFonts w:ascii="Didot" w:hAnsi="Didot"/>
          <w:bCs/>
          <w:iCs/>
          <w:lang w:val="en-GB" w:bidi="en-US"/>
        </w:rPr>
        <w:t xml:space="preserve">o </w:t>
      </w:r>
      <w:r w:rsidR="00EB5BBD" w:rsidRPr="005C533F">
        <w:rPr>
          <w:rFonts w:ascii="Didot" w:hAnsi="Didot"/>
          <w:bCs/>
          <w:iCs/>
          <w:lang w:val="en-GB" w:bidi="en-US"/>
        </w:rPr>
        <w:t xml:space="preserve">the </w:t>
      </w:r>
      <w:r w:rsidR="00867297" w:rsidRPr="005C533F">
        <w:rPr>
          <w:rFonts w:ascii="Didot" w:hAnsi="Didot"/>
          <w:bCs/>
          <w:iCs/>
          <w:lang w:val="en-GB" w:bidi="en-US"/>
        </w:rPr>
        <w:t xml:space="preserve">M. K. </w:t>
      </w:r>
      <w:r w:rsidR="00EB5BBD" w:rsidRPr="005C533F">
        <w:rPr>
          <w:rFonts w:ascii="Didot" w:hAnsi="Didot"/>
          <w:bCs/>
          <w:iCs/>
          <w:lang w:val="en-GB" w:bidi="en-US"/>
        </w:rPr>
        <w:t xml:space="preserve">of the </w:t>
      </w:r>
      <w:r w:rsidR="00634B94" w:rsidRPr="005C533F">
        <w:rPr>
          <w:rFonts w:ascii="Didot" w:hAnsi="Didot"/>
          <w:bCs/>
          <w:iCs/>
          <w:lang w:val="en-GB" w:bidi="en-US"/>
        </w:rPr>
        <w:t>advertisement</w:t>
      </w:r>
      <w:r w:rsidR="00EB5BBD" w:rsidRPr="005C533F">
        <w:rPr>
          <w:rFonts w:ascii="Didot" w:hAnsi="Didot"/>
          <w:bCs/>
          <w:iCs/>
          <w:lang w:val="en-GB" w:bidi="en-US"/>
        </w:rPr>
        <w:t xml:space="preserve"> </w:t>
      </w:r>
      <w:r w:rsidR="00D7766E" w:rsidRPr="005C533F">
        <w:rPr>
          <w:rFonts w:ascii="Didot" w:hAnsi="Didot"/>
          <w:bCs/>
          <w:iCs/>
          <w:lang w:val="en-GB" w:bidi="en-US"/>
        </w:rPr>
        <w:t>is</w:t>
      </w:r>
      <w:r w:rsidRPr="005C533F">
        <w:rPr>
          <w:rFonts w:ascii="Didot" w:hAnsi="Didot"/>
          <w:bCs/>
          <w:iCs/>
          <w:lang w:val="en-GB" w:bidi="en-US"/>
        </w:rPr>
        <w:t xml:space="preserve"> Martha Knowles.</w:t>
      </w:r>
      <w:r w:rsidR="00EB3CA0" w:rsidRPr="005C533F">
        <w:rPr>
          <w:rStyle w:val="EndnoteReference"/>
          <w:rFonts w:ascii="Didot" w:hAnsi="Didot"/>
          <w:bCs/>
          <w:iCs/>
          <w:lang w:val="en-GB" w:bidi="en-US"/>
        </w:rPr>
        <w:endnoteReference w:id="57"/>
      </w:r>
      <w:r w:rsidRPr="005C533F">
        <w:rPr>
          <w:rFonts w:ascii="Didot" w:hAnsi="Didot"/>
          <w:bCs/>
          <w:iCs/>
          <w:lang w:val="en-GB" w:bidi="en-US"/>
        </w:rPr>
        <w:t xml:space="preserve"> </w:t>
      </w:r>
      <w:r w:rsidR="00904B35" w:rsidRPr="005C533F">
        <w:rPr>
          <w:rFonts w:ascii="Didot" w:hAnsi="Didot"/>
          <w:bCs/>
          <w:iCs/>
          <w:lang w:bidi="en-US"/>
        </w:rPr>
        <w:t xml:space="preserve">In 1812, the year Napoleon hurled his army against Russia, </w:t>
      </w:r>
      <w:r w:rsidR="001E0FF9">
        <w:rPr>
          <w:rFonts w:ascii="Didot" w:hAnsi="Didot"/>
          <w:bCs/>
          <w:iCs/>
          <w:lang w:bidi="en-US"/>
        </w:rPr>
        <w:t xml:space="preserve">Martha </w:t>
      </w:r>
      <w:r w:rsidR="00904B35" w:rsidRPr="005C533F">
        <w:rPr>
          <w:rFonts w:ascii="Didot" w:hAnsi="Didot"/>
          <w:bCs/>
          <w:iCs/>
          <w:lang w:bidi="en-US"/>
        </w:rPr>
        <w:t>was baptized in the nonconformist Scotch Church in Wells Street</w:t>
      </w:r>
      <w:r w:rsidR="00570E4F">
        <w:rPr>
          <w:rFonts w:ascii="Didot" w:hAnsi="Didot"/>
          <w:bCs/>
          <w:iCs/>
          <w:lang w:bidi="en-US"/>
        </w:rPr>
        <w:t xml:space="preserve"> and </w:t>
      </w:r>
      <w:r w:rsidR="00904B35" w:rsidRPr="005C533F">
        <w:rPr>
          <w:rFonts w:ascii="Didot" w:hAnsi="Didot"/>
          <w:bCs/>
          <w:iCs/>
          <w:lang w:bidi="en-US"/>
        </w:rPr>
        <w:t xml:space="preserve">was </w:t>
      </w:r>
      <w:r w:rsidR="00570E4F">
        <w:rPr>
          <w:rFonts w:ascii="Didot" w:hAnsi="Didot"/>
          <w:bCs/>
          <w:iCs/>
          <w:lang w:bidi="en-US"/>
        </w:rPr>
        <w:t xml:space="preserve">therefore </w:t>
      </w:r>
      <w:r w:rsidR="00904B35" w:rsidRPr="005C533F">
        <w:rPr>
          <w:rFonts w:ascii="Didot" w:hAnsi="Didot"/>
          <w:bCs/>
          <w:iCs/>
          <w:lang w:bidi="en-US"/>
        </w:rPr>
        <w:t>about twenty-one years’ old when she placed her advertisement.</w:t>
      </w:r>
      <w:r w:rsidR="00EB3CA0" w:rsidRPr="005C533F">
        <w:rPr>
          <w:rStyle w:val="EndnoteReference"/>
          <w:rFonts w:ascii="Didot" w:hAnsi="Didot"/>
          <w:bCs/>
          <w:iCs/>
          <w:lang w:bidi="en-US"/>
        </w:rPr>
        <w:t xml:space="preserve"> </w:t>
      </w:r>
      <w:r w:rsidR="00EB3CA0" w:rsidRPr="005C533F">
        <w:rPr>
          <w:rStyle w:val="EndnoteReference"/>
          <w:rFonts w:ascii="Didot" w:hAnsi="Didot"/>
          <w:bCs/>
          <w:iCs/>
          <w:lang w:bidi="en-US"/>
        </w:rPr>
        <w:endnoteReference w:id="58"/>
      </w:r>
      <w:r w:rsidR="00904B35" w:rsidRPr="005C533F">
        <w:rPr>
          <w:rFonts w:ascii="Didot" w:hAnsi="Didot"/>
          <w:bCs/>
          <w:iCs/>
          <w:lang w:bidi="en-US"/>
        </w:rPr>
        <w:t xml:space="preserve"> </w:t>
      </w:r>
      <w:r w:rsidRPr="005C533F">
        <w:rPr>
          <w:rFonts w:ascii="Didot" w:hAnsi="Didot"/>
          <w:bCs/>
          <w:iCs/>
          <w:lang w:val="en-GB" w:bidi="en-US"/>
        </w:rPr>
        <w:t xml:space="preserve">Her father, being an apothecary and surgeon, was approximately the </w:t>
      </w:r>
      <w:r w:rsidR="004C386C" w:rsidRPr="005C533F">
        <w:rPr>
          <w:rFonts w:ascii="Didot" w:hAnsi="Didot"/>
          <w:bCs/>
          <w:iCs/>
          <w:lang w:val="en-GB" w:bidi="en-US"/>
        </w:rPr>
        <w:t>equivalent</w:t>
      </w:r>
      <w:r w:rsidRPr="005C533F">
        <w:rPr>
          <w:rFonts w:ascii="Didot" w:hAnsi="Didot"/>
          <w:bCs/>
          <w:iCs/>
          <w:lang w:val="en-GB" w:bidi="en-US"/>
        </w:rPr>
        <w:t xml:space="preserve"> of a general practitioner today; it was not an especially genteel occupation, </w:t>
      </w:r>
      <w:r w:rsidR="00F9400D" w:rsidRPr="005C533F">
        <w:rPr>
          <w:rFonts w:ascii="Didot" w:hAnsi="Didot"/>
          <w:bCs/>
          <w:iCs/>
          <w:lang w:val="en-GB" w:bidi="en-US"/>
        </w:rPr>
        <w:t xml:space="preserve">whence </w:t>
      </w:r>
      <w:r w:rsidR="00D7766E" w:rsidRPr="005C533F">
        <w:rPr>
          <w:rFonts w:ascii="Didot" w:hAnsi="Didot"/>
          <w:bCs/>
          <w:iCs/>
          <w:lang w:val="en-GB" w:bidi="en-US"/>
        </w:rPr>
        <w:t>the</w:t>
      </w:r>
      <w:r w:rsidRPr="005C533F">
        <w:rPr>
          <w:rFonts w:ascii="Didot" w:hAnsi="Didot"/>
          <w:bCs/>
          <w:iCs/>
          <w:lang w:val="en-GB" w:bidi="en-US"/>
        </w:rPr>
        <w:t xml:space="preserve"> scorn directed against </w:t>
      </w:r>
      <w:r w:rsidR="00D7766E" w:rsidRPr="005C533F">
        <w:rPr>
          <w:rFonts w:ascii="Didot" w:hAnsi="Didot"/>
          <w:bCs/>
          <w:iCs/>
          <w:lang w:val="en-GB" w:bidi="en-US"/>
        </w:rPr>
        <w:t xml:space="preserve">the apothecary </w:t>
      </w:r>
      <w:r w:rsidRPr="005C533F">
        <w:rPr>
          <w:rFonts w:ascii="Didot" w:hAnsi="Didot"/>
          <w:bCs/>
          <w:iCs/>
          <w:lang w:val="en-GB" w:bidi="en-US"/>
        </w:rPr>
        <w:t xml:space="preserve">John Keats, but it was </w:t>
      </w:r>
      <w:r w:rsidR="00D7766E" w:rsidRPr="005C533F">
        <w:rPr>
          <w:rFonts w:ascii="Didot" w:hAnsi="Didot"/>
          <w:bCs/>
          <w:iCs/>
          <w:lang w:val="en-GB" w:bidi="en-US"/>
        </w:rPr>
        <w:t xml:space="preserve">a profession none the less. </w:t>
      </w:r>
      <w:r w:rsidR="004C386C" w:rsidRPr="005C533F">
        <w:rPr>
          <w:rFonts w:ascii="Didot" w:hAnsi="Didot"/>
          <w:bCs/>
          <w:iCs/>
          <w:lang w:val="en-GB" w:bidi="en-US"/>
        </w:rPr>
        <w:t xml:space="preserve">Martha Knowles </w:t>
      </w:r>
      <w:r w:rsidR="00C21F4E" w:rsidRPr="005C533F">
        <w:rPr>
          <w:rFonts w:ascii="Didot" w:hAnsi="Didot"/>
          <w:bCs/>
          <w:iCs/>
          <w:lang w:val="en-GB" w:bidi="en-US"/>
        </w:rPr>
        <w:t>may stand</w:t>
      </w:r>
      <w:r w:rsidR="004C386C" w:rsidRPr="005C533F">
        <w:rPr>
          <w:rFonts w:ascii="Didot" w:hAnsi="Didot"/>
          <w:bCs/>
          <w:iCs/>
          <w:lang w:val="en-GB" w:bidi="en-US"/>
        </w:rPr>
        <w:t xml:space="preserve"> for many of her </w:t>
      </w:r>
      <w:r w:rsidR="00D7766E" w:rsidRPr="005C533F">
        <w:rPr>
          <w:rFonts w:ascii="Didot" w:hAnsi="Didot"/>
          <w:bCs/>
          <w:iCs/>
          <w:lang w:val="en-GB" w:bidi="en-US"/>
        </w:rPr>
        <w:t xml:space="preserve">anonymous </w:t>
      </w:r>
      <w:r w:rsidR="00C21F4E" w:rsidRPr="005C533F">
        <w:rPr>
          <w:rFonts w:ascii="Didot" w:hAnsi="Didot"/>
          <w:bCs/>
          <w:iCs/>
          <w:lang w:val="en-GB" w:bidi="en-US"/>
        </w:rPr>
        <w:t xml:space="preserve">and </w:t>
      </w:r>
      <w:r w:rsidR="00634B94" w:rsidRPr="005C533F">
        <w:rPr>
          <w:rFonts w:ascii="Didot" w:hAnsi="Didot"/>
          <w:bCs/>
          <w:iCs/>
          <w:lang w:val="en-GB" w:bidi="en-US"/>
        </w:rPr>
        <w:t>often</w:t>
      </w:r>
      <w:r w:rsidR="00C21F4E" w:rsidRPr="005C533F">
        <w:rPr>
          <w:rFonts w:ascii="Didot" w:hAnsi="Didot"/>
          <w:bCs/>
          <w:iCs/>
          <w:lang w:val="en-GB" w:bidi="en-US"/>
        </w:rPr>
        <w:t xml:space="preserve"> lowlier </w:t>
      </w:r>
      <w:r w:rsidR="004C386C" w:rsidRPr="005C533F">
        <w:rPr>
          <w:rFonts w:ascii="Didot" w:hAnsi="Didot"/>
          <w:bCs/>
          <w:iCs/>
          <w:lang w:val="en-GB" w:bidi="en-US"/>
        </w:rPr>
        <w:t>sisters who formed the backbone of guitar culture in the</w:t>
      </w:r>
      <w:r w:rsidR="00C21F4E" w:rsidRPr="005C533F">
        <w:rPr>
          <w:rFonts w:ascii="Didot" w:hAnsi="Didot"/>
          <w:bCs/>
          <w:iCs/>
          <w:lang w:val="en-GB" w:bidi="en-US"/>
        </w:rPr>
        <w:t xml:space="preserve"> England of the Romantic poets.</w:t>
      </w:r>
      <w:r w:rsidR="00A95460">
        <w:rPr>
          <w:rFonts w:ascii="Didot" w:hAnsi="Didot"/>
          <w:bCs/>
          <w:iCs/>
          <w:lang w:val="en-GB" w:bidi="en-US"/>
        </w:rPr>
        <w:t xml:space="preserve"> The most important person in the ‘New way’ of giving a concert </w:t>
      </w:r>
      <w:r w:rsidR="001E0FF9">
        <w:rPr>
          <w:rFonts w:ascii="Didot" w:hAnsi="Didot"/>
          <w:bCs/>
          <w:iCs/>
          <w:lang w:val="en-GB" w:bidi="en-US"/>
        </w:rPr>
        <w:t xml:space="preserve">shown above </w:t>
      </w:r>
      <w:r w:rsidR="00A95460">
        <w:rPr>
          <w:rFonts w:ascii="Didot" w:hAnsi="Didot"/>
          <w:bCs/>
          <w:iCs/>
          <w:lang w:val="en-GB" w:bidi="en-US"/>
        </w:rPr>
        <w:t>in Plate 1</w:t>
      </w:r>
      <w:r w:rsidR="00E31140">
        <w:rPr>
          <w:rFonts w:ascii="Didot" w:hAnsi="Didot"/>
          <w:bCs/>
          <w:iCs/>
          <w:lang w:val="en-GB" w:bidi="en-US"/>
        </w:rPr>
        <w:t xml:space="preserve"> </w:t>
      </w:r>
      <w:r w:rsidR="001E0FF9">
        <w:rPr>
          <w:rFonts w:ascii="Didot" w:hAnsi="Didot"/>
          <w:bCs/>
          <w:iCs/>
          <w:lang w:val="en-GB" w:bidi="en-US"/>
        </w:rPr>
        <w:t>is</w:t>
      </w:r>
      <w:r w:rsidR="00A95460">
        <w:rPr>
          <w:rFonts w:ascii="Didot" w:hAnsi="Didot"/>
          <w:bCs/>
          <w:iCs/>
          <w:lang w:val="en-GB" w:bidi="en-US"/>
        </w:rPr>
        <w:t xml:space="preserve"> </w:t>
      </w:r>
      <w:r w:rsidR="003869B6">
        <w:rPr>
          <w:rFonts w:ascii="Didot" w:hAnsi="Didot"/>
          <w:bCs/>
          <w:iCs/>
          <w:lang w:val="en-GB" w:bidi="en-US"/>
        </w:rPr>
        <w:t xml:space="preserve">actually </w:t>
      </w:r>
      <w:r w:rsidR="00A95460">
        <w:rPr>
          <w:rFonts w:ascii="Didot" w:hAnsi="Didot"/>
          <w:bCs/>
          <w:iCs/>
          <w:lang w:val="en-GB" w:bidi="en-US"/>
        </w:rPr>
        <w:t xml:space="preserve">the woman standing </w:t>
      </w:r>
      <w:r w:rsidR="003869B6">
        <w:rPr>
          <w:rFonts w:ascii="Didot" w:hAnsi="Didot"/>
          <w:bCs/>
          <w:iCs/>
          <w:lang w:val="en-GB" w:bidi="en-US"/>
        </w:rPr>
        <w:t>at the piano. P</w:t>
      </w:r>
      <w:r w:rsidR="00A95460">
        <w:rPr>
          <w:rFonts w:ascii="Didot" w:hAnsi="Didot"/>
          <w:bCs/>
          <w:iCs/>
          <w:lang w:val="en-GB" w:bidi="en-US"/>
        </w:rPr>
        <w:t>robably a governess</w:t>
      </w:r>
      <w:r w:rsidR="005568B9">
        <w:rPr>
          <w:rFonts w:ascii="Didot" w:hAnsi="Didot"/>
          <w:bCs/>
          <w:iCs/>
          <w:lang w:val="en-GB" w:bidi="en-US"/>
        </w:rPr>
        <w:t xml:space="preserve"> dressed for the </w:t>
      </w:r>
      <w:r w:rsidR="00236153">
        <w:rPr>
          <w:rFonts w:ascii="Didot" w:hAnsi="Didot"/>
          <w:bCs/>
          <w:iCs/>
          <w:lang w:val="en-GB" w:bidi="en-US"/>
        </w:rPr>
        <w:t>occasion</w:t>
      </w:r>
      <w:r w:rsidR="003869B6">
        <w:rPr>
          <w:rFonts w:ascii="Didot" w:hAnsi="Didot"/>
          <w:bCs/>
          <w:iCs/>
          <w:lang w:val="en-GB" w:bidi="en-US"/>
        </w:rPr>
        <w:t>, she</w:t>
      </w:r>
      <w:r w:rsidR="00236153">
        <w:rPr>
          <w:rFonts w:ascii="Didot" w:hAnsi="Didot"/>
          <w:bCs/>
          <w:iCs/>
          <w:lang w:val="en-GB" w:bidi="en-US"/>
        </w:rPr>
        <w:t xml:space="preserve"> </w:t>
      </w:r>
      <w:r w:rsidR="003869B6">
        <w:rPr>
          <w:rFonts w:ascii="Didot" w:hAnsi="Didot"/>
          <w:bCs/>
          <w:iCs/>
          <w:lang w:val="en-GB" w:bidi="en-US"/>
        </w:rPr>
        <w:t xml:space="preserve">is </w:t>
      </w:r>
      <w:r w:rsidR="00A95460">
        <w:rPr>
          <w:rFonts w:ascii="Didot" w:hAnsi="Didot"/>
          <w:bCs/>
          <w:iCs/>
          <w:lang w:val="en-GB" w:bidi="en-US"/>
        </w:rPr>
        <w:t>almost disappear</w:t>
      </w:r>
      <w:r w:rsidR="0039655E">
        <w:rPr>
          <w:rFonts w:ascii="Didot" w:hAnsi="Didot"/>
          <w:bCs/>
          <w:iCs/>
          <w:lang w:val="en-GB" w:bidi="en-US"/>
        </w:rPr>
        <w:t>ing</w:t>
      </w:r>
      <w:r w:rsidR="00A95460">
        <w:rPr>
          <w:rFonts w:ascii="Didot" w:hAnsi="Didot"/>
          <w:bCs/>
          <w:iCs/>
          <w:lang w:val="en-GB" w:bidi="en-US"/>
        </w:rPr>
        <w:t xml:space="preserve"> from view with the </w:t>
      </w:r>
      <w:r w:rsidR="0039655E">
        <w:rPr>
          <w:rFonts w:ascii="Didot" w:hAnsi="Didot"/>
          <w:bCs/>
          <w:iCs/>
          <w:lang w:val="en-GB" w:bidi="en-US"/>
        </w:rPr>
        <w:t>deference</w:t>
      </w:r>
      <w:r w:rsidR="00A95460">
        <w:rPr>
          <w:rFonts w:ascii="Didot" w:hAnsi="Didot"/>
          <w:bCs/>
          <w:iCs/>
          <w:lang w:val="en-GB" w:bidi="en-US"/>
        </w:rPr>
        <w:t xml:space="preserve"> of a servant.</w:t>
      </w:r>
      <w:r w:rsidR="003869B6">
        <w:rPr>
          <w:rFonts w:ascii="Didot" w:hAnsi="Didot"/>
          <w:bCs/>
          <w:iCs/>
          <w:lang w:val="en-GB" w:bidi="en-US"/>
        </w:rPr>
        <w:t xml:space="preserve"> We should not be fooled by that.</w:t>
      </w:r>
    </w:p>
    <w:p w14:paraId="1814B8E8" w14:textId="77777777" w:rsidR="00DC6CFD" w:rsidRDefault="00DC6CFD" w:rsidP="00DC6CFD">
      <w:pPr>
        <w:spacing w:line="480" w:lineRule="auto"/>
        <w:jc w:val="both"/>
        <w:rPr>
          <w:rFonts w:ascii="Didot" w:hAnsi="Didot"/>
          <w:bCs/>
          <w:iCs/>
          <w:lang w:val="en-GB" w:bidi="en-US"/>
        </w:rPr>
      </w:pPr>
    </w:p>
    <w:p w14:paraId="21971307" w14:textId="5BA2AE91" w:rsidR="004D243E" w:rsidRDefault="004D243E" w:rsidP="00DC6CFD">
      <w:pPr>
        <w:spacing w:line="480" w:lineRule="auto"/>
        <w:jc w:val="both"/>
        <w:rPr>
          <w:rFonts w:ascii="Didot" w:hAnsi="Didot"/>
          <w:bCs/>
          <w:iCs/>
          <w:lang w:val="en-GB" w:bidi="en-US"/>
        </w:rPr>
      </w:pPr>
      <w:r>
        <w:rPr>
          <w:rFonts w:ascii="Didot" w:hAnsi="Didot"/>
          <w:bCs/>
          <w:iCs/>
          <w:lang w:val="en-GB" w:bidi="en-US"/>
        </w:rPr>
        <w:br/>
        <w:t>Abstract and keywords</w:t>
      </w:r>
    </w:p>
    <w:p w14:paraId="0B0FCA5E" w14:textId="77777777" w:rsidR="004D243E" w:rsidRDefault="004D243E" w:rsidP="00DC6CFD">
      <w:pPr>
        <w:spacing w:line="480" w:lineRule="auto"/>
        <w:jc w:val="both"/>
        <w:rPr>
          <w:rFonts w:ascii="Didot" w:hAnsi="Didot"/>
          <w:bCs/>
          <w:iCs/>
          <w:lang w:val="en-GB" w:bidi="en-US"/>
        </w:rPr>
      </w:pPr>
    </w:p>
    <w:p w14:paraId="77E6AFD8" w14:textId="5B236F1C" w:rsidR="004D243E" w:rsidRPr="005E292B" w:rsidRDefault="004D243E" w:rsidP="004D243E">
      <w:pPr>
        <w:spacing w:line="480" w:lineRule="auto"/>
        <w:jc w:val="both"/>
        <w:rPr>
          <w:rFonts w:ascii="Didot" w:hAnsi="Didot"/>
          <w:lang w:val="en-GB" w:bidi="en-US"/>
        </w:rPr>
      </w:pPr>
      <w:r w:rsidRPr="005C533F">
        <w:rPr>
          <w:rFonts w:ascii="Didot" w:hAnsi="Didot"/>
          <w:lang w:val="en-GB" w:bidi="en-US"/>
        </w:rPr>
        <w:t xml:space="preserve">During the lifetimes of Byron, Keats and Shelley, extending from 1788 to 1824, </w:t>
      </w:r>
      <w:r>
        <w:rPr>
          <w:rFonts w:ascii="Didot" w:hAnsi="Didot"/>
          <w:lang w:val="en-GB" w:bidi="en-US"/>
        </w:rPr>
        <w:t>‘</w:t>
      </w:r>
      <w:r w:rsidRPr="005C533F">
        <w:rPr>
          <w:rFonts w:ascii="Didot" w:hAnsi="Didot"/>
          <w:lang w:val="en-GB" w:bidi="en-US"/>
        </w:rPr>
        <w:t xml:space="preserve">the </w:t>
      </w:r>
      <w:r>
        <w:rPr>
          <w:rFonts w:ascii="Didot" w:hAnsi="Didot"/>
          <w:lang w:val="en-GB" w:bidi="en-US"/>
        </w:rPr>
        <w:t xml:space="preserve">indolent </w:t>
      </w:r>
      <w:r w:rsidRPr="005C533F">
        <w:rPr>
          <w:rFonts w:ascii="Didot" w:hAnsi="Didot"/>
          <w:lang w:val="en-GB" w:bidi="en-US"/>
        </w:rPr>
        <w:t>guitar</w:t>
      </w:r>
      <w:r>
        <w:rPr>
          <w:rFonts w:ascii="Didot" w:hAnsi="Didot"/>
          <w:lang w:val="en-GB" w:bidi="en-US"/>
        </w:rPr>
        <w:t>’</w:t>
      </w:r>
      <w:r w:rsidRPr="005C533F">
        <w:rPr>
          <w:rFonts w:ascii="Didot" w:hAnsi="Didot"/>
          <w:lang w:val="en-GB" w:bidi="en-US"/>
        </w:rPr>
        <w:t xml:space="preserve"> rose from a minor position in England to a place of such </w:t>
      </w:r>
      <w:r>
        <w:rPr>
          <w:rFonts w:ascii="Didot" w:hAnsi="Didot"/>
          <w:lang w:val="en-GB" w:bidi="en-US"/>
        </w:rPr>
        <w:t xml:space="preserve">popularity </w:t>
      </w:r>
      <w:r w:rsidRPr="005C533F">
        <w:rPr>
          <w:rFonts w:ascii="Didot" w:hAnsi="Didot"/>
          <w:lang w:val="en-GB" w:bidi="en-US"/>
        </w:rPr>
        <w:t>that it rivalled the piano as the cho</w:t>
      </w:r>
      <w:r>
        <w:rPr>
          <w:rFonts w:ascii="Didot" w:hAnsi="Didot"/>
          <w:lang w:val="en-GB" w:bidi="en-US"/>
        </w:rPr>
        <w:t>ice of amateur musicians</w:t>
      </w:r>
      <w:r w:rsidRPr="005C533F">
        <w:rPr>
          <w:rFonts w:ascii="Didot" w:hAnsi="Didot"/>
          <w:lang w:val="en-GB" w:bidi="en-US"/>
        </w:rPr>
        <w:t xml:space="preserve"> </w:t>
      </w:r>
      <w:r>
        <w:rPr>
          <w:rFonts w:ascii="Didot" w:hAnsi="Didot"/>
          <w:lang w:val="en-GB"/>
        </w:rPr>
        <w:t xml:space="preserve">The guitar known to these poets had recently emerged from a period of radical experimentation. What was it actually </w:t>
      </w:r>
      <w:r w:rsidRPr="002F7E79">
        <w:rPr>
          <w:rFonts w:ascii="Didot" w:hAnsi="Didot"/>
          <w:i/>
          <w:lang w:val="en-GB"/>
        </w:rPr>
        <w:t>like</w:t>
      </w:r>
      <w:r w:rsidRPr="005C533F">
        <w:rPr>
          <w:rFonts w:ascii="Didot" w:hAnsi="Didot"/>
          <w:lang w:val="en-GB"/>
        </w:rPr>
        <w:t xml:space="preserve"> to play </w:t>
      </w:r>
      <w:r>
        <w:rPr>
          <w:rFonts w:ascii="Didot" w:hAnsi="Didot"/>
          <w:lang w:val="en-GB"/>
        </w:rPr>
        <w:t>the result of these experiments? In some ways the romantic guitar was</w:t>
      </w:r>
      <w:r w:rsidRPr="005C533F">
        <w:rPr>
          <w:rFonts w:ascii="Didot" w:hAnsi="Didot"/>
          <w:lang w:val="en-GB"/>
        </w:rPr>
        <w:t xml:space="preserve"> </w:t>
      </w:r>
      <w:r>
        <w:rPr>
          <w:rFonts w:ascii="Didot" w:hAnsi="Didot"/>
          <w:lang w:val="en-GB"/>
        </w:rPr>
        <w:t>a temperamental friend, yet to explore these difficulties, even to emphasise them, is not to join the large chorus of voices raised against the guitar in its own day; it is rather to define the particular character that won it a place in the parlours and drawing rooms of Regency houses as in the homes of the labouring poor.</w:t>
      </w:r>
    </w:p>
    <w:p w14:paraId="77D33BE1" w14:textId="77777777" w:rsidR="004D243E" w:rsidRDefault="004D243E" w:rsidP="00DC6CFD">
      <w:pPr>
        <w:spacing w:line="480" w:lineRule="auto"/>
        <w:jc w:val="both"/>
        <w:rPr>
          <w:rFonts w:ascii="Didot" w:hAnsi="Didot"/>
          <w:bCs/>
          <w:iCs/>
          <w:lang w:val="en-GB" w:bidi="en-US"/>
        </w:rPr>
      </w:pPr>
    </w:p>
    <w:p w14:paraId="04F637C9" w14:textId="29256547" w:rsidR="004D243E" w:rsidRDefault="004D243E" w:rsidP="00DC6CFD">
      <w:pPr>
        <w:spacing w:line="480" w:lineRule="auto"/>
        <w:jc w:val="both"/>
        <w:rPr>
          <w:rFonts w:ascii="Didot" w:hAnsi="Didot"/>
          <w:bCs/>
          <w:iCs/>
          <w:lang w:val="en-GB" w:bidi="en-US"/>
        </w:rPr>
      </w:pPr>
      <w:r>
        <w:rPr>
          <w:rFonts w:ascii="Didot" w:hAnsi="Didot"/>
          <w:bCs/>
          <w:iCs/>
          <w:lang w:val="en-GB" w:bidi="en-US"/>
        </w:rPr>
        <w:t>Guitar</w:t>
      </w:r>
    </w:p>
    <w:p w14:paraId="74C6D2BD" w14:textId="2F99C308" w:rsidR="004D243E" w:rsidRDefault="004D243E" w:rsidP="00DC6CFD">
      <w:pPr>
        <w:spacing w:line="480" w:lineRule="auto"/>
        <w:jc w:val="both"/>
        <w:rPr>
          <w:rFonts w:ascii="Didot" w:hAnsi="Didot"/>
          <w:bCs/>
          <w:iCs/>
          <w:lang w:val="en-GB" w:bidi="en-US"/>
        </w:rPr>
      </w:pPr>
      <w:r>
        <w:rPr>
          <w:rFonts w:ascii="Didot" w:hAnsi="Didot"/>
          <w:bCs/>
          <w:iCs/>
          <w:lang w:val="en-GB" w:bidi="en-US"/>
        </w:rPr>
        <w:t>Romantic guitar</w:t>
      </w:r>
    </w:p>
    <w:p w14:paraId="38DBD476" w14:textId="1802FF25" w:rsidR="004D243E" w:rsidRDefault="004D243E" w:rsidP="00DC6CFD">
      <w:pPr>
        <w:spacing w:line="480" w:lineRule="auto"/>
        <w:jc w:val="both"/>
        <w:rPr>
          <w:rFonts w:ascii="Didot" w:hAnsi="Didot"/>
          <w:bCs/>
          <w:iCs/>
          <w:lang w:val="en-GB" w:bidi="en-US"/>
        </w:rPr>
      </w:pPr>
      <w:r>
        <w:rPr>
          <w:rFonts w:ascii="Didot" w:hAnsi="Didot"/>
          <w:bCs/>
          <w:iCs/>
          <w:lang w:val="en-GB" w:bidi="en-US"/>
        </w:rPr>
        <w:t>Romantic poets</w:t>
      </w:r>
    </w:p>
    <w:p w14:paraId="64728270" w14:textId="7BAF775A" w:rsidR="004D243E" w:rsidRDefault="004D243E" w:rsidP="00DC6CFD">
      <w:pPr>
        <w:spacing w:line="480" w:lineRule="auto"/>
        <w:jc w:val="both"/>
        <w:rPr>
          <w:rFonts w:ascii="Didot" w:hAnsi="Didot"/>
          <w:bCs/>
          <w:iCs/>
          <w:lang w:val="en-GB" w:bidi="en-US"/>
        </w:rPr>
      </w:pPr>
      <w:r>
        <w:rPr>
          <w:rFonts w:ascii="Didot" w:hAnsi="Didot"/>
          <w:bCs/>
          <w:iCs/>
          <w:lang w:val="en-GB" w:bidi="en-US"/>
        </w:rPr>
        <w:t xml:space="preserve">Caricatures </w:t>
      </w:r>
    </w:p>
    <w:p w14:paraId="796ADC91" w14:textId="4E59A207" w:rsidR="00080549" w:rsidRDefault="00080549" w:rsidP="00DC6CFD">
      <w:pPr>
        <w:spacing w:line="480" w:lineRule="auto"/>
        <w:jc w:val="both"/>
        <w:rPr>
          <w:rFonts w:ascii="Didot" w:hAnsi="Didot"/>
          <w:bCs/>
          <w:iCs/>
          <w:lang w:val="en-GB" w:bidi="en-US"/>
        </w:rPr>
      </w:pPr>
      <w:r>
        <w:rPr>
          <w:rFonts w:ascii="Didot" w:hAnsi="Didot"/>
          <w:bCs/>
          <w:iCs/>
          <w:lang w:val="en-GB" w:bidi="en-US"/>
        </w:rPr>
        <w:t>String making</w:t>
      </w:r>
    </w:p>
    <w:p w14:paraId="13200482" w14:textId="7CD0FD54" w:rsidR="00080549" w:rsidRDefault="00080549" w:rsidP="00DC6CFD">
      <w:pPr>
        <w:spacing w:line="480" w:lineRule="auto"/>
        <w:jc w:val="both"/>
        <w:rPr>
          <w:rFonts w:ascii="Didot" w:hAnsi="Didot"/>
          <w:bCs/>
          <w:iCs/>
          <w:lang w:val="en-GB" w:bidi="en-US"/>
        </w:rPr>
      </w:pPr>
      <w:r>
        <w:rPr>
          <w:rFonts w:ascii="Didot" w:hAnsi="Didot"/>
          <w:bCs/>
          <w:iCs/>
          <w:lang w:val="en-GB" w:bidi="en-US"/>
        </w:rPr>
        <w:t>Panormo family</w:t>
      </w:r>
    </w:p>
    <w:p w14:paraId="78936B7C" w14:textId="7AF5DDCE" w:rsidR="00080549" w:rsidRDefault="00080549" w:rsidP="00DC6CFD">
      <w:pPr>
        <w:spacing w:line="480" w:lineRule="auto"/>
        <w:jc w:val="both"/>
        <w:rPr>
          <w:rFonts w:ascii="Didot" w:hAnsi="Didot"/>
          <w:bCs/>
          <w:iCs/>
          <w:lang w:val="en-GB" w:bidi="en-US"/>
        </w:rPr>
      </w:pPr>
      <w:r>
        <w:rPr>
          <w:rFonts w:ascii="Didot" w:hAnsi="Didot"/>
          <w:bCs/>
          <w:iCs/>
          <w:lang w:val="en-GB" w:bidi="en-US"/>
        </w:rPr>
        <w:t>Governesses</w:t>
      </w:r>
    </w:p>
    <w:p w14:paraId="4A8F6A82" w14:textId="21F0D6A9" w:rsidR="00080549" w:rsidRDefault="00080549" w:rsidP="00DC6CFD">
      <w:pPr>
        <w:spacing w:line="480" w:lineRule="auto"/>
        <w:jc w:val="both"/>
        <w:rPr>
          <w:rFonts w:ascii="Didot" w:hAnsi="Didot"/>
          <w:bCs/>
          <w:iCs/>
          <w:lang w:val="en-GB" w:bidi="en-US"/>
        </w:rPr>
      </w:pPr>
      <w:r>
        <w:rPr>
          <w:rFonts w:ascii="Didot" w:hAnsi="Didot"/>
          <w:bCs/>
          <w:iCs/>
          <w:lang w:val="en-GB" w:bidi="en-US"/>
        </w:rPr>
        <w:t>Anne Brontë</w:t>
      </w:r>
    </w:p>
    <w:p w14:paraId="2F67D8A7" w14:textId="4024E24A" w:rsidR="00080549" w:rsidRDefault="00080549" w:rsidP="00DC6CFD">
      <w:pPr>
        <w:spacing w:line="480" w:lineRule="auto"/>
        <w:jc w:val="both"/>
        <w:rPr>
          <w:rFonts w:ascii="Didot" w:hAnsi="Didot"/>
          <w:bCs/>
          <w:iCs/>
          <w:lang w:val="en-GB" w:bidi="en-US"/>
        </w:rPr>
      </w:pPr>
      <w:r>
        <w:rPr>
          <w:rFonts w:ascii="Didot" w:hAnsi="Didot"/>
          <w:bCs/>
          <w:iCs/>
          <w:lang w:val="en-GB" w:bidi="en-US"/>
        </w:rPr>
        <w:t>Labouring poor</w:t>
      </w:r>
    </w:p>
    <w:p w14:paraId="062E7AAD" w14:textId="50D4C3D4" w:rsidR="00080549" w:rsidRDefault="00080549" w:rsidP="00DC6CFD">
      <w:pPr>
        <w:spacing w:line="480" w:lineRule="auto"/>
        <w:jc w:val="both"/>
        <w:rPr>
          <w:rFonts w:ascii="Didot" w:hAnsi="Didot"/>
          <w:bCs/>
          <w:iCs/>
          <w:lang w:val="en-GB" w:bidi="en-US"/>
        </w:rPr>
      </w:pPr>
      <w:r>
        <w:rPr>
          <w:rFonts w:ascii="Didot" w:hAnsi="Didot"/>
          <w:bCs/>
          <w:iCs/>
          <w:lang w:val="en-GB" w:bidi="en-US"/>
        </w:rPr>
        <w:t>Penny magazines</w:t>
      </w:r>
    </w:p>
    <w:p w14:paraId="4602FCF7" w14:textId="77777777" w:rsidR="004D243E" w:rsidRDefault="004D243E" w:rsidP="00DC6CFD">
      <w:pPr>
        <w:spacing w:line="480" w:lineRule="auto"/>
        <w:jc w:val="both"/>
        <w:rPr>
          <w:rFonts w:ascii="Didot" w:hAnsi="Didot"/>
          <w:bCs/>
          <w:iCs/>
          <w:lang w:val="en-GB" w:bidi="en-US"/>
        </w:rPr>
      </w:pPr>
    </w:p>
    <w:p w14:paraId="1582BFEB" w14:textId="77777777" w:rsidR="004D243E" w:rsidRDefault="004D243E" w:rsidP="00DC6CFD">
      <w:pPr>
        <w:spacing w:line="480" w:lineRule="auto"/>
        <w:jc w:val="both"/>
        <w:rPr>
          <w:rFonts w:ascii="Didot" w:hAnsi="Didot"/>
          <w:bCs/>
          <w:iCs/>
          <w:lang w:val="en-GB" w:bidi="en-US"/>
        </w:rPr>
      </w:pPr>
    </w:p>
    <w:p w14:paraId="10E908B4" w14:textId="77777777" w:rsidR="004D243E" w:rsidRPr="005C533F" w:rsidRDefault="004D243E" w:rsidP="00DC6CFD">
      <w:pPr>
        <w:spacing w:line="480" w:lineRule="auto"/>
        <w:jc w:val="both"/>
        <w:rPr>
          <w:rFonts w:ascii="Didot" w:hAnsi="Didot"/>
          <w:bCs/>
          <w:iCs/>
          <w:lang w:val="en-GB" w:bidi="en-US"/>
        </w:rPr>
      </w:pPr>
    </w:p>
    <w:p w14:paraId="6A94F05C" w14:textId="77777777" w:rsidR="000C3D71" w:rsidRPr="005C533F" w:rsidRDefault="000C3D71" w:rsidP="00977556">
      <w:pPr>
        <w:spacing w:line="480" w:lineRule="auto"/>
        <w:jc w:val="both"/>
        <w:rPr>
          <w:rFonts w:ascii="Didot" w:hAnsi="Didot"/>
          <w:lang w:val="en-GB"/>
        </w:rPr>
      </w:pPr>
    </w:p>
    <w:sectPr w:rsidR="000C3D71" w:rsidRPr="005C533F" w:rsidSect="00394E53">
      <w:footerReference w:type="even" r:id="rId16"/>
      <w:footerReference w:type="default" r:id="rId17"/>
      <w:endnotePr>
        <w:numFmt w:val="decimal"/>
      </w:endnotePr>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B27338" w14:textId="77777777" w:rsidR="005D67E1" w:rsidRDefault="005D67E1" w:rsidP="00B014C1">
      <w:r>
        <w:separator/>
      </w:r>
    </w:p>
  </w:endnote>
  <w:endnote w:type="continuationSeparator" w:id="0">
    <w:p w14:paraId="4AE4AAC1" w14:textId="77777777" w:rsidR="005D67E1" w:rsidRDefault="005D67E1" w:rsidP="00B014C1">
      <w:r>
        <w:continuationSeparator/>
      </w:r>
    </w:p>
  </w:endnote>
  <w:endnote w:id="1">
    <w:p w14:paraId="29F4B2BF" w14:textId="108BE8C5" w:rsidR="005D67E1" w:rsidRPr="00395B87" w:rsidRDefault="005D67E1" w:rsidP="00395B87">
      <w:pPr>
        <w:pStyle w:val="EndnoteText"/>
        <w:spacing w:line="360" w:lineRule="auto"/>
        <w:jc w:val="both"/>
        <w:rPr>
          <w:rFonts w:ascii="Didot" w:hAnsi="Didot"/>
          <w:lang w:val="en-GB"/>
        </w:rPr>
      </w:pPr>
      <w:r w:rsidRPr="00395B87">
        <w:rPr>
          <w:rStyle w:val="EndnoteReference"/>
          <w:rFonts w:ascii="Didot" w:hAnsi="Didot"/>
        </w:rPr>
        <w:endnoteRef/>
      </w:r>
      <w:r w:rsidRPr="00395B87">
        <w:rPr>
          <w:rFonts w:ascii="Didot" w:hAnsi="Didot"/>
        </w:rPr>
        <w:t xml:space="preserve"> England has always been the poor relation in the history of the guitar. S. Button, </w:t>
      </w:r>
      <w:r w:rsidRPr="00395B87">
        <w:rPr>
          <w:rFonts w:ascii="Didot" w:hAnsi="Didot"/>
          <w:i/>
        </w:rPr>
        <w:t>The Guitar in England 1800-1924</w:t>
      </w:r>
      <w:r w:rsidRPr="00395B87">
        <w:rPr>
          <w:rFonts w:ascii="Didot" w:hAnsi="Didot"/>
        </w:rPr>
        <w:t xml:space="preserve"> (Guildford, 1984) is the pioneering study, but the account is now in need of extensive revision. See J. Westbrook, </w:t>
      </w:r>
      <w:r w:rsidRPr="00395B87">
        <w:rPr>
          <w:rFonts w:ascii="Didot" w:hAnsi="Didot"/>
          <w:i/>
        </w:rPr>
        <w:t>Guitar Making in Nineteenth-Century London: Louis Panormo and his Contemporaries</w:t>
      </w:r>
      <w:r w:rsidRPr="00395B87">
        <w:rPr>
          <w:rFonts w:ascii="Didot" w:hAnsi="Didot"/>
        </w:rPr>
        <w:t xml:space="preserve">, Unpublished doctoral dissertation, University of Cambridge (2012), which represents a very great advance, as does E. Stenstadvold, </w:t>
      </w:r>
      <w:r w:rsidRPr="00395B87">
        <w:rPr>
          <w:rFonts w:ascii="Didot" w:hAnsi="Didot"/>
          <w:i/>
        </w:rPr>
        <w:t xml:space="preserve">An Annotated Bibliography of Guitar Methods, 1760—1860 </w:t>
      </w:r>
      <w:r w:rsidRPr="00395B87">
        <w:rPr>
          <w:rFonts w:ascii="Didot" w:hAnsi="Didot"/>
        </w:rPr>
        <w:t>(Hillsdale, NY and London, 2010),</w:t>
      </w:r>
      <w:r w:rsidRPr="00395B87">
        <w:rPr>
          <w:rFonts w:ascii="Didot" w:hAnsi="Didot"/>
          <w:i/>
        </w:rPr>
        <w:t xml:space="preserve"> </w:t>
      </w:r>
      <w:r w:rsidRPr="00395B87">
        <w:rPr>
          <w:rFonts w:ascii="Didot" w:hAnsi="Didot"/>
        </w:rPr>
        <w:t>in which the known English methods are catalogued.</w:t>
      </w:r>
      <w:r>
        <w:rPr>
          <w:rFonts w:ascii="Didot" w:hAnsi="Didot"/>
        </w:rPr>
        <w:t xml:space="preserve"> See also </w:t>
      </w:r>
      <w:r>
        <w:rPr>
          <w:rFonts w:ascii="Didot" w:hAnsi="Didot"/>
          <w:lang w:val="en-GB"/>
        </w:rPr>
        <w:t>C. Page, ‘</w:t>
      </w:r>
      <w:r w:rsidRPr="00395B87">
        <w:rPr>
          <w:rFonts w:ascii="Didot" w:hAnsi="Didot"/>
          <w:lang w:val="en-GB"/>
        </w:rPr>
        <w:t>The Spanish guitar in the newspapers, novels, drama and verse of eighteenth-century England</w:t>
      </w:r>
      <w:r>
        <w:rPr>
          <w:rFonts w:ascii="Didot" w:hAnsi="Didot"/>
          <w:lang w:val="en-GB"/>
        </w:rPr>
        <w:t>’,</w:t>
      </w:r>
      <w:r w:rsidRPr="00395B87">
        <w:rPr>
          <w:rFonts w:ascii="Goudy Old Style" w:hAnsi="Goudy Old Style"/>
          <w:i/>
          <w:lang w:val="fr-FR"/>
        </w:rPr>
        <w:t xml:space="preserve"> </w:t>
      </w:r>
      <w:r w:rsidRPr="00395B87">
        <w:rPr>
          <w:rFonts w:ascii="Didot" w:hAnsi="Didot"/>
          <w:i/>
          <w:lang w:val="fr-FR"/>
        </w:rPr>
        <w:t>Royal Musical Association Research Chronicle</w:t>
      </w:r>
      <w:r w:rsidRPr="00395B87">
        <w:rPr>
          <w:rFonts w:ascii="Didot" w:hAnsi="Didot"/>
          <w:lang w:val="fr-FR"/>
        </w:rPr>
        <w:t xml:space="preserve"> (2013), 1-18</w:t>
      </w:r>
      <w:r>
        <w:rPr>
          <w:rFonts w:ascii="Didot" w:hAnsi="Didot"/>
          <w:lang w:val="fr-FR"/>
        </w:rPr>
        <w:t xml:space="preserve">; idem, </w:t>
      </w:r>
      <w:r w:rsidRPr="00395B87">
        <w:rPr>
          <w:rFonts w:ascii="Didot" w:hAnsi="Didot"/>
          <w:i/>
          <w:lang w:val="fr-FR"/>
        </w:rPr>
        <w:t xml:space="preserve">The Guitar in Tudor England : A Social </w:t>
      </w:r>
      <w:r>
        <w:rPr>
          <w:rFonts w:ascii="Didot" w:hAnsi="Didot"/>
          <w:i/>
          <w:lang w:val="fr-FR"/>
        </w:rPr>
        <w:t xml:space="preserve">and </w:t>
      </w:r>
      <w:r w:rsidRPr="00395B87">
        <w:rPr>
          <w:rFonts w:ascii="Didot" w:hAnsi="Didot"/>
          <w:i/>
          <w:lang w:val="fr-FR"/>
        </w:rPr>
        <w:t>Musical History</w:t>
      </w:r>
      <w:r>
        <w:rPr>
          <w:rFonts w:ascii="Didot" w:hAnsi="Didot"/>
          <w:lang w:val="fr-FR"/>
        </w:rPr>
        <w:t xml:space="preserve"> (Cambridge, 2015) and idem,</w:t>
      </w:r>
      <w:r w:rsidRPr="00395B87">
        <w:rPr>
          <w:rFonts w:ascii="Didot" w:hAnsi="Didot"/>
          <w:lang w:val="fr-FR"/>
        </w:rPr>
        <w:t xml:space="preserve"> </w:t>
      </w:r>
      <w:r w:rsidRPr="00395B87">
        <w:rPr>
          <w:rFonts w:ascii="Didot" w:hAnsi="Didot"/>
          <w:i/>
          <w:lang w:val="fr-FR"/>
        </w:rPr>
        <w:t xml:space="preserve">The Guitar in Stuart England: A Social </w:t>
      </w:r>
      <w:r>
        <w:rPr>
          <w:rFonts w:ascii="Didot" w:hAnsi="Didot"/>
          <w:i/>
          <w:lang w:val="fr-FR"/>
        </w:rPr>
        <w:t xml:space="preserve">and </w:t>
      </w:r>
      <w:r w:rsidRPr="00395B87">
        <w:rPr>
          <w:rFonts w:ascii="Didot" w:hAnsi="Didot"/>
          <w:i/>
          <w:lang w:val="fr-FR"/>
        </w:rPr>
        <w:t>Musical History</w:t>
      </w:r>
      <w:r>
        <w:rPr>
          <w:rFonts w:ascii="Didot" w:hAnsi="Didot"/>
          <w:lang w:val="fr-FR"/>
        </w:rPr>
        <w:t xml:space="preserve"> (Cambridge, forthcoming). </w:t>
      </w:r>
    </w:p>
    <w:p w14:paraId="4E1878AF" w14:textId="249958E9" w:rsidR="005D67E1" w:rsidRDefault="005D67E1" w:rsidP="00395B87">
      <w:pPr>
        <w:pStyle w:val="EndnoteText"/>
        <w:spacing w:line="360" w:lineRule="auto"/>
      </w:pPr>
    </w:p>
  </w:endnote>
  <w:endnote w:id="2">
    <w:p w14:paraId="5FA75B41" w14:textId="23861E64" w:rsidR="005D67E1" w:rsidRPr="005C533F" w:rsidRDefault="005D67E1" w:rsidP="00395B87">
      <w:pPr>
        <w:pStyle w:val="EndnoteText"/>
        <w:spacing w:line="360" w:lineRule="auto"/>
        <w:jc w:val="both"/>
        <w:rPr>
          <w:rFonts w:ascii="Didot" w:hAnsi="Didot"/>
        </w:rPr>
      </w:pPr>
      <w:r w:rsidRPr="005C533F">
        <w:rPr>
          <w:rStyle w:val="EndnoteReference"/>
          <w:rFonts w:ascii="Didot" w:hAnsi="Didot"/>
        </w:rPr>
        <w:endnoteRef/>
      </w:r>
      <w:r w:rsidRPr="005C533F">
        <w:rPr>
          <w:rFonts w:ascii="Didot" w:hAnsi="Didot"/>
        </w:rPr>
        <w:t xml:space="preserve"> Anonymous, </w:t>
      </w:r>
      <w:r w:rsidRPr="005C533F">
        <w:rPr>
          <w:rFonts w:ascii="Didot" w:hAnsi="Didot"/>
          <w:i/>
        </w:rPr>
        <w:t>The Life, writings, opinions and times of the right hon. George Gordon Noel Byron, Lord Byron</w:t>
      </w:r>
      <w:r w:rsidRPr="005C533F">
        <w:rPr>
          <w:rFonts w:ascii="Didot" w:hAnsi="Didot"/>
        </w:rPr>
        <w:t xml:space="preserve">, </w:t>
      </w:r>
      <w:r w:rsidRPr="005C533F">
        <w:rPr>
          <w:rFonts w:ascii="Didot" w:hAnsi="Didot"/>
          <w:i/>
        </w:rPr>
        <w:t>by an English gentleman, in the Greek military service, and comrade of his Lordship; compiled from authentic documents and from long personal acquaintance</w:t>
      </w:r>
      <w:r w:rsidRPr="005C533F">
        <w:rPr>
          <w:rFonts w:ascii="Didot" w:hAnsi="Didot"/>
        </w:rPr>
        <w:t>, 3 vols. (London, 1825),  iii, 36-7.</w:t>
      </w:r>
    </w:p>
  </w:endnote>
  <w:endnote w:id="3">
    <w:p w14:paraId="5E89C3D1" w14:textId="77777777" w:rsidR="005D67E1" w:rsidRPr="005C533F" w:rsidRDefault="005D67E1" w:rsidP="00395B87">
      <w:pPr>
        <w:pStyle w:val="EndnoteText"/>
        <w:spacing w:line="360" w:lineRule="auto"/>
        <w:jc w:val="both"/>
        <w:rPr>
          <w:rFonts w:ascii="Didot" w:hAnsi="Didot"/>
        </w:rPr>
      </w:pPr>
    </w:p>
    <w:p w14:paraId="662A2455" w14:textId="77777777" w:rsidR="005D67E1" w:rsidRPr="005C533F" w:rsidRDefault="005D67E1" w:rsidP="00395B87">
      <w:pPr>
        <w:pStyle w:val="EndnoteText"/>
        <w:spacing w:line="360" w:lineRule="auto"/>
        <w:jc w:val="both"/>
        <w:rPr>
          <w:rFonts w:ascii="Didot" w:hAnsi="Didot"/>
        </w:rPr>
      </w:pPr>
      <w:r w:rsidRPr="005C533F">
        <w:rPr>
          <w:rStyle w:val="EndnoteReference"/>
          <w:rFonts w:ascii="Didot" w:hAnsi="Didot"/>
        </w:rPr>
        <w:endnoteRef/>
      </w:r>
      <w:r w:rsidRPr="005C533F">
        <w:rPr>
          <w:rFonts w:ascii="Didot" w:hAnsi="Didot"/>
        </w:rPr>
        <w:t xml:space="preserve"> H. E. Rollins, ed., </w:t>
      </w:r>
      <w:r w:rsidRPr="005C533F">
        <w:rPr>
          <w:rFonts w:ascii="Didot" w:hAnsi="Didot"/>
          <w:i/>
        </w:rPr>
        <w:t>The Letters of John Keats</w:t>
      </w:r>
      <w:r w:rsidRPr="005C533F">
        <w:rPr>
          <w:rFonts w:ascii="Didot" w:hAnsi="Didot"/>
        </w:rPr>
        <w:t>,  2 vols. (Cambridge, Mass. 1958), ii, 125.</w:t>
      </w:r>
    </w:p>
    <w:p w14:paraId="79C0B0EF" w14:textId="77777777" w:rsidR="005D67E1" w:rsidRPr="005C533F" w:rsidRDefault="005D67E1" w:rsidP="00D353B1">
      <w:pPr>
        <w:pStyle w:val="EndnoteText"/>
        <w:spacing w:line="360" w:lineRule="auto"/>
        <w:jc w:val="both"/>
        <w:rPr>
          <w:rFonts w:ascii="Didot" w:hAnsi="Didot"/>
          <w:color w:val="C0504D" w:themeColor="accent2"/>
        </w:rPr>
      </w:pPr>
    </w:p>
  </w:endnote>
  <w:endnote w:id="4">
    <w:p w14:paraId="49BE5BAA" w14:textId="24888C04" w:rsidR="005D67E1" w:rsidRPr="005C533F" w:rsidRDefault="005D67E1" w:rsidP="002C1014">
      <w:pPr>
        <w:pStyle w:val="EndnoteText"/>
        <w:spacing w:line="360" w:lineRule="auto"/>
        <w:jc w:val="both"/>
        <w:rPr>
          <w:rFonts w:ascii="Didot" w:hAnsi="Didot"/>
        </w:rPr>
      </w:pPr>
      <w:r w:rsidRPr="005C533F">
        <w:rPr>
          <w:rStyle w:val="EndnoteReference"/>
          <w:rFonts w:ascii="Didot" w:hAnsi="Didot"/>
        </w:rPr>
        <w:endnoteRef/>
      </w:r>
      <w:r w:rsidRPr="005C533F">
        <w:rPr>
          <w:rFonts w:ascii="Didot" w:hAnsi="Didot"/>
        </w:rPr>
        <w:t xml:space="preserve"> </w:t>
      </w:r>
      <w:r w:rsidRPr="005C533F">
        <w:rPr>
          <w:rFonts w:ascii="Didot" w:hAnsi="Didot"/>
          <w:lang w:val="en-GB" w:bidi="en-US"/>
        </w:rPr>
        <w:t xml:space="preserve">Shelley had originally hoped to buy Jane a harp in Paris. </w:t>
      </w:r>
      <w:r w:rsidRPr="005C533F">
        <w:rPr>
          <w:rFonts w:ascii="Didot" w:hAnsi="Didot"/>
        </w:rPr>
        <w:t xml:space="preserve">See  F. L. Jones, ed., </w:t>
      </w:r>
      <w:r w:rsidRPr="005C533F">
        <w:rPr>
          <w:rFonts w:ascii="Didot" w:hAnsi="Didot"/>
          <w:i/>
        </w:rPr>
        <w:t>The Letters of Percy Bysshe Shelley</w:t>
      </w:r>
      <w:r w:rsidRPr="005C533F">
        <w:rPr>
          <w:rFonts w:ascii="Didot" w:hAnsi="Didot"/>
        </w:rPr>
        <w:t xml:space="preserve">, 2 vols. (Oxford, 1964), letters 678, 692 and 699. The relevant poems are ‘With a Guitar, to Jane’ and ‘To Jane: The Keen Stars are Twinkling’. For images of the guitar and Jane Williams, see  S. Hebron and E. C. Denlinger, eds., </w:t>
      </w:r>
      <w:r w:rsidRPr="005C533F">
        <w:rPr>
          <w:rFonts w:ascii="Didot" w:hAnsi="Didot"/>
          <w:i/>
        </w:rPr>
        <w:t>Shelley’s Ghost</w:t>
      </w:r>
      <w:r w:rsidRPr="005C533F">
        <w:rPr>
          <w:rFonts w:ascii="Didot" w:hAnsi="Didot"/>
        </w:rPr>
        <w:t xml:space="preserve"> (Bodleian Library, Oxford, 2010), 96-7. See also E. Segerman, ‘Shelley’s guitar and nineteenth century stringing practices’, FoMRHI Quarterly, Bulletin 67, April 1992, Communication 1096. </w:t>
      </w:r>
    </w:p>
    <w:p w14:paraId="4EEB5EDD" w14:textId="77777777" w:rsidR="005D67E1" w:rsidRPr="005C533F" w:rsidRDefault="005D67E1" w:rsidP="002C1014">
      <w:pPr>
        <w:pStyle w:val="EndnoteText"/>
        <w:spacing w:line="360" w:lineRule="auto"/>
        <w:jc w:val="both"/>
        <w:rPr>
          <w:rFonts w:ascii="Didot" w:hAnsi="Didot"/>
          <w:color w:val="C0504D" w:themeColor="accent2"/>
        </w:rPr>
      </w:pPr>
    </w:p>
  </w:endnote>
  <w:endnote w:id="5">
    <w:p w14:paraId="5A01F018" w14:textId="7F9A4F04" w:rsidR="005D67E1" w:rsidRPr="005C533F" w:rsidRDefault="005D67E1" w:rsidP="002C1014">
      <w:pPr>
        <w:pStyle w:val="EndnoteText"/>
        <w:spacing w:line="360" w:lineRule="auto"/>
        <w:jc w:val="both"/>
        <w:rPr>
          <w:rFonts w:ascii="Didot" w:hAnsi="Didot"/>
        </w:rPr>
      </w:pPr>
      <w:r w:rsidRPr="005C533F">
        <w:rPr>
          <w:rStyle w:val="EndnoteReference"/>
          <w:rFonts w:ascii="Didot" w:hAnsi="Didot"/>
        </w:rPr>
        <w:endnoteRef/>
      </w:r>
      <w:r w:rsidRPr="005C533F">
        <w:rPr>
          <w:rFonts w:ascii="Didot" w:hAnsi="Didot"/>
        </w:rPr>
        <w:t xml:space="preserve"> The set was advertised in the issue of </w:t>
      </w:r>
      <w:r w:rsidRPr="005C533F">
        <w:rPr>
          <w:rFonts w:ascii="Didot" w:hAnsi="Didot"/>
          <w:i/>
        </w:rPr>
        <w:t>The Literary Gazette and Journal of Belles Lettres, Arts, Sciences etc</w:t>
      </w:r>
      <w:r w:rsidRPr="005C533F">
        <w:rPr>
          <w:rFonts w:ascii="Didot" w:hAnsi="Didot"/>
        </w:rPr>
        <w:t xml:space="preserve"> for 31 January (1829), 78.</w:t>
      </w:r>
    </w:p>
    <w:p w14:paraId="6E139078" w14:textId="77777777" w:rsidR="005D67E1" w:rsidRPr="005C533F" w:rsidRDefault="005D67E1" w:rsidP="002C1014">
      <w:pPr>
        <w:pStyle w:val="EndnoteText"/>
        <w:spacing w:line="360" w:lineRule="auto"/>
        <w:jc w:val="both"/>
        <w:rPr>
          <w:rFonts w:ascii="Didot" w:hAnsi="Didot"/>
        </w:rPr>
      </w:pPr>
    </w:p>
  </w:endnote>
  <w:endnote w:id="6">
    <w:p w14:paraId="405E34C3" w14:textId="29070C61" w:rsidR="005D67E1" w:rsidRPr="00EF242C" w:rsidRDefault="005D67E1" w:rsidP="00D85F2D">
      <w:pPr>
        <w:pStyle w:val="EndnoteText"/>
        <w:spacing w:line="360" w:lineRule="auto"/>
        <w:jc w:val="both"/>
        <w:rPr>
          <w:rFonts w:ascii="Didot" w:hAnsi="Didot"/>
        </w:rPr>
      </w:pPr>
      <w:r w:rsidRPr="00EF242C">
        <w:rPr>
          <w:rStyle w:val="EndnoteReference"/>
          <w:rFonts w:ascii="Didot" w:hAnsi="Didot"/>
        </w:rPr>
        <w:endnoteRef/>
      </w:r>
      <w:r w:rsidRPr="00EF242C">
        <w:rPr>
          <w:rFonts w:ascii="Didot" w:hAnsi="Didot"/>
        </w:rPr>
        <w:t xml:space="preserve"> </w:t>
      </w:r>
      <w:r>
        <w:rPr>
          <w:rFonts w:ascii="Didot" w:hAnsi="Didot"/>
        </w:rPr>
        <w:t>B. Maidment, ‘Henry Heath’</w:t>
      </w:r>
      <w:r w:rsidRPr="00D85F2D">
        <w:rPr>
          <w:rFonts w:ascii="Didot" w:hAnsi="Didot"/>
        </w:rPr>
        <w:t>s</w:t>
      </w:r>
      <w:r>
        <w:rPr>
          <w:rFonts w:ascii="Didot" w:hAnsi="Didot"/>
        </w:rPr>
        <w:t xml:space="preserve"> “The Caricaturist's Scrap Book”, </w:t>
      </w:r>
      <w:r w:rsidRPr="0085030F">
        <w:rPr>
          <w:rFonts w:ascii="Didot" w:hAnsi="Didot"/>
          <w:i/>
        </w:rPr>
        <w:t>Victorian Review</w:t>
      </w:r>
      <w:r w:rsidRPr="00D85F2D">
        <w:rPr>
          <w:rFonts w:ascii="Didot" w:hAnsi="Didot"/>
        </w:rPr>
        <w:t xml:space="preserve">, </w:t>
      </w:r>
      <w:r>
        <w:rPr>
          <w:rFonts w:ascii="Didot" w:hAnsi="Didot"/>
        </w:rPr>
        <w:t xml:space="preserve">38 (2012), </w:t>
      </w:r>
      <w:r w:rsidRPr="00D85F2D">
        <w:rPr>
          <w:rFonts w:ascii="Didot" w:hAnsi="Didot"/>
        </w:rPr>
        <w:t>13-18</w:t>
      </w:r>
      <w:r>
        <w:rPr>
          <w:rFonts w:ascii="Didot" w:hAnsi="Didot"/>
        </w:rPr>
        <w:t xml:space="preserve">, and 13. See also </w:t>
      </w:r>
      <w:r w:rsidRPr="00EF242C">
        <w:rPr>
          <w:rFonts w:ascii="Didot" w:hAnsi="Didot"/>
          <w:i/>
        </w:rPr>
        <w:t>ODNB</w:t>
      </w:r>
      <w:r>
        <w:rPr>
          <w:rFonts w:ascii="Didot" w:hAnsi="Didot"/>
        </w:rPr>
        <w:t>, ‘</w:t>
      </w:r>
      <w:r w:rsidRPr="00EF242C">
        <w:rPr>
          <w:rFonts w:ascii="Didot" w:hAnsi="Didot"/>
        </w:rPr>
        <w:t xml:space="preserve">Henry Heath’, contained in </w:t>
      </w:r>
      <w:r>
        <w:rPr>
          <w:rFonts w:ascii="Didot" w:hAnsi="Didot"/>
        </w:rPr>
        <w:t>‘</w:t>
      </w:r>
      <w:r w:rsidRPr="00EF242C">
        <w:rPr>
          <w:rFonts w:ascii="Didot" w:hAnsi="Didot"/>
          <w:bCs/>
        </w:rPr>
        <w:t>Heath, William</w:t>
      </w:r>
      <w:r w:rsidRPr="00EF242C">
        <w:rPr>
          <w:rFonts w:ascii="Didot" w:hAnsi="Didot"/>
        </w:rPr>
        <w:t>…caricaturist and illustrator’</w:t>
      </w:r>
      <w:r>
        <w:rPr>
          <w:rFonts w:ascii="Didot" w:hAnsi="Didot"/>
        </w:rPr>
        <w:t xml:space="preserve">. The set was reprinted, with other satirical works, as part of </w:t>
      </w:r>
      <w:r w:rsidRPr="00405AD1">
        <w:rPr>
          <w:rFonts w:ascii="Didot" w:hAnsi="Didot"/>
          <w:i/>
        </w:rPr>
        <w:t>The Caricaturist’s Scrap Book</w:t>
      </w:r>
      <w:r>
        <w:rPr>
          <w:rFonts w:ascii="Didot" w:hAnsi="Didot"/>
        </w:rPr>
        <w:t xml:space="preserve"> (</w:t>
      </w:r>
      <w:r w:rsidRPr="008D27A1">
        <w:rPr>
          <w:rFonts w:ascii="Didot" w:hAnsi="Didot"/>
        </w:rPr>
        <w:t>London</w:t>
      </w:r>
      <w:r>
        <w:rPr>
          <w:rFonts w:ascii="Didot" w:hAnsi="Didot"/>
        </w:rPr>
        <w:t>,</w:t>
      </w:r>
      <w:r w:rsidRPr="008D27A1">
        <w:rPr>
          <w:rFonts w:ascii="Didot" w:hAnsi="Didot"/>
        </w:rPr>
        <w:t xml:space="preserve"> </w:t>
      </w:r>
      <w:r>
        <w:rPr>
          <w:rFonts w:ascii="Didot" w:hAnsi="Didot"/>
        </w:rPr>
        <w:t>1840). There are two further images of guitarists by Heath in this collection, both showing female players (Omnium-Gatherum [sic</w:t>
      </w:r>
      <w:r w:rsidRPr="002F2C44">
        <w:rPr>
          <w:rFonts w:ascii="Didot" w:hAnsi="Didot"/>
        </w:rPr>
        <w:t>]</w:t>
      </w:r>
      <w:r>
        <w:rPr>
          <w:rFonts w:ascii="Didot" w:hAnsi="Didot"/>
        </w:rPr>
        <w:t>, Second Series, sheets 1 and 5).</w:t>
      </w:r>
    </w:p>
    <w:p w14:paraId="76AB455D" w14:textId="77777777" w:rsidR="005D67E1" w:rsidRPr="00EF242C" w:rsidRDefault="005D67E1" w:rsidP="00AF5152">
      <w:pPr>
        <w:pStyle w:val="EndnoteText"/>
        <w:spacing w:line="360" w:lineRule="auto"/>
        <w:jc w:val="both"/>
        <w:rPr>
          <w:rFonts w:ascii="Didot" w:hAnsi="Didot"/>
        </w:rPr>
      </w:pPr>
    </w:p>
  </w:endnote>
  <w:endnote w:id="7">
    <w:p w14:paraId="62D01D8C" w14:textId="77777777" w:rsidR="005D67E1" w:rsidRPr="005C533F" w:rsidRDefault="005D67E1" w:rsidP="005F29A4">
      <w:pPr>
        <w:pStyle w:val="EndnoteText"/>
        <w:spacing w:line="360" w:lineRule="auto"/>
        <w:jc w:val="both"/>
        <w:rPr>
          <w:rFonts w:ascii="Didot" w:hAnsi="Didot"/>
          <w:bCs/>
        </w:rPr>
      </w:pPr>
      <w:r w:rsidRPr="005C533F">
        <w:rPr>
          <w:rStyle w:val="EndnoteReference"/>
          <w:rFonts w:ascii="Didot" w:hAnsi="Didot"/>
        </w:rPr>
        <w:endnoteRef/>
      </w:r>
      <w:r w:rsidRPr="005C533F">
        <w:rPr>
          <w:rFonts w:ascii="Didot" w:hAnsi="Didot"/>
        </w:rPr>
        <w:t xml:space="preserve"> </w:t>
      </w:r>
      <w:r w:rsidRPr="005C533F">
        <w:rPr>
          <w:rFonts w:ascii="Didot" w:hAnsi="Didot"/>
          <w:bCs/>
          <w:iCs/>
        </w:rPr>
        <w:t xml:space="preserve">Figures from A. K. Newman, </w:t>
      </w:r>
      <w:r w:rsidRPr="005C533F">
        <w:rPr>
          <w:rFonts w:ascii="Didot" w:hAnsi="Didot"/>
          <w:bCs/>
          <w:i/>
          <w:iCs/>
        </w:rPr>
        <w:t>The book of trades; or, Familiar descriptions of the most useful trades, manufactures, and arts practised in England : and the manner in which the workmen perform their various employments</w:t>
      </w:r>
      <w:r w:rsidRPr="005C533F">
        <w:rPr>
          <w:rFonts w:ascii="Didot" w:hAnsi="Didot"/>
          <w:bCs/>
          <w:iCs/>
        </w:rPr>
        <w:t xml:space="preserve"> (London, </w:t>
      </w:r>
      <w:r w:rsidRPr="005C533F">
        <w:rPr>
          <w:rFonts w:ascii="Didot" w:hAnsi="Didot"/>
          <w:bCs/>
        </w:rPr>
        <w:t>1829).</w:t>
      </w:r>
    </w:p>
    <w:p w14:paraId="650A603E" w14:textId="77777777" w:rsidR="005D67E1" w:rsidRPr="005C533F" w:rsidRDefault="005D67E1" w:rsidP="005F29A4">
      <w:pPr>
        <w:pStyle w:val="EndnoteText"/>
        <w:spacing w:line="360" w:lineRule="auto"/>
        <w:jc w:val="both"/>
        <w:rPr>
          <w:rFonts w:ascii="Didot" w:hAnsi="Didot"/>
          <w:bCs/>
        </w:rPr>
      </w:pPr>
    </w:p>
  </w:endnote>
  <w:endnote w:id="8">
    <w:p w14:paraId="34E287C0" w14:textId="4E85A104" w:rsidR="005D67E1" w:rsidRDefault="005D67E1">
      <w:pPr>
        <w:pStyle w:val="EndnoteText"/>
      </w:pPr>
      <w:r>
        <w:rPr>
          <w:rStyle w:val="EndnoteReference"/>
        </w:rPr>
        <w:endnoteRef/>
      </w:r>
      <w:r>
        <w:t xml:space="preserve"> </w:t>
      </w:r>
      <w:r w:rsidRPr="000374A5">
        <w:rPr>
          <w:rFonts w:ascii="Didot" w:hAnsi="Didot"/>
          <w:i/>
        </w:rPr>
        <w:t>The Casket</w:t>
      </w:r>
      <w:r w:rsidRPr="000374A5">
        <w:rPr>
          <w:rFonts w:ascii="Didot" w:hAnsi="Didot"/>
        </w:rPr>
        <w:t>, viii (1834), 80</w:t>
      </w:r>
      <w:r>
        <w:rPr>
          <w:rFonts w:ascii="Didot" w:hAnsi="Didot"/>
        </w:rPr>
        <w:t>.</w:t>
      </w:r>
    </w:p>
  </w:endnote>
  <w:endnote w:id="9">
    <w:p w14:paraId="61525541" w14:textId="03512848" w:rsidR="005D67E1" w:rsidRPr="00883EBF" w:rsidRDefault="005D67E1" w:rsidP="00883EBF">
      <w:pPr>
        <w:pStyle w:val="EndnoteText"/>
        <w:spacing w:line="360" w:lineRule="auto"/>
        <w:rPr>
          <w:rFonts w:ascii="Didot" w:hAnsi="Didot"/>
          <w:lang w:bidi="en-US"/>
        </w:rPr>
      </w:pPr>
      <w:r w:rsidRPr="000374A5">
        <w:rPr>
          <w:rStyle w:val="EndnoteReference"/>
          <w:rFonts w:ascii="Didot" w:hAnsi="Didot"/>
        </w:rPr>
        <w:endnoteRef/>
      </w:r>
      <w:r w:rsidRPr="000374A5">
        <w:rPr>
          <w:rFonts w:ascii="Didot" w:hAnsi="Didot"/>
        </w:rPr>
        <w:t xml:space="preserve"> </w:t>
      </w:r>
      <w:r w:rsidRPr="000374A5">
        <w:rPr>
          <w:rFonts w:ascii="Didot" w:hAnsi="Didot"/>
          <w:i/>
          <w:lang w:bidi="en-US"/>
        </w:rPr>
        <w:t>The Penny magazine of the Society for the Diffusion of Useful Knowledge</w:t>
      </w:r>
      <w:r w:rsidRPr="000374A5">
        <w:rPr>
          <w:rFonts w:ascii="Didot" w:hAnsi="Didot"/>
          <w:lang w:bidi="en-US"/>
        </w:rPr>
        <w:t>, iii (1834), 188.</w:t>
      </w:r>
      <w:r>
        <w:rPr>
          <w:rFonts w:ascii="Didot" w:hAnsi="Didot"/>
          <w:lang w:bidi="en-US"/>
        </w:rPr>
        <w:t xml:space="preserve"> On the nuances of the term ‘penny’ in this context, including its association with radicalism, see</w:t>
      </w:r>
      <w:r w:rsidRPr="00883EBF">
        <w:t xml:space="preserve"> </w:t>
      </w:r>
      <w:r w:rsidRPr="00883EBF">
        <w:rPr>
          <w:rFonts w:ascii="Didot" w:hAnsi="Didot"/>
          <w:lang w:bidi="en-US"/>
        </w:rPr>
        <w:t>L</w:t>
      </w:r>
      <w:r>
        <w:rPr>
          <w:rFonts w:ascii="Didot" w:hAnsi="Didot"/>
          <w:lang w:bidi="en-US"/>
        </w:rPr>
        <w:t xml:space="preserve">. </w:t>
      </w:r>
      <w:r w:rsidRPr="00883EBF">
        <w:rPr>
          <w:rFonts w:ascii="Didot" w:hAnsi="Didot"/>
          <w:lang w:bidi="en-US"/>
        </w:rPr>
        <w:t>Brake and M</w:t>
      </w:r>
      <w:r>
        <w:rPr>
          <w:rFonts w:ascii="Didot" w:hAnsi="Didot"/>
          <w:lang w:bidi="en-US"/>
        </w:rPr>
        <w:t xml:space="preserve">. </w:t>
      </w:r>
      <w:r w:rsidRPr="00883EBF">
        <w:rPr>
          <w:rFonts w:ascii="Didot" w:hAnsi="Didot"/>
          <w:lang w:bidi="en-US"/>
        </w:rPr>
        <w:t>Demoor</w:t>
      </w:r>
      <w:r>
        <w:rPr>
          <w:rFonts w:ascii="Didot" w:hAnsi="Didot"/>
          <w:lang w:bidi="en-US"/>
        </w:rPr>
        <w:t xml:space="preserve">, </w:t>
      </w:r>
      <w:r w:rsidRPr="006C5C74">
        <w:rPr>
          <w:rFonts w:ascii="Didot" w:hAnsi="Didot"/>
          <w:i/>
          <w:lang w:bidi="en-US"/>
        </w:rPr>
        <w:t xml:space="preserve">Dictionary of Nineteenth-Century Journalism in Britain and Ireland </w:t>
      </w:r>
      <w:r>
        <w:rPr>
          <w:rFonts w:ascii="Didot" w:hAnsi="Didot"/>
          <w:lang w:bidi="en-US"/>
        </w:rPr>
        <w:t xml:space="preserve">(London, </w:t>
      </w:r>
      <w:r w:rsidRPr="00883EBF">
        <w:rPr>
          <w:rFonts w:ascii="Didot" w:hAnsi="Didot"/>
          <w:lang w:bidi="en-US"/>
        </w:rPr>
        <w:t>2009</w:t>
      </w:r>
      <w:r>
        <w:rPr>
          <w:rFonts w:ascii="Didot" w:hAnsi="Didot"/>
          <w:lang w:bidi="en-US"/>
        </w:rPr>
        <w:t>), ‘Penny Papers’.</w:t>
      </w:r>
    </w:p>
    <w:p w14:paraId="4DF6F3DB" w14:textId="77777777" w:rsidR="005D67E1" w:rsidRPr="000374A5" w:rsidRDefault="005D67E1" w:rsidP="00883EBF">
      <w:pPr>
        <w:pStyle w:val="EndnoteText"/>
        <w:spacing w:line="360" w:lineRule="auto"/>
        <w:rPr>
          <w:rFonts w:ascii="Didot" w:hAnsi="Didot"/>
        </w:rPr>
      </w:pPr>
    </w:p>
  </w:endnote>
  <w:endnote w:id="10">
    <w:p w14:paraId="1C3C90F6" w14:textId="1D317138" w:rsidR="005D67E1" w:rsidRDefault="005D67E1" w:rsidP="00883EBF">
      <w:pPr>
        <w:pStyle w:val="EndnoteText"/>
        <w:spacing w:line="360" w:lineRule="auto"/>
        <w:rPr>
          <w:rFonts w:ascii="Didot" w:hAnsi="Didot"/>
          <w:lang w:bidi="en-US"/>
        </w:rPr>
      </w:pPr>
      <w:r>
        <w:rPr>
          <w:rStyle w:val="EndnoteReference"/>
        </w:rPr>
        <w:endnoteRef/>
      </w:r>
      <w:r>
        <w:t xml:space="preserve"> </w:t>
      </w:r>
      <w:r w:rsidRPr="000374A5">
        <w:rPr>
          <w:rFonts w:ascii="Didot" w:hAnsi="Didot"/>
          <w:i/>
          <w:lang w:bidi="en-US"/>
        </w:rPr>
        <w:t>The Penny magazine of the Society for the Diffusion of Useful Knowledge</w:t>
      </w:r>
      <w:r w:rsidRPr="000374A5">
        <w:rPr>
          <w:rFonts w:ascii="Didot" w:hAnsi="Didot"/>
          <w:lang w:bidi="en-US"/>
        </w:rPr>
        <w:t>, iii (1834), 1</w:t>
      </w:r>
      <w:r>
        <w:rPr>
          <w:rFonts w:ascii="Didot" w:hAnsi="Didot"/>
          <w:lang w:bidi="en-US"/>
        </w:rPr>
        <w:t>89.</w:t>
      </w:r>
    </w:p>
    <w:p w14:paraId="5D86B205" w14:textId="77777777" w:rsidR="005D67E1" w:rsidRDefault="005D67E1" w:rsidP="00883EBF">
      <w:pPr>
        <w:pStyle w:val="EndnoteText"/>
        <w:spacing w:line="360" w:lineRule="auto"/>
      </w:pPr>
    </w:p>
  </w:endnote>
  <w:endnote w:id="11">
    <w:p w14:paraId="614FD485" w14:textId="4388E1D1" w:rsidR="005D67E1" w:rsidRDefault="005D67E1" w:rsidP="007B3595">
      <w:pPr>
        <w:pStyle w:val="EndnoteText"/>
        <w:tabs>
          <w:tab w:val="left" w:pos="5387"/>
        </w:tabs>
        <w:spacing w:line="360" w:lineRule="auto"/>
        <w:rPr>
          <w:rFonts w:ascii="Didot" w:hAnsi="Didot" w:cs="Didot"/>
        </w:rPr>
      </w:pPr>
      <w:r w:rsidRPr="00456673">
        <w:rPr>
          <w:rStyle w:val="EndnoteReference"/>
          <w:rFonts w:ascii="Didot" w:hAnsi="Didot"/>
        </w:rPr>
        <w:endnoteRef/>
      </w:r>
      <w:r w:rsidRPr="00456673">
        <w:rPr>
          <w:rFonts w:ascii="Didot" w:hAnsi="Didot"/>
        </w:rPr>
        <w:t xml:space="preserve"> </w:t>
      </w:r>
      <w:r w:rsidRPr="00456673">
        <w:rPr>
          <w:rFonts w:ascii="Didot" w:hAnsi="Didot"/>
          <w:i/>
        </w:rPr>
        <w:t>The Penny Cyclop</w:t>
      </w:r>
      <w:r w:rsidRPr="00456673">
        <w:rPr>
          <w:rFonts w:ascii="Didot" w:hAnsi="Didot" w:cs="Didot"/>
          <w:i/>
        </w:rPr>
        <w:t xml:space="preserve">ædia, </w:t>
      </w:r>
      <w:r w:rsidRPr="00456673">
        <w:rPr>
          <w:rFonts w:ascii="Didot" w:hAnsi="Didot" w:cs="Didot"/>
        </w:rPr>
        <w:t>xi (London, 1838),</w:t>
      </w:r>
      <w:r>
        <w:rPr>
          <w:rFonts w:ascii="Didot" w:hAnsi="Didot" w:cs="Didot"/>
        </w:rPr>
        <w:t xml:space="preserve"> </w:t>
      </w:r>
      <w:r w:rsidRPr="00456673">
        <w:rPr>
          <w:rFonts w:ascii="Didot" w:hAnsi="Didot" w:cs="Didot"/>
        </w:rPr>
        <w:t>482.</w:t>
      </w:r>
    </w:p>
    <w:p w14:paraId="1EA198A5" w14:textId="77777777" w:rsidR="005D67E1" w:rsidRPr="00456673" w:rsidRDefault="005D67E1" w:rsidP="00883EBF">
      <w:pPr>
        <w:pStyle w:val="EndnoteText"/>
        <w:spacing w:line="360" w:lineRule="auto"/>
        <w:rPr>
          <w:rFonts w:ascii="Didot" w:hAnsi="Didot"/>
        </w:rPr>
      </w:pPr>
    </w:p>
  </w:endnote>
  <w:endnote w:id="12">
    <w:p w14:paraId="46B5CE4B" w14:textId="77777777" w:rsidR="005D67E1" w:rsidRPr="00456673" w:rsidRDefault="005D67E1" w:rsidP="00883EBF">
      <w:pPr>
        <w:pStyle w:val="EndnoteText"/>
        <w:spacing w:line="360" w:lineRule="auto"/>
        <w:rPr>
          <w:rFonts w:ascii="Didot" w:hAnsi="Didot"/>
        </w:rPr>
      </w:pPr>
      <w:r w:rsidRPr="00456673">
        <w:rPr>
          <w:rStyle w:val="EndnoteReference"/>
          <w:rFonts w:ascii="Didot" w:hAnsi="Didot"/>
        </w:rPr>
        <w:endnoteRef/>
      </w:r>
      <w:r w:rsidRPr="00456673">
        <w:rPr>
          <w:rFonts w:ascii="Didot" w:hAnsi="Didot"/>
        </w:rPr>
        <w:t xml:space="preserve"> B. Maidment, ‘Dinners or Desserts? Miscellaneity, Illustration, and the Periodical Press 1820-1840’, </w:t>
      </w:r>
      <w:r w:rsidRPr="00456673">
        <w:rPr>
          <w:rFonts w:ascii="Didot" w:hAnsi="Didot"/>
          <w:i/>
        </w:rPr>
        <w:t>Victorian Periodicals Review</w:t>
      </w:r>
      <w:r w:rsidRPr="00456673">
        <w:rPr>
          <w:rFonts w:ascii="Didot" w:hAnsi="Didot"/>
        </w:rPr>
        <w:t>, 43 (2010), 353-387.</w:t>
      </w:r>
    </w:p>
    <w:p w14:paraId="47B7FF5E" w14:textId="77777777" w:rsidR="005D67E1" w:rsidRPr="00456673" w:rsidRDefault="005D67E1" w:rsidP="00883EBF">
      <w:pPr>
        <w:pStyle w:val="EndnoteText"/>
        <w:spacing w:line="360" w:lineRule="auto"/>
        <w:rPr>
          <w:rFonts w:ascii="Didot" w:hAnsi="Didot"/>
        </w:rPr>
      </w:pPr>
    </w:p>
  </w:endnote>
  <w:endnote w:id="13">
    <w:p w14:paraId="229C55DC" w14:textId="77777777" w:rsidR="005D67E1" w:rsidRPr="005C533F" w:rsidRDefault="005D67E1" w:rsidP="005F29A4">
      <w:pPr>
        <w:spacing w:line="360" w:lineRule="auto"/>
        <w:jc w:val="both"/>
        <w:rPr>
          <w:rFonts w:ascii="Didot" w:hAnsi="Didot"/>
        </w:rPr>
      </w:pPr>
    </w:p>
    <w:p w14:paraId="6296A246" w14:textId="77777777" w:rsidR="005D67E1" w:rsidRPr="005C533F" w:rsidRDefault="005D67E1" w:rsidP="005F29A4">
      <w:pPr>
        <w:spacing w:line="360" w:lineRule="auto"/>
        <w:jc w:val="both"/>
        <w:rPr>
          <w:rFonts w:ascii="Didot" w:hAnsi="Didot" w:cs="Verdana"/>
          <w:lang w:bidi="en-US"/>
        </w:rPr>
      </w:pPr>
      <w:r w:rsidRPr="005C533F">
        <w:rPr>
          <w:rStyle w:val="EndnoteReference"/>
          <w:rFonts w:ascii="Didot" w:hAnsi="Didot"/>
        </w:rPr>
        <w:endnoteRef/>
      </w:r>
      <w:r w:rsidRPr="005C533F">
        <w:rPr>
          <w:rFonts w:ascii="Didot" w:hAnsi="Didot"/>
        </w:rPr>
        <w:t xml:space="preserve"> </w:t>
      </w:r>
      <w:r w:rsidRPr="005C533F">
        <w:rPr>
          <w:rFonts w:ascii="Didot" w:hAnsi="Didot" w:cs="Verdana"/>
          <w:i/>
          <w:lang w:bidi="en-US"/>
        </w:rPr>
        <w:t xml:space="preserve">The Manchester Times and Gazette, </w:t>
      </w:r>
      <w:r w:rsidRPr="005C533F">
        <w:rPr>
          <w:rFonts w:ascii="Didot" w:hAnsi="Didot" w:cs="Verdana"/>
          <w:lang w:bidi="en-US"/>
        </w:rPr>
        <w:t xml:space="preserve">20 </w:t>
      </w:r>
      <w:r w:rsidRPr="005C533F">
        <w:rPr>
          <w:rFonts w:ascii="Didot" w:hAnsi="Didot" w:cs="Verdana"/>
          <w:i/>
          <w:lang w:bidi="en-US"/>
        </w:rPr>
        <w:t xml:space="preserve"> </w:t>
      </w:r>
      <w:r w:rsidRPr="005C533F">
        <w:rPr>
          <w:rFonts w:ascii="Didot" w:hAnsi="Didot" w:cs="Verdana"/>
          <w:lang w:bidi="en-US"/>
        </w:rPr>
        <w:t xml:space="preserve">August, 1831. </w:t>
      </w:r>
    </w:p>
    <w:p w14:paraId="47DC50F7" w14:textId="77777777" w:rsidR="005D67E1" w:rsidRPr="005C533F" w:rsidRDefault="005D67E1" w:rsidP="005F29A4">
      <w:pPr>
        <w:pStyle w:val="EndnoteText"/>
        <w:spacing w:line="360" w:lineRule="auto"/>
        <w:jc w:val="both"/>
        <w:rPr>
          <w:rFonts w:ascii="Didot" w:hAnsi="Didot"/>
        </w:rPr>
      </w:pPr>
    </w:p>
  </w:endnote>
  <w:endnote w:id="14">
    <w:p w14:paraId="0EEF9FB9" w14:textId="77777777" w:rsidR="005D67E1" w:rsidRPr="005C533F" w:rsidRDefault="005D67E1" w:rsidP="005F29A4">
      <w:pPr>
        <w:spacing w:line="360" w:lineRule="auto"/>
        <w:jc w:val="both"/>
        <w:rPr>
          <w:rFonts w:ascii="Didot" w:hAnsi="Didot" w:cs="Verdana"/>
          <w:lang w:bidi="en-US"/>
        </w:rPr>
      </w:pPr>
      <w:r w:rsidRPr="005C533F">
        <w:rPr>
          <w:rStyle w:val="EndnoteReference"/>
          <w:rFonts w:ascii="Didot" w:hAnsi="Didot"/>
        </w:rPr>
        <w:endnoteRef/>
      </w:r>
      <w:r w:rsidRPr="005C533F">
        <w:rPr>
          <w:rFonts w:ascii="Didot" w:hAnsi="Didot"/>
        </w:rPr>
        <w:t xml:space="preserve"> </w:t>
      </w:r>
      <w:r w:rsidRPr="005C533F">
        <w:rPr>
          <w:rFonts w:ascii="Didot" w:hAnsi="Didot"/>
          <w:i/>
        </w:rPr>
        <w:t xml:space="preserve">The </w:t>
      </w:r>
      <w:r w:rsidRPr="005C533F">
        <w:rPr>
          <w:rFonts w:ascii="Didot" w:hAnsi="Didot" w:cs="Verdana"/>
          <w:i/>
          <w:lang w:bidi="en-US"/>
        </w:rPr>
        <w:t>Morning Post</w:t>
      </w:r>
      <w:r w:rsidRPr="005C533F">
        <w:rPr>
          <w:rFonts w:ascii="Didot" w:hAnsi="Didot" w:cs="Verdana"/>
          <w:lang w:bidi="en-US"/>
        </w:rPr>
        <w:t xml:space="preserve">, 14 February 14, 1835. </w:t>
      </w:r>
    </w:p>
    <w:p w14:paraId="19CF281E" w14:textId="77777777" w:rsidR="005D67E1" w:rsidRPr="005C533F" w:rsidRDefault="005D67E1" w:rsidP="005F29A4">
      <w:pPr>
        <w:pStyle w:val="EndnoteText"/>
        <w:spacing w:line="360" w:lineRule="auto"/>
        <w:jc w:val="both"/>
        <w:rPr>
          <w:rFonts w:ascii="Didot" w:hAnsi="Didot"/>
        </w:rPr>
      </w:pPr>
    </w:p>
  </w:endnote>
  <w:endnote w:id="15">
    <w:p w14:paraId="4790D616" w14:textId="0EA6E967" w:rsidR="005D67E1" w:rsidRPr="005C533F" w:rsidRDefault="005D67E1" w:rsidP="00D57EFC">
      <w:pPr>
        <w:pStyle w:val="EndnoteText"/>
        <w:spacing w:line="360" w:lineRule="auto"/>
        <w:jc w:val="both"/>
        <w:rPr>
          <w:rFonts w:ascii="Didot" w:hAnsi="Didot"/>
          <w:lang w:bidi="en-US"/>
        </w:rPr>
      </w:pPr>
      <w:r w:rsidRPr="005C533F">
        <w:rPr>
          <w:rStyle w:val="EndnoteReference"/>
          <w:rFonts w:ascii="Didot" w:hAnsi="Didot"/>
        </w:rPr>
        <w:endnoteRef/>
      </w:r>
      <w:r w:rsidRPr="005C533F">
        <w:rPr>
          <w:rFonts w:ascii="Didot" w:hAnsi="Didot"/>
        </w:rPr>
        <w:t xml:space="preserve"> </w:t>
      </w:r>
      <w:r w:rsidRPr="005C533F">
        <w:rPr>
          <w:rFonts w:ascii="Didot" w:hAnsi="Didot"/>
          <w:iCs/>
          <w:lang w:val="en-GB" w:bidi="en-US"/>
        </w:rPr>
        <w:t xml:space="preserve">A </w:t>
      </w:r>
      <w:r>
        <w:rPr>
          <w:rFonts w:ascii="Didot" w:hAnsi="Didot"/>
          <w:iCs/>
          <w:lang w:val="en-GB" w:bidi="en-US"/>
        </w:rPr>
        <w:t>genetically related image, but seemingly by a different artist,</w:t>
      </w:r>
      <w:r w:rsidRPr="005C533F">
        <w:rPr>
          <w:rFonts w:ascii="Didot" w:hAnsi="Didot"/>
          <w:iCs/>
          <w:lang w:val="en-GB" w:bidi="en-US"/>
        </w:rPr>
        <w:t xml:space="preserve"> was published in the issue of </w:t>
      </w:r>
      <w:r w:rsidRPr="005C533F">
        <w:rPr>
          <w:rFonts w:ascii="Didot" w:hAnsi="Didot"/>
          <w:i/>
          <w:lang w:bidi="en-US"/>
        </w:rPr>
        <w:t>Bell’s Life in London and Sporting Chronicle</w:t>
      </w:r>
      <w:r w:rsidRPr="005C533F">
        <w:rPr>
          <w:rFonts w:ascii="Didot" w:hAnsi="Didot"/>
          <w:lang w:bidi="en-US"/>
        </w:rPr>
        <w:t xml:space="preserve"> for </w:t>
      </w:r>
      <w:r w:rsidRPr="005C533F">
        <w:rPr>
          <w:rFonts w:ascii="Didot" w:hAnsi="Didot"/>
          <w:bCs/>
          <w:iCs/>
          <w:lang w:bidi="en-US"/>
        </w:rPr>
        <w:t>1</w:t>
      </w:r>
      <w:r>
        <w:rPr>
          <w:rFonts w:ascii="Didot" w:hAnsi="Didot"/>
          <w:bCs/>
          <w:iCs/>
          <w:lang w:bidi="en-US"/>
        </w:rPr>
        <w:t xml:space="preserve">4 September 1828. </w:t>
      </w:r>
      <w:r w:rsidRPr="00490112">
        <w:rPr>
          <w:rFonts w:ascii="Didot" w:hAnsi="Didot"/>
          <w:bCs/>
          <w:iCs/>
          <w:lang w:bidi="en-US"/>
        </w:rPr>
        <w:t xml:space="preserve">It appears there with a poem </w:t>
      </w:r>
      <w:r>
        <w:rPr>
          <w:rFonts w:ascii="Didot" w:hAnsi="Didot"/>
          <w:bCs/>
          <w:iCs/>
          <w:lang w:bidi="en-US"/>
        </w:rPr>
        <w:t>referring to the laundress’s ‘intellectual march’, recalling the title of the image reproduced here, ‘The March of Intellect’ (see next note).</w:t>
      </w:r>
    </w:p>
    <w:p w14:paraId="1A71DE5D" w14:textId="77777777" w:rsidR="005D67E1" w:rsidRPr="005C533F" w:rsidRDefault="005D67E1" w:rsidP="00D57EFC">
      <w:pPr>
        <w:pStyle w:val="EndnoteText"/>
        <w:spacing w:line="360" w:lineRule="auto"/>
        <w:rPr>
          <w:rFonts w:ascii="Didot" w:hAnsi="Didot"/>
        </w:rPr>
      </w:pPr>
    </w:p>
  </w:endnote>
  <w:endnote w:id="16">
    <w:p w14:paraId="2D9DDDE6" w14:textId="31949D10" w:rsidR="005D67E1" w:rsidRPr="005C533F" w:rsidRDefault="005D67E1" w:rsidP="007E2A1A">
      <w:pPr>
        <w:pStyle w:val="EndnoteText"/>
        <w:spacing w:line="360" w:lineRule="auto"/>
        <w:jc w:val="both"/>
        <w:rPr>
          <w:rFonts w:ascii="Didot" w:hAnsi="Didot"/>
        </w:rPr>
      </w:pPr>
      <w:r w:rsidRPr="005C533F">
        <w:rPr>
          <w:rStyle w:val="EndnoteReference"/>
          <w:rFonts w:ascii="Didot" w:hAnsi="Didot"/>
        </w:rPr>
        <w:endnoteRef/>
      </w:r>
      <w:r w:rsidRPr="005C533F">
        <w:rPr>
          <w:rFonts w:ascii="Didot" w:hAnsi="Didot"/>
        </w:rPr>
        <w:t xml:space="preserve"> See </w:t>
      </w:r>
      <w:r>
        <w:rPr>
          <w:rFonts w:ascii="Didot" w:hAnsi="Didot"/>
        </w:rPr>
        <w:t xml:space="preserve">B. Maidment, </w:t>
      </w:r>
      <w:r w:rsidRPr="00F32117">
        <w:rPr>
          <w:rFonts w:ascii="Didot" w:hAnsi="Didot"/>
          <w:i/>
        </w:rPr>
        <w:t>Comedy, Caricature and the Social Order 1820-50</w:t>
      </w:r>
      <w:r>
        <w:rPr>
          <w:rFonts w:ascii="Didot" w:hAnsi="Didot"/>
        </w:rPr>
        <w:t xml:space="preserve"> (Manchester, 2013), 177-208, and </w:t>
      </w:r>
      <w:r w:rsidRPr="005C533F">
        <w:rPr>
          <w:rFonts w:ascii="Didot" w:hAnsi="Didot"/>
        </w:rPr>
        <w:t xml:space="preserve">A. Rauch, </w:t>
      </w:r>
      <w:r w:rsidRPr="005C533F">
        <w:rPr>
          <w:rFonts w:ascii="Didot" w:hAnsi="Didot"/>
          <w:i/>
        </w:rPr>
        <w:t>Useful Knowledge: The Victorians, morality, and the March of Intellect</w:t>
      </w:r>
      <w:r w:rsidRPr="005C533F">
        <w:rPr>
          <w:rFonts w:ascii="Didot" w:hAnsi="Didot"/>
        </w:rPr>
        <w:t xml:space="preserve">  (London, 2001).</w:t>
      </w:r>
    </w:p>
    <w:p w14:paraId="21AA2513" w14:textId="77777777" w:rsidR="005D67E1" w:rsidRPr="005C533F" w:rsidRDefault="005D67E1" w:rsidP="007E2A1A">
      <w:pPr>
        <w:pStyle w:val="EndnoteText"/>
        <w:spacing w:line="360" w:lineRule="auto"/>
        <w:jc w:val="both"/>
        <w:rPr>
          <w:rFonts w:ascii="Didot" w:hAnsi="Didot"/>
        </w:rPr>
      </w:pPr>
    </w:p>
  </w:endnote>
  <w:endnote w:id="17">
    <w:p w14:paraId="74DBD00F" w14:textId="4E65CE06" w:rsidR="005D67E1" w:rsidRPr="007E2A1A" w:rsidRDefault="005D67E1" w:rsidP="007E2A1A">
      <w:pPr>
        <w:pStyle w:val="EndnoteText"/>
        <w:spacing w:line="360" w:lineRule="auto"/>
        <w:rPr>
          <w:rFonts w:ascii="Goudy Old Style" w:hAnsi="Goudy Old Style"/>
        </w:rPr>
      </w:pPr>
      <w:r w:rsidRPr="007E2A1A">
        <w:rPr>
          <w:rStyle w:val="EndnoteReference"/>
          <w:rFonts w:ascii="Goudy Old Style" w:hAnsi="Goudy Old Style"/>
        </w:rPr>
        <w:endnoteRef/>
      </w:r>
      <w:r w:rsidRPr="007E2A1A">
        <w:rPr>
          <w:rFonts w:ascii="Goudy Old Style" w:hAnsi="Goudy Old Style"/>
        </w:rPr>
        <w:t xml:space="preserve"> See n. 15.</w:t>
      </w:r>
    </w:p>
    <w:p w14:paraId="3DD924CE" w14:textId="77777777" w:rsidR="005D67E1" w:rsidRDefault="005D67E1" w:rsidP="007E2A1A">
      <w:pPr>
        <w:pStyle w:val="EndnoteText"/>
        <w:spacing w:line="360" w:lineRule="auto"/>
      </w:pPr>
    </w:p>
  </w:endnote>
  <w:endnote w:id="18">
    <w:p w14:paraId="2DEF7F7A" w14:textId="54FC6A56" w:rsidR="005D67E1" w:rsidRPr="005C533F" w:rsidRDefault="005D67E1" w:rsidP="007E2A1A">
      <w:pPr>
        <w:pStyle w:val="EndnoteText"/>
        <w:spacing w:line="360" w:lineRule="auto"/>
        <w:jc w:val="both"/>
        <w:rPr>
          <w:rFonts w:ascii="Didot" w:hAnsi="Didot"/>
        </w:rPr>
      </w:pPr>
      <w:r w:rsidRPr="005C533F">
        <w:rPr>
          <w:rStyle w:val="EndnoteReference"/>
          <w:rFonts w:ascii="Didot" w:hAnsi="Didot"/>
        </w:rPr>
        <w:endnoteRef/>
      </w:r>
      <w:r w:rsidRPr="005C533F">
        <w:rPr>
          <w:rFonts w:ascii="Didot" w:hAnsi="Didot"/>
        </w:rPr>
        <w:t xml:space="preserve"> </w:t>
      </w:r>
      <w:r w:rsidRPr="005C533F">
        <w:rPr>
          <w:rFonts w:ascii="Didot" w:hAnsi="Didot"/>
          <w:i/>
        </w:rPr>
        <w:t>The Library of Anecdote</w:t>
      </w:r>
      <w:r w:rsidRPr="005C533F">
        <w:rPr>
          <w:rFonts w:ascii="Didot" w:hAnsi="Didot"/>
        </w:rPr>
        <w:t xml:space="preserve"> (London, 1839), 207. Also in </w:t>
      </w:r>
      <w:r w:rsidRPr="005C533F">
        <w:rPr>
          <w:rFonts w:ascii="Didot" w:hAnsi="Didot"/>
          <w:bCs/>
          <w:i/>
          <w:iCs/>
        </w:rPr>
        <w:t>Berrow’s Worcester Journal</w:t>
      </w:r>
      <w:r w:rsidRPr="005C533F">
        <w:rPr>
          <w:rFonts w:ascii="Didot" w:hAnsi="Didot"/>
        </w:rPr>
        <w:t xml:space="preserve">, 6 October, 1836; </w:t>
      </w:r>
      <w:r w:rsidRPr="005C533F">
        <w:rPr>
          <w:rFonts w:ascii="Didot" w:hAnsi="Didot"/>
          <w:bCs/>
          <w:i/>
        </w:rPr>
        <w:t>The Mirror of Literature, Amusement, and Instruction</w:t>
      </w:r>
      <w:r w:rsidRPr="005C533F">
        <w:rPr>
          <w:rFonts w:ascii="Didot" w:hAnsi="Didot"/>
          <w:bCs/>
        </w:rPr>
        <w:t>,</w:t>
      </w:r>
      <w:r w:rsidRPr="005C533F">
        <w:rPr>
          <w:rFonts w:ascii="Didot" w:hAnsi="Didot"/>
          <w:bCs/>
          <w:i/>
        </w:rPr>
        <w:t xml:space="preserve"> </w:t>
      </w:r>
      <w:r w:rsidRPr="005C533F">
        <w:rPr>
          <w:rFonts w:ascii="Didot" w:hAnsi="Didot"/>
          <w:bCs/>
        </w:rPr>
        <w:t>28</w:t>
      </w:r>
      <w:r w:rsidRPr="005C533F">
        <w:rPr>
          <w:rFonts w:ascii="Didot" w:hAnsi="Didot"/>
          <w:b/>
          <w:bCs/>
        </w:rPr>
        <w:t xml:space="preserve"> </w:t>
      </w:r>
      <w:r w:rsidRPr="005C533F">
        <w:rPr>
          <w:rFonts w:ascii="Didot" w:hAnsi="Didot"/>
          <w:bCs/>
        </w:rPr>
        <w:t>(1836), 240.</w:t>
      </w:r>
      <w:r w:rsidRPr="005C533F">
        <w:rPr>
          <w:rFonts w:ascii="Didot" w:hAnsi="Didot"/>
        </w:rPr>
        <w:t xml:space="preserve"> </w:t>
      </w:r>
    </w:p>
    <w:p w14:paraId="32E5C6B2" w14:textId="77777777" w:rsidR="005D67E1" w:rsidRPr="005C533F" w:rsidRDefault="005D67E1" w:rsidP="0076125E">
      <w:pPr>
        <w:pStyle w:val="EndnoteText"/>
        <w:spacing w:line="360" w:lineRule="auto"/>
        <w:jc w:val="both"/>
        <w:rPr>
          <w:rFonts w:ascii="Didot" w:hAnsi="Didot"/>
        </w:rPr>
      </w:pPr>
    </w:p>
  </w:endnote>
  <w:endnote w:id="19">
    <w:p w14:paraId="5B666B4A" w14:textId="39132442" w:rsidR="005D67E1" w:rsidRPr="005C533F" w:rsidRDefault="005D67E1" w:rsidP="0076125E">
      <w:pPr>
        <w:pStyle w:val="EndnoteText"/>
        <w:spacing w:line="360" w:lineRule="auto"/>
        <w:jc w:val="both"/>
        <w:rPr>
          <w:rFonts w:ascii="Didot" w:hAnsi="Didot"/>
        </w:rPr>
      </w:pPr>
      <w:r w:rsidRPr="005C533F">
        <w:rPr>
          <w:rStyle w:val="EndnoteReference"/>
          <w:rFonts w:ascii="Didot" w:hAnsi="Didot"/>
        </w:rPr>
        <w:endnoteRef/>
      </w:r>
      <w:r w:rsidRPr="005C533F">
        <w:rPr>
          <w:rFonts w:ascii="Didot" w:hAnsi="Didot"/>
        </w:rPr>
        <w:t xml:space="preserve"> </w:t>
      </w:r>
      <w:r w:rsidRPr="005C533F">
        <w:rPr>
          <w:rFonts w:ascii="Didot" w:hAnsi="Didot" w:cs="Arial"/>
          <w:bCs/>
          <w:i/>
          <w:color w:val="262626"/>
        </w:rPr>
        <w:t>Common Sense for Housemaids</w:t>
      </w:r>
      <w:r w:rsidRPr="005C533F">
        <w:rPr>
          <w:rFonts w:ascii="Didot" w:hAnsi="Didot" w:cs="Arial"/>
          <w:bCs/>
          <w:color w:val="262626"/>
        </w:rPr>
        <w:t xml:space="preserve">, </w:t>
      </w:r>
      <w:r w:rsidRPr="005C533F">
        <w:rPr>
          <w:rFonts w:ascii="Didot" w:hAnsi="Didot" w:cs="Arial"/>
          <w:bCs/>
          <w:i/>
          <w:color w:val="262626"/>
        </w:rPr>
        <w:t>by a Lady</w:t>
      </w:r>
      <w:r w:rsidRPr="005C533F">
        <w:rPr>
          <w:rFonts w:ascii="Didot" w:hAnsi="Didot" w:cs="Arial"/>
          <w:bCs/>
          <w:color w:val="262626"/>
        </w:rPr>
        <w:t xml:space="preserve"> (London, 1853),  6.</w:t>
      </w:r>
    </w:p>
  </w:endnote>
  <w:endnote w:id="20">
    <w:p w14:paraId="2E62D856" w14:textId="77777777" w:rsidR="005D67E1" w:rsidRPr="005C533F" w:rsidRDefault="005D67E1" w:rsidP="0076125E">
      <w:pPr>
        <w:pStyle w:val="EndnoteText"/>
        <w:spacing w:line="360" w:lineRule="auto"/>
        <w:jc w:val="both"/>
        <w:rPr>
          <w:rFonts w:ascii="Didot" w:hAnsi="Didot"/>
        </w:rPr>
      </w:pPr>
    </w:p>
    <w:p w14:paraId="65CB5967" w14:textId="369105C5" w:rsidR="005D67E1" w:rsidRPr="005C533F" w:rsidRDefault="005D67E1" w:rsidP="0076125E">
      <w:pPr>
        <w:pStyle w:val="EndnoteText"/>
        <w:spacing w:line="360" w:lineRule="auto"/>
        <w:jc w:val="both"/>
        <w:rPr>
          <w:rFonts w:ascii="Didot" w:hAnsi="Didot"/>
        </w:rPr>
      </w:pPr>
      <w:r w:rsidRPr="005C533F">
        <w:rPr>
          <w:rStyle w:val="EndnoteReference"/>
          <w:rFonts w:ascii="Didot" w:hAnsi="Didot"/>
        </w:rPr>
        <w:endnoteRef/>
      </w:r>
      <w:r w:rsidRPr="005C533F">
        <w:rPr>
          <w:rFonts w:ascii="Didot" w:hAnsi="Didot"/>
        </w:rPr>
        <w:t xml:space="preserve"> Anon., ‘I do not like the guitar’, </w:t>
      </w:r>
      <w:r w:rsidRPr="005C533F">
        <w:rPr>
          <w:rFonts w:ascii="Didot" w:hAnsi="Didot"/>
          <w:i/>
        </w:rPr>
        <w:t>The Giulianiad</w:t>
      </w:r>
      <w:r>
        <w:rPr>
          <w:rFonts w:ascii="Didot" w:hAnsi="Didot"/>
        </w:rPr>
        <w:t>, i/2 (</w:t>
      </w:r>
      <w:r w:rsidRPr="005C533F">
        <w:rPr>
          <w:rFonts w:ascii="Didot" w:hAnsi="Didot"/>
        </w:rPr>
        <w:t>1833), 14.</w:t>
      </w:r>
    </w:p>
    <w:p w14:paraId="21122559" w14:textId="77777777" w:rsidR="005D67E1" w:rsidRPr="005C533F" w:rsidRDefault="005D67E1" w:rsidP="00D96D89">
      <w:pPr>
        <w:pStyle w:val="EndnoteText"/>
        <w:spacing w:line="360" w:lineRule="auto"/>
        <w:jc w:val="both"/>
        <w:rPr>
          <w:rFonts w:ascii="Didot" w:hAnsi="Didot"/>
        </w:rPr>
      </w:pPr>
    </w:p>
  </w:endnote>
  <w:endnote w:id="21">
    <w:p w14:paraId="0A75BCD9" w14:textId="52565132" w:rsidR="005D67E1" w:rsidRPr="005C533F" w:rsidRDefault="005D67E1" w:rsidP="00D96D89">
      <w:pPr>
        <w:pStyle w:val="EndnoteText"/>
        <w:spacing w:line="360" w:lineRule="auto"/>
        <w:jc w:val="both"/>
        <w:rPr>
          <w:rFonts w:ascii="Didot" w:hAnsi="Didot"/>
        </w:rPr>
      </w:pPr>
      <w:r w:rsidRPr="005C533F">
        <w:rPr>
          <w:rStyle w:val="EndnoteReference"/>
          <w:rFonts w:ascii="Didot" w:hAnsi="Didot"/>
        </w:rPr>
        <w:endnoteRef/>
      </w:r>
      <w:r w:rsidRPr="005C533F">
        <w:rPr>
          <w:rFonts w:ascii="Didot" w:hAnsi="Didot"/>
        </w:rPr>
        <w:t xml:space="preserve"> There is no trace of guitars with single strings being manufactured in London before the end</w:t>
      </w:r>
      <w:r>
        <w:rPr>
          <w:rFonts w:ascii="Didot" w:hAnsi="Didot"/>
        </w:rPr>
        <w:t xml:space="preserve"> of the eighteenth century. See </w:t>
      </w:r>
      <w:r w:rsidRPr="005C533F">
        <w:rPr>
          <w:rFonts w:ascii="Didot" w:hAnsi="Didot"/>
        </w:rPr>
        <w:t xml:space="preserve">Westbrook, </w:t>
      </w:r>
      <w:r w:rsidRPr="005C533F">
        <w:rPr>
          <w:rFonts w:ascii="Didot" w:hAnsi="Didot"/>
          <w:i/>
        </w:rPr>
        <w:t>Guitar Maki</w:t>
      </w:r>
      <w:r>
        <w:rPr>
          <w:rFonts w:ascii="Didot" w:hAnsi="Didot"/>
          <w:i/>
        </w:rPr>
        <w:t>ng in Nineteenth-Century London, passim.</w:t>
      </w:r>
    </w:p>
  </w:endnote>
  <w:endnote w:id="22">
    <w:p w14:paraId="29C36DB4" w14:textId="77777777" w:rsidR="005D67E1" w:rsidRPr="005C533F" w:rsidRDefault="005D67E1" w:rsidP="00E06DA0">
      <w:pPr>
        <w:pStyle w:val="EndnoteText"/>
        <w:spacing w:line="360" w:lineRule="auto"/>
        <w:rPr>
          <w:rFonts w:ascii="Didot" w:hAnsi="Didot"/>
        </w:rPr>
      </w:pPr>
    </w:p>
    <w:p w14:paraId="04D067CF" w14:textId="6C7F97B7" w:rsidR="005D67E1" w:rsidRPr="005C533F" w:rsidRDefault="005D67E1" w:rsidP="004A6E09">
      <w:pPr>
        <w:pStyle w:val="EndnoteText"/>
        <w:spacing w:line="360" w:lineRule="auto"/>
        <w:jc w:val="both"/>
        <w:rPr>
          <w:rFonts w:ascii="Didot" w:hAnsi="Didot"/>
        </w:rPr>
      </w:pPr>
      <w:r w:rsidRPr="005C533F">
        <w:rPr>
          <w:rStyle w:val="EndnoteReference"/>
          <w:rFonts w:ascii="Didot" w:hAnsi="Didot"/>
        </w:rPr>
        <w:endnoteRef/>
      </w:r>
      <w:r w:rsidRPr="005C533F">
        <w:rPr>
          <w:rFonts w:ascii="Didot" w:hAnsi="Didot"/>
        </w:rPr>
        <w:t xml:space="preserve"> </w:t>
      </w:r>
      <w:r w:rsidRPr="005C533F">
        <w:rPr>
          <w:rFonts w:ascii="Didot" w:hAnsi="Didot"/>
          <w:i/>
        </w:rPr>
        <w:t>Pigot and co.’s national commercial directory for 1828-9</w:t>
      </w:r>
      <w:r w:rsidRPr="005C533F">
        <w:rPr>
          <w:rFonts w:ascii="Didot" w:hAnsi="Didot"/>
        </w:rPr>
        <w:t xml:space="preserve"> (London and Manchester, 1830), 147. Some of Twigg’s plans for Gell’s mansion survive as </w:t>
      </w:r>
      <w:r w:rsidRPr="005C533F">
        <w:rPr>
          <w:rFonts w:ascii="Didot" w:eastAsia="Times New Roman" w:hAnsi="Didot" w:cs="Cochin"/>
          <w:lang w:bidi="en-US"/>
        </w:rPr>
        <w:t>Derbyshire Records Office D258/41/26.</w:t>
      </w:r>
    </w:p>
  </w:endnote>
  <w:endnote w:id="23">
    <w:p w14:paraId="502F9375" w14:textId="77777777" w:rsidR="005D67E1" w:rsidRPr="005C533F" w:rsidRDefault="005D67E1" w:rsidP="00E06DA0">
      <w:pPr>
        <w:widowControl w:val="0"/>
        <w:autoSpaceDE w:val="0"/>
        <w:autoSpaceDN w:val="0"/>
        <w:adjustRightInd w:val="0"/>
        <w:spacing w:after="120" w:line="360" w:lineRule="auto"/>
        <w:jc w:val="both"/>
        <w:rPr>
          <w:rFonts w:ascii="Didot" w:hAnsi="Didot"/>
        </w:rPr>
      </w:pPr>
    </w:p>
    <w:p w14:paraId="6D651393" w14:textId="25BF926F" w:rsidR="005D67E1" w:rsidRPr="005C533F" w:rsidRDefault="005D67E1" w:rsidP="00C81DFA">
      <w:pPr>
        <w:widowControl w:val="0"/>
        <w:autoSpaceDE w:val="0"/>
        <w:autoSpaceDN w:val="0"/>
        <w:adjustRightInd w:val="0"/>
        <w:spacing w:after="120" w:line="360" w:lineRule="auto"/>
        <w:jc w:val="both"/>
        <w:rPr>
          <w:rFonts w:ascii="Didot" w:hAnsi="Didot"/>
          <w:i/>
        </w:rPr>
      </w:pPr>
      <w:r w:rsidRPr="005C533F">
        <w:rPr>
          <w:rStyle w:val="EndnoteReference"/>
          <w:rFonts w:ascii="Didot" w:hAnsi="Didot"/>
        </w:rPr>
        <w:endnoteRef/>
      </w:r>
      <w:r w:rsidRPr="005C533F">
        <w:rPr>
          <w:rFonts w:ascii="Didot" w:hAnsi="Didot"/>
        </w:rPr>
        <w:t xml:space="preserve"> Anon, ‘</w:t>
      </w:r>
      <w:r w:rsidRPr="005C533F">
        <w:rPr>
          <w:rFonts w:ascii="Didot" w:hAnsi="Didot" w:cs="Times-Roman"/>
          <w:iCs/>
          <w:lang w:bidi="en-US"/>
        </w:rPr>
        <w:t>Choice of Musical Instruments for Females’,</w:t>
      </w:r>
      <w:r w:rsidRPr="005C533F">
        <w:rPr>
          <w:rFonts w:ascii="Didot" w:hAnsi="Didot"/>
          <w:b/>
          <w:i/>
        </w:rPr>
        <w:t xml:space="preserve"> </w:t>
      </w:r>
      <w:r w:rsidRPr="005C533F">
        <w:rPr>
          <w:rFonts w:ascii="Didot" w:hAnsi="Didot"/>
          <w:i/>
        </w:rPr>
        <w:t>The Port Folio</w:t>
      </w:r>
      <w:r w:rsidRPr="005C533F">
        <w:rPr>
          <w:rFonts w:ascii="Didot" w:hAnsi="Didot"/>
        </w:rPr>
        <w:t>, x, July-December (1820), 93.</w:t>
      </w:r>
    </w:p>
    <w:p w14:paraId="0EBCA0F3" w14:textId="65059C90" w:rsidR="005D67E1" w:rsidRPr="005C533F" w:rsidRDefault="005D67E1" w:rsidP="00D96D89">
      <w:pPr>
        <w:pStyle w:val="EndnoteText"/>
        <w:spacing w:line="360" w:lineRule="auto"/>
        <w:jc w:val="both"/>
        <w:rPr>
          <w:rFonts w:ascii="Didot" w:hAnsi="Didot"/>
        </w:rPr>
      </w:pPr>
    </w:p>
  </w:endnote>
  <w:endnote w:id="24">
    <w:p w14:paraId="55A0724D" w14:textId="5932469F" w:rsidR="005D67E1" w:rsidRPr="005C533F" w:rsidRDefault="005D67E1" w:rsidP="00D96D89">
      <w:pPr>
        <w:pStyle w:val="EndnoteText"/>
        <w:spacing w:line="360" w:lineRule="auto"/>
        <w:jc w:val="both"/>
        <w:rPr>
          <w:rFonts w:ascii="Didot" w:hAnsi="Didot" w:cs="Verdana"/>
        </w:rPr>
      </w:pPr>
      <w:r w:rsidRPr="005C533F">
        <w:rPr>
          <w:rStyle w:val="EndnoteReference"/>
          <w:rFonts w:ascii="Didot" w:hAnsi="Didot"/>
        </w:rPr>
        <w:endnoteRef/>
      </w:r>
      <w:r w:rsidRPr="005C533F">
        <w:rPr>
          <w:rFonts w:ascii="Didot" w:hAnsi="Didot"/>
        </w:rPr>
        <w:t xml:space="preserve"> </w:t>
      </w:r>
      <w:r w:rsidRPr="005C533F">
        <w:rPr>
          <w:rFonts w:ascii="Didot" w:hAnsi="Didot" w:cs="Verdana"/>
          <w:bCs/>
          <w:i/>
          <w:iCs/>
        </w:rPr>
        <w:t>Preston Chronicle</w:t>
      </w:r>
      <w:r w:rsidRPr="005C533F">
        <w:rPr>
          <w:rFonts w:ascii="Didot" w:hAnsi="Didot" w:cs="Verdana"/>
        </w:rPr>
        <w:t>, 26 July, 1834.</w:t>
      </w:r>
    </w:p>
    <w:p w14:paraId="169489D6" w14:textId="77777777" w:rsidR="005D67E1" w:rsidRPr="005C533F" w:rsidRDefault="005D67E1" w:rsidP="00D96D89">
      <w:pPr>
        <w:pStyle w:val="EndnoteText"/>
        <w:spacing w:line="360" w:lineRule="auto"/>
        <w:jc w:val="both"/>
        <w:rPr>
          <w:rFonts w:ascii="Didot" w:hAnsi="Didot"/>
        </w:rPr>
      </w:pPr>
    </w:p>
  </w:endnote>
  <w:endnote w:id="25">
    <w:p w14:paraId="0099BF44" w14:textId="22652E5C" w:rsidR="005D67E1" w:rsidRPr="005C533F" w:rsidRDefault="005D67E1" w:rsidP="00D96D89">
      <w:pPr>
        <w:pStyle w:val="EndnoteText"/>
        <w:spacing w:line="360" w:lineRule="auto"/>
        <w:jc w:val="both"/>
        <w:rPr>
          <w:rFonts w:ascii="Didot" w:hAnsi="Didot" w:cs="Verdana"/>
          <w:lang w:bidi="en-US"/>
        </w:rPr>
      </w:pPr>
      <w:r w:rsidRPr="005C533F">
        <w:rPr>
          <w:rStyle w:val="EndnoteReference"/>
          <w:rFonts w:ascii="Didot" w:hAnsi="Didot"/>
        </w:rPr>
        <w:endnoteRef/>
      </w:r>
      <w:r w:rsidRPr="005C533F">
        <w:rPr>
          <w:rFonts w:ascii="Didot" w:hAnsi="Didot"/>
        </w:rPr>
        <w:t xml:space="preserve"> </w:t>
      </w:r>
      <w:r w:rsidRPr="005C533F">
        <w:rPr>
          <w:rFonts w:ascii="Didot" w:hAnsi="Didot" w:cs="Verdana"/>
          <w:bCs/>
          <w:i/>
          <w:iCs/>
          <w:lang w:bidi="en-US"/>
        </w:rPr>
        <w:t>The Sheffield Independent, and Yorkshire and Derbyshire Advertiser</w:t>
      </w:r>
      <w:r w:rsidRPr="005C533F">
        <w:rPr>
          <w:rFonts w:ascii="Didot" w:hAnsi="Didot" w:cs="Verdana"/>
          <w:i/>
          <w:lang w:bidi="en-US"/>
        </w:rPr>
        <w:t xml:space="preserve">, </w:t>
      </w:r>
      <w:r w:rsidRPr="005C533F">
        <w:rPr>
          <w:rFonts w:ascii="Didot" w:hAnsi="Didot" w:cs="Verdana"/>
          <w:lang w:bidi="en-US"/>
        </w:rPr>
        <w:t>15 March 15, 1834.</w:t>
      </w:r>
    </w:p>
    <w:p w14:paraId="54D70ED6" w14:textId="77777777" w:rsidR="005D67E1" w:rsidRPr="005C533F" w:rsidRDefault="005D67E1" w:rsidP="00D96D89">
      <w:pPr>
        <w:pStyle w:val="EndnoteText"/>
        <w:spacing w:line="360" w:lineRule="auto"/>
        <w:jc w:val="both"/>
        <w:rPr>
          <w:rFonts w:ascii="Didot" w:hAnsi="Didot"/>
        </w:rPr>
      </w:pPr>
    </w:p>
  </w:endnote>
  <w:endnote w:id="26">
    <w:p w14:paraId="7ED9CDB8" w14:textId="77777777" w:rsidR="005D67E1" w:rsidRDefault="005D67E1" w:rsidP="00CA27C8">
      <w:pPr>
        <w:pStyle w:val="EndnoteText"/>
        <w:spacing w:line="360" w:lineRule="auto"/>
        <w:rPr>
          <w:rFonts w:ascii="Didot" w:hAnsi="Didot"/>
        </w:rPr>
      </w:pPr>
      <w:r w:rsidRPr="00DD674C">
        <w:rPr>
          <w:rStyle w:val="EndnoteReference"/>
          <w:rFonts w:ascii="Didot" w:hAnsi="Didot"/>
        </w:rPr>
        <w:endnoteRef/>
      </w:r>
      <w:r w:rsidRPr="00DD674C">
        <w:rPr>
          <w:rFonts w:ascii="Didot" w:hAnsi="Didot"/>
        </w:rPr>
        <w:t xml:space="preserve"> </w:t>
      </w:r>
      <w:r>
        <w:rPr>
          <w:rFonts w:ascii="Didot" w:hAnsi="Didot"/>
        </w:rPr>
        <w:t>Informa</w:t>
      </w:r>
      <w:r w:rsidRPr="00DD674C">
        <w:rPr>
          <w:rFonts w:ascii="Didot" w:hAnsi="Didot"/>
        </w:rPr>
        <w:t>t</w:t>
      </w:r>
      <w:r>
        <w:rPr>
          <w:rFonts w:ascii="Didot" w:hAnsi="Didot"/>
        </w:rPr>
        <w:t>i</w:t>
      </w:r>
      <w:r w:rsidRPr="00DD674C">
        <w:rPr>
          <w:rFonts w:ascii="Didot" w:hAnsi="Didot"/>
        </w:rPr>
        <w:t>on kindly provided by Dr. James Westbrook.</w:t>
      </w:r>
    </w:p>
    <w:p w14:paraId="04B60143" w14:textId="77777777" w:rsidR="005D67E1" w:rsidRPr="00DD674C" w:rsidRDefault="005D67E1" w:rsidP="00CA27C8">
      <w:pPr>
        <w:pStyle w:val="EndnoteText"/>
        <w:spacing w:line="360" w:lineRule="auto"/>
        <w:rPr>
          <w:rFonts w:ascii="Didot" w:hAnsi="Didot"/>
        </w:rPr>
      </w:pPr>
    </w:p>
  </w:endnote>
  <w:endnote w:id="27">
    <w:p w14:paraId="555B0CBA" w14:textId="77777777" w:rsidR="005D67E1" w:rsidRPr="005C533F" w:rsidRDefault="005D67E1" w:rsidP="00CA27C8">
      <w:pPr>
        <w:pStyle w:val="EndnoteText"/>
        <w:spacing w:line="360" w:lineRule="auto"/>
        <w:jc w:val="both"/>
        <w:rPr>
          <w:rFonts w:ascii="Didot" w:hAnsi="Didot"/>
        </w:rPr>
      </w:pPr>
      <w:r w:rsidRPr="005C533F">
        <w:rPr>
          <w:rStyle w:val="EndnoteReference"/>
          <w:rFonts w:ascii="Didot" w:hAnsi="Didot"/>
        </w:rPr>
        <w:endnoteRef/>
      </w:r>
      <w:r w:rsidRPr="005C533F">
        <w:rPr>
          <w:rFonts w:ascii="Didot" w:hAnsi="Didot"/>
        </w:rPr>
        <w:t xml:space="preserve"> </w:t>
      </w:r>
      <w:r w:rsidRPr="005C533F">
        <w:rPr>
          <w:rFonts w:ascii="Didot" w:hAnsi="Didot"/>
          <w:i/>
        </w:rPr>
        <w:t>Liverpool Mercury</w:t>
      </w:r>
      <w:r w:rsidRPr="005C533F">
        <w:rPr>
          <w:rFonts w:ascii="Didot" w:hAnsi="Didot"/>
        </w:rPr>
        <w:t>, 23 April, 1824.</w:t>
      </w:r>
    </w:p>
    <w:p w14:paraId="21042DEA" w14:textId="77777777" w:rsidR="005D67E1" w:rsidRPr="005C533F" w:rsidRDefault="005D67E1" w:rsidP="00CA27C8">
      <w:pPr>
        <w:pStyle w:val="EndnoteText"/>
        <w:spacing w:line="360" w:lineRule="auto"/>
        <w:jc w:val="both"/>
        <w:rPr>
          <w:rFonts w:ascii="Didot" w:hAnsi="Didot"/>
        </w:rPr>
      </w:pPr>
    </w:p>
  </w:endnote>
  <w:endnote w:id="28">
    <w:p w14:paraId="38622487" w14:textId="77777777" w:rsidR="005D67E1" w:rsidRPr="005C533F" w:rsidRDefault="005D67E1" w:rsidP="00CA27C8">
      <w:pPr>
        <w:pStyle w:val="EndnoteText"/>
        <w:spacing w:line="360" w:lineRule="auto"/>
        <w:jc w:val="both"/>
        <w:rPr>
          <w:rFonts w:ascii="Didot" w:hAnsi="Didot"/>
        </w:rPr>
      </w:pPr>
      <w:r w:rsidRPr="005C533F">
        <w:rPr>
          <w:rStyle w:val="EndnoteReference"/>
          <w:rFonts w:ascii="Didot" w:hAnsi="Didot"/>
        </w:rPr>
        <w:endnoteRef/>
      </w:r>
      <w:r w:rsidRPr="005C533F">
        <w:rPr>
          <w:rFonts w:ascii="Didot" w:hAnsi="Didot"/>
        </w:rPr>
        <w:t xml:space="preserve"> </w:t>
      </w:r>
      <w:r w:rsidRPr="005C533F">
        <w:rPr>
          <w:rFonts w:ascii="Didot" w:hAnsi="Didot"/>
          <w:i/>
        </w:rPr>
        <w:t>The Miseries of Human Life</w:t>
      </w:r>
      <w:r w:rsidRPr="005C533F">
        <w:rPr>
          <w:rFonts w:ascii="Didot" w:hAnsi="Didot"/>
        </w:rPr>
        <w:t xml:space="preserve"> (edition of 1806), 59.</w:t>
      </w:r>
    </w:p>
  </w:endnote>
  <w:endnote w:id="29">
    <w:p w14:paraId="28202390" w14:textId="77777777" w:rsidR="005D67E1" w:rsidRPr="005C533F" w:rsidRDefault="005D67E1" w:rsidP="00CA27C8">
      <w:pPr>
        <w:spacing w:line="360" w:lineRule="auto"/>
        <w:jc w:val="both"/>
        <w:rPr>
          <w:rFonts w:ascii="Didot" w:hAnsi="Didot"/>
        </w:rPr>
      </w:pPr>
    </w:p>
    <w:p w14:paraId="740120F4" w14:textId="77777777" w:rsidR="005D67E1" w:rsidRPr="005C533F" w:rsidRDefault="005D67E1" w:rsidP="00CA27C8">
      <w:pPr>
        <w:spacing w:line="360" w:lineRule="auto"/>
        <w:jc w:val="both"/>
        <w:rPr>
          <w:rFonts w:ascii="Didot" w:hAnsi="Didot" w:cs="Verdana"/>
          <w:bCs/>
          <w:iCs/>
          <w:lang w:bidi="en-US"/>
        </w:rPr>
      </w:pPr>
      <w:r w:rsidRPr="005C533F">
        <w:rPr>
          <w:rStyle w:val="EndnoteReference"/>
          <w:rFonts w:ascii="Didot" w:hAnsi="Didot"/>
        </w:rPr>
        <w:endnoteRef/>
      </w:r>
      <w:r w:rsidRPr="005C533F">
        <w:rPr>
          <w:rFonts w:ascii="Didot" w:hAnsi="Didot"/>
        </w:rPr>
        <w:t xml:space="preserve"> </w:t>
      </w:r>
      <w:r w:rsidRPr="005C533F">
        <w:rPr>
          <w:rFonts w:ascii="Didot" w:hAnsi="Didot" w:cs="Verdana"/>
          <w:bCs/>
          <w:i/>
          <w:iCs/>
          <w:lang w:bidi="en-US"/>
        </w:rPr>
        <w:t>The Quarterly Musical Magazine and Review</w:t>
      </w:r>
      <w:r w:rsidRPr="005C533F">
        <w:rPr>
          <w:rFonts w:ascii="Didot" w:hAnsi="Didot" w:cs="Verdana"/>
          <w:bCs/>
          <w:iCs/>
          <w:lang w:bidi="en-US"/>
        </w:rPr>
        <w:t>, vi (1824), 543.</w:t>
      </w:r>
    </w:p>
    <w:p w14:paraId="6A5A2214" w14:textId="77777777" w:rsidR="005D67E1" w:rsidRPr="005C533F" w:rsidRDefault="005D67E1" w:rsidP="00CA27C8">
      <w:pPr>
        <w:pStyle w:val="EndnoteText"/>
        <w:spacing w:line="360" w:lineRule="auto"/>
        <w:jc w:val="both"/>
        <w:rPr>
          <w:rFonts w:ascii="Didot" w:hAnsi="Didot"/>
        </w:rPr>
      </w:pPr>
    </w:p>
  </w:endnote>
  <w:endnote w:id="30">
    <w:p w14:paraId="1EDA59C5" w14:textId="77777777" w:rsidR="005D67E1" w:rsidRPr="005C533F" w:rsidRDefault="005D67E1" w:rsidP="00CA27C8">
      <w:pPr>
        <w:pStyle w:val="EndnoteText"/>
        <w:spacing w:line="360" w:lineRule="auto"/>
        <w:jc w:val="both"/>
        <w:rPr>
          <w:rFonts w:ascii="Didot" w:hAnsi="Didot"/>
        </w:rPr>
      </w:pPr>
      <w:r w:rsidRPr="005C533F">
        <w:rPr>
          <w:rStyle w:val="EndnoteReference"/>
          <w:rFonts w:ascii="Didot" w:hAnsi="Didot"/>
        </w:rPr>
        <w:endnoteRef/>
      </w:r>
      <w:r w:rsidRPr="005C533F">
        <w:rPr>
          <w:rFonts w:ascii="Didot" w:hAnsi="Didot"/>
        </w:rPr>
        <w:t xml:space="preserve"> </w:t>
      </w:r>
      <w:r w:rsidRPr="005C533F">
        <w:rPr>
          <w:rFonts w:ascii="Didot" w:hAnsi="Didot"/>
          <w:i/>
        </w:rPr>
        <w:t>Caroline of Litchfield</w:t>
      </w:r>
      <w:r w:rsidRPr="005C533F">
        <w:rPr>
          <w:rFonts w:ascii="Didot" w:hAnsi="Didot"/>
        </w:rPr>
        <w:t xml:space="preserve">, 3 vols. (London 1786), i, 87 and 142. Translated from the French of </w:t>
      </w:r>
      <w:hyperlink r:id="rId1" w:history="1">
        <w:r w:rsidRPr="005C533F">
          <w:rPr>
            <w:rFonts w:ascii="Didot" w:hAnsi="Didot" w:cs="Arial"/>
          </w:rPr>
          <w:t>Élisabeth Jeanne Isabelle Pauline de Montolieu</w:t>
        </w:r>
      </w:hyperlink>
      <w:r w:rsidRPr="005C533F">
        <w:rPr>
          <w:rFonts w:ascii="Didot" w:hAnsi="Didot" w:cs="Arial"/>
        </w:rPr>
        <w:t xml:space="preserve"> by </w:t>
      </w:r>
      <w:hyperlink r:id="rId2" w:history="1">
        <w:r w:rsidRPr="005C533F">
          <w:rPr>
            <w:rFonts w:ascii="Didot" w:hAnsi="Didot" w:cs="Arial"/>
          </w:rPr>
          <w:t>Thomas Holcroft</w:t>
        </w:r>
      </w:hyperlink>
      <w:r w:rsidRPr="005C533F">
        <w:rPr>
          <w:rFonts w:ascii="Didot" w:hAnsi="Didot" w:cs="Arial"/>
        </w:rPr>
        <w:t>.</w:t>
      </w:r>
    </w:p>
    <w:p w14:paraId="39B2A1C0" w14:textId="77777777" w:rsidR="005D67E1" w:rsidRPr="005C533F" w:rsidRDefault="005D67E1" w:rsidP="00CA27C8">
      <w:pPr>
        <w:pStyle w:val="EndnoteText"/>
        <w:spacing w:line="360" w:lineRule="auto"/>
        <w:jc w:val="both"/>
        <w:rPr>
          <w:rFonts w:ascii="Didot" w:hAnsi="Didot"/>
        </w:rPr>
      </w:pPr>
    </w:p>
  </w:endnote>
  <w:endnote w:id="31">
    <w:p w14:paraId="39BF22D8" w14:textId="77777777" w:rsidR="005D67E1" w:rsidRPr="005C533F" w:rsidRDefault="005D67E1" w:rsidP="00CA27C8">
      <w:pPr>
        <w:pStyle w:val="EndnoteText"/>
        <w:spacing w:line="360" w:lineRule="auto"/>
        <w:jc w:val="both"/>
        <w:rPr>
          <w:rFonts w:ascii="Didot" w:hAnsi="Didot"/>
        </w:rPr>
      </w:pPr>
      <w:r w:rsidRPr="005C533F">
        <w:rPr>
          <w:rStyle w:val="EndnoteReference"/>
          <w:rFonts w:ascii="Didot" w:hAnsi="Didot"/>
        </w:rPr>
        <w:endnoteRef/>
      </w:r>
      <w:r w:rsidRPr="005C533F">
        <w:rPr>
          <w:rFonts w:ascii="Didot" w:hAnsi="Didot"/>
        </w:rPr>
        <w:t xml:space="preserve"> Anon., ‘I do not like the guitar’, </w:t>
      </w:r>
      <w:r w:rsidRPr="005C533F">
        <w:rPr>
          <w:rFonts w:ascii="Didot" w:hAnsi="Didot"/>
          <w:i/>
        </w:rPr>
        <w:t>The Giulianiad</w:t>
      </w:r>
      <w:r>
        <w:rPr>
          <w:rFonts w:ascii="Didot" w:hAnsi="Didot"/>
        </w:rPr>
        <w:t>, i/2 (</w:t>
      </w:r>
      <w:r w:rsidRPr="005C533F">
        <w:rPr>
          <w:rFonts w:ascii="Didot" w:hAnsi="Didot"/>
        </w:rPr>
        <w:t>1833), 14.</w:t>
      </w:r>
    </w:p>
    <w:p w14:paraId="74A88305" w14:textId="77777777" w:rsidR="005D67E1" w:rsidRPr="005C533F" w:rsidRDefault="005D67E1" w:rsidP="00CA27C8">
      <w:pPr>
        <w:pStyle w:val="EndnoteText"/>
        <w:spacing w:line="360" w:lineRule="auto"/>
        <w:jc w:val="both"/>
        <w:rPr>
          <w:rFonts w:ascii="Didot" w:hAnsi="Didot"/>
        </w:rPr>
      </w:pPr>
    </w:p>
  </w:endnote>
  <w:endnote w:id="32">
    <w:p w14:paraId="7FB74CC0" w14:textId="77777777" w:rsidR="005D67E1" w:rsidRPr="005C533F" w:rsidRDefault="005D67E1" w:rsidP="00CA27C8">
      <w:pPr>
        <w:pStyle w:val="EndnoteText"/>
        <w:spacing w:line="360" w:lineRule="auto"/>
        <w:jc w:val="both"/>
        <w:rPr>
          <w:rFonts w:ascii="Didot" w:hAnsi="Didot"/>
          <w:lang w:bidi="en-US"/>
        </w:rPr>
      </w:pPr>
      <w:r w:rsidRPr="005C533F">
        <w:rPr>
          <w:rStyle w:val="EndnoteReference"/>
          <w:rFonts w:ascii="Didot" w:hAnsi="Didot"/>
        </w:rPr>
        <w:endnoteRef/>
      </w:r>
      <w:r w:rsidRPr="005C533F">
        <w:rPr>
          <w:rFonts w:ascii="Didot" w:hAnsi="Didot"/>
        </w:rPr>
        <w:t xml:space="preserve"> </w:t>
      </w:r>
      <w:r w:rsidRPr="005C533F">
        <w:rPr>
          <w:rFonts w:ascii="Didot" w:hAnsi="Didot"/>
          <w:i/>
        </w:rPr>
        <w:t>The Miseries of Human Life</w:t>
      </w:r>
      <w:r w:rsidRPr="005C533F">
        <w:rPr>
          <w:rFonts w:ascii="Didot" w:hAnsi="Didot"/>
        </w:rPr>
        <w:t>, 4</w:t>
      </w:r>
      <w:r w:rsidRPr="005C533F">
        <w:rPr>
          <w:rFonts w:ascii="Didot" w:hAnsi="Didot"/>
          <w:vertAlign w:val="superscript"/>
        </w:rPr>
        <w:t>th</w:t>
      </w:r>
      <w:r w:rsidRPr="005C533F">
        <w:rPr>
          <w:rFonts w:ascii="Didot" w:hAnsi="Didot"/>
        </w:rPr>
        <w:t xml:space="preserve"> edition (London, 1810), 90. </w:t>
      </w:r>
      <w:r w:rsidRPr="005C533F">
        <w:rPr>
          <w:rFonts w:ascii="Didot" w:hAnsi="Didot"/>
          <w:lang w:bidi="en-US"/>
        </w:rPr>
        <w:t>Since the author does not mention a sixth course he would seem to have used the guitar of five single strings that flourished in England from approximately the 1770s but was generally obsolete, save amongst those who retained their old instruments, by 1810.</w:t>
      </w:r>
    </w:p>
    <w:p w14:paraId="36085E5B" w14:textId="77777777" w:rsidR="005D67E1" w:rsidRPr="005C533F" w:rsidRDefault="005D67E1" w:rsidP="00CA27C8">
      <w:pPr>
        <w:pStyle w:val="EndnoteText"/>
        <w:spacing w:line="360" w:lineRule="auto"/>
        <w:jc w:val="both"/>
        <w:rPr>
          <w:rFonts w:ascii="Didot" w:hAnsi="Didot"/>
        </w:rPr>
      </w:pPr>
    </w:p>
  </w:endnote>
  <w:endnote w:id="33">
    <w:p w14:paraId="4AAD98B6" w14:textId="236F676F" w:rsidR="005D67E1" w:rsidRPr="005C533F" w:rsidRDefault="005D67E1" w:rsidP="00D96D89">
      <w:pPr>
        <w:pStyle w:val="EndnoteText"/>
        <w:spacing w:line="360" w:lineRule="auto"/>
        <w:jc w:val="both"/>
        <w:rPr>
          <w:rFonts w:ascii="Didot" w:hAnsi="Didot"/>
        </w:rPr>
      </w:pPr>
      <w:r w:rsidRPr="005C533F">
        <w:rPr>
          <w:rStyle w:val="EndnoteReference"/>
          <w:rFonts w:ascii="Didot" w:hAnsi="Didot"/>
        </w:rPr>
        <w:endnoteRef/>
      </w:r>
      <w:r w:rsidRPr="005C533F">
        <w:rPr>
          <w:rFonts w:ascii="Didot" w:hAnsi="Didot"/>
        </w:rPr>
        <w:t xml:space="preserve"> </w:t>
      </w:r>
      <w:r w:rsidRPr="005C533F">
        <w:rPr>
          <w:rFonts w:ascii="Didot" w:hAnsi="Didot"/>
          <w:i/>
        </w:rPr>
        <w:t xml:space="preserve">Méthode pour la guitare </w:t>
      </w:r>
      <w:r w:rsidRPr="005C533F">
        <w:rPr>
          <w:rFonts w:ascii="Didot" w:hAnsi="Didot"/>
        </w:rPr>
        <w:t xml:space="preserve">(Paris, 1830), 8; English version by A. Merrick, </w:t>
      </w:r>
      <w:r w:rsidRPr="005C533F">
        <w:rPr>
          <w:rFonts w:ascii="Didot" w:hAnsi="Didot"/>
          <w:i/>
        </w:rPr>
        <w:t>Sor’s Method for the Spanish Guitar</w:t>
      </w:r>
      <w:r w:rsidRPr="005C533F">
        <w:rPr>
          <w:rFonts w:ascii="Didot" w:hAnsi="Didot"/>
        </w:rPr>
        <w:t xml:space="preserve"> (London, 18</w:t>
      </w:r>
      <w:r>
        <w:rPr>
          <w:rFonts w:ascii="Didot" w:hAnsi="Didot"/>
        </w:rPr>
        <w:t>32</w:t>
      </w:r>
      <w:r w:rsidRPr="005C533F">
        <w:rPr>
          <w:rFonts w:ascii="Didot" w:hAnsi="Didot"/>
        </w:rPr>
        <w:t>), 8.</w:t>
      </w:r>
      <w:r>
        <w:rPr>
          <w:rFonts w:ascii="Didot" w:hAnsi="Didot"/>
        </w:rPr>
        <w:t xml:space="preserve"> The date assigned here is based on the advertisement for the book in </w:t>
      </w:r>
      <w:r w:rsidRPr="003657AF">
        <w:rPr>
          <w:rFonts w:ascii="Didot" w:hAnsi="Didot"/>
          <w:i/>
        </w:rPr>
        <w:t>The Harmonicon</w:t>
      </w:r>
      <w:r>
        <w:rPr>
          <w:rFonts w:ascii="Didot" w:hAnsi="Didot"/>
        </w:rPr>
        <w:t xml:space="preserve">, October, 1832. </w:t>
      </w:r>
    </w:p>
    <w:p w14:paraId="21E33B7E" w14:textId="00C8527E" w:rsidR="005D67E1" w:rsidRPr="005C533F" w:rsidRDefault="005D67E1" w:rsidP="00D96D89">
      <w:pPr>
        <w:pStyle w:val="EndnoteText"/>
        <w:spacing w:line="360" w:lineRule="auto"/>
        <w:jc w:val="both"/>
        <w:rPr>
          <w:rFonts w:ascii="Didot" w:hAnsi="Didot"/>
        </w:rPr>
      </w:pPr>
      <w:r w:rsidRPr="005C533F">
        <w:rPr>
          <w:rFonts w:ascii="Didot" w:hAnsi="Didot"/>
        </w:rPr>
        <w:t xml:space="preserve"> </w:t>
      </w:r>
    </w:p>
  </w:endnote>
  <w:endnote w:id="34">
    <w:p w14:paraId="624129B7" w14:textId="02BFB3E5" w:rsidR="005D67E1" w:rsidRPr="005C533F" w:rsidRDefault="005D67E1" w:rsidP="00D96D89">
      <w:pPr>
        <w:pStyle w:val="EndnoteText"/>
        <w:spacing w:line="360" w:lineRule="auto"/>
        <w:jc w:val="both"/>
        <w:rPr>
          <w:rFonts w:ascii="Didot" w:hAnsi="Didot"/>
        </w:rPr>
      </w:pPr>
      <w:r w:rsidRPr="005C533F">
        <w:rPr>
          <w:rStyle w:val="EndnoteReference"/>
          <w:rFonts w:ascii="Didot" w:hAnsi="Didot"/>
        </w:rPr>
        <w:endnoteRef/>
      </w:r>
      <w:r w:rsidRPr="005C533F">
        <w:rPr>
          <w:rFonts w:ascii="Didot" w:hAnsi="Didot"/>
        </w:rPr>
        <w:t xml:space="preserve"> </w:t>
      </w:r>
      <w:r w:rsidRPr="005C533F">
        <w:rPr>
          <w:rFonts w:ascii="Didot" w:hAnsi="Didot" w:cs="Times-Roman"/>
          <w:i/>
          <w:color w:val="262626"/>
          <w:lang w:bidi="en-US"/>
        </w:rPr>
        <w:t>The London Magazine</w:t>
      </w:r>
      <w:r w:rsidRPr="005C533F">
        <w:rPr>
          <w:rFonts w:ascii="Didot" w:hAnsi="Didot" w:cs="Times-Roman"/>
          <w:color w:val="262626"/>
          <w:lang w:bidi="en-US"/>
        </w:rPr>
        <w:t>, 1 January, 1827, 27.</w:t>
      </w:r>
    </w:p>
  </w:endnote>
  <w:endnote w:id="35">
    <w:p w14:paraId="550B13B5" w14:textId="77777777" w:rsidR="005D67E1" w:rsidRPr="005C533F" w:rsidRDefault="005D67E1" w:rsidP="00D96D89">
      <w:pPr>
        <w:pStyle w:val="EndnoteText"/>
        <w:spacing w:line="360" w:lineRule="auto"/>
        <w:jc w:val="both"/>
        <w:rPr>
          <w:rFonts w:ascii="Didot" w:hAnsi="Didot"/>
        </w:rPr>
      </w:pPr>
    </w:p>
    <w:p w14:paraId="5728B251" w14:textId="5AA3A58E" w:rsidR="005D67E1" w:rsidRPr="005C533F" w:rsidRDefault="005D67E1" w:rsidP="00D96D89">
      <w:pPr>
        <w:pStyle w:val="EndnoteText"/>
        <w:spacing w:line="360" w:lineRule="auto"/>
        <w:jc w:val="both"/>
        <w:rPr>
          <w:rFonts w:ascii="Didot" w:hAnsi="Didot"/>
        </w:rPr>
      </w:pPr>
      <w:r w:rsidRPr="005C533F">
        <w:rPr>
          <w:rStyle w:val="EndnoteReference"/>
          <w:rFonts w:ascii="Didot" w:hAnsi="Didot"/>
        </w:rPr>
        <w:endnoteRef/>
      </w:r>
      <w:r w:rsidRPr="005C533F">
        <w:rPr>
          <w:rFonts w:ascii="Didot" w:hAnsi="Didot"/>
        </w:rPr>
        <w:t xml:space="preserve"> </w:t>
      </w:r>
      <w:r w:rsidRPr="005C533F">
        <w:rPr>
          <w:rFonts w:ascii="Didot" w:hAnsi="Didot"/>
          <w:i/>
        </w:rPr>
        <w:t>The Comic offering: or, Ladies’ melange of literary mirth</w:t>
      </w:r>
      <w:r w:rsidRPr="005C533F">
        <w:rPr>
          <w:rFonts w:ascii="Didot" w:hAnsi="Didot"/>
        </w:rPr>
        <w:t xml:space="preserve"> (London, 1831), 89.</w:t>
      </w:r>
    </w:p>
    <w:p w14:paraId="4B71BE59" w14:textId="77777777" w:rsidR="005D67E1" w:rsidRPr="005C533F" w:rsidRDefault="005D67E1" w:rsidP="00D96D89">
      <w:pPr>
        <w:pStyle w:val="EndnoteText"/>
        <w:spacing w:line="360" w:lineRule="auto"/>
        <w:jc w:val="both"/>
        <w:rPr>
          <w:rFonts w:ascii="Didot" w:hAnsi="Didot"/>
        </w:rPr>
      </w:pPr>
    </w:p>
  </w:endnote>
  <w:endnote w:id="36">
    <w:p w14:paraId="17177B86" w14:textId="5A557ED3" w:rsidR="005D67E1" w:rsidRPr="005C533F" w:rsidRDefault="005D67E1" w:rsidP="00D96D89">
      <w:pPr>
        <w:pStyle w:val="EndnoteText"/>
        <w:spacing w:line="360" w:lineRule="auto"/>
        <w:jc w:val="both"/>
        <w:rPr>
          <w:rFonts w:ascii="Didot" w:hAnsi="Didot"/>
        </w:rPr>
      </w:pPr>
      <w:r w:rsidRPr="005C533F">
        <w:rPr>
          <w:rStyle w:val="EndnoteReference"/>
          <w:rFonts w:ascii="Didot" w:hAnsi="Didot"/>
        </w:rPr>
        <w:endnoteRef/>
      </w:r>
      <w:r w:rsidRPr="005C533F">
        <w:rPr>
          <w:rFonts w:ascii="Didot" w:hAnsi="Didot"/>
        </w:rPr>
        <w:t xml:space="preserve"> </w:t>
      </w:r>
      <w:r w:rsidRPr="005C533F">
        <w:rPr>
          <w:rFonts w:ascii="Didot" w:hAnsi="Didot"/>
          <w:i/>
        </w:rPr>
        <w:t>Sketches by Boz</w:t>
      </w:r>
      <w:r w:rsidRPr="005C533F">
        <w:rPr>
          <w:rFonts w:ascii="Didot" w:hAnsi="Didot"/>
        </w:rPr>
        <w:t xml:space="preserve"> (London, 1850), 462.</w:t>
      </w:r>
    </w:p>
    <w:p w14:paraId="6276A020" w14:textId="128107C7" w:rsidR="005D67E1" w:rsidRPr="005C533F" w:rsidRDefault="005D67E1" w:rsidP="00D96D89">
      <w:pPr>
        <w:pStyle w:val="EndnoteText"/>
        <w:spacing w:line="360" w:lineRule="auto"/>
        <w:jc w:val="both"/>
        <w:rPr>
          <w:rFonts w:ascii="Didot" w:hAnsi="Didot"/>
        </w:rPr>
      </w:pPr>
    </w:p>
  </w:endnote>
  <w:endnote w:id="37">
    <w:p w14:paraId="4B73C74C" w14:textId="7C28D5E5" w:rsidR="005D67E1" w:rsidRPr="005C533F" w:rsidRDefault="005D67E1" w:rsidP="00D96D89">
      <w:pPr>
        <w:pStyle w:val="EndnoteText"/>
        <w:spacing w:line="360" w:lineRule="auto"/>
        <w:jc w:val="both"/>
        <w:rPr>
          <w:rFonts w:ascii="Didot" w:hAnsi="Didot"/>
        </w:rPr>
      </w:pPr>
      <w:r w:rsidRPr="005C533F">
        <w:rPr>
          <w:rStyle w:val="EndnoteReference"/>
          <w:rFonts w:ascii="Didot" w:hAnsi="Didot"/>
        </w:rPr>
        <w:endnoteRef/>
      </w:r>
      <w:r w:rsidRPr="005C533F">
        <w:rPr>
          <w:rFonts w:ascii="Didot" w:hAnsi="Didot"/>
        </w:rPr>
        <w:t xml:space="preserve"> </w:t>
      </w:r>
      <w:r w:rsidRPr="005C533F">
        <w:rPr>
          <w:rFonts w:ascii="Didot" w:hAnsi="Didot"/>
          <w:i/>
        </w:rPr>
        <w:t xml:space="preserve">The Comic offering, </w:t>
      </w:r>
      <w:r w:rsidRPr="005C533F">
        <w:rPr>
          <w:rFonts w:ascii="Didot" w:hAnsi="Didot"/>
        </w:rPr>
        <w:t>217.</w:t>
      </w:r>
    </w:p>
  </w:endnote>
  <w:endnote w:id="38">
    <w:p w14:paraId="59DE8F3F" w14:textId="77777777" w:rsidR="005D67E1" w:rsidRPr="005C533F" w:rsidRDefault="005D67E1" w:rsidP="00D96D89">
      <w:pPr>
        <w:pStyle w:val="EndnoteText"/>
        <w:spacing w:line="360" w:lineRule="auto"/>
        <w:jc w:val="both"/>
        <w:rPr>
          <w:rFonts w:ascii="Didot" w:hAnsi="Didot"/>
        </w:rPr>
      </w:pPr>
    </w:p>
    <w:p w14:paraId="18D2DEEC" w14:textId="0B7C2CD9" w:rsidR="005D67E1" w:rsidRPr="005C533F" w:rsidRDefault="005D67E1" w:rsidP="00D96D89">
      <w:pPr>
        <w:pStyle w:val="EndnoteText"/>
        <w:spacing w:line="360" w:lineRule="auto"/>
        <w:jc w:val="both"/>
        <w:rPr>
          <w:rFonts w:ascii="Didot" w:hAnsi="Didot"/>
        </w:rPr>
      </w:pPr>
      <w:r w:rsidRPr="005C533F">
        <w:rPr>
          <w:rStyle w:val="EndnoteReference"/>
          <w:rFonts w:ascii="Didot" w:hAnsi="Didot"/>
        </w:rPr>
        <w:endnoteRef/>
      </w:r>
      <w:r w:rsidRPr="005C533F">
        <w:rPr>
          <w:rFonts w:ascii="Didot" w:hAnsi="Didot"/>
        </w:rPr>
        <w:t xml:space="preserve"> Ibid, 218.</w:t>
      </w:r>
    </w:p>
    <w:p w14:paraId="0BD390E4" w14:textId="77777777" w:rsidR="005D67E1" w:rsidRPr="005C533F" w:rsidRDefault="005D67E1" w:rsidP="00D96D89">
      <w:pPr>
        <w:pStyle w:val="EndnoteText"/>
        <w:spacing w:line="360" w:lineRule="auto"/>
        <w:jc w:val="both"/>
        <w:rPr>
          <w:rFonts w:ascii="Didot" w:hAnsi="Didot"/>
        </w:rPr>
      </w:pPr>
    </w:p>
  </w:endnote>
  <w:endnote w:id="39">
    <w:p w14:paraId="697357C0" w14:textId="05D54AC9" w:rsidR="005D67E1" w:rsidRDefault="005D67E1" w:rsidP="000D5BE3">
      <w:pPr>
        <w:pStyle w:val="EndnoteText"/>
        <w:spacing w:line="360" w:lineRule="auto"/>
        <w:jc w:val="both"/>
        <w:rPr>
          <w:rFonts w:ascii="Didot" w:hAnsi="Didot"/>
        </w:rPr>
      </w:pPr>
      <w:r w:rsidRPr="000D5BE3">
        <w:rPr>
          <w:rStyle w:val="EndnoteReference"/>
          <w:rFonts w:ascii="Didot" w:hAnsi="Didot"/>
        </w:rPr>
        <w:endnoteRef/>
      </w:r>
      <w:r w:rsidRPr="000D5BE3">
        <w:rPr>
          <w:rFonts w:ascii="Didot" w:hAnsi="Didot"/>
        </w:rPr>
        <w:t xml:space="preserve"> </w:t>
      </w:r>
      <w:r>
        <w:rPr>
          <w:rFonts w:ascii="Didot" w:hAnsi="Didot"/>
        </w:rPr>
        <w:t xml:space="preserve">M. J. Peterson, ‘The Victorian Governess: Status Incongurence in Family and Society’, </w:t>
      </w:r>
      <w:r w:rsidRPr="004A462D">
        <w:rPr>
          <w:rFonts w:ascii="Didot" w:hAnsi="Didot"/>
          <w:i/>
        </w:rPr>
        <w:t>Victorian Studies</w:t>
      </w:r>
      <w:r>
        <w:rPr>
          <w:rFonts w:ascii="Didot" w:hAnsi="Didot"/>
        </w:rPr>
        <w:t xml:space="preserve">, 14 (1970), 7-26. </w:t>
      </w:r>
      <w:r w:rsidRPr="000D5BE3">
        <w:rPr>
          <w:rFonts w:ascii="Didot" w:hAnsi="Didot"/>
        </w:rPr>
        <w:t>There are several good general surveys of the governess, inclu</w:t>
      </w:r>
      <w:r>
        <w:rPr>
          <w:rFonts w:ascii="Didot" w:hAnsi="Didot"/>
        </w:rPr>
        <w:t>d</w:t>
      </w:r>
      <w:r w:rsidRPr="000D5BE3">
        <w:rPr>
          <w:rFonts w:ascii="Didot" w:hAnsi="Didot"/>
        </w:rPr>
        <w:t xml:space="preserve">ing R. Brandon: </w:t>
      </w:r>
      <w:r w:rsidRPr="000D5BE3">
        <w:rPr>
          <w:rFonts w:ascii="Didot" w:hAnsi="Didot"/>
          <w:i/>
        </w:rPr>
        <w:t>Governess: T</w:t>
      </w:r>
      <w:r>
        <w:rPr>
          <w:rFonts w:ascii="Didot" w:hAnsi="Didot"/>
          <w:i/>
        </w:rPr>
        <w:t>he L</w:t>
      </w:r>
      <w:r w:rsidRPr="000D5BE3">
        <w:rPr>
          <w:rFonts w:ascii="Didot" w:hAnsi="Didot"/>
          <w:i/>
        </w:rPr>
        <w:t>ives an</w:t>
      </w:r>
      <w:r>
        <w:rPr>
          <w:rFonts w:ascii="Didot" w:hAnsi="Didot"/>
          <w:i/>
        </w:rPr>
        <w:t>d T</w:t>
      </w:r>
      <w:r w:rsidRPr="000D5BE3">
        <w:rPr>
          <w:rFonts w:ascii="Didot" w:hAnsi="Didot"/>
          <w:i/>
        </w:rPr>
        <w:t>imes of the real Jane Eyres</w:t>
      </w:r>
      <w:r w:rsidRPr="000D5BE3">
        <w:rPr>
          <w:rFonts w:ascii="Didot" w:hAnsi="Didot"/>
        </w:rPr>
        <w:t xml:space="preserve"> (New York , 2008) and A. Renton, </w:t>
      </w:r>
      <w:r w:rsidRPr="000D5BE3">
        <w:rPr>
          <w:rFonts w:ascii="Didot" w:hAnsi="Didot"/>
          <w:i/>
        </w:rPr>
        <w:t xml:space="preserve">Tyrant or Victim: </w:t>
      </w:r>
      <w:r>
        <w:rPr>
          <w:rFonts w:ascii="Didot" w:hAnsi="Didot"/>
          <w:i/>
        </w:rPr>
        <w:t>A His</w:t>
      </w:r>
      <w:r w:rsidRPr="000D5BE3">
        <w:rPr>
          <w:rFonts w:ascii="Didot" w:hAnsi="Didot"/>
          <w:i/>
        </w:rPr>
        <w:t>tory of the British Governess</w:t>
      </w:r>
      <w:r w:rsidRPr="000D5BE3">
        <w:rPr>
          <w:rFonts w:ascii="Didot" w:hAnsi="Didot"/>
        </w:rPr>
        <w:t xml:space="preserve"> (London, 1991). </w:t>
      </w:r>
      <w:r>
        <w:rPr>
          <w:rFonts w:ascii="Didot" w:hAnsi="Didot"/>
        </w:rPr>
        <w:t xml:space="preserve">P. Ingham, </w:t>
      </w:r>
      <w:r w:rsidRPr="00D514BB">
        <w:rPr>
          <w:rFonts w:ascii="Didot" w:hAnsi="Didot"/>
          <w:i/>
        </w:rPr>
        <w:t>The Brontës</w:t>
      </w:r>
      <w:r>
        <w:rPr>
          <w:rFonts w:ascii="Didot" w:hAnsi="Didot"/>
        </w:rPr>
        <w:t xml:space="preserve"> (Oxford, 2006), 102-110, deals admirably with the trials of the governess class as they are explored in the novels of Charlotte, Anne and Emily Brontë.</w:t>
      </w:r>
    </w:p>
    <w:p w14:paraId="096FB7B9" w14:textId="77777777" w:rsidR="005D67E1" w:rsidRPr="000D5BE3" w:rsidRDefault="005D67E1" w:rsidP="000D5BE3">
      <w:pPr>
        <w:pStyle w:val="EndnoteText"/>
        <w:spacing w:line="360" w:lineRule="auto"/>
        <w:jc w:val="both"/>
        <w:rPr>
          <w:rFonts w:ascii="Didot" w:hAnsi="Didot"/>
        </w:rPr>
      </w:pPr>
    </w:p>
  </w:endnote>
  <w:endnote w:id="40">
    <w:p w14:paraId="2D0CBCC1" w14:textId="2E187419" w:rsidR="005D67E1" w:rsidRPr="005C533F" w:rsidRDefault="005D67E1" w:rsidP="000D5BE3">
      <w:pPr>
        <w:pStyle w:val="EndnoteText"/>
        <w:spacing w:line="360" w:lineRule="auto"/>
        <w:jc w:val="both"/>
        <w:rPr>
          <w:rFonts w:ascii="Didot" w:hAnsi="Didot"/>
        </w:rPr>
      </w:pPr>
      <w:r w:rsidRPr="000D5BE3">
        <w:rPr>
          <w:rStyle w:val="EndnoteReference"/>
          <w:rFonts w:ascii="Didot" w:hAnsi="Didot"/>
        </w:rPr>
        <w:endnoteRef/>
      </w:r>
      <w:r w:rsidRPr="000D5BE3">
        <w:rPr>
          <w:rFonts w:ascii="Didot" w:hAnsi="Didot"/>
        </w:rPr>
        <w:t xml:space="preserve"> Westbrook, </w:t>
      </w:r>
      <w:r w:rsidRPr="000D5BE3">
        <w:rPr>
          <w:rFonts w:ascii="Didot" w:hAnsi="Didot"/>
          <w:i/>
        </w:rPr>
        <w:t xml:space="preserve">Guitar Making, </w:t>
      </w:r>
      <w:r w:rsidRPr="000D5BE3">
        <w:rPr>
          <w:rFonts w:ascii="Didot" w:hAnsi="Didot"/>
        </w:rPr>
        <w:t xml:space="preserve">112. Westbrook’s graph </w:t>
      </w:r>
      <w:r w:rsidRPr="000D5BE3">
        <w:rPr>
          <w:rFonts w:ascii="Didot" w:hAnsi="Didot"/>
          <w:iCs/>
          <w:lang w:bidi="en-US"/>
        </w:rPr>
        <w:t>omits the earlier</w:t>
      </w:r>
      <w:r w:rsidRPr="005C533F">
        <w:rPr>
          <w:rFonts w:ascii="Didot" w:hAnsi="Didot"/>
          <w:bCs/>
          <w:iCs/>
          <w:lang w:bidi="en-US"/>
        </w:rPr>
        <w:t xml:space="preserve"> ‘experiments’ from 1816 and 1817.</w:t>
      </w:r>
    </w:p>
  </w:endnote>
  <w:endnote w:id="41">
    <w:p w14:paraId="7CE5F5C5" w14:textId="77777777" w:rsidR="005D67E1" w:rsidRPr="005C533F" w:rsidRDefault="005D67E1" w:rsidP="00D96D89">
      <w:pPr>
        <w:pStyle w:val="EndnoteText"/>
        <w:spacing w:line="360" w:lineRule="auto"/>
        <w:jc w:val="both"/>
        <w:rPr>
          <w:rFonts w:ascii="Didot" w:hAnsi="Didot"/>
        </w:rPr>
      </w:pPr>
    </w:p>
    <w:p w14:paraId="7A3CB8B6" w14:textId="16A50D79" w:rsidR="005D67E1" w:rsidRPr="005C533F" w:rsidRDefault="005D67E1" w:rsidP="00D96D89">
      <w:pPr>
        <w:pStyle w:val="EndnoteText"/>
        <w:spacing w:line="360" w:lineRule="auto"/>
        <w:jc w:val="both"/>
        <w:rPr>
          <w:rFonts w:ascii="Didot" w:hAnsi="Didot"/>
        </w:rPr>
      </w:pPr>
      <w:r w:rsidRPr="005C533F">
        <w:rPr>
          <w:rStyle w:val="EndnoteReference"/>
          <w:rFonts w:ascii="Didot" w:hAnsi="Didot"/>
        </w:rPr>
        <w:endnoteRef/>
      </w:r>
      <w:r w:rsidRPr="005C533F">
        <w:rPr>
          <w:rFonts w:ascii="Didot" w:hAnsi="Didot"/>
        </w:rPr>
        <w:t xml:space="preserve"> C. Page, ‘New Light on the London Years of Fernando Sor’, </w:t>
      </w:r>
      <w:r w:rsidRPr="005C533F">
        <w:rPr>
          <w:rFonts w:ascii="Didot" w:hAnsi="Didot"/>
          <w:i/>
        </w:rPr>
        <w:t>EM</w:t>
      </w:r>
      <w:r w:rsidRPr="005C533F">
        <w:rPr>
          <w:rFonts w:ascii="Didot" w:hAnsi="Didot"/>
        </w:rPr>
        <w:t>,  xli/4 (2013), 557-69, at 566.</w:t>
      </w:r>
    </w:p>
  </w:endnote>
  <w:endnote w:id="42">
    <w:p w14:paraId="240CE217" w14:textId="77777777" w:rsidR="005D67E1" w:rsidRPr="005C533F" w:rsidRDefault="005D67E1" w:rsidP="00D96D89">
      <w:pPr>
        <w:pStyle w:val="EndnoteText"/>
        <w:spacing w:line="360" w:lineRule="auto"/>
        <w:jc w:val="both"/>
        <w:rPr>
          <w:rFonts w:ascii="Didot" w:hAnsi="Didot"/>
        </w:rPr>
      </w:pPr>
    </w:p>
    <w:p w14:paraId="02A267C2" w14:textId="43B3A0F8" w:rsidR="005D67E1" w:rsidRPr="005C533F" w:rsidRDefault="005D67E1" w:rsidP="009D23E8">
      <w:pPr>
        <w:pStyle w:val="EndnoteText"/>
        <w:spacing w:line="360" w:lineRule="auto"/>
        <w:jc w:val="both"/>
        <w:rPr>
          <w:rFonts w:ascii="Didot" w:hAnsi="Didot"/>
        </w:rPr>
      </w:pPr>
      <w:r w:rsidRPr="005C533F">
        <w:rPr>
          <w:rStyle w:val="EndnoteReference"/>
          <w:rFonts w:ascii="Didot" w:hAnsi="Didot"/>
        </w:rPr>
        <w:endnoteRef/>
      </w:r>
      <w:r w:rsidRPr="005C533F">
        <w:rPr>
          <w:rFonts w:ascii="Didot" w:hAnsi="Didot"/>
        </w:rPr>
        <w:t xml:space="preserve"> Stenstadvold, </w:t>
      </w:r>
      <w:r>
        <w:rPr>
          <w:rFonts w:ascii="Didot" w:hAnsi="Didot"/>
          <w:i/>
        </w:rPr>
        <w:t>An A</w:t>
      </w:r>
      <w:r w:rsidRPr="005C533F">
        <w:rPr>
          <w:rFonts w:ascii="Didot" w:hAnsi="Didot"/>
          <w:i/>
        </w:rPr>
        <w:t xml:space="preserve">nnotated </w:t>
      </w:r>
      <w:r>
        <w:rPr>
          <w:rFonts w:ascii="Didot" w:hAnsi="Didot"/>
          <w:i/>
        </w:rPr>
        <w:t xml:space="preserve">Bibliography of Guitar Methods, </w:t>
      </w:r>
      <w:r w:rsidRPr="005C533F">
        <w:rPr>
          <w:rFonts w:ascii="Didot" w:hAnsi="Didot"/>
        </w:rPr>
        <w:t>180-1.</w:t>
      </w:r>
    </w:p>
    <w:p w14:paraId="079AA2C8" w14:textId="77777777" w:rsidR="005D67E1" w:rsidRPr="005C533F" w:rsidRDefault="005D67E1" w:rsidP="009D23E8">
      <w:pPr>
        <w:pStyle w:val="EndnoteText"/>
        <w:spacing w:line="360" w:lineRule="auto"/>
        <w:jc w:val="both"/>
        <w:rPr>
          <w:rFonts w:ascii="Didot" w:hAnsi="Didot"/>
        </w:rPr>
      </w:pPr>
    </w:p>
  </w:endnote>
  <w:endnote w:id="43">
    <w:p w14:paraId="2B733274" w14:textId="482CCE8D" w:rsidR="005D67E1" w:rsidRPr="009D23E8" w:rsidRDefault="005D67E1" w:rsidP="009D23E8">
      <w:pPr>
        <w:pStyle w:val="EndnoteText"/>
        <w:spacing w:line="360" w:lineRule="auto"/>
        <w:jc w:val="both"/>
        <w:rPr>
          <w:rFonts w:ascii="Goudy Old Style" w:hAnsi="Goudy Old Style"/>
        </w:rPr>
      </w:pPr>
      <w:r w:rsidRPr="009D23E8">
        <w:rPr>
          <w:rStyle w:val="EndnoteReference"/>
          <w:rFonts w:ascii="Goudy Old Style" w:hAnsi="Goudy Old Style"/>
        </w:rPr>
        <w:endnoteRef/>
      </w:r>
      <w:r w:rsidRPr="009D23E8">
        <w:rPr>
          <w:rFonts w:ascii="Goudy Old Style" w:hAnsi="Goudy Old Style"/>
        </w:rPr>
        <w:t xml:space="preserve"> </w:t>
      </w:r>
      <w:r w:rsidRPr="009D23E8">
        <w:rPr>
          <w:rFonts w:ascii="Goudy Old Style" w:hAnsi="Goudy Old Style"/>
          <w:i/>
          <w:iCs/>
          <w:lang w:bidi="en-US"/>
        </w:rPr>
        <w:t>The Quarterly Musical Magazine and Review</w:t>
      </w:r>
      <w:r w:rsidRPr="009D23E8">
        <w:rPr>
          <w:rFonts w:ascii="Goudy Old Style" w:hAnsi="Goudy Old Style"/>
          <w:iCs/>
          <w:lang w:bidi="en-US"/>
        </w:rPr>
        <w:t xml:space="preserve"> , vi (1824), 544.</w:t>
      </w:r>
    </w:p>
  </w:endnote>
  <w:endnote w:id="44">
    <w:p w14:paraId="1A4245D6" w14:textId="77777777" w:rsidR="005D67E1" w:rsidRDefault="005D67E1" w:rsidP="009D23E8">
      <w:pPr>
        <w:pStyle w:val="EndnoteText"/>
        <w:spacing w:line="360" w:lineRule="auto"/>
        <w:rPr>
          <w:rFonts w:ascii="Goudy Old Style" w:hAnsi="Goudy Old Style"/>
        </w:rPr>
      </w:pPr>
    </w:p>
    <w:p w14:paraId="208B9706" w14:textId="60DD0629" w:rsidR="005D67E1" w:rsidRPr="009D23E8" w:rsidRDefault="005D67E1" w:rsidP="009D23E8">
      <w:pPr>
        <w:pStyle w:val="EndnoteText"/>
        <w:spacing w:line="360" w:lineRule="auto"/>
        <w:rPr>
          <w:rFonts w:ascii="Didot" w:hAnsi="Didot"/>
        </w:rPr>
      </w:pPr>
      <w:r w:rsidRPr="009D23E8">
        <w:rPr>
          <w:rStyle w:val="EndnoteReference"/>
          <w:rFonts w:ascii="Didot" w:hAnsi="Didot"/>
        </w:rPr>
        <w:endnoteRef/>
      </w:r>
      <w:r w:rsidRPr="009D23E8">
        <w:rPr>
          <w:rFonts w:ascii="Didot" w:hAnsi="Didot"/>
        </w:rPr>
        <w:t xml:space="preserve"> Peterson, ‘The Victorian Governess’, 10.</w:t>
      </w:r>
    </w:p>
  </w:endnote>
  <w:endnote w:id="45">
    <w:p w14:paraId="46A237B5" w14:textId="77777777" w:rsidR="005D67E1" w:rsidRPr="009D23E8" w:rsidRDefault="005D67E1" w:rsidP="009D23E8">
      <w:pPr>
        <w:pStyle w:val="EndnoteText"/>
        <w:spacing w:line="360" w:lineRule="auto"/>
        <w:jc w:val="both"/>
        <w:rPr>
          <w:rFonts w:ascii="Goudy Old Style" w:hAnsi="Goudy Old Style" w:cs="Verdana"/>
          <w:lang w:bidi="en-US"/>
        </w:rPr>
      </w:pPr>
    </w:p>
    <w:p w14:paraId="4A640D27" w14:textId="18CEE36B" w:rsidR="005D67E1" w:rsidRPr="005C533F" w:rsidRDefault="005D67E1" w:rsidP="009D23E8">
      <w:pPr>
        <w:pStyle w:val="EndnoteText"/>
        <w:spacing w:line="360" w:lineRule="auto"/>
        <w:jc w:val="both"/>
        <w:rPr>
          <w:rFonts w:ascii="Didot" w:hAnsi="Didot"/>
        </w:rPr>
      </w:pPr>
      <w:r w:rsidRPr="005C533F">
        <w:rPr>
          <w:rStyle w:val="EndnoteReference"/>
          <w:rFonts w:ascii="Didot" w:hAnsi="Didot"/>
        </w:rPr>
        <w:endnoteRef/>
      </w:r>
      <w:r w:rsidRPr="005C533F">
        <w:rPr>
          <w:rFonts w:ascii="Didot" w:hAnsi="Didot" w:cs="Verdana"/>
          <w:lang w:bidi="en-US"/>
        </w:rPr>
        <w:t xml:space="preserve"> </w:t>
      </w:r>
      <w:r w:rsidRPr="005C533F">
        <w:rPr>
          <w:rFonts w:ascii="Didot" w:hAnsi="Didot" w:cs="Verdana"/>
          <w:i/>
          <w:lang w:bidi="en-US"/>
        </w:rPr>
        <w:t>Morning Post</w:t>
      </w:r>
      <w:r w:rsidRPr="005C533F">
        <w:rPr>
          <w:rFonts w:ascii="Didot" w:hAnsi="Didot" w:cs="Verdana"/>
          <w:lang w:bidi="en-US"/>
        </w:rPr>
        <w:t>, 10 November, 1834.</w:t>
      </w:r>
    </w:p>
  </w:endnote>
  <w:endnote w:id="46">
    <w:p w14:paraId="5C99164C" w14:textId="77777777" w:rsidR="005D67E1" w:rsidRPr="005C533F" w:rsidRDefault="005D67E1" w:rsidP="009D23E8">
      <w:pPr>
        <w:pStyle w:val="EndnoteText"/>
        <w:spacing w:line="360" w:lineRule="auto"/>
        <w:jc w:val="both"/>
        <w:rPr>
          <w:rFonts w:ascii="Didot" w:hAnsi="Didot"/>
        </w:rPr>
      </w:pPr>
    </w:p>
    <w:p w14:paraId="58C310DE" w14:textId="0D7A7FF7" w:rsidR="005D67E1" w:rsidRPr="005C533F" w:rsidRDefault="005D67E1" w:rsidP="009D23E8">
      <w:pPr>
        <w:pStyle w:val="EndnoteText"/>
        <w:spacing w:line="360" w:lineRule="auto"/>
        <w:jc w:val="both"/>
        <w:rPr>
          <w:rFonts w:ascii="Didot" w:hAnsi="Didot"/>
        </w:rPr>
      </w:pPr>
      <w:r w:rsidRPr="005C533F">
        <w:rPr>
          <w:rStyle w:val="EndnoteReference"/>
          <w:rFonts w:ascii="Didot" w:hAnsi="Didot"/>
        </w:rPr>
        <w:endnoteRef/>
      </w:r>
      <w:r w:rsidRPr="005C533F">
        <w:rPr>
          <w:rFonts w:ascii="Didot" w:hAnsi="Didot"/>
        </w:rPr>
        <w:t xml:space="preserve"> Ibid, 16 April, 1804 .</w:t>
      </w:r>
    </w:p>
    <w:p w14:paraId="670AACA8" w14:textId="77777777" w:rsidR="005D67E1" w:rsidRPr="005C533F" w:rsidRDefault="005D67E1" w:rsidP="009D23E8">
      <w:pPr>
        <w:pStyle w:val="EndnoteText"/>
        <w:spacing w:line="360" w:lineRule="auto"/>
        <w:jc w:val="both"/>
        <w:rPr>
          <w:rFonts w:ascii="Didot" w:hAnsi="Didot"/>
        </w:rPr>
      </w:pPr>
    </w:p>
  </w:endnote>
  <w:endnote w:id="47">
    <w:p w14:paraId="326265C2" w14:textId="2430E3E1" w:rsidR="005D67E1" w:rsidRPr="005C533F" w:rsidRDefault="005D67E1" w:rsidP="00D96D89">
      <w:pPr>
        <w:pStyle w:val="EndnoteText"/>
        <w:spacing w:line="360" w:lineRule="auto"/>
        <w:jc w:val="both"/>
        <w:rPr>
          <w:rFonts w:ascii="Didot" w:hAnsi="Didot"/>
          <w:lang w:val="en-GB"/>
        </w:rPr>
      </w:pPr>
      <w:r w:rsidRPr="005C533F">
        <w:rPr>
          <w:rStyle w:val="EndnoteReference"/>
          <w:rFonts w:ascii="Didot" w:hAnsi="Didot"/>
        </w:rPr>
        <w:endnoteRef/>
      </w:r>
      <w:r w:rsidRPr="005C533F">
        <w:rPr>
          <w:rFonts w:ascii="Didot" w:hAnsi="Didot"/>
        </w:rPr>
        <w:t xml:space="preserve"> Ibid, </w:t>
      </w:r>
      <w:r w:rsidRPr="005C533F">
        <w:rPr>
          <w:rFonts w:ascii="Didot" w:hAnsi="Didot"/>
          <w:lang w:val="en-GB"/>
        </w:rPr>
        <w:t>27 February, 1826.</w:t>
      </w:r>
    </w:p>
    <w:p w14:paraId="648A2EC3" w14:textId="77777777" w:rsidR="005D67E1" w:rsidRPr="005C533F" w:rsidRDefault="005D67E1" w:rsidP="00D96D89">
      <w:pPr>
        <w:pStyle w:val="EndnoteText"/>
        <w:spacing w:line="360" w:lineRule="auto"/>
        <w:jc w:val="both"/>
        <w:rPr>
          <w:rFonts w:ascii="Didot" w:hAnsi="Didot"/>
          <w:lang w:val="en-GB"/>
        </w:rPr>
      </w:pPr>
    </w:p>
  </w:endnote>
  <w:endnote w:id="48">
    <w:p w14:paraId="41D63C40" w14:textId="7B39BC40" w:rsidR="005D67E1" w:rsidRPr="005C533F" w:rsidRDefault="005D67E1" w:rsidP="00D96D89">
      <w:pPr>
        <w:pStyle w:val="EndnoteText"/>
        <w:spacing w:line="360" w:lineRule="auto"/>
        <w:jc w:val="both"/>
        <w:rPr>
          <w:rFonts w:ascii="Didot" w:hAnsi="Didot" w:cs="Times-Roman"/>
          <w:lang w:bidi="en-US"/>
        </w:rPr>
      </w:pPr>
      <w:r w:rsidRPr="005C533F">
        <w:rPr>
          <w:rStyle w:val="EndnoteReference"/>
          <w:rFonts w:ascii="Didot" w:hAnsi="Didot"/>
        </w:rPr>
        <w:endnoteRef/>
      </w:r>
      <w:r w:rsidRPr="005C533F">
        <w:rPr>
          <w:rFonts w:ascii="Didot" w:hAnsi="Didot"/>
        </w:rPr>
        <w:t xml:space="preserve"> Ibid, </w:t>
      </w:r>
      <w:r w:rsidRPr="005C533F">
        <w:rPr>
          <w:rFonts w:ascii="Didot" w:hAnsi="Didot" w:cs="Times-Roman"/>
          <w:lang w:bidi="en-US"/>
        </w:rPr>
        <w:t xml:space="preserve">18 August, 1832.  </w:t>
      </w:r>
    </w:p>
    <w:p w14:paraId="2F28C89F" w14:textId="77777777" w:rsidR="005D67E1" w:rsidRPr="005C533F" w:rsidRDefault="005D67E1" w:rsidP="00D96D89">
      <w:pPr>
        <w:pStyle w:val="EndnoteText"/>
        <w:spacing w:line="360" w:lineRule="auto"/>
        <w:jc w:val="both"/>
        <w:rPr>
          <w:rFonts w:ascii="Didot" w:hAnsi="Didot"/>
        </w:rPr>
      </w:pPr>
    </w:p>
  </w:endnote>
  <w:endnote w:id="49">
    <w:p w14:paraId="128A9295" w14:textId="77777777" w:rsidR="005D67E1" w:rsidRPr="005C533F" w:rsidRDefault="005D67E1" w:rsidP="00D96D89">
      <w:pPr>
        <w:spacing w:line="360" w:lineRule="auto"/>
        <w:jc w:val="both"/>
        <w:rPr>
          <w:rFonts w:ascii="Didot" w:hAnsi="Didot" w:cs="Verdana"/>
          <w:lang w:bidi="en-US"/>
        </w:rPr>
      </w:pPr>
      <w:r w:rsidRPr="005C533F">
        <w:rPr>
          <w:rStyle w:val="EndnoteReference"/>
          <w:rFonts w:ascii="Didot" w:hAnsi="Didot"/>
        </w:rPr>
        <w:endnoteRef/>
      </w:r>
      <w:r w:rsidRPr="005C533F">
        <w:rPr>
          <w:rFonts w:ascii="Didot" w:hAnsi="Didot"/>
        </w:rPr>
        <w:t xml:space="preserve"> </w:t>
      </w:r>
      <w:r w:rsidRPr="005C533F">
        <w:rPr>
          <w:rFonts w:ascii="Didot" w:hAnsi="Didot" w:cs="Verdana"/>
          <w:lang w:bidi="en-US"/>
        </w:rPr>
        <w:t>Ibid, 31 July, 1835.</w:t>
      </w:r>
    </w:p>
    <w:p w14:paraId="66EF003F" w14:textId="69261772" w:rsidR="005D67E1" w:rsidRPr="005C533F" w:rsidRDefault="005D67E1" w:rsidP="00D96D89">
      <w:pPr>
        <w:spacing w:line="360" w:lineRule="auto"/>
        <w:jc w:val="both"/>
        <w:rPr>
          <w:rFonts w:ascii="Didot" w:hAnsi="Didot" w:cs="Verdana"/>
          <w:bCs/>
          <w:iCs/>
          <w:lang w:bidi="en-US"/>
        </w:rPr>
      </w:pPr>
      <w:r w:rsidRPr="005C533F">
        <w:rPr>
          <w:rFonts w:ascii="Didot" w:hAnsi="Didot" w:cs="Verdana"/>
          <w:bCs/>
          <w:iCs/>
          <w:lang w:bidi="en-US"/>
        </w:rPr>
        <w:t xml:space="preserve"> </w:t>
      </w:r>
    </w:p>
  </w:endnote>
  <w:endnote w:id="50">
    <w:p w14:paraId="4EC4B4C3" w14:textId="03C249E9" w:rsidR="005D67E1" w:rsidRDefault="005D67E1" w:rsidP="00C25156">
      <w:pPr>
        <w:pStyle w:val="EndnoteText"/>
        <w:spacing w:line="360" w:lineRule="auto"/>
        <w:jc w:val="both"/>
        <w:rPr>
          <w:rFonts w:ascii="Didot" w:hAnsi="Didot"/>
          <w:lang w:val="en-GB"/>
        </w:rPr>
      </w:pPr>
      <w:r w:rsidRPr="00C25156">
        <w:rPr>
          <w:rStyle w:val="EndnoteReference"/>
          <w:rFonts w:ascii="Didot" w:hAnsi="Didot"/>
        </w:rPr>
        <w:endnoteRef/>
      </w:r>
      <w:r w:rsidRPr="00C25156">
        <w:rPr>
          <w:rFonts w:ascii="Didot" w:hAnsi="Didot"/>
        </w:rPr>
        <w:t xml:space="preserve"> </w:t>
      </w:r>
      <w:r>
        <w:rPr>
          <w:rFonts w:ascii="Didot" w:hAnsi="Didot"/>
        </w:rPr>
        <w:t>Ann Brontë</w:t>
      </w:r>
      <w:r>
        <w:rPr>
          <w:rFonts w:ascii="Didot" w:hAnsi="Didot"/>
          <w:lang w:val="en-GB"/>
        </w:rPr>
        <w:t xml:space="preserve">, </w:t>
      </w:r>
      <w:r w:rsidRPr="00AD5969">
        <w:rPr>
          <w:rFonts w:ascii="Didot" w:hAnsi="Didot"/>
          <w:i/>
          <w:lang w:val="en-GB"/>
        </w:rPr>
        <w:t>Agnes Grey</w:t>
      </w:r>
      <w:r>
        <w:rPr>
          <w:rFonts w:ascii="Didot" w:hAnsi="Didot"/>
          <w:lang w:val="en-GB"/>
        </w:rPr>
        <w:t xml:space="preserve">, Chapter 7. See further C. de Bellaigue, </w:t>
      </w:r>
      <w:r w:rsidRPr="00E643DF">
        <w:rPr>
          <w:rFonts w:ascii="Didot" w:hAnsi="Didot"/>
          <w:i/>
          <w:lang w:val="en-GB"/>
        </w:rPr>
        <w:t>Educating Women: Schooling and Identity in England and France  1800-1867</w:t>
      </w:r>
      <w:r>
        <w:rPr>
          <w:rFonts w:ascii="Didot" w:hAnsi="Didot"/>
          <w:lang w:val="en-GB"/>
        </w:rPr>
        <w:t xml:space="preserve"> (Oxford, 2007) and M. Hilton, </w:t>
      </w:r>
      <w:r>
        <w:rPr>
          <w:rFonts w:ascii="Didot" w:hAnsi="Didot"/>
          <w:i/>
          <w:lang w:val="en-GB"/>
        </w:rPr>
        <w:t>Women and the Shaping of the Na</w:t>
      </w:r>
      <w:r w:rsidRPr="00E643DF">
        <w:rPr>
          <w:rFonts w:ascii="Didot" w:hAnsi="Didot"/>
          <w:i/>
          <w:lang w:val="en-GB"/>
        </w:rPr>
        <w:t>t</w:t>
      </w:r>
      <w:r>
        <w:rPr>
          <w:rFonts w:ascii="Didot" w:hAnsi="Didot"/>
          <w:i/>
          <w:lang w:val="en-GB"/>
        </w:rPr>
        <w:t>i</w:t>
      </w:r>
      <w:r w:rsidRPr="00E643DF">
        <w:rPr>
          <w:rFonts w:ascii="Didot" w:hAnsi="Didot"/>
          <w:i/>
          <w:lang w:val="en-GB"/>
        </w:rPr>
        <w:t xml:space="preserve">on’s Young: Education and </w:t>
      </w:r>
      <w:r>
        <w:rPr>
          <w:rFonts w:ascii="Didot" w:hAnsi="Didot"/>
          <w:i/>
          <w:lang w:val="en-GB"/>
        </w:rPr>
        <w:t>Pu</w:t>
      </w:r>
      <w:r w:rsidRPr="00E643DF">
        <w:rPr>
          <w:rFonts w:ascii="Didot" w:hAnsi="Didot"/>
          <w:i/>
          <w:lang w:val="en-GB"/>
        </w:rPr>
        <w:t xml:space="preserve">blic </w:t>
      </w:r>
      <w:r>
        <w:rPr>
          <w:rFonts w:ascii="Didot" w:hAnsi="Didot"/>
          <w:i/>
          <w:lang w:val="en-GB"/>
        </w:rPr>
        <w:t>D</w:t>
      </w:r>
      <w:r w:rsidRPr="00E643DF">
        <w:rPr>
          <w:rFonts w:ascii="Didot" w:hAnsi="Didot"/>
          <w:i/>
          <w:lang w:val="en-GB"/>
        </w:rPr>
        <w:t xml:space="preserve">octrine </w:t>
      </w:r>
      <w:r>
        <w:rPr>
          <w:rFonts w:ascii="Didot" w:hAnsi="Didot"/>
          <w:i/>
          <w:lang w:val="en-GB"/>
        </w:rPr>
        <w:t>in Brit</w:t>
      </w:r>
      <w:r w:rsidRPr="00E643DF">
        <w:rPr>
          <w:rFonts w:ascii="Didot" w:hAnsi="Didot"/>
          <w:i/>
          <w:lang w:val="en-GB"/>
        </w:rPr>
        <w:t>a</w:t>
      </w:r>
      <w:r>
        <w:rPr>
          <w:rFonts w:ascii="Didot" w:hAnsi="Didot"/>
          <w:i/>
          <w:lang w:val="en-GB"/>
        </w:rPr>
        <w:t>i</w:t>
      </w:r>
      <w:r w:rsidRPr="00E643DF">
        <w:rPr>
          <w:rFonts w:ascii="Didot" w:hAnsi="Didot"/>
          <w:i/>
          <w:lang w:val="en-GB"/>
        </w:rPr>
        <w:t>n 1750-1850</w:t>
      </w:r>
      <w:r>
        <w:rPr>
          <w:rFonts w:ascii="Didot" w:hAnsi="Didot"/>
          <w:lang w:val="en-GB"/>
        </w:rPr>
        <w:t xml:space="preserve"> (Aldershot, 2007). </w:t>
      </w:r>
    </w:p>
    <w:p w14:paraId="10B71F37" w14:textId="77777777" w:rsidR="005D67E1" w:rsidRPr="0080032A" w:rsidRDefault="005D67E1" w:rsidP="00C25156">
      <w:pPr>
        <w:pStyle w:val="EndnoteText"/>
        <w:spacing w:line="360" w:lineRule="auto"/>
        <w:rPr>
          <w:rFonts w:ascii="Didot" w:hAnsi="Didot"/>
        </w:rPr>
      </w:pPr>
    </w:p>
  </w:endnote>
  <w:endnote w:id="51">
    <w:p w14:paraId="78A507FB" w14:textId="15B61D6A" w:rsidR="005D67E1" w:rsidRDefault="005D67E1" w:rsidP="00ED1961">
      <w:pPr>
        <w:pStyle w:val="EndnoteText"/>
        <w:spacing w:line="360" w:lineRule="auto"/>
        <w:jc w:val="both"/>
        <w:rPr>
          <w:rFonts w:ascii="Didot" w:hAnsi="Didot"/>
        </w:rPr>
      </w:pPr>
      <w:r w:rsidRPr="0080032A">
        <w:rPr>
          <w:rStyle w:val="EndnoteReference"/>
          <w:rFonts w:ascii="Didot" w:hAnsi="Didot"/>
        </w:rPr>
        <w:endnoteRef/>
      </w:r>
      <w:r w:rsidRPr="0080032A">
        <w:rPr>
          <w:rFonts w:ascii="Didot" w:hAnsi="Didot"/>
        </w:rPr>
        <w:t xml:space="preserve"> </w:t>
      </w:r>
      <w:r>
        <w:rPr>
          <w:rFonts w:ascii="Didot" w:hAnsi="Didot"/>
          <w:i/>
        </w:rPr>
        <w:t>Ske</w:t>
      </w:r>
      <w:r w:rsidRPr="0080032A">
        <w:rPr>
          <w:rFonts w:ascii="Didot" w:hAnsi="Didot"/>
          <w:i/>
        </w:rPr>
        <w:t>t</w:t>
      </w:r>
      <w:r>
        <w:rPr>
          <w:rFonts w:ascii="Didot" w:hAnsi="Didot"/>
          <w:i/>
        </w:rPr>
        <w:t>c</w:t>
      </w:r>
      <w:r w:rsidRPr="0080032A">
        <w:rPr>
          <w:rFonts w:ascii="Didot" w:hAnsi="Didot"/>
          <w:i/>
        </w:rPr>
        <w:t>hes of Young Ladies by ‘Quiz’</w:t>
      </w:r>
      <w:r w:rsidRPr="0080032A">
        <w:rPr>
          <w:rFonts w:ascii="Didot" w:hAnsi="Didot"/>
        </w:rPr>
        <w:t xml:space="preserve"> [Edward Caswall] (London, 1837), 1.</w:t>
      </w:r>
      <w:r>
        <w:rPr>
          <w:rFonts w:ascii="Didot" w:hAnsi="Didot"/>
        </w:rPr>
        <w:t xml:space="preserve"> The reference to a green case is odd; most of the surviving cases are painted black or unpainted. </w:t>
      </w:r>
    </w:p>
    <w:p w14:paraId="12726E22" w14:textId="77777777" w:rsidR="005D67E1" w:rsidRPr="0080032A" w:rsidRDefault="005D67E1" w:rsidP="0080032A">
      <w:pPr>
        <w:pStyle w:val="EndnoteText"/>
        <w:spacing w:line="360" w:lineRule="auto"/>
        <w:rPr>
          <w:rFonts w:ascii="Didot" w:hAnsi="Didot"/>
        </w:rPr>
      </w:pPr>
    </w:p>
  </w:endnote>
  <w:endnote w:id="52">
    <w:p w14:paraId="47214C80" w14:textId="51339E67" w:rsidR="005D67E1" w:rsidRPr="003F2CBC" w:rsidRDefault="005D67E1" w:rsidP="0080032A">
      <w:pPr>
        <w:pStyle w:val="EndnoteText"/>
        <w:spacing w:line="360" w:lineRule="auto"/>
        <w:rPr>
          <w:rFonts w:ascii="Didot" w:hAnsi="Didot"/>
        </w:rPr>
      </w:pPr>
      <w:r w:rsidRPr="00C25156">
        <w:rPr>
          <w:rStyle w:val="EndnoteReference"/>
          <w:rFonts w:ascii="Didot" w:hAnsi="Didot"/>
        </w:rPr>
        <w:endnoteRef/>
      </w:r>
      <w:r w:rsidRPr="00C25156">
        <w:rPr>
          <w:rFonts w:ascii="Didot" w:hAnsi="Didot"/>
        </w:rPr>
        <w:t xml:space="preserve"> Fanny Kemble, </w:t>
      </w:r>
      <w:r w:rsidRPr="00C25156">
        <w:rPr>
          <w:rFonts w:ascii="Didot" w:hAnsi="Didot"/>
          <w:i/>
        </w:rPr>
        <w:t>Records of a Girlhood</w:t>
      </w:r>
      <w:r w:rsidRPr="00C25156">
        <w:rPr>
          <w:rFonts w:ascii="Didot" w:hAnsi="Didot"/>
        </w:rPr>
        <w:t>, 2</w:t>
      </w:r>
      <w:r w:rsidRPr="00C25156">
        <w:rPr>
          <w:rFonts w:ascii="Didot" w:hAnsi="Didot"/>
          <w:vertAlign w:val="superscript"/>
        </w:rPr>
        <w:t>nd</w:t>
      </w:r>
      <w:r w:rsidRPr="00C25156">
        <w:rPr>
          <w:rFonts w:ascii="Didot" w:hAnsi="Didot"/>
        </w:rPr>
        <w:t xml:space="preserve"> ed (New York, 1883), 7. Keble purchased a guitar in 1831 to give as a present, ‘a beauty, and [it] wears  a</w:t>
      </w:r>
      <w:r>
        <w:rPr>
          <w:rFonts w:ascii="Didot" w:hAnsi="Didot"/>
        </w:rPr>
        <w:t xml:space="preserve"> </w:t>
      </w:r>
      <w:r w:rsidRPr="003F2CBC">
        <w:rPr>
          <w:rFonts w:ascii="Didot" w:hAnsi="Didot"/>
        </w:rPr>
        <w:t>broad blue scarf and has a sweet , low, soft voice’ (ibid, 362).</w:t>
      </w:r>
    </w:p>
  </w:endnote>
  <w:endnote w:id="53">
    <w:p w14:paraId="1122D25A" w14:textId="77777777" w:rsidR="005D67E1" w:rsidRDefault="005D67E1" w:rsidP="003F2CBC">
      <w:pPr>
        <w:pStyle w:val="EndnoteText"/>
        <w:spacing w:line="360" w:lineRule="auto"/>
        <w:rPr>
          <w:rFonts w:ascii="Didot" w:hAnsi="Didot"/>
        </w:rPr>
      </w:pPr>
    </w:p>
    <w:p w14:paraId="06B4AF78" w14:textId="213BE091" w:rsidR="005D67E1" w:rsidRPr="003F2CBC" w:rsidRDefault="005D67E1" w:rsidP="003F2CBC">
      <w:pPr>
        <w:pStyle w:val="EndnoteText"/>
        <w:spacing w:line="360" w:lineRule="auto"/>
        <w:rPr>
          <w:rFonts w:ascii="Didot" w:hAnsi="Didot"/>
        </w:rPr>
      </w:pPr>
      <w:r w:rsidRPr="003F2CBC">
        <w:rPr>
          <w:rStyle w:val="EndnoteReference"/>
          <w:rFonts w:ascii="Didot" w:hAnsi="Didot"/>
        </w:rPr>
        <w:endnoteRef/>
      </w:r>
      <w:r w:rsidRPr="003F2CBC">
        <w:rPr>
          <w:rFonts w:ascii="Didot" w:hAnsi="Didot"/>
        </w:rPr>
        <w:t xml:space="preserve"> Miss Spence, </w:t>
      </w:r>
      <w:r w:rsidRPr="003F2CBC">
        <w:rPr>
          <w:rFonts w:ascii="Didot" w:hAnsi="Didot"/>
          <w:i/>
        </w:rPr>
        <w:t>The Spanish Guitar</w:t>
      </w:r>
      <w:r w:rsidRPr="003F2CBC">
        <w:rPr>
          <w:rFonts w:ascii="Didot" w:hAnsi="Didot"/>
        </w:rPr>
        <w:t xml:space="preserve"> (London,  1814), 43.</w:t>
      </w:r>
    </w:p>
  </w:endnote>
  <w:endnote w:id="54">
    <w:p w14:paraId="6EE44EF6" w14:textId="77777777" w:rsidR="005D67E1" w:rsidRPr="003F2CBC" w:rsidRDefault="005D67E1" w:rsidP="003F2CBC">
      <w:pPr>
        <w:spacing w:line="360" w:lineRule="auto"/>
        <w:jc w:val="both"/>
        <w:rPr>
          <w:rFonts w:ascii="Didot" w:hAnsi="Didot"/>
        </w:rPr>
      </w:pPr>
    </w:p>
    <w:p w14:paraId="67D3AC5C" w14:textId="1C120221" w:rsidR="005D67E1" w:rsidRPr="003F2CBC" w:rsidRDefault="005D67E1" w:rsidP="003F2CBC">
      <w:pPr>
        <w:spacing w:line="360" w:lineRule="auto"/>
        <w:jc w:val="both"/>
        <w:rPr>
          <w:rFonts w:ascii="Didot" w:hAnsi="Didot"/>
        </w:rPr>
      </w:pPr>
      <w:r w:rsidRPr="003F2CBC">
        <w:rPr>
          <w:rStyle w:val="EndnoteReference"/>
          <w:rFonts w:ascii="Didot" w:hAnsi="Didot"/>
        </w:rPr>
        <w:endnoteRef/>
      </w:r>
      <w:r w:rsidRPr="003F2CBC">
        <w:rPr>
          <w:rFonts w:ascii="Didot" w:hAnsi="Didot"/>
        </w:rPr>
        <w:t xml:space="preserve"> Ibid, 10 July, </w:t>
      </w:r>
      <w:r w:rsidRPr="003F2CBC">
        <w:rPr>
          <w:rFonts w:ascii="Didot" w:hAnsi="Didot"/>
          <w:lang w:val="en-GB"/>
        </w:rPr>
        <w:t>1820 and 11 A</w:t>
      </w:r>
      <w:r w:rsidRPr="003F2CBC">
        <w:rPr>
          <w:rFonts w:ascii="Didot" w:hAnsi="Didot" w:cs="Verdana"/>
          <w:lang w:bidi="en-US"/>
        </w:rPr>
        <w:t xml:space="preserve">pril, 1828. </w:t>
      </w:r>
    </w:p>
    <w:p w14:paraId="3E88348A" w14:textId="77777777" w:rsidR="005D67E1" w:rsidRPr="003F2CBC" w:rsidRDefault="005D67E1" w:rsidP="003F2CBC">
      <w:pPr>
        <w:pStyle w:val="EndnoteText"/>
        <w:spacing w:line="360" w:lineRule="auto"/>
        <w:jc w:val="both"/>
        <w:rPr>
          <w:rFonts w:ascii="Didot" w:hAnsi="Didot"/>
        </w:rPr>
      </w:pPr>
    </w:p>
  </w:endnote>
  <w:endnote w:id="55">
    <w:p w14:paraId="65E4086D" w14:textId="0F3E8D6D" w:rsidR="005D67E1" w:rsidRPr="005C533F" w:rsidRDefault="005D67E1" w:rsidP="003F2CBC">
      <w:pPr>
        <w:widowControl w:val="0"/>
        <w:autoSpaceDE w:val="0"/>
        <w:autoSpaceDN w:val="0"/>
        <w:adjustRightInd w:val="0"/>
        <w:spacing w:line="360" w:lineRule="auto"/>
        <w:jc w:val="both"/>
        <w:rPr>
          <w:rFonts w:ascii="Didot" w:hAnsi="Didot"/>
        </w:rPr>
      </w:pPr>
      <w:r w:rsidRPr="005C533F">
        <w:rPr>
          <w:rStyle w:val="EndnoteReference"/>
          <w:rFonts w:ascii="Didot" w:hAnsi="Didot"/>
        </w:rPr>
        <w:endnoteRef/>
      </w:r>
      <w:r w:rsidRPr="005C533F">
        <w:rPr>
          <w:rFonts w:ascii="Didot" w:hAnsi="Didot"/>
        </w:rPr>
        <w:t xml:space="preserve"> Ibid, 27 June, 1827.</w:t>
      </w:r>
    </w:p>
    <w:p w14:paraId="7824297E" w14:textId="77777777" w:rsidR="005D67E1" w:rsidRPr="005C533F" w:rsidRDefault="005D67E1" w:rsidP="003F2CBC">
      <w:pPr>
        <w:pStyle w:val="EndnoteText"/>
        <w:spacing w:line="360" w:lineRule="auto"/>
        <w:jc w:val="both"/>
        <w:rPr>
          <w:rFonts w:ascii="Didot" w:hAnsi="Didot"/>
        </w:rPr>
      </w:pPr>
    </w:p>
  </w:endnote>
  <w:endnote w:id="56">
    <w:p w14:paraId="12D3D5F6" w14:textId="2276B454" w:rsidR="005D67E1" w:rsidRPr="005C533F" w:rsidRDefault="005D67E1" w:rsidP="00D96D89">
      <w:pPr>
        <w:pStyle w:val="EndnoteText"/>
        <w:spacing w:line="360" w:lineRule="auto"/>
        <w:jc w:val="both"/>
        <w:rPr>
          <w:rFonts w:ascii="Didot" w:hAnsi="Didot"/>
        </w:rPr>
      </w:pPr>
      <w:r w:rsidRPr="005C533F">
        <w:rPr>
          <w:rStyle w:val="EndnoteReference"/>
          <w:rFonts w:ascii="Didot" w:hAnsi="Didot"/>
        </w:rPr>
        <w:endnoteRef/>
      </w:r>
      <w:r w:rsidRPr="005C533F">
        <w:rPr>
          <w:rFonts w:ascii="Didot" w:hAnsi="Didot"/>
        </w:rPr>
        <w:t xml:space="preserve"> </w:t>
      </w:r>
      <w:r w:rsidRPr="005C533F">
        <w:rPr>
          <w:rFonts w:ascii="Didot" w:hAnsi="Didot"/>
          <w:i/>
        </w:rPr>
        <w:t>The Royal Blue Book</w:t>
      </w:r>
      <w:r w:rsidRPr="005C533F">
        <w:rPr>
          <w:rFonts w:ascii="Didot" w:hAnsi="Didot"/>
        </w:rPr>
        <w:t xml:space="preserve"> (London, 1833), 50.</w:t>
      </w:r>
    </w:p>
  </w:endnote>
  <w:endnote w:id="57">
    <w:p w14:paraId="6C645372" w14:textId="77777777" w:rsidR="005D67E1" w:rsidRPr="005C533F" w:rsidRDefault="005D67E1" w:rsidP="00D96D89">
      <w:pPr>
        <w:pStyle w:val="EndnoteText"/>
        <w:spacing w:line="360" w:lineRule="auto"/>
        <w:jc w:val="both"/>
        <w:rPr>
          <w:rFonts w:ascii="Didot" w:hAnsi="Didot"/>
        </w:rPr>
      </w:pPr>
    </w:p>
    <w:p w14:paraId="5BC000D3" w14:textId="69AB32ED" w:rsidR="005D67E1" w:rsidRPr="005C533F" w:rsidRDefault="005D67E1" w:rsidP="00D96D89">
      <w:pPr>
        <w:pStyle w:val="EndnoteText"/>
        <w:spacing w:line="360" w:lineRule="auto"/>
        <w:jc w:val="both"/>
        <w:rPr>
          <w:rFonts w:ascii="Didot" w:hAnsi="Didot"/>
        </w:rPr>
      </w:pPr>
      <w:r w:rsidRPr="005C533F">
        <w:rPr>
          <w:rStyle w:val="EndnoteReference"/>
          <w:rFonts w:ascii="Didot" w:hAnsi="Didot"/>
        </w:rPr>
        <w:endnoteRef/>
      </w:r>
      <w:r w:rsidRPr="005C533F">
        <w:rPr>
          <w:rFonts w:ascii="Didot" w:hAnsi="Didot"/>
        </w:rPr>
        <w:t xml:space="preserve"> TNA PROB 11/1902/9.</w:t>
      </w:r>
    </w:p>
  </w:endnote>
  <w:endnote w:id="58">
    <w:p w14:paraId="5FE2356C" w14:textId="77777777" w:rsidR="005D67E1" w:rsidRPr="00391208" w:rsidRDefault="005D67E1" w:rsidP="00D96D89">
      <w:pPr>
        <w:pStyle w:val="EndnoteText"/>
        <w:spacing w:line="360" w:lineRule="auto"/>
        <w:jc w:val="both"/>
        <w:rPr>
          <w:rFonts w:ascii="Didot" w:hAnsi="Didot"/>
        </w:rPr>
      </w:pPr>
    </w:p>
    <w:p w14:paraId="376C999D" w14:textId="67CD94AC" w:rsidR="005D67E1" w:rsidRPr="00391208" w:rsidRDefault="005D67E1" w:rsidP="00D96D89">
      <w:pPr>
        <w:pStyle w:val="EndnoteText"/>
        <w:spacing w:line="360" w:lineRule="auto"/>
        <w:jc w:val="both"/>
        <w:rPr>
          <w:rFonts w:ascii="Didot" w:hAnsi="Didot"/>
        </w:rPr>
      </w:pPr>
      <w:r w:rsidRPr="00391208">
        <w:rPr>
          <w:rStyle w:val="EndnoteReference"/>
          <w:rFonts w:ascii="Didot" w:hAnsi="Didot"/>
        </w:rPr>
        <w:endnoteRef/>
      </w:r>
      <w:r w:rsidRPr="00391208">
        <w:rPr>
          <w:rFonts w:ascii="Didot" w:hAnsi="Didot"/>
        </w:rPr>
        <w:t xml:space="preserve"> </w:t>
      </w:r>
      <w:r w:rsidRPr="00391208">
        <w:rPr>
          <w:rFonts w:ascii="Didot" w:hAnsi="Didot" w:cs="Calibri"/>
        </w:rPr>
        <w:t>TNA: PRO, RG4/4205, f. 88v.  Register of Wells Street Scotch Church.</w:t>
      </w:r>
      <w:r w:rsidRPr="00391208">
        <w:rPr>
          <w:rFonts w:ascii="Didot" w:hAnsi="Didot" w:cs="Calibri"/>
          <w:sz w:val="30"/>
          <w:szCs w:val="30"/>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Didot">
    <w:panose1 w:val="02000503000000020003"/>
    <w:charset w:val="00"/>
    <w:family w:val="auto"/>
    <w:pitch w:val="variable"/>
    <w:sig w:usb0="80000067" w:usb1="00000000" w:usb2="00000000" w:usb3="00000000" w:csb0="000001FB" w:csb1="00000000"/>
  </w:font>
  <w:font w:name="Goudy Old Style">
    <w:panose1 w:val="02020502050305020303"/>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ochin">
    <w:panose1 w:val="02000603020000020003"/>
    <w:charset w:val="00"/>
    <w:family w:val="auto"/>
    <w:pitch w:val="variable"/>
    <w:sig w:usb0="800002FF" w:usb1="4000004A" w:usb2="00000000" w:usb3="00000000" w:csb0="00000007" w:csb1="00000000"/>
  </w:font>
  <w:font w:name="Times-Roman">
    <w:altName w:val="Times"/>
    <w:panose1 w:val="00000000000000000000"/>
    <w:charset w:val="00"/>
    <w:family w:val="roman"/>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E7C3C" w14:textId="77777777" w:rsidR="005D67E1" w:rsidRDefault="005D67E1" w:rsidP="00B757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8DE2B0" w14:textId="77777777" w:rsidR="005D67E1" w:rsidRDefault="005D67E1" w:rsidP="00214AB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1CEE05" w14:textId="77777777" w:rsidR="005D67E1" w:rsidRDefault="005D67E1" w:rsidP="00B757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37255">
      <w:rPr>
        <w:rStyle w:val="PageNumber"/>
        <w:noProof/>
      </w:rPr>
      <w:t>1</w:t>
    </w:r>
    <w:r>
      <w:rPr>
        <w:rStyle w:val="PageNumber"/>
      </w:rPr>
      <w:fldChar w:fldCharType="end"/>
    </w:r>
  </w:p>
  <w:p w14:paraId="45A17BF3" w14:textId="77777777" w:rsidR="005D67E1" w:rsidRDefault="005D67E1" w:rsidP="00214AB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71C377" w14:textId="77777777" w:rsidR="005D67E1" w:rsidRDefault="005D67E1" w:rsidP="00B014C1">
      <w:r>
        <w:separator/>
      </w:r>
    </w:p>
  </w:footnote>
  <w:footnote w:type="continuationSeparator" w:id="0">
    <w:p w14:paraId="63D19F42" w14:textId="77777777" w:rsidR="005D67E1" w:rsidRDefault="005D67E1" w:rsidP="00B014C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1E9614B0"/>
    <w:multiLevelType w:val="hybridMultilevel"/>
    <w:tmpl w:val="4F4471C6"/>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nsid w:val="3D44239F"/>
    <w:multiLevelType w:val="hybridMultilevel"/>
    <w:tmpl w:val="6E94905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C9423B"/>
    <w:multiLevelType w:val="hybridMultilevel"/>
    <w:tmpl w:val="17BAB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AB56B0B"/>
    <w:multiLevelType w:val="hybridMultilevel"/>
    <w:tmpl w:val="CBD2C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0663F1B"/>
    <w:multiLevelType w:val="hybridMultilevel"/>
    <w:tmpl w:val="9A645E82"/>
    <w:lvl w:ilvl="0" w:tplc="00010409">
      <w:start w:val="1"/>
      <w:numFmt w:val="bullet"/>
      <w:lvlText w:val=""/>
      <w:lvlJc w:val="left"/>
      <w:pPr>
        <w:tabs>
          <w:tab w:val="num" w:pos="720"/>
        </w:tabs>
        <w:ind w:left="720" w:hanging="360"/>
      </w:pPr>
      <w:rPr>
        <w:rFonts w:ascii="Symbol" w:hAnsi="Symbol" w:hint="default"/>
      </w:rPr>
    </w:lvl>
    <w:lvl w:ilvl="1" w:tplc="000F0409">
      <w:start w:val="1"/>
      <w:numFmt w:val="decimal"/>
      <w:lvlText w:val="%2."/>
      <w:lvlJc w:val="left"/>
      <w:pPr>
        <w:tabs>
          <w:tab w:val="num" w:pos="1440"/>
        </w:tabs>
        <w:ind w:left="1440" w:hanging="360"/>
      </w:pPr>
      <w:rPr>
        <w:rFonts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nsid w:val="71384E32"/>
    <w:multiLevelType w:val="hybridMultilevel"/>
    <w:tmpl w:val="8ED051D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7"/>
  </w:num>
  <w:num w:numId="6">
    <w:abstractNumId w:val="8"/>
  </w:num>
  <w:num w:numId="7">
    <w:abstractNumId w:val="5"/>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defaultTabStop w:val="720"/>
  <w:hyphenationZone w:val="425"/>
  <w:characterSpacingControl w:val="doNotCompress"/>
  <w:savePreviewPicture/>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556"/>
    <w:rsid w:val="000009B0"/>
    <w:rsid w:val="0000142F"/>
    <w:rsid w:val="000036CF"/>
    <w:rsid w:val="00012A69"/>
    <w:rsid w:val="000133B0"/>
    <w:rsid w:val="00016BBA"/>
    <w:rsid w:val="0002011A"/>
    <w:rsid w:val="00020C15"/>
    <w:rsid w:val="00020D7D"/>
    <w:rsid w:val="000234B7"/>
    <w:rsid w:val="000239A3"/>
    <w:rsid w:val="00025D90"/>
    <w:rsid w:val="00025F01"/>
    <w:rsid w:val="00033761"/>
    <w:rsid w:val="000344BE"/>
    <w:rsid w:val="000374A5"/>
    <w:rsid w:val="00045346"/>
    <w:rsid w:val="000455C4"/>
    <w:rsid w:val="00045C45"/>
    <w:rsid w:val="000473F2"/>
    <w:rsid w:val="00050208"/>
    <w:rsid w:val="00050CC9"/>
    <w:rsid w:val="000526D0"/>
    <w:rsid w:val="0005487A"/>
    <w:rsid w:val="00055287"/>
    <w:rsid w:val="00056373"/>
    <w:rsid w:val="000567F5"/>
    <w:rsid w:val="000631BF"/>
    <w:rsid w:val="00063F43"/>
    <w:rsid w:val="00064910"/>
    <w:rsid w:val="00064F94"/>
    <w:rsid w:val="00066337"/>
    <w:rsid w:val="000677AF"/>
    <w:rsid w:val="00070343"/>
    <w:rsid w:val="000703BD"/>
    <w:rsid w:val="0007406E"/>
    <w:rsid w:val="000742CD"/>
    <w:rsid w:val="00076994"/>
    <w:rsid w:val="00080549"/>
    <w:rsid w:val="00086391"/>
    <w:rsid w:val="00090C87"/>
    <w:rsid w:val="00090D61"/>
    <w:rsid w:val="000929BA"/>
    <w:rsid w:val="0009447D"/>
    <w:rsid w:val="0009683F"/>
    <w:rsid w:val="000A10C9"/>
    <w:rsid w:val="000A22B0"/>
    <w:rsid w:val="000A3278"/>
    <w:rsid w:val="000A402E"/>
    <w:rsid w:val="000B225B"/>
    <w:rsid w:val="000B5696"/>
    <w:rsid w:val="000C071B"/>
    <w:rsid w:val="000C3501"/>
    <w:rsid w:val="000C3D71"/>
    <w:rsid w:val="000C5435"/>
    <w:rsid w:val="000C54C2"/>
    <w:rsid w:val="000C640C"/>
    <w:rsid w:val="000C674C"/>
    <w:rsid w:val="000D06BF"/>
    <w:rsid w:val="000D0EBF"/>
    <w:rsid w:val="000D4BBE"/>
    <w:rsid w:val="000D5681"/>
    <w:rsid w:val="000D5BE3"/>
    <w:rsid w:val="000D720A"/>
    <w:rsid w:val="000D779B"/>
    <w:rsid w:val="000F048A"/>
    <w:rsid w:val="000F1279"/>
    <w:rsid w:val="000F1B61"/>
    <w:rsid w:val="000F2A5D"/>
    <w:rsid w:val="000F47A4"/>
    <w:rsid w:val="000F53F0"/>
    <w:rsid w:val="001018FD"/>
    <w:rsid w:val="00102432"/>
    <w:rsid w:val="0010284C"/>
    <w:rsid w:val="00104CD2"/>
    <w:rsid w:val="0010535A"/>
    <w:rsid w:val="00105D71"/>
    <w:rsid w:val="001100AC"/>
    <w:rsid w:val="00112B2A"/>
    <w:rsid w:val="00115134"/>
    <w:rsid w:val="001152E2"/>
    <w:rsid w:val="00116577"/>
    <w:rsid w:val="00116F1B"/>
    <w:rsid w:val="001173DB"/>
    <w:rsid w:val="00120247"/>
    <w:rsid w:val="001228FD"/>
    <w:rsid w:val="001229B7"/>
    <w:rsid w:val="00123405"/>
    <w:rsid w:val="0012341B"/>
    <w:rsid w:val="00125B13"/>
    <w:rsid w:val="00130E49"/>
    <w:rsid w:val="00143C63"/>
    <w:rsid w:val="00143DCA"/>
    <w:rsid w:val="00145E1E"/>
    <w:rsid w:val="00146FED"/>
    <w:rsid w:val="00150A5D"/>
    <w:rsid w:val="001531F1"/>
    <w:rsid w:val="0015484F"/>
    <w:rsid w:val="00155AA8"/>
    <w:rsid w:val="001563C3"/>
    <w:rsid w:val="00160B67"/>
    <w:rsid w:val="001623D2"/>
    <w:rsid w:val="001624C6"/>
    <w:rsid w:val="00162B9B"/>
    <w:rsid w:val="001640C0"/>
    <w:rsid w:val="0016600B"/>
    <w:rsid w:val="00166BB5"/>
    <w:rsid w:val="00170379"/>
    <w:rsid w:val="00170930"/>
    <w:rsid w:val="00170D10"/>
    <w:rsid w:val="00180D03"/>
    <w:rsid w:val="001819F9"/>
    <w:rsid w:val="00181DEB"/>
    <w:rsid w:val="0018258C"/>
    <w:rsid w:val="001828A6"/>
    <w:rsid w:val="00182C2C"/>
    <w:rsid w:val="00186D69"/>
    <w:rsid w:val="00186F4D"/>
    <w:rsid w:val="00190AD7"/>
    <w:rsid w:val="00192B3E"/>
    <w:rsid w:val="001964A8"/>
    <w:rsid w:val="00196507"/>
    <w:rsid w:val="001970B8"/>
    <w:rsid w:val="001974F2"/>
    <w:rsid w:val="00197E5F"/>
    <w:rsid w:val="001A2005"/>
    <w:rsid w:val="001A38CF"/>
    <w:rsid w:val="001A48DE"/>
    <w:rsid w:val="001A4B76"/>
    <w:rsid w:val="001A4D0F"/>
    <w:rsid w:val="001B05C8"/>
    <w:rsid w:val="001B45D8"/>
    <w:rsid w:val="001B48DC"/>
    <w:rsid w:val="001B4C98"/>
    <w:rsid w:val="001B5D59"/>
    <w:rsid w:val="001B7C38"/>
    <w:rsid w:val="001C096D"/>
    <w:rsid w:val="001C319C"/>
    <w:rsid w:val="001C49AF"/>
    <w:rsid w:val="001C5A26"/>
    <w:rsid w:val="001D15E4"/>
    <w:rsid w:val="001D5B59"/>
    <w:rsid w:val="001D711B"/>
    <w:rsid w:val="001E0EA1"/>
    <w:rsid w:val="001E0FF9"/>
    <w:rsid w:val="001E547B"/>
    <w:rsid w:val="001F1FD0"/>
    <w:rsid w:val="001F30FE"/>
    <w:rsid w:val="001F44CC"/>
    <w:rsid w:val="0020095D"/>
    <w:rsid w:val="00210B05"/>
    <w:rsid w:val="002111A3"/>
    <w:rsid w:val="00214565"/>
    <w:rsid w:val="00214567"/>
    <w:rsid w:val="00214ABC"/>
    <w:rsid w:val="002161B6"/>
    <w:rsid w:val="00220FAB"/>
    <w:rsid w:val="00222AA4"/>
    <w:rsid w:val="002243C3"/>
    <w:rsid w:val="00224557"/>
    <w:rsid w:val="0022559F"/>
    <w:rsid w:val="00236153"/>
    <w:rsid w:val="00237D43"/>
    <w:rsid w:val="00240F74"/>
    <w:rsid w:val="00241AFA"/>
    <w:rsid w:val="00245C35"/>
    <w:rsid w:val="00247F8A"/>
    <w:rsid w:val="00253AB1"/>
    <w:rsid w:val="00257B50"/>
    <w:rsid w:val="00265C80"/>
    <w:rsid w:val="002666ED"/>
    <w:rsid w:val="00266C96"/>
    <w:rsid w:val="00270731"/>
    <w:rsid w:val="00270A9E"/>
    <w:rsid w:val="002714A5"/>
    <w:rsid w:val="00273FC3"/>
    <w:rsid w:val="00274AEE"/>
    <w:rsid w:val="00274D56"/>
    <w:rsid w:val="00283733"/>
    <w:rsid w:val="00284929"/>
    <w:rsid w:val="0028703F"/>
    <w:rsid w:val="00287787"/>
    <w:rsid w:val="002909BF"/>
    <w:rsid w:val="00292BDD"/>
    <w:rsid w:val="002A09AA"/>
    <w:rsid w:val="002A29E4"/>
    <w:rsid w:val="002A54F8"/>
    <w:rsid w:val="002A7173"/>
    <w:rsid w:val="002B067D"/>
    <w:rsid w:val="002B0805"/>
    <w:rsid w:val="002B1D96"/>
    <w:rsid w:val="002B2357"/>
    <w:rsid w:val="002B36C4"/>
    <w:rsid w:val="002B4253"/>
    <w:rsid w:val="002B56DF"/>
    <w:rsid w:val="002B669D"/>
    <w:rsid w:val="002C1014"/>
    <w:rsid w:val="002C1B31"/>
    <w:rsid w:val="002C2AC2"/>
    <w:rsid w:val="002C2B28"/>
    <w:rsid w:val="002C59B1"/>
    <w:rsid w:val="002D37C5"/>
    <w:rsid w:val="002D6AD9"/>
    <w:rsid w:val="002D7BA9"/>
    <w:rsid w:val="002E09F3"/>
    <w:rsid w:val="002E1A09"/>
    <w:rsid w:val="002E2FAF"/>
    <w:rsid w:val="002E341B"/>
    <w:rsid w:val="002E3AE9"/>
    <w:rsid w:val="002E42AA"/>
    <w:rsid w:val="002E4403"/>
    <w:rsid w:val="002E4E17"/>
    <w:rsid w:val="002E4F22"/>
    <w:rsid w:val="002E70D2"/>
    <w:rsid w:val="002F2817"/>
    <w:rsid w:val="002F2C44"/>
    <w:rsid w:val="002F54A8"/>
    <w:rsid w:val="002F7E79"/>
    <w:rsid w:val="00311F5D"/>
    <w:rsid w:val="00313529"/>
    <w:rsid w:val="0032114F"/>
    <w:rsid w:val="00322B9D"/>
    <w:rsid w:val="00322FBC"/>
    <w:rsid w:val="003301E5"/>
    <w:rsid w:val="00330DC6"/>
    <w:rsid w:val="003339F2"/>
    <w:rsid w:val="003353A1"/>
    <w:rsid w:val="00337594"/>
    <w:rsid w:val="00340D78"/>
    <w:rsid w:val="00341342"/>
    <w:rsid w:val="00342252"/>
    <w:rsid w:val="00350990"/>
    <w:rsid w:val="00352F34"/>
    <w:rsid w:val="0035719D"/>
    <w:rsid w:val="00364B6C"/>
    <w:rsid w:val="00364BC9"/>
    <w:rsid w:val="0036525F"/>
    <w:rsid w:val="003657AF"/>
    <w:rsid w:val="0036661B"/>
    <w:rsid w:val="003671EF"/>
    <w:rsid w:val="00370A02"/>
    <w:rsid w:val="00371D6D"/>
    <w:rsid w:val="00372B98"/>
    <w:rsid w:val="00373A7B"/>
    <w:rsid w:val="00375899"/>
    <w:rsid w:val="0038099A"/>
    <w:rsid w:val="00383360"/>
    <w:rsid w:val="00385551"/>
    <w:rsid w:val="003869B6"/>
    <w:rsid w:val="00391208"/>
    <w:rsid w:val="00394633"/>
    <w:rsid w:val="00394E53"/>
    <w:rsid w:val="00395B87"/>
    <w:rsid w:val="0039655E"/>
    <w:rsid w:val="003A2611"/>
    <w:rsid w:val="003A2C8E"/>
    <w:rsid w:val="003A326A"/>
    <w:rsid w:val="003A7241"/>
    <w:rsid w:val="003A7696"/>
    <w:rsid w:val="003B35AF"/>
    <w:rsid w:val="003B3DC0"/>
    <w:rsid w:val="003C083E"/>
    <w:rsid w:val="003C21F1"/>
    <w:rsid w:val="003C2F2E"/>
    <w:rsid w:val="003C32D0"/>
    <w:rsid w:val="003C4D32"/>
    <w:rsid w:val="003C557E"/>
    <w:rsid w:val="003D18B6"/>
    <w:rsid w:val="003D289A"/>
    <w:rsid w:val="003D3764"/>
    <w:rsid w:val="003E261E"/>
    <w:rsid w:val="003E4A21"/>
    <w:rsid w:val="003E70D6"/>
    <w:rsid w:val="003F0DC7"/>
    <w:rsid w:val="003F20EC"/>
    <w:rsid w:val="003F2CBC"/>
    <w:rsid w:val="003F3BFF"/>
    <w:rsid w:val="003F474A"/>
    <w:rsid w:val="003F5FFE"/>
    <w:rsid w:val="003F7F7B"/>
    <w:rsid w:val="00401FEF"/>
    <w:rsid w:val="004049EC"/>
    <w:rsid w:val="00404FBD"/>
    <w:rsid w:val="00405AD1"/>
    <w:rsid w:val="00412EDD"/>
    <w:rsid w:val="00413809"/>
    <w:rsid w:val="004138C2"/>
    <w:rsid w:val="00413E10"/>
    <w:rsid w:val="00415CE1"/>
    <w:rsid w:val="00417B24"/>
    <w:rsid w:val="004202D4"/>
    <w:rsid w:val="0042141F"/>
    <w:rsid w:val="00421FA4"/>
    <w:rsid w:val="004221D8"/>
    <w:rsid w:val="0042583D"/>
    <w:rsid w:val="0043088F"/>
    <w:rsid w:val="004324CB"/>
    <w:rsid w:val="00435F97"/>
    <w:rsid w:val="004361B2"/>
    <w:rsid w:val="0043708F"/>
    <w:rsid w:val="0044098F"/>
    <w:rsid w:val="00440B8C"/>
    <w:rsid w:val="004414C3"/>
    <w:rsid w:val="004417B7"/>
    <w:rsid w:val="00441A50"/>
    <w:rsid w:val="0044498D"/>
    <w:rsid w:val="004476B7"/>
    <w:rsid w:val="00452028"/>
    <w:rsid w:val="00452E69"/>
    <w:rsid w:val="00456673"/>
    <w:rsid w:val="00456AC1"/>
    <w:rsid w:val="00461A65"/>
    <w:rsid w:val="00462483"/>
    <w:rsid w:val="00465C5F"/>
    <w:rsid w:val="00470E55"/>
    <w:rsid w:val="00470F72"/>
    <w:rsid w:val="00472A48"/>
    <w:rsid w:val="004732F8"/>
    <w:rsid w:val="00473774"/>
    <w:rsid w:val="00476678"/>
    <w:rsid w:val="004803C1"/>
    <w:rsid w:val="004804BD"/>
    <w:rsid w:val="00485A6E"/>
    <w:rsid w:val="00485C58"/>
    <w:rsid w:val="00486E81"/>
    <w:rsid w:val="004900AB"/>
    <w:rsid w:val="00490112"/>
    <w:rsid w:val="00490B33"/>
    <w:rsid w:val="00491FB7"/>
    <w:rsid w:val="0049206D"/>
    <w:rsid w:val="00494573"/>
    <w:rsid w:val="00494E5F"/>
    <w:rsid w:val="004959FE"/>
    <w:rsid w:val="00496059"/>
    <w:rsid w:val="004977DE"/>
    <w:rsid w:val="004A2BA5"/>
    <w:rsid w:val="004A462D"/>
    <w:rsid w:val="004A6E09"/>
    <w:rsid w:val="004A7A4A"/>
    <w:rsid w:val="004B12C3"/>
    <w:rsid w:val="004B3363"/>
    <w:rsid w:val="004B5652"/>
    <w:rsid w:val="004B5A57"/>
    <w:rsid w:val="004B6D9E"/>
    <w:rsid w:val="004B7665"/>
    <w:rsid w:val="004C386C"/>
    <w:rsid w:val="004C3F60"/>
    <w:rsid w:val="004C63CE"/>
    <w:rsid w:val="004C7578"/>
    <w:rsid w:val="004D06C0"/>
    <w:rsid w:val="004D0C82"/>
    <w:rsid w:val="004D0E7B"/>
    <w:rsid w:val="004D1215"/>
    <w:rsid w:val="004D243E"/>
    <w:rsid w:val="004D311A"/>
    <w:rsid w:val="004D3876"/>
    <w:rsid w:val="004D6ED9"/>
    <w:rsid w:val="004D7B1E"/>
    <w:rsid w:val="004D7D36"/>
    <w:rsid w:val="004E1DD4"/>
    <w:rsid w:val="004E46B3"/>
    <w:rsid w:val="004E642F"/>
    <w:rsid w:val="004F0602"/>
    <w:rsid w:val="004F49DE"/>
    <w:rsid w:val="004F7267"/>
    <w:rsid w:val="005106B9"/>
    <w:rsid w:val="00511BFB"/>
    <w:rsid w:val="0051324C"/>
    <w:rsid w:val="0051465D"/>
    <w:rsid w:val="00514E9B"/>
    <w:rsid w:val="00517EA2"/>
    <w:rsid w:val="00517EC7"/>
    <w:rsid w:val="0052060F"/>
    <w:rsid w:val="0052324D"/>
    <w:rsid w:val="00524180"/>
    <w:rsid w:val="0052491A"/>
    <w:rsid w:val="0052700C"/>
    <w:rsid w:val="0052755C"/>
    <w:rsid w:val="00527C1D"/>
    <w:rsid w:val="005361B2"/>
    <w:rsid w:val="00537223"/>
    <w:rsid w:val="005375BB"/>
    <w:rsid w:val="005412B1"/>
    <w:rsid w:val="005425D1"/>
    <w:rsid w:val="00542AC3"/>
    <w:rsid w:val="0055233E"/>
    <w:rsid w:val="005529CE"/>
    <w:rsid w:val="00552EC7"/>
    <w:rsid w:val="00554C02"/>
    <w:rsid w:val="00554C91"/>
    <w:rsid w:val="00554CB1"/>
    <w:rsid w:val="00555A34"/>
    <w:rsid w:val="005568B9"/>
    <w:rsid w:val="0055762C"/>
    <w:rsid w:val="005578AC"/>
    <w:rsid w:val="00560090"/>
    <w:rsid w:val="00562F88"/>
    <w:rsid w:val="00567DA9"/>
    <w:rsid w:val="00570E4F"/>
    <w:rsid w:val="00571CC9"/>
    <w:rsid w:val="0057431D"/>
    <w:rsid w:val="0057500F"/>
    <w:rsid w:val="00580773"/>
    <w:rsid w:val="00582B68"/>
    <w:rsid w:val="00584525"/>
    <w:rsid w:val="00584C54"/>
    <w:rsid w:val="0058579C"/>
    <w:rsid w:val="0058623A"/>
    <w:rsid w:val="0058757D"/>
    <w:rsid w:val="005877D7"/>
    <w:rsid w:val="00592DB6"/>
    <w:rsid w:val="005960CE"/>
    <w:rsid w:val="005966AD"/>
    <w:rsid w:val="005B09E7"/>
    <w:rsid w:val="005B1C78"/>
    <w:rsid w:val="005B2E75"/>
    <w:rsid w:val="005B4AF3"/>
    <w:rsid w:val="005B5659"/>
    <w:rsid w:val="005B6CE6"/>
    <w:rsid w:val="005C112A"/>
    <w:rsid w:val="005C1685"/>
    <w:rsid w:val="005C29AE"/>
    <w:rsid w:val="005C2EAE"/>
    <w:rsid w:val="005C345D"/>
    <w:rsid w:val="005C533F"/>
    <w:rsid w:val="005D02BF"/>
    <w:rsid w:val="005D0638"/>
    <w:rsid w:val="005D3095"/>
    <w:rsid w:val="005D3E23"/>
    <w:rsid w:val="005D42D0"/>
    <w:rsid w:val="005D4F19"/>
    <w:rsid w:val="005D67E1"/>
    <w:rsid w:val="005D6B19"/>
    <w:rsid w:val="005E1233"/>
    <w:rsid w:val="005E292B"/>
    <w:rsid w:val="005E37BE"/>
    <w:rsid w:val="005E7254"/>
    <w:rsid w:val="005F1870"/>
    <w:rsid w:val="005F1AF3"/>
    <w:rsid w:val="005F29A4"/>
    <w:rsid w:val="005F3471"/>
    <w:rsid w:val="005F5D9E"/>
    <w:rsid w:val="005F70B4"/>
    <w:rsid w:val="005F760B"/>
    <w:rsid w:val="005F7AF2"/>
    <w:rsid w:val="00601EBB"/>
    <w:rsid w:val="00605487"/>
    <w:rsid w:val="00612707"/>
    <w:rsid w:val="00615896"/>
    <w:rsid w:val="00623C97"/>
    <w:rsid w:val="00623F89"/>
    <w:rsid w:val="00630BBF"/>
    <w:rsid w:val="00633EBE"/>
    <w:rsid w:val="00634B94"/>
    <w:rsid w:val="00635D80"/>
    <w:rsid w:val="00637A07"/>
    <w:rsid w:val="00637FBD"/>
    <w:rsid w:val="00643076"/>
    <w:rsid w:val="00655DDF"/>
    <w:rsid w:val="0065715F"/>
    <w:rsid w:val="00657808"/>
    <w:rsid w:val="006613F0"/>
    <w:rsid w:val="00663A10"/>
    <w:rsid w:val="0066771B"/>
    <w:rsid w:val="006677DA"/>
    <w:rsid w:val="0067197D"/>
    <w:rsid w:val="00675F37"/>
    <w:rsid w:val="006760B9"/>
    <w:rsid w:val="00677AF0"/>
    <w:rsid w:val="00682905"/>
    <w:rsid w:val="00683FF4"/>
    <w:rsid w:val="00684C5B"/>
    <w:rsid w:val="00685264"/>
    <w:rsid w:val="00686E88"/>
    <w:rsid w:val="00691F19"/>
    <w:rsid w:val="006921AC"/>
    <w:rsid w:val="006932C5"/>
    <w:rsid w:val="00694FA0"/>
    <w:rsid w:val="00695890"/>
    <w:rsid w:val="006969F3"/>
    <w:rsid w:val="006A043A"/>
    <w:rsid w:val="006A1C29"/>
    <w:rsid w:val="006A5192"/>
    <w:rsid w:val="006A6491"/>
    <w:rsid w:val="006B0C5B"/>
    <w:rsid w:val="006B14B4"/>
    <w:rsid w:val="006B1F86"/>
    <w:rsid w:val="006B45D4"/>
    <w:rsid w:val="006B5DC9"/>
    <w:rsid w:val="006C013E"/>
    <w:rsid w:val="006C5C74"/>
    <w:rsid w:val="006C67A6"/>
    <w:rsid w:val="006C7331"/>
    <w:rsid w:val="006D0098"/>
    <w:rsid w:val="006D01F9"/>
    <w:rsid w:val="006D05D3"/>
    <w:rsid w:val="006D079F"/>
    <w:rsid w:val="006D52F7"/>
    <w:rsid w:val="006D6CCF"/>
    <w:rsid w:val="006E3144"/>
    <w:rsid w:val="006E3165"/>
    <w:rsid w:val="006F3D1F"/>
    <w:rsid w:val="006F4CBE"/>
    <w:rsid w:val="006F725E"/>
    <w:rsid w:val="00706872"/>
    <w:rsid w:val="00707582"/>
    <w:rsid w:val="007079CE"/>
    <w:rsid w:val="007112DF"/>
    <w:rsid w:val="007140BA"/>
    <w:rsid w:val="00716A5C"/>
    <w:rsid w:val="0072339A"/>
    <w:rsid w:val="007247CC"/>
    <w:rsid w:val="00724A5D"/>
    <w:rsid w:val="00724DA4"/>
    <w:rsid w:val="00726562"/>
    <w:rsid w:val="007266EC"/>
    <w:rsid w:val="00726915"/>
    <w:rsid w:val="00727E7F"/>
    <w:rsid w:val="00731C5F"/>
    <w:rsid w:val="00732C63"/>
    <w:rsid w:val="00732EA4"/>
    <w:rsid w:val="00734CD2"/>
    <w:rsid w:val="0073675A"/>
    <w:rsid w:val="007416A4"/>
    <w:rsid w:val="00742D56"/>
    <w:rsid w:val="007432E8"/>
    <w:rsid w:val="00746BD4"/>
    <w:rsid w:val="00747BC8"/>
    <w:rsid w:val="007529F1"/>
    <w:rsid w:val="00755989"/>
    <w:rsid w:val="00756AD4"/>
    <w:rsid w:val="007572DA"/>
    <w:rsid w:val="00757851"/>
    <w:rsid w:val="0076125E"/>
    <w:rsid w:val="00767CD9"/>
    <w:rsid w:val="00770943"/>
    <w:rsid w:val="00772C95"/>
    <w:rsid w:val="007750FC"/>
    <w:rsid w:val="00780C85"/>
    <w:rsid w:val="00781FF7"/>
    <w:rsid w:val="00783B0A"/>
    <w:rsid w:val="00783B5B"/>
    <w:rsid w:val="00785842"/>
    <w:rsid w:val="00787722"/>
    <w:rsid w:val="00791784"/>
    <w:rsid w:val="00793A47"/>
    <w:rsid w:val="007A060F"/>
    <w:rsid w:val="007A0B1C"/>
    <w:rsid w:val="007A1CBA"/>
    <w:rsid w:val="007A2F59"/>
    <w:rsid w:val="007A4E8B"/>
    <w:rsid w:val="007A7851"/>
    <w:rsid w:val="007A7D27"/>
    <w:rsid w:val="007B3595"/>
    <w:rsid w:val="007B457F"/>
    <w:rsid w:val="007B49B6"/>
    <w:rsid w:val="007B5C1C"/>
    <w:rsid w:val="007C07D7"/>
    <w:rsid w:val="007C44E9"/>
    <w:rsid w:val="007C4A9A"/>
    <w:rsid w:val="007C5C2E"/>
    <w:rsid w:val="007D007B"/>
    <w:rsid w:val="007D5456"/>
    <w:rsid w:val="007D5C58"/>
    <w:rsid w:val="007D68BE"/>
    <w:rsid w:val="007D73B5"/>
    <w:rsid w:val="007D7681"/>
    <w:rsid w:val="007E1A25"/>
    <w:rsid w:val="007E1C4A"/>
    <w:rsid w:val="007E297F"/>
    <w:rsid w:val="007E2A1A"/>
    <w:rsid w:val="007E55C5"/>
    <w:rsid w:val="007E5D58"/>
    <w:rsid w:val="007E744E"/>
    <w:rsid w:val="007F29D8"/>
    <w:rsid w:val="007F2C6A"/>
    <w:rsid w:val="007F60CC"/>
    <w:rsid w:val="0080032A"/>
    <w:rsid w:val="0080229F"/>
    <w:rsid w:val="00803358"/>
    <w:rsid w:val="008042F3"/>
    <w:rsid w:val="00805DD8"/>
    <w:rsid w:val="00805EEC"/>
    <w:rsid w:val="00810616"/>
    <w:rsid w:val="008125F6"/>
    <w:rsid w:val="008147AF"/>
    <w:rsid w:val="00815F1F"/>
    <w:rsid w:val="0081707B"/>
    <w:rsid w:val="00820C94"/>
    <w:rsid w:val="00822B77"/>
    <w:rsid w:val="00830DB8"/>
    <w:rsid w:val="00832E9A"/>
    <w:rsid w:val="008357FA"/>
    <w:rsid w:val="0084048C"/>
    <w:rsid w:val="00841019"/>
    <w:rsid w:val="00846394"/>
    <w:rsid w:val="00847383"/>
    <w:rsid w:val="0085030F"/>
    <w:rsid w:val="00851BAB"/>
    <w:rsid w:val="00852CB0"/>
    <w:rsid w:val="0085342E"/>
    <w:rsid w:val="0085610E"/>
    <w:rsid w:val="00857B56"/>
    <w:rsid w:val="0086054C"/>
    <w:rsid w:val="00863019"/>
    <w:rsid w:val="008641A1"/>
    <w:rsid w:val="0086474A"/>
    <w:rsid w:val="00867297"/>
    <w:rsid w:val="00870326"/>
    <w:rsid w:val="008704E5"/>
    <w:rsid w:val="00870F4C"/>
    <w:rsid w:val="00871292"/>
    <w:rsid w:val="008750B2"/>
    <w:rsid w:val="008752B8"/>
    <w:rsid w:val="00875408"/>
    <w:rsid w:val="00875AC2"/>
    <w:rsid w:val="00876336"/>
    <w:rsid w:val="00881EE8"/>
    <w:rsid w:val="00882854"/>
    <w:rsid w:val="00882D49"/>
    <w:rsid w:val="00883EBF"/>
    <w:rsid w:val="00885CCB"/>
    <w:rsid w:val="008863EA"/>
    <w:rsid w:val="0088762C"/>
    <w:rsid w:val="00891B3B"/>
    <w:rsid w:val="00892867"/>
    <w:rsid w:val="00897541"/>
    <w:rsid w:val="008A141E"/>
    <w:rsid w:val="008A23FF"/>
    <w:rsid w:val="008A299E"/>
    <w:rsid w:val="008A311E"/>
    <w:rsid w:val="008A3D7D"/>
    <w:rsid w:val="008A6DBF"/>
    <w:rsid w:val="008B3A37"/>
    <w:rsid w:val="008B4078"/>
    <w:rsid w:val="008B57D0"/>
    <w:rsid w:val="008B7315"/>
    <w:rsid w:val="008C007D"/>
    <w:rsid w:val="008C0DF2"/>
    <w:rsid w:val="008D27A1"/>
    <w:rsid w:val="008D65CF"/>
    <w:rsid w:val="008D7E7A"/>
    <w:rsid w:val="008E184F"/>
    <w:rsid w:val="008E3EC0"/>
    <w:rsid w:val="008E6FBB"/>
    <w:rsid w:val="008E7FBA"/>
    <w:rsid w:val="008F013B"/>
    <w:rsid w:val="008F190E"/>
    <w:rsid w:val="008F42F1"/>
    <w:rsid w:val="008F479D"/>
    <w:rsid w:val="00903076"/>
    <w:rsid w:val="00904B35"/>
    <w:rsid w:val="00905AFD"/>
    <w:rsid w:val="00907679"/>
    <w:rsid w:val="00911B39"/>
    <w:rsid w:val="0091398A"/>
    <w:rsid w:val="00915805"/>
    <w:rsid w:val="00916DF2"/>
    <w:rsid w:val="00920AFF"/>
    <w:rsid w:val="009237C7"/>
    <w:rsid w:val="0092437F"/>
    <w:rsid w:val="00925767"/>
    <w:rsid w:val="00927B65"/>
    <w:rsid w:val="00930167"/>
    <w:rsid w:val="0093039A"/>
    <w:rsid w:val="00930832"/>
    <w:rsid w:val="00931B42"/>
    <w:rsid w:val="00933552"/>
    <w:rsid w:val="00934682"/>
    <w:rsid w:val="00935B3B"/>
    <w:rsid w:val="0093749B"/>
    <w:rsid w:val="009378C6"/>
    <w:rsid w:val="00940236"/>
    <w:rsid w:val="009434E8"/>
    <w:rsid w:val="009445BB"/>
    <w:rsid w:val="00947AC1"/>
    <w:rsid w:val="00951861"/>
    <w:rsid w:val="00951D50"/>
    <w:rsid w:val="00951E76"/>
    <w:rsid w:val="00954EEA"/>
    <w:rsid w:val="00960D45"/>
    <w:rsid w:val="00960E20"/>
    <w:rsid w:val="00961A3B"/>
    <w:rsid w:val="00964C7B"/>
    <w:rsid w:val="00965143"/>
    <w:rsid w:val="00965C4F"/>
    <w:rsid w:val="009665A6"/>
    <w:rsid w:val="00967376"/>
    <w:rsid w:val="00972052"/>
    <w:rsid w:val="009735A5"/>
    <w:rsid w:val="00975EAF"/>
    <w:rsid w:val="00977556"/>
    <w:rsid w:val="00977A9D"/>
    <w:rsid w:val="0098171D"/>
    <w:rsid w:val="00983367"/>
    <w:rsid w:val="009837A3"/>
    <w:rsid w:val="009856AC"/>
    <w:rsid w:val="009861E8"/>
    <w:rsid w:val="00987165"/>
    <w:rsid w:val="00991B3B"/>
    <w:rsid w:val="0099257B"/>
    <w:rsid w:val="00992E88"/>
    <w:rsid w:val="00994463"/>
    <w:rsid w:val="009A4E86"/>
    <w:rsid w:val="009A7192"/>
    <w:rsid w:val="009A7C94"/>
    <w:rsid w:val="009B1673"/>
    <w:rsid w:val="009B35ED"/>
    <w:rsid w:val="009C2633"/>
    <w:rsid w:val="009C437B"/>
    <w:rsid w:val="009C592E"/>
    <w:rsid w:val="009C5CB2"/>
    <w:rsid w:val="009D0C77"/>
    <w:rsid w:val="009D0CA9"/>
    <w:rsid w:val="009D0E22"/>
    <w:rsid w:val="009D22D9"/>
    <w:rsid w:val="009D23E8"/>
    <w:rsid w:val="009D30D9"/>
    <w:rsid w:val="009D426B"/>
    <w:rsid w:val="009D5B9E"/>
    <w:rsid w:val="009E221F"/>
    <w:rsid w:val="009E5436"/>
    <w:rsid w:val="009F0B99"/>
    <w:rsid w:val="009F231F"/>
    <w:rsid w:val="009F23F6"/>
    <w:rsid w:val="009F27FE"/>
    <w:rsid w:val="009F6B2C"/>
    <w:rsid w:val="00A00AB5"/>
    <w:rsid w:val="00A00F21"/>
    <w:rsid w:val="00A03923"/>
    <w:rsid w:val="00A042B9"/>
    <w:rsid w:val="00A06093"/>
    <w:rsid w:val="00A06C96"/>
    <w:rsid w:val="00A06E6B"/>
    <w:rsid w:val="00A06F2F"/>
    <w:rsid w:val="00A122A4"/>
    <w:rsid w:val="00A1391D"/>
    <w:rsid w:val="00A15477"/>
    <w:rsid w:val="00A15FFC"/>
    <w:rsid w:val="00A165DC"/>
    <w:rsid w:val="00A208FA"/>
    <w:rsid w:val="00A20D2C"/>
    <w:rsid w:val="00A25AAB"/>
    <w:rsid w:val="00A27C17"/>
    <w:rsid w:val="00A31A45"/>
    <w:rsid w:val="00A31D21"/>
    <w:rsid w:val="00A33D99"/>
    <w:rsid w:val="00A42FCB"/>
    <w:rsid w:val="00A43A5F"/>
    <w:rsid w:val="00A44A60"/>
    <w:rsid w:val="00A4799A"/>
    <w:rsid w:val="00A54467"/>
    <w:rsid w:val="00A547AA"/>
    <w:rsid w:val="00A56BD1"/>
    <w:rsid w:val="00A62DA8"/>
    <w:rsid w:val="00A64216"/>
    <w:rsid w:val="00A64557"/>
    <w:rsid w:val="00A7044E"/>
    <w:rsid w:val="00A72856"/>
    <w:rsid w:val="00A72CFE"/>
    <w:rsid w:val="00A7448D"/>
    <w:rsid w:val="00A80239"/>
    <w:rsid w:val="00A806B3"/>
    <w:rsid w:val="00A8474F"/>
    <w:rsid w:val="00A85E0C"/>
    <w:rsid w:val="00A874F7"/>
    <w:rsid w:val="00A905FB"/>
    <w:rsid w:val="00A90A7D"/>
    <w:rsid w:val="00A9423F"/>
    <w:rsid w:val="00A95460"/>
    <w:rsid w:val="00A95893"/>
    <w:rsid w:val="00A95E30"/>
    <w:rsid w:val="00A96DFB"/>
    <w:rsid w:val="00AA049C"/>
    <w:rsid w:val="00AA35E3"/>
    <w:rsid w:val="00AA3A23"/>
    <w:rsid w:val="00AA4444"/>
    <w:rsid w:val="00AA4C35"/>
    <w:rsid w:val="00AB06D8"/>
    <w:rsid w:val="00AB1B1C"/>
    <w:rsid w:val="00AB2EB2"/>
    <w:rsid w:val="00AB35D2"/>
    <w:rsid w:val="00AB3FC1"/>
    <w:rsid w:val="00AB4E4D"/>
    <w:rsid w:val="00AC0BB7"/>
    <w:rsid w:val="00AC10D4"/>
    <w:rsid w:val="00AC2F11"/>
    <w:rsid w:val="00AC663C"/>
    <w:rsid w:val="00AC70A3"/>
    <w:rsid w:val="00AC748C"/>
    <w:rsid w:val="00AD1D29"/>
    <w:rsid w:val="00AD1F90"/>
    <w:rsid w:val="00AD2042"/>
    <w:rsid w:val="00AD3854"/>
    <w:rsid w:val="00AD4427"/>
    <w:rsid w:val="00AD4D48"/>
    <w:rsid w:val="00AD5969"/>
    <w:rsid w:val="00AD5B2E"/>
    <w:rsid w:val="00AD652A"/>
    <w:rsid w:val="00AE3724"/>
    <w:rsid w:val="00AE5F74"/>
    <w:rsid w:val="00AE61CA"/>
    <w:rsid w:val="00AF4105"/>
    <w:rsid w:val="00AF5152"/>
    <w:rsid w:val="00B014C1"/>
    <w:rsid w:val="00B02FC0"/>
    <w:rsid w:val="00B03C29"/>
    <w:rsid w:val="00B04167"/>
    <w:rsid w:val="00B06C6A"/>
    <w:rsid w:val="00B139C7"/>
    <w:rsid w:val="00B13DAA"/>
    <w:rsid w:val="00B147D8"/>
    <w:rsid w:val="00B14FE5"/>
    <w:rsid w:val="00B16899"/>
    <w:rsid w:val="00B20554"/>
    <w:rsid w:val="00B207C2"/>
    <w:rsid w:val="00B2308C"/>
    <w:rsid w:val="00B231E2"/>
    <w:rsid w:val="00B24B64"/>
    <w:rsid w:val="00B25268"/>
    <w:rsid w:val="00B25F9C"/>
    <w:rsid w:val="00B268A8"/>
    <w:rsid w:val="00B3371D"/>
    <w:rsid w:val="00B34D51"/>
    <w:rsid w:val="00B42604"/>
    <w:rsid w:val="00B43B4C"/>
    <w:rsid w:val="00B43CF3"/>
    <w:rsid w:val="00B44AEA"/>
    <w:rsid w:val="00B47794"/>
    <w:rsid w:val="00B50D87"/>
    <w:rsid w:val="00B51049"/>
    <w:rsid w:val="00B524DA"/>
    <w:rsid w:val="00B54C4B"/>
    <w:rsid w:val="00B54C95"/>
    <w:rsid w:val="00B55FFE"/>
    <w:rsid w:val="00B57C24"/>
    <w:rsid w:val="00B6005D"/>
    <w:rsid w:val="00B62011"/>
    <w:rsid w:val="00B64F18"/>
    <w:rsid w:val="00B65CCA"/>
    <w:rsid w:val="00B720F6"/>
    <w:rsid w:val="00B732D9"/>
    <w:rsid w:val="00B73F0C"/>
    <w:rsid w:val="00B74F33"/>
    <w:rsid w:val="00B7500D"/>
    <w:rsid w:val="00B75728"/>
    <w:rsid w:val="00B77315"/>
    <w:rsid w:val="00B82050"/>
    <w:rsid w:val="00B84707"/>
    <w:rsid w:val="00B85C4C"/>
    <w:rsid w:val="00B92676"/>
    <w:rsid w:val="00B9399A"/>
    <w:rsid w:val="00B94A0F"/>
    <w:rsid w:val="00B956D8"/>
    <w:rsid w:val="00BA210E"/>
    <w:rsid w:val="00BA2B7C"/>
    <w:rsid w:val="00BA2FE7"/>
    <w:rsid w:val="00BA3991"/>
    <w:rsid w:val="00BA43CD"/>
    <w:rsid w:val="00BA446B"/>
    <w:rsid w:val="00BA7FF7"/>
    <w:rsid w:val="00BB0F52"/>
    <w:rsid w:val="00BB1B1E"/>
    <w:rsid w:val="00BB2AE5"/>
    <w:rsid w:val="00BC1D83"/>
    <w:rsid w:val="00BC2A6B"/>
    <w:rsid w:val="00BC3F7C"/>
    <w:rsid w:val="00BC4656"/>
    <w:rsid w:val="00BC5398"/>
    <w:rsid w:val="00BC58DD"/>
    <w:rsid w:val="00BC5D05"/>
    <w:rsid w:val="00BD0CAD"/>
    <w:rsid w:val="00BD3721"/>
    <w:rsid w:val="00BD6896"/>
    <w:rsid w:val="00BD74F5"/>
    <w:rsid w:val="00BE5444"/>
    <w:rsid w:val="00BF15F6"/>
    <w:rsid w:val="00C05BC4"/>
    <w:rsid w:val="00C05C98"/>
    <w:rsid w:val="00C068F1"/>
    <w:rsid w:val="00C0724F"/>
    <w:rsid w:val="00C10790"/>
    <w:rsid w:val="00C13047"/>
    <w:rsid w:val="00C137D6"/>
    <w:rsid w:val="00C158F9"/>
    <w:rsid w:val="00C167D9"/>
    <w:rsid w:val="00C178A7"/>
    <w:rsid w:val="00C21F4E"/>
    <w:rsid w:val="00C2261C"/>
    <w:rsid w:val="00C25156"/>
    <w:rsid w:val="00C271B4"/>
    <w:rsid w:val="00C3465B"/>
    <w:rsid w:val="00C34ACF"/>
    <w:rsid w:val="00C37255"/>
    <w:rsid w:val="00C40CAF"/>
    <w:rsid w:val="00C40D8C"/>
    <w:rsid w:val="00C410D1"/>
    <w:rsid w:val="00C410E5"/>
    <w:rsid w:val="00C41535"/>
    <w:rsid w:val="00C51356"/>
    <w:rsid w:val="00C53BD6"/>
    <w:rsid w:val="00C53EB7"/>
    <w:rsid w:val="00C548B9"/>
    <w:rsid w:val="00C61682"/>
    <w:rsid w:val="00C72D92"/>
    <w:rsid w:val="00C757D6"/>
    <w:rsid w:val="00C770D4"/>
    <w:rsid w:val="00C8194E"/>
    <w:rsid w:val="00C81DFA"/>
    <w:rsid w:val="00C82349"/>
    <w:rsid w:val="00C85C40"/>
    <w:rsid w:val="00C901B1"/>
    <w:rsid w:val="00C90E85"/>
    <w:rsid w:val="00C91CD4"/>
    <w:rsid w:val="00C92A47"/>
    <w:rsid w:val="00C9386B"/>
    <w:rsid w:val="00C94434"/>
    <w:rsid w:val="00C9638A"/>
    <w:rsid w:val="00C964F3"/>
    <w:rsid w:val="00C966EB"/>
    <w:rsid w:val="00C973AC"/>
    <w:rsid w:val="00CA27C8"/>
    <w:rsid w:val="00CA2E4C"/>
    <w:rsid w:val="00CA3586"/>
    <w:rsid w:val="00CA4EF4"/>
    <w:rsid w:val="00CA5361"/>
    <w:rsid w:val="00CA5A38"/>
    <w:rsid w:val="00CA66EF"/>
    <w:rsid w:val="00CA7C17"/>
    <w:rsid w:val="00CB2ECE"/>
    <w:rsid w:val="00CB4635"/>
    <w:rsid w:val="00CB4C7C"/>
    <w:rsid w:val="00CB508D"/>
    <w:rsid w:val="00CB5369"/>
    <w:rsid w:val="00CC0F97"/>
    <w:rsid w:val="00CC22F0"/>
    <w:rsid w:val="00CC2DD2"/>
    <w:rsid w:val="00CC6ACA"/>
    <w:rsid w:val="00CC7E66"/>
    <w:rsid w:val="00CD3195"/>
    <w:rsid w:val="00CD50DA"/>
    <w:rsid w:val="00CD5278"/>
    <w:rsid w:val="00CD5764"/>
    <w:rsid w:val="00CD69B3"/>
    <w:rsid w:val="00CD79F2"/>
    <w:rsid w:val="00CE1745"/>
    <w:rsid w:val="00CE3A43"/>
    <w:rsid w:val="00CE597F"/>
    <w:rsid w:val="00CE7403"/>
    <w:rsid w:val="00CF1A6A"/>
    <w:rsid w:val="00CF621C"/>
    <w:rsid w:val="00CF6A6F"/>
    <w:rsid w:val="00D028B2"/>
    <w:rsid w:val="00D030B9"/>
    <w:rsid w:val="00D11569"/>
    <w:rsid w:val="00D14CE9"/>
    <w:rsid w:val="00D15608"/>
    <w:rsid w:val="00D15770"/>
    <w:rsid w:val="00D158DF"/>
    <w:rsid w:val="00D16EE7"/>
    <w:rsid w:val="00D17677"/>
    <w:rsid w:val="00D21590"/>
    <w:rsid w:val="00D2300E"/>
    <w:rsid w:val="00D259F3"/>
    <w:rsid w:val="00D26C76"/>
    <w:rsid w:val="00D27ED0"/>
    <w:rsid w:val="00D32506"/>
    <w:rsid w:val="00D35311"/>
    <w:rsid w:val="00D353B1"/>
    <w:rsid w:val="00D40246"/>
    <w:rsid w:val="00D41F74"/>
    <w:rsid w:val="00D42072"/>
    <w:rsid w:val="00D42F37"/>
    <w:rsid w:val="00D44241"/>
    <w:rsid w:val="00D478DC"/>
    <w:rsid w:val="00D514BB"/>
    <w:rsid w:val="00D5260E"/>
    <w:rsid w:val="00D536E1"/>
    <w:rsid w:val="00D5702D"/>
    <w:rsid w:val="00D57035"/>
    <w:rsid w:val="00D5785F"/>
    <w:rsid w:val="00D57EFC"/>
    <w:rsid w:val="00D62826"/>
    <w:rsid w:val="00D63539"/>
    <w:rsid w:val="00D6430E"/>
    <w:rsid w:val="00D6548F"/>
    <w:rsid w:val="00D70851"/>
    <w:rsid w:val="00D70EFA"/>
    <w:rsid w:val="00D76711"/>
    <w:rsid w:val="00D76E8D"/>
    <w:rsid w:val="00D7766E"/>
    <w:rsid w:val="00D77A73"/>
    <w:rsid w:val="00D80928"/>
    <w:rsid w:val="00D81623"/>
    <w:rsid w:val="00D85F2D"/>
    <w:rsid w:val="00D8662B"/>
    <w:rsid w:val="00D905AA"/>
    <w:rsid w:val="00D91527"/>
    <w:rsid w:val="00D9596F"/>
    <w:rsid w:val="00D96D89"/>
    <w:rsid w:val="00D973C2"/>
    <w:rsid w:val="00DA047B"/>
    <w:rsid w:val="00DA156F"/>
    <w:rsid w:val="00DA19D5"/>
    <w:rsid w:val="00DA37E2"/>
    <w:rsid w:val="00DA7D76"/>
    <w:rsid w:val="00DB0291"/>
    <w:rsid w:val="00DB156F"/>
    <w:rsid w:val="00DB1CDB"/>
    <w:rsid w:val="00DB20E6"/>
    <w:rsid w:val="00DB2782"/>
    <w:rsid w:val="00DB362E"/>
    <w:rsid w:val="00DC2084"/>
    <w:rsid w:val="00DC54A9"/>
    <w:rsid w:val="00DC6CFD"/>
    <w:rsid w:val="00DD213B"/>
    <w:rsid w:val="00DD65B7"/>
    <w:rsid w:val="00DD674C"/>
    <w:rsid w:val="00DD71A8"/>
    <w:rsid w:val="00DE2AA6"/>
    <w:rsid w:val="00DF1FA2"/>
    <w:rsid w:val="00DF2D10"/>
    <w:rsid w:val="00DF2DB3"/>
    <w:rsid w:val="00DF321A"/>
    <w:rsid w:val="00DF3A89"/>
    <w:rsid w:val="00DF4F77"/>
    <w:rsid w:val="00DF6DB8"/>
    <w:rsid w:val="00DF7C6D"/>
    <w:rsid w:val="00E04642"/>
    <w:rsid w:val="00E06DA0"/>
    <w:rsid w:val="00E11E10"/>
    <w:rsid w:val="00E152D4"/>
    <w:rsid w:val="00E201D4"/>
    <w:rsid w:val="00E2037A"/>
    <w:rsid w:val="00E21880"/>
    <w:rsid w:val="00E23177"/>
    <w:rsid w:val="00E2373C"/>
    <w:rsid w:val="00E3059A"/>
    <w:rsid w:val="00E30773"/>
    <w:rsid w:val="00E31140"/>
    <w:rsid w:val="00E315D3"/>
    <w:rsid w:val="00E329A2"/>
    <w:rsid w:val="00E37191"/>
    <w:rsid w:val="00E37658"/>
    <w:rsid w:val="00E41D53"/>
    <w:rsid w:val="00E423C2"/>
    <w:rsid w:val="00E44068"/>
    <w:rsid w:val="00E46CD5"/>
    <w:rsid w:val="00E474B1"/>
    <w:rsid w:val="00E51694"/>
    <w:rsid w:val="00E52B1E"/>
    <w:rsid w:val="00E549B4"/>
    <w:rsid w:val="00E5797B"/>
    <w:rsid w:val="00E6064F"/>
    <w:rsid w:val="00E62D2C"/>
    <w:rsid w:val="00E634FC"/>
    <w:rsid w:val="00E63CD0"/>
    <w:rsid w:val="00E643DF"/>
    <w:rsid w:val="00E71980"/>
    <w:rsid w:val="00E71A55"/>
    <w:rsid w:val="00E72365"/>
    <w:rsid w:val="00E72570"/>
    <w:rsid w:val="00E734FB"/>
    <w:rsid w:val="00E767EC"/>
    <w:rsid w:val="00E76813"/>
    <w:rsid w:val="00E77F7C"/>
    <w:rsid w:val="00E80EAA"/>
    <w:rsid w:val="00E82A01"/>
    <w:rsid w:val="00E837D8"/>
    <w:rsid w:val="00E83950"/>
    <w:rsid w:val="00E85ED8"/>
    <w:rsid w:val="00E93F16"/>
    <w:rsid w:val="00E96143"/>
    <w:rsid w:val="00E96DC8"/>
    <w:rsid w:val="00E9760F"/>
    <w:rsid w:val="00E97BF3"/>
    <w:rsid w:val="00EA0631"/>
    <w:rsid w:val="00EA1261"/>
    <w:rsid w:val="00EA4758"/>
    <w:rsid w:val="00EA6C0E"/>
    <w:rsid w:val="00EA73BC"/>
    <w:rsid w:val="00EB09C9"/>
    <w:rsid w:val="00EB3CA0"/>
    <w:rsid w:val="00EB52EA"/>
    <w:rsid w:val="00EB5A14"/>
    <w:rsid w:val="00EB5BBD"/>
    <w:rsid w:val="00EB63A6"/>
    <w:rsid w:val="00EB78F8"/>
    <w:rsid w:val="00EC1459"/>
    <w:rsid w:val="00EC18C7"/>
    <w:rsid w:val="00EC1AE7"/>
    <w:rsid w:val="00EC1BF2"/>
    <w:rsid w:val="00EC1FC7"/>
    <w:rsid w:val="00EC2070"/>
    <w:rsid w:val="00EC616E"/>
    <w:rsid w:val="00EC617B"/>
    <w:rsid w:val="00EC6AA9"/>
    <w:rsid w:val="00EC70B3"/>
    <w:rsid w:val="00EC7480"/>
    <w:rsid w:val="00ED0904"/>
    <w:rsid w:val="00ED1961"/>
    <w:rsid w:val="00ED2A6D"/>
    <w:rsid w:val="00ED4030"/>
    <w:rsid w:val="00EE1CF9"/>
    <w:rsid w:val="00EE6861"/>
    <w:rsid w:val="00EF242C"/>
    <w:rsid w:val="00EF2B4C"/>
    <w:rsid w:val="00F024D8"/>
    <w:rsid w:val="00F0280E"/>
    <w:rsid w:val="00F030C3"/>
    <w:rsid w:val="00F036E5"/>
    <w:rsid w:val="00F039FB"/>
    <w:rsid w:val="00F04177"/>
    <w:rsid w:val="00F04DF8"/>
    <w:rsid w:val="00F04F0A"/>
    <w:rsid w:val="00F052B9"/>
    <w:rsid w:val="00F066A5"/>
    <w:rsid w:val="00F07A3E"/>
    <w:rsid w:val="00F11A45"/>
    <w:rsid w:val="00F11E1A"/>
    <w:rsid w:val="00F14359"/>
    <w:rsid w:val="00F17123"/>
    <w:rsid w:val="00F22655"/>
    <w:rsid w:val="00F23A35"/>
    <w:rsid w:val="00F23A92"/>
    <w:rsid w:val="00F31157"/>
    <w:rsid w:val="00F31294"/>
    <w:rsid w:val="00F32117"/>
    <w:rsid w:val="00F33255"/>
    <w:rsid w:val="00F40D6B"/>
    <w:rsid w:val="00F41523"/>
    <w:rsid w:val="00F4185C"/>
    <w:rsid w:val="00F41EE9"/>
    <w:rsid w:val="00F43BC3"/>
    <w:rsid w:val="00F452FF"/>
    <w:rsid w:val="00F5013D"/>
    <w:rsid w:val="00F54FE6"/>
    <w:rsid w:val="00F55FD1"/>
    <w:rsid w:val="00F614B5"/>
    <w:rsid w:val="00F66751"/>
    <w:rsid w:val="00F67009"/>
    <w:rsid w:val="00F706A7"/>
    <w:rsid w:val="00F71426"/>
    <w:rsid w:val="00F71A7A"/>
    <w:rsid w:val="00F7514A"/>
    <w:rsid w:val="00F755C1"/>
    <w:rsid w:val="00F75AE2"/>
    <w:rsid w:val="00F76707"/>
    <w:rsid w:val="00F773D6"/>
    <w:rsid w:val="00F77534"/>
    <w:rsid w:val="00F80640"/>
    <w:rsid w:val="00F90611"/>
    <w:rsid w:val="00F908F5"/>
    <w:rsid w:val="00F90B6A"/>
    <w:rsid w:val="00F90F70"/>
    <w:rsid w:val="00F91ECF"/>
    <w:rsid w:val="00F93C2F"/>
    <w:rsid w:val="00F9400D"/>
    <w:rsid w:val="00F94268"/>
    <w:rsid w:val="00F95749"/>
    <w:rsid w:val="00F95F7E"/>
    <w:rsid w:val="00F96693"/>
    <w:rsid w:val="00F96BD1"/>
    <w:rsid w:val="00F96F59"/>
    <w:rsid w:val="00F97406"/>
    <w:rsid w:val="00FA10F8"/>
    <w:rsid w:val="00FA222B"/>
    <w:rsid w:val="00FA33CE"/>
    <w:rsid w:val="00FB1F8E"/>
    <w:rsid w:val="00FB4A13"/>
    <w:rsid w:val="00FB4D9A"/>
    <w:rsid w:val="00FB608E"/>
    <w:rsid w:val="00FB674F"/>
    <w:rsid w:val="00FB6F7F"/>
    <w:rsid w:val="00FC0D42"/>
    <w:rsid w:val="00FC261A"/>
    <w:rsid w:val="00FC71C3"/>
    <w:rsid w:val="00FC7D1B"/>
    <w:rsid w:val="00FD072E"/>
    <w:rsid w:val="00FD0A66"/>
    <w:rsid w:val="00FD345E"/>
    <w:rsid w:val="00FD52BD"/>
    <w:rsid w:val="00FD7F4F"/>
    <w:rsid w:val="00FE11EF"/>
    <w:rsid w:val="00FE1686"/>
    <w:rsid w:val="00FE1F42"/>
    <w:rsid w:val="00FE42EF"/>
    <w:rsid w:val="00FE4CEA"/>
    <w:rsid w:val="00FE4DAC"/>
    <w:rsid w:val="00FF02DF"/>
    <w:rsid w:val="00FF2C09"/>
    <w:rsid w:val="00FF59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50121D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545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5456"/>
    <w:rPr>
      <w:rFonts w:ascii="Lucida Grande" w:hAnsi="Lucida Grande" w:cs="Lucida Grande"/>
      <w:sz w:val="18"/>
      <w:szCs w:val="18"/>
    </w:rPr>
  </w:style>
  <w:style w:type="character" w:styleId="Hyperlink">
    <w:name w:val="Hyperlink"/>
    <w:basedOn w:val="DefaultParagraphFont"/>
    <w:uiPriority w:val="99"/>
    <w:unhideWhenUsed/>
    <w:rsid w:val="00537223"/>
    <w:rPr>
      <w:color w:val="0000FF" w:themeColor="hyperlink"/>
      <w:u w:val="single"/>
    </w:rPr>
  </w:style>
  <w:style w:type="paragraph" w:styleId="EndnoteText">
    <w:name w:val="endnote text"/>
    <w:basedOn w:val="Normal"/>
    <w:link w:val="EndnoteTextChar"/>
    <w:unhideWhenUsed/>
    <w:rsid w:val="00B014C1"/>
  </w:style>
  <w:style w:type="character" w:customStyle="1" w:styleId="EndnoteTextChar">
    <w:name w:val="Endnote Text Char"/>
    <w:basedOn w:val="DefaultParagraphFont"/>
    <w:link w:val="EndnoteText"/>
    <w:rsid w:val="00B014C1"/>
  </w:style>
  <w:style w:type="character" w:styleId="EndnoteReference">
    <w:name w:val="endnote reference"/>
    <w:basedOn w:val="DefaultParagraphFont"/>
    <w:uiPriority w:val="99"/>
    <w:unhideWhenUsed/>
    <w:rsid w:val="00B014C1"/>
    <w:rPr>
      <w:vertAlign w:val="superscript"/>
    </w:rPr>
  </w:style>
  <w:style w:type="paragraph" w:styleId="Footer">
    <w:name w:val="footer"/>
    <w:basedOn w:val="Normal"/>
    <w:link w:val="FooterChar"/>
    <w:uiPriority w:val="99"/>
    <w:unhideWhenUsed/>
    <w:rsid w:val="00214ABC"/>
    <w:pPr>
      <w:tabs>
        <w:tab w:val="center" w:pos="4320"/>
        <w:tab w:val="right" w:pos="8640"/>
      </w:tabs>
    </w:pPr>
  </w:style>
  <w:style w:type="character" w:customStyle="1" w:styleId="FooterChar">
    <w:name w:val="Footer Char"/>
    <w:basedOn w:val="DefaultParagraphFont"/>
    <w:link w:val="Footer"/>
    <w:uiPriority w:val="99"/>
    <w:rsid w:val="00214ABC"/>
  </w:style>
  <w:style w:type="character" w:styleId="PageNumber">
    <w:name w:val="page number"/>
    <w:basedOn w:val="DefaultParagraphFont"/>
    <w:unhideWhenUsed/>
    <w:rsid w:val="00214ABC"/>
  </w:style>
  <w:style w:type="paragraph" w:styleId="FootnoteText">
    <w:name w:val="footnote text"/>
    <w:basedOn w:val="Normal"/>
    <w:link w:val="FootnoteTextChar"/>
    <w:semiHidden/>
    <w:rsid w:val="001D15E4"/>
    <w:rPr>
      <w:rFonts w:ascii="Times New Roman" w:eastAsia="Times New Roman" w:hAnsi="Times New Roman" w:cs="Times New Roman"/>
      <w:lang w:val="en-GB"/>
    </w:rPr>
  </w:style>
  <w:style w:type="character" w:customStyle="1" w:styleId="FootnoteTextChar">
    <w:name w:val="Footnote Text Char"/>
    <w:basedOn w:val="DefaultParagraphFont"/>
    <w:link w:val="FootnoteText"/>
    <w:semiHidden/>
    <w:rsid w:val="001D15E4"/>
    <w:rPr>
      <w:rFonts w:ascii="Times New Roman" w:eastAsia="Times New Roman" w:hAnsi="Times New Roman" w:cs="Times New Roman"/>
      <w:lang w:val="en-GB"/>
    </w:rPr>
  </w:style>
  <w:style w:type="character" w:styleId="FootnoteReference">
    <w:name w:val="footnote reference"/>
    <w:semiHidden/>
    <w:rsid w:val="001D15E4"/>
    <w:rPr>
      <w:vertAlign w:val="superscript"/>
    </w:rPr>
  </w:style>
  <w:style w:type="paragraph" w:styleId="ListParagraph">
    <w:name w:val="List Paragraph"/>
    <w:basedOn w:val="Normal"/>
    <w:uiPriority w:val="34"/>
    <w:qFormat/>
    <w:rsid w:val="00EC2070"/>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545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5456"/>
    <w:rPr>
      <w:rFonts w:ascii="Lucida Grande" w:hAnsi="Lucida Grande" w:cs="Lucida Grande"/>
      <w:sz w:val="18"/>
      <w:szCs w:val="18"/>
    </w:rPr>
  </w:style>
  <w:style w:type="character" w:styleId="Hyperlink">
    <w:name w:val="Hyperlink"/>
    <w:basedOn w:val="DefaultParagraphFont"/>
    <w:uiPriority w:val="99"/>
    <w:unhideWhenUsed/>
    <w:rsid w:val="00537223"/>
    <w:rPr>
      <w:color w:val="0000FF" w:themeColor="hyperlink"/>
      <w:u w:val="single"/>
    </w:rPr>
  </w:style>
  <w:style w:type="paragraph" w:styleId="EndnoteText">
    <w:name w:val="endnote text"/>
    <w:basedOn w:val="Normal"/>
    <w:link w:val="EndnoteTextChar"/>
    <w:unhideWhenUsed/>
    <w:rsid w:val="00B014C1"/>
  </w:style>
  <w:style w:type="character" w:customStyle="1" w:styleId="EndnoteTextChar">
    <w:name w:val="Endnote Text Char"/>
    <w:basedOn w:val="DefaultParagraphFont"/>
    <w:link w:val="EndnoteText"/>
    <w:rsid w:val="00B014C1"/>
  </w:style>
  <w:style w:type="character" w:styleId="EndnoteReference">
    <w:name w:val="endnote reference"/>
    <w:basedOn w:val="DefaultParagraphFont"/>
    <w:uiPriority w:val="99"/>
    <w:unhideWhenUsed/>
    <w:rsid w:val="00B014C1"/>
    <w:rPr>
      <w:vertAlign w:val="superscript"/>
    </w:rPr>
  </w:style>
  <w:style w:type="paragraph" w:styleId="Footer">
    <w:name w:val="footer"/>
    <w:basedOn w:val="Normal"/>
    <w:link w:val="FooterChar"/>
    <w:uiPriority w:val="99"/>
    <w:unhideWhenUsed/>
    <w:rsid w:val="00214ABC"/>
    <w:pPr>
      <w:tabs>
        <w:tab w:val="center" w:pos="4320"/>
        <w:tab w:val="right" w:pos="8640"/>
      </w:tabs>
    </w:pPr>
  </w:style>
  <w:style w:type="character" w:customStyle="1" w:styleId="FooterChar">
    <w:name w:val="Footer Char"/>
    <w:basedOn w:val="DefaultParagraphFont"/>
    <w:link w:val="Footer"/>
    <w:uiPriority w:val="99"/>
    <w:rsid w:val="00214ABC"/>
  </w:style>
  <w:style w:type="character" w:styleId="PageNumber">
    <w:name w:val="page number"/>
    <w:basedOn w:val="DefaultParagraphFont"/>
    <w:unhideWhenUsed/>
    <w:rsid w:val="00214ABC"/>
  </w:style>
  <w:style w:type="paragraph" w:styleId="FootnoteText">
    <w:name w:val="footnote text"/>
    <w:basedOn w:val="Normal"/>
    <w:link w:val="FootnoteTextChar"/>
    <w:semiHidden/>
    <w:rsid w:val="001D15E4"/>
    <w:rPr>
      <w:rFonts w:ascii="Times New Roman" w:eastAsia="Times New Roman" w:hAnsi="Times New Roman" w:cs="Times New Roman"/>
      <w:lang w:val="en-GB"/>
    </w:rPr>
  </w:style>
  <w:style w:type="character" w:customStyle="1" w:styleId="FootnoteTextChar">
    <w:name w:val="Footnote Text Char"/>
    <w:basedOn w:val="DefaultParagraphFont"/>
    <w:link w:val="FootnoteText"/>
    <w:semiHidden/>
    <w:rsid w:val="001D15E4"/>
    <w:rPr>
      <w:rFonts w:ascii="Times New Roman" w:eastAsia="Times New Roman" w:hAnsi="Times New Roman" w:cs="Times New Roman"/>
      <w:lang w:val="en-GB"/>
    </w:rPr>
  </w:style>
  <w:style w:type="character" w:styleId="FootnoteReference">
    <w:name w:val="footnote reference"/>
    <w:semiHidden/>
    <w:rsid w:val="001D15E4"/>
    <w:rPr>
      <w:vertAlign w:val="superscript"/>
    </w:rPr>
  </w:style>
  <w:style w:type="paragraph" w:styleId="ListParagraph">
    <w:name w:val="List Paragraph"/>
    <w:basedOn w:val="Normal"/>
    <w:uiPriority w:val="34"/>
    <w:qFormat/>
    <w:rsid w:val="00EC20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21"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footer" Target="footer2.xml"/><Relationship Id="rId7" Type="http://schemas.openxmlformats.org/officeDocument/2006/relationships/footnotes" Target="footnotes.xml"/><Relationship Id="rId16" Type="http://schemas.openxmlformats.org/officeDocument/2006/relationships/footer" Target="footer1.xml"/><Relationship Id="rId2" Type="http://schemas.openxmlformats.org/officeDocument/2006/relationships/numbering" Target="numbering.xml"/><Relationship Id="rId20" Type="http://schemas.openxmlformats.org/officeDocument/2006/relationships/customXml" Target="../customXml/item2.xml"/><Relationship Id="rId11"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1.xml"/><Relationship Id="rId5" Type="http://schemas.openxmlformats.org/officeDocument/2006/relationships/settings" Target="settings.xml"/><Relationship Id="rId19" Type="http://schemas.openxmlformats.org/officeDocument/2006/relationships/theme" Target="theme/theme1.xml"/><Relationship Id="rId10" Type="http://schemas.openxmlformats.org/officeDocument/2006/relationships/image" Target="media/image2.jpeg"/><Relationship Id="rId14"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eg"/><Relationship Id="rId22" Type="http://schemas.openxmlformats.org/officeDocument/2006/relationships/customXml" Target="../customXml/item4.xml"/></Relationships>
</file>

<file path=word/_rels/endnotes.xml.rels><?xml version="1.0" encoding="UTF-8" standalone="yes"?>
<Relationships xmlns="http://schemas.openxmlformats.org/package/2006/relationships"><Relationship Id="rId1" Type="http://schemas.openxmlformats.org/officeDocument/2006/relationships/hyperlink" Target="https://www.amazon.co.uk/s/ref=dp_byline_sr_book_1?ie=UTF8&amp;text=%C3%89lisabeth+Jeanne+Isabelle+Pauline+de+Montolieu&amp;search-alias=books-uk&amp;field-author=%C3%89lisabeth+Jeanne+Isabelle+Pauline+de+Montolieu&amp;sort=relevancerank" TargetMode="External"/><Relationship Id="rId2" Type="http://schemas.openxmlformats.org/officeDocument/2006/relationships/hyperlink" Target="https://www.amazon.co.uk/s/ref=dp_byline_sr_book_2?ie=UTF8&amp;text=Thomas+Holcroft&amp;search-alias=books-uk&amp;field-author=Thomas+Holcroft&amp;sort=relevancerank"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christopherpage:Library:Containers:com.apple.mail:Data:Library:Mail%20Downloads:Spanish%20Guitar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'Data Table'!$B$1</c:f>
              <c:strCache>
                <c:ptCount val="1"/>
                <c:pt idx="0">
                  <c:v>Occurrences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 Table'!$A$2:$A$37</c:f>
              <c:numCache>
                <c:formatCode>@</c:formatCode>
                <c:ptCount val="36"/>
                <c:pt idx="0">
                  <c:v>1800.0</c:v>
                </c:pt>
                <c:pt idx="1">
                  <c:v>1801.0</c:v>
                </c:pt>
                <c:pt idx="2">
                  <c:v>1802.0</c:v>
                </c:pt>
                <c:pt idx="3">
                  <c:v>1803.0</c:v>
                </c:pt>
                <c:pt idx="4">
                  <c:v>1804.0</c:v>
                </c:pt>
                <c:pt idx="5">
                  <c:v>1805.0</c:v>
                </c:pt>
                <c:pt idx="6">
                  <c:v>1806.0</c:v>
                </c:pt>
                <c:pt idx="7">
                  <c:v>1807.0</c:v>
                </c:pt>
                <c:pt idx="8">
                  <c:v>1808.0</c:v>
                </c:pt>
                <c:pt idx="9">
                  <c:v>1809.0</c:v>
                </c:pt>
                <c:pt idx="10">
                  <c:v>1810.0</c:v>
                </c:pt>
                <c:pt idx="11">
                  <c:v>1811.0</c:v>
                </c:pt>
                <c:pt idx="12">
                  <c:v>1812.0</c:v>
                </c:pt>
                <c:pt idx="13">
                  <c:v>1813.0</c:v>
                </c:pt>
                <c:pt idx="14">
                  <c:v>1814.0</c:v>
                </c:pt>
                <c:pt idx="15">
                  <c:v>1815.0</c:v>
                </c:pt>
                <c:pt idx="16">
                  <c:v>1816.0</c:v>
                </c:pt>
                <c:pt idx="17">
                  <c:v>1817.0</c:v>
                </c:pt>
                <c:pt idx="18">
                  <c:v>1818.0</c:v>
                </c:pt>
                <c:pt idx="19">
                  <c:v>1819.0</c:v>
                </c:pt>
                <c:pt idx="20">
                  <c:v>1820.0</c:v>
                </c:pt>
                <c:pt idx="21">
                  <c:v>1821.0</c:v>
                </c:pt>
                <c:pt idx="22">
                  <c:v>1822.0</c:v>
                </c:pt>
                <c:pt idx="23">
                  <c:v>1823.0</c:v>
                </c:pt>
                <c:pt idx="24">
                  <c:v>1824.0</c:v>
                </c:pt>
                <c:pt idx="25">
                  <c:v>1825.0</c:v>
                </c:pt>
                <c:pt idx="26">
                  <c:v>1826.0</c:v>
                </c:pt>
                <c:pt idx="27">
                  <c:v>1827.0</c:v>
                </c:pt>
                <c:pt idx="28">
                  <c:v>1828.0</c:v>
                </c:pt>
                <c:pt idx="29">
                  <c:v>1829.0</c:v>
                </c:pt>
                <c:pt idx="30">
                  <c:v>1830.0</c:v>
                </c:pt>
                <c:pt idx="31">
                  <c:v>1831.0</c:v>
                </c:pt>
                <c:pt idx="32">
                  <c:v>1832.0</c:v>
                </c:pt>
                <c:pt idx="33">
                  <c:v>1833.0</c:v>
                </c:pt>
                <c:pt idx="34">
                  <c:v>1834.0</c:v>
                </c:pt>
                <c:pt idx="35">
                  <c:v>1835.0</c:v>
                </c:pt>
              </c:numCache>
            </c:numRef>
          </c:cat>
          <c:val>
            <c:numRef>
              <c:f>'Data Table'!$B$2:$B$37</c:f>
              <c:numCache>
                <c:formatCode>General</c:formatCode>
                <c:ptCount val="36"/>
                <c:pt idx="0">
                  <c:v>0.0</c:v>
                </c:pt>
                <c:pt idx="1">
                  <c:v>1.0</c:v>
                </c:pt>
                <c:pt idx="2">
                  <c:v>0.0</c:v>
                </c:pt>
                <c:pt idx="3">
                  <c:v>0.0</c:v>
                </c:pt>
                <c:pt idx="4">
                  <c:v>1.0</c:v>
                </c:pt>
                <c:pt idx="5">
                  <c:v>0.0</c:v>
                </c:pt>
                <c:pt idx="6">
                  <c:v>0.0</c:v>
                </c:pt>
                <c:pt idx="7">
                  <c:v>0.0</c:v>
                </c:pt>
                <c:pt idx="8">
                  <c:v>0.0</c:v>
                </c:pt>
                <c:pt idx="9">
                  <c:v>0.0</c:v>
                </c:pt>
                <c:pt idx="10">
                  <c:v>0.0</c:v>
                </c:pt>
                <c:pt idx="11">
                  <c:v>1.0</c:v>
                </c:pt>
                <c:pt idx="12">
                  <c:v>1.0</c:v>
                </c:pt>
                <c:pt idx="13">
                  <c:v>1.0</c:v>
                </c:pt>
                <c:pt idx="14">
                  <c:v>0.0</c:v>
                </c:pt>
                <c:pt idx="15">
                  <c:v>1.0</c:v>
                </c:pt>
                <c:pt idx="16">
                  <c:v>0.0</c:v>
                </c:pt>
                <c:pt idx="17">
                  <c:v>0.0</c:v>
                </c:pt>
                <c:pt idx="18">
                  <c:v>1.0</c:v>
                </c:pt>
                <c:pt idx="19">
                  <c:v>1.0</c:v>
                </c:pt>
                <c:pt idx="20">
                  <c:v>1.0</c:v>
                </c:pt>
                <c:pt idx="21">
                  <c:v>6.0</c:v>
                </c:pt>
                <c:pt idx="22">
                  <c:v>2.0</c:v>
                </c:pt>
                <c:pt idx="23">
                  <c:v>0.0</c:v>
                </c:pt>
                <c:pt idx="24">
                  <c:v>2.0</c:v>
                </c:pt>
                <c:pt idx="25">
                  <c:v>2.0</c:v>
                </c:pt>
                <c:pt idx="26">
                  <c:v>6.0</c:v>
                </c:pt>
                <c:pt idx="27">
                  <c:v>9.0</c:v>
                </c:pt>
                <c:pt idx="28">
                  <c:v>16.0</c:v>
                </c:pt>
                <c:pt idx="29">
                  <c:v>14.0</c:v>
                </c:pt>
                <c:pt idx="30">
                  <c:v>15.0</c:v>
                </c:pt>
                <c:pt idx="31">
                  <c:v>25.0</c:v>
                </c:pt>
                <c:pt idx="32">
                  <c:v>22.0</c:v>
                </c:pt>
                <c:pt idx="33">
                  <c:v>37.0</c:v>
                </c:pt>
                <c:pt idx="34">
                  <c:v>27.0</c:v>
                </c:pt>
                <c:pt idx="35">
                  <c:v>24.0</c:v>
                </c:pt>
              </c:numCache>
            </c:numRef>
          </c:val>
          <c:extLst xmlns:c16r2="http://schemas.microsoft.com/office/drawing/2015/06/chart">
            <c:ext xmlns:c16="http://schemas.microsoft.com/office/drawing/2014/chart" uri="{C3380CC4-5D6E-409C-BE32-E72D297353CC}">
              <c16:uniqueId val="{00000000-A79C-4245-A3BF-66B610DA8EDC}"/>
            </c:ext>
          </c:extLst>
        </c:ser>
        <c:dLbls>
          <c:showLegendKey val="0"/>
          <c:showVal val="0"/>
          <c:showCatName val="0"/>
          <c:showSerName val="0"/>
          <c:showPercent val="0"/>
          <c:showBubbleSize val="0"/>
        </c:dLbls>
        <c:gapWidth val="219"/>
        <c:overlap val="-27"/>
        <c:axId val="-2056721896"/>
        <c:axId val="-2145351672"/>
      </c:barChart>
      <c:catAx>
        <c:axId val="-2056721896"/>
        <c:scaling>
          <c:orientation val="minMax"/>
        </c:scaling>
        <c:delete val="0"/>
        <c:axPos val="b"/>
        <c:numFmt formatCode="@"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5351672"/>
        <c:crosses val="autoZero"/>
        <c:auto val="1"/>
        <c:lblAlgn val="ctr"/>
        <c:lblOffset val="100"/>
        <c:tickLblSkip val="5"/>
        <c:noMultiLvlLbl val="0"/>
      </c:catAx>
      <c:valAx>
        <c:axId val="-2145351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in"/>
        <c:minorTickMark val="out"/>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6721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029CDB8D017944EB7AA87079259AF26" ma:contentTypeVersion="" ma:contentTypeDescription="Create a new document." ma:contentTypeScope="" ma:versionID="7e0a6a8150dd3eeb7ca72483d1fae60c">
  <xsd:schema xmlns:xsd="http://www.w3.org/2001/XMLSchema" xmlns:xs="http://www.w3.org/2001/XMLSchema" xmlns:p="http://schemas.microsoft.com/office/2006/metadata/properties" xmlns:ns2="695573dc-9a38-4a70-b271-9f529aaad0e4" xmlns:ns3="4802f5d8-eb31-4047-8075-bf0e2351b4f3" targetNamespace="http://schemas.microsoft.com/office/2006/metadata/properties" ma:root="true" ma:fieldsID="c19018920df1c86ac14c25f91c810ee5" ns2:_="" ns3:_="">
    <xsd:import namespace="695573dc-9a38-4a70-b271-9f529aaad0e4"/>
    <xsd:import namespace="4802f5d8-eb31-4047-8075-bf0e2351b4f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5573dc-9a38-4a70-b271-9f529aaad0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02f5d8-eb31-4047-8075-bf0e2351b4f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C057CC7-D2BB-664F-8C05-F97D7B104312}">
  <ds:schemaRefs>
    <ds:schemaRef ds:uri="http://schemas.openxmlformats.org/officeDocument/2006/bibliography"/>
  </ds:schemaRefs>
</ds:datastoreItem>
</file>

<file path=customXml/itemProps2.xml><?xml version="1.0" encoding="utf-8"?>
<ds:datastoreItem xmlns:ds="http://schemas.openxmlformats.org/officeDocument/2006/customXml" ds:itemID="{483DC68B-C999-4400-99AC-A34ABC3FCCFF}"/>
</file>

<file path=customXml/itemProps3.xml><?xml version="1.0" encoding="utf-8"?>
<ds:datastoreItem xmlns:ds="http://schemas.openxmlformats.org/officeDocument/2006/customXml" ds:itemID="{4EA6BB2C-F61C-47A3-982D-77DA074E0705}"/>
</file>

<file path=customXml/itemProps4.xml><?xml version="1.0" encoding="utf-8"?>
<ds:datastoreItem xmlns:ds="http://schemas.openxmlformats.org/officeDocument/2006/customXml" ds:itemID="{4967CAB2-700F-4316-8D50-18758F9A1134}"/>
</file>

<file path=docProps/app.xml><?xml version="1.0" encoding="utf-8"?>
<Properties xmlns="http://schemas.openxmlformats.org/officeDocument/2006/extended-properties" xmlns:vt="http://schemas.openxmlformats.org/officeDocument/2006/docPropsVTypes">
  <Template>Normal.dotm</Template>
  <TotalTime>0</TotalTime>
  <Pages>40</Pages>
  <Words>5796</Words>
  <Characters>33039</Characters>
  <Application>Microsoft Macintosh Word</Application>
  <DocSecurity>0</DocSecurity>
  <Lines>275</Lines>
  <Paragraphs>77</Paragraphs>
  <ScaleCrop>false</ScaleCrop>
  <Company>Sidney Sussex College, Cambridge</Company>
  <LinksUpToDate>false</LinksUpToDate>
  <CharactersWithSpaces>38758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Page</dc:creator>
  <cp:keywords/>
  <dc:description/>
  <cp:lastModifiedBy>Christopher Page</cp:lastModifiedBy>
  <cp:revision>2</cp:revision>
  <cp:lastPrinted>2016-12-25T12:43:00Z</cp:lastPrinted>
  <dcterms:created xsi:type="dcterms:W3CDTF">2017-06-07T05:03:00Z</dcterms:created>
  <dcterms:modified xsi:type="dcterms:W3CDTF">2017-06-07T05:03:00Z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0x0101002029CDB8D017944EB7AA87079259AF26</vt:lpwstr>
  </property>
</Properties>
</file>