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ED" w:rsidRPr="00A7775E" w:rsidRDefault="00AB61ED" w:rsidP="00776AE6">
      <w:pPr>
        <w:spacing w:after="120" w:line="480" w:lineRule="auto"/>
        <w:outlineLvl w:val="0"/>
        <w:rPr>
          <w:rFonts w:ascii="Arial" w:hAnsi="Arial" w:cs="Arial"/>
          <w:sz w:val="22"/>
          <w:szCs w:val="22"/>
          <w:lang w:val="en-US"/>
        </w:rPr>
      </w:pPr>
      <w:r w:rsidRPr="00A7775E">
        <w:rPr>
          <w:rFonts w:ascii="Arial" w:hAnsi="Arial" w:cs="Arial"/>
          <w:b/>
          <w:sz w:val="22"/>
          <w:szCs w:val="22"/>
          <w:lang w:val="en-US"/>
        </w:rPr>
        <w:t xml:space="preserve">Classification: </w:t>
      </w:r>
      <w:r w:rsidR="00C12DCD" w:rsidRPr="00A7775E">
        <w:rPr>
          <w:rFonts w:ascii="Arial" w:hAnsi="Arial" w:cs="Arial"/>
          <w:sz w:val="22"/>
          <w:szCs w:val="22"/>
          <w:lang w:val="en-US"/>
        </w:rPr>
        <w:t>BIOLOGICAL SCIENCES, Neuroscience</w:t>
      </w:r>
    </w:p>
    <w:p w:rsidR="00DD21D1" w:rsidRPr="00A7775E" w:rsidRDefault="00DD21D1" w:rsidP="00776AE6">
      <w:pPr>
        <w:spacing w:after="120" w:line="480" w:lineRule="auto"/>
        <w:rPr>
          <w:rFonts w:ascii="Arial" w:hAnsi="Arial" w:cs="Arial"/>
          <w:b/>
          <w:sz w:val="22"/>
          <w:szCs w:val="22"/>
          <w:lang w:val="en-US"/>
        </w:rPr>
      </w:pPr>
    </w:p>
    <w:p w:rsidR="00DD21D1" w:rsidRPr="00A7775E" w:rsidRDefault="00274DE0" w:rsidP="00776AE6">
      <w:pPr>
        <w:spacing w:after="120" w:line="480" w:lineRule="auto"/>
        <w:rPr>
          <w:rFonts w:ascii="Arial" w:hAnsi="Arial" w:cs="Arial"/>
          <w:b/>
          <w:sz w:val="22"/>
          <w:szCs w:val="22"/>
          <w:lang w:val="en-US"/>
        </w:rPr>
      </w:pPr>
      <w:r w:rsidRPr="00A7775E">
        <w:rPr>
          <w:rFonts w:ascii="Arial" w:hAnsi="Arial" w:cs="Arial"/>
          <w:b/>
          <w:sz w:val="22"/>
          <w:szCs w:val="22"/>
          <w:lang w:val="en-US"/>
        </w:rPr>
        <w:t>Title</w:t>
      </w:r>
      <w:r w:rsidR="005A638D" w:rsidRPr="00A7775E">
        <w:rPr>
          <w:rFonts w:ascii="Arial" w:hAnsi="Arial" w:cs="Arial"/>
          <w:b/>
          <w:sz w:val="22"/>
          <w:szCs w:val="22"/>
          <w:lang w:val="en-US"/>
        </w:rPr>
        <w:t>:</w:t>
      </w:r>
      <w:r w:rsidR="005A638D" w:rsidRPr="00A7775E">
        <w:rPr>
          <w:rFonts w:ascii="Arial" w:hAnsi="Arial" w:cs="Arial"/>
          <w:sz w:val="22"/>
          <w:szCs w:val="22"/>
          <w:lang w:val="en-US"/>
        </w:rPr>
        <w:t xml:space="preserve"> </w:t>
      </w:r>
      <w:r w:rsidR="00436B9B" w:rsidRPr="00A7775E">
        <w:rPr>
          <w:rFonts w:ascii="Arial" w:hAnsi="Arial" w:cs="Arial"/>
          <w:sz w:val="22"/>
          <w:szCs w:val="22"/>
          <w:lang w:val="en-US"/>
        </w:rPr>
        <w:t>Insula serotonin 2A receptor binding and gene expression contribute to serotonin transporter polymorphism anxi</w:t>
      </w:r>
      <w:r w:rsidR="00632E26">
        <w:rPr>
          <w:rFonts w:ascii="Arial" w:hAnsi="Arial" w:cs="Arial"/>
          <w:sz w:val="22"/>
          <w:szCs w:val="22"/>
          <w:lang w:val="en-US"/>
        </w:rPr>
        <w:t>ous</w:t>
      </w:r>
      <w:r w:rsidR="00801429">
        <w:rPr>
          <w:rFonts w:ascii="Arial" w:hAnsi="Arial" w:cs="Arial"/>
          <w:sz w:val="22"/>
          <w:szCs w:val="22"/>
          <w:lang w:val="en-US"/>
        </w:rPr>
        <w:t xml:space="preserve"> phenotype in primates</w:t>
      </w:r>
    </w:p>
    <w:p w:rsidR="003B524E" w:rsidRPr="00A7775E" w:rsidRDefault="003B524E" w:rsidP="00776AE6">
      <w:pPr>
        <w:spacing w:after="120" w:line="480" w:lineRule="auto"/>
        <w:rPr>
          <w:rFonts w:ascii="Arial" w:hAnsi="Arial" w:cs="Arial"/>
          <w:sz w:val="22"/>
          <w:szCs w:val="22"/>
          <w:u w:val="single"/>
          <w:lang w:val="en-US"/>
        </w:rPr>
      </w:pPr>
      <w:r w:rsidRPr="00A7775E">
        <w:rPr>
          <w:rFonts w:ascii="Arial" w:hAnsi="Arial" w:cs="Arial"/>
          <w:b/>
          <w:sz w:val="22"/>
          <w:szCs w:val="22"/>
          <w:lang w:val="en-US"/>
        </w:rPr>
        <w:t xml:space="preserve">Short title: </w:t>
      </w:r>
      <w:r w:rsidR="00284024" w:rsidRPr="00A7775E">
        <w:rPr>
          <w:rFonts w:ascii="Arial" w:hAnsi="Arial" w:cs="Arial"/>
          <w:sz w:val="22"/>
          <w:szCs w:val="22"/>
          <w:lang w:val="en-US"/>
        </w:rPr>
        <w:t xml:space="preserve">Insula </w:t>
      </w:r>
      <w:r w:rsidRPr="00A7775E">
        <w:rPr>
          <w:rFonts w:ascii="Arial" w:hAnsi="Arial" w:cs="Arial"/>
          <w:sz w:val="22"/>
          <w:szCs w:val="22"/>
          <w:lang w:val="en-US"/>
        </w:rPr>
        <w:t>serotonin 2A receptor and anxiety</w:t>
      </w:r>
    </w:p>
    <w:p w:rsidR="00DD21D1" w:rsidRPr="00A7775E" w:rsidRDefault="00DD21D1" w:rsidP="00776AE6">
      <w:pPr>
        <w:spacing w:after="120" w:line="480" w:lineRule="auto"/>
        <w:rPr>
          <w:rFonts w:ascii="Arial" w:hAnsi="Arial" w:cs="Arial"/>
          <w:b/>
          <w:sz w:val="22"/>
          <w:szCs w:val="22"/>
          <w:lang w:val="en-US"/>
        </w:rPr>
      </w:pPr>
    </w:p>
    <w:p w:rsidR="00284024" w:rsidRPr="00A7775E" w:rsidRDefault="00DD21D1" w:rsidP="00776AE6">
      <w:pPr>
        <w:spacing w:after="120" w:line="480" w:lineRule="auto"/>
        <w:outlineLvl w:val="0"/>
        <w:rPr>
          <w:rFonts w:ascii="Arial" w:hAnsi="Arial" w:cs="Arial"/>
          <w:b/>
          <w:sz w:val="22"/>
          <w:szCs w:val="22"/>
          <w:lang w:val="en-US"/>
        </w:rPr>
      </w:pPr>
      <w:r w:rsidRPr="00A7775E">
        <w:rPr>
          <w:rFonts w:ascii="Arial" w:hAnsi="Arial" w:cs="Arial"/>
          <w:b/>
          <w:sz w:val="22"/>
          <w:szCs w:val="22"/>
          <w:lang w:val="en-US"/>
        </w:rPr>
        <w:t>Authors affiliations:</w:t>
      </w:r>
    </w:p>
    <w:p w:rsidR="003B524E" w:rsidRPr="00A7775E" w:rsidRDefault="003B524E" w:rsidP="00776AE6">
      <w:pPr>
        <w:spacing w:after="120" w:line="480" w:lineRule="auto"/>
        <w:rPr>
          <w:rFonts w:ascii="Arial" w:hAnsi="Arial" w:cs="Arial"/>
          <w:sz w:val="22"/>
          <w:szCs w:val="22"/>
          <w:lang w:val="en-US"/>
        </w:rPr>
      </w:pPr>
      <w:r w:rsidRPr="00A7775E">
        <w:rPr>
          <w:rFonts w:ascii="Arial" w:hAnsi="Arial" w:cs="Arial"/>
          <w:sz w:val="22"/>
          <w:szCs w:val="22"/>
          <w:lang w:val="en-US"/>
        </w:rPr>
        <w:t xml:space="preserve">Andrea M. </w:t>
      </w:r>
      <w:proofErr w:type="spellStart"/>
      <w:r w:rsidRPr="00A7775E">
        <w:rPr>
          <w:rFonts w:ascii="Arial" w:hAnsi="Arial" w:cs="Arial"/>
          <w:sz w:val="22"/>
          <w:szCs w:val="22"/>
          <w:lang w:val="en-US"/>
        </w:rPr>
        <w:t>Santangelo</w:t>
      </w:r>
      <w:r w:rsidRPr="00A7775E">
        <w:rPr>
          <w:rFonts w:ascii="Arial" w:hAnsi="Arial" w:cs="Arial"/>
          <w:sz w:val="22"/>
          <w:szCs w:val="22"/>
          <w:vertAlign w:val="superscript"/>
          <w:lang w:val="en-US"/>
        </w:rPr>
        <w:t>a,b</w:t>
      </w:r>
      <w:proofErr w:type="spellEnd"/>
      <w:r w:rsidRPr="00A7775E">
        <w:rPr>
          <w:rFonts w:ascii="Arial" w:hAnsi="Arial" w:cs="Arial"/>
          <w:sz w:val="22"/>
          <w:szCs w:val="22"/>
          <w:lang w:val="en-US"/>
        </w:rPr>
        <w:t xml:space="preserve">, Steve </w:t>
      </w:r>
      <w:proofErr w:type="spellStart"/>
      <w:r w:rsidRPr="00A7775E">
        <w:rPr>
          <w:rFonts w:ascii="Arial" w:hAnsi="Arial" w:cs="Arial"/>
          <w:sz w:val="22"/>
          <w:szCs w:val="22"/>
          <w:lang w:val="en-US"/>
        </w:rPr>
        <w:t>Sawiak</w:t>
      </w:r>
      <w:r w:rsidR="00E434FE" w:rsidRPr="00A7775E">
        <w:rPr>
          <w:rFonts w:ascii="Arial" w:hAnsi="Arial" w:cs="Arial"/>
          <w:sz w:val="22"/>
          <w:szCs w:val="22"/>
          <w:vertAlign w:val="superscript"/>
          <w:lang w:val="en-US"/>
        </w:rPr>
        <w:t>a,b,</w:t>
      </w:r>
      <w:r w:rsidRPr="00A7775E">
        <w:rPr>
          <w:rFonts w:ascii="Arial" w:hAnsi="Arial" w:cs="Arial"/>
          <w:sz w:val="22"/>
          <w:szCs w:val="22"/>
          <w:vertAlign w:val="superscript"/>
          <w:lang w:val="en-US"/>
        </w:rPr>
        <w:t>c</w:t>
      </w:r>
      <w:proofErr w:type="spellEnd"/>
      <w:r w:rsidRPr="00A7775E">
        <w:rPr>
          <w:rFonts w:ascii="Arial" w:hAnsi="Arial" w:cs="Arial"/>
          <w:sz w:val="22"/>
          <w:szCs w:val="22"/>
          <w:lang w:val="en-US"/>
        </w:rPr>
        <w:t xml:space="preserve">, Tim </w:t>
      </w:r>
      <w:proofErr w:type="spellStart"/>
      <w:r w:rsidRPr="00A7775E">
        <w:rPr>
          <w:rFonts w:ascii="Arial" w:hAnsi="Arial" w:cs="Arial"/>
          <w:sz w:val="22"/>
          <w:szCs w:val="22"/>
          <w:lang w:val="en-US"/>
        </w:rPr>
        <w:t>Fryer</w:t>
      </w:r>
      <w:r w:rsidRPr="00A7775E">
        <w:rPr>
          <w:rFonts w:ascii="Arial" w:hAnsi="Arial" w:cs="Arial"/>
          <w:sz w:val="22"/>
          <w:szCs w:val="22"/>
          <w:vertAlign w:val="superscript"/>
          <w:lang w:val="en-US"/>
        </w:rPr>
        <w:t>c</w:t>
      </w:r>
      <w:proofErr w:type="spellEnd"/>
      <w:r w:rsidRPr="00A7775E">
        <w:rPr>
          <w:rFonts w:ascii="Arial" w:hAnsi="Arial" w:cs="Arial"/>
          <w:sz w:val="22"/>
          <w:szCs w:val="22"/>
          <w:lang w:val="en-US"/>
        </w:rPr>
        <w:t xml:space="preserve">, </w:t>
      </w:r>
      <w:r w:rsidR="00C92C57" w:rsidRPr="00A7775E">
        <w:rPr>
          <w:rFonts w:ascii="Arial" w:hAnsi="Arial" w:cs="Arial"/>
          <w:sz w:val="22"/>
          <w:szCs w:val="22"/>
          <w:lang w:val="en-US"/>
        </w:rPr>
        <w:t xml:space="preserve">Young </w:t>
      </w:r>
      <w:proofErr w:type="spellStart"/>
      <w:r w:rsidR="00C92C57" w:rsidRPr="00A7775E">
        <w:rPr>
          <w:rFonts w:ascii="Arial" w:hAnsi="Arial" w:cs="Arial"/>
          <w:sz w:val="22"/>
          <w:szCs w:val="22"/>
          <w:lang w:val="en-US"/>
        </w:rPr>
        <w:t>Hong</w:t>
      </w:r>
      <w:r w:rsidR="00C92C57" w:rsidRPr="00A7775E">
        <w:rPr>
          <w:rFonts w:ascii="Arial" w:hAnsi="Arial" w:cs="Arial"/>
          <w:sz w:val="22"/>
          <w:szCs w:val="22"/>
          <w:vertAlign w:val="superscript"/>
          <w:lang w:val="en-US"/>
        </w:rPr>
        <w:t>c</w:t>
      </w:r>
      <w:proofErr w:type="spellEnd"/>
      <w:r w:rsidRPr="00A7775E">
        <w:rPr>
          <w:rFonts w:ascii="Arial" w:hAnsi="Arial" w:cs="Arial"/>
          <w:sz w:val="22"/>
          <w:szCs w:val="22"/>
          <w:lang w:val="en-US"/>
        </w:rPr>
        <w:t xml:space="preserve">, </w:t>
      </w:r>
      <w:r w:rsidR="00C92C57" w:rsidRPr="00A7775E">
        <w:rPr>
          <w:rFonts w:ascii="Arial" w:hAnsi="Arial" w:cs="Arial"/>
          <w:sz w:val="22"/>
          <w:szCs w:val="22"/>
          <w:lang w:val="en-US"/>
        </w:rPr>
        <w:t xml:space="preserve">Yoshiro </w:t>
      </w:r>
      <w:proofErr w:type="spellStart"/>
      <w:r w:rsidR="00C92C57" w:rsidRPr="00A7775E">
        <w:rPr>
          <w:rFonts w:ascii="Arial" w:hAnsi="Arial" w:cs="Arial"/>
          <w:sz w:val="22"/>
          <w:szCs w:val="22"/>
          <w:lang w:val="en-US"/>
        </w:rPr>
        <w:t>Shiba</w:t>
      </w:r>
      <w:r w:rsidR="00C92C57" w:rsidRPr="00A7775E">
        <w:rPr>
          <w:rFonts w:ascii="Arial" w:hAnsi="Arial" w:cs="Arial"/>
          <w:sz w:val="22"/>
          <w:szCs w:val="22"/>
          <w:vertAlign w:val="superscript"/>
          <w:lang w:val="en-US"/>
        </w:rPr>
        <w:t>a</w:t>
      </w:r>
      <w:proofErr w:type="spellEnd"/>
      <w:r w:rsidR="00C92C57" w:rsidRPr="00C92C57">
        <w:rPr>
          <w:rFonts w:ascii="Arial" w:hAnsi="Arial" w:cs="Arial"/>
          <w:sz w:val="22"/>
          <w:szCs w:val="22"/>
          <w:lang w:val="en-US"/>
        </w:rPr>
        <w:t>,</w:t>
      </w:r>
      <w:r w:rsidR="00C92C57" w:rsidRPr="00A7775E">
        <w:rPr>
          <w:rFonts w:ascii="Arial" w:hAnsi="Arial" w:cs="Arial"/>
          <w:sz w:val="22"/>
          <w:szCs w:val="22"/>
          <w:lang w:val="en-US"/>
        </w:rPr>
        <w:t xml:space="preserve"> </w:t>
      </w:r>
      <w:r w:rsidRPr="00A7775E">
        <w:rPr>
          <w:rFonts w:ascii="Arial" w:hAnsi="Arial" w:cs="Arial"/>
          <w:sz w:val="22"/>
          <w:szCs w:val="22"/>
          <w:lang w:val="en-US"/>
        </w:rPr>
        <w:t xml:space="preserve">Hannah </w:t>
      </w:r>
      <w:proofErr w:type="spellStart"/>
      <w:r w:rsidRPr="00A7775E">
        <w:rPr>
          <w:rFonts w:ascii="Arial" w:hAnsi="Arial" w:cs="Arial"/>
          <w:sz w:val="22"/>
          <w:szCs w:val="22"/>
          <w:lang w:val="en-US"/>
        </w:rPr>
        <w:t>Clarke</w:t>
      </w:r>
      <w:r w:rsidRPr="00A7775E">
        <w:rPr>
          <w:rFonts w:ascii="Arial" w:hAnsi="Arial" w:cs="Arial"/>
          <w:sz w:val="22"/>
          <w:szCs w:val="22"/>
          <w:vertAlign w:val="superscript"/>
          <w:lang w:val="en-US"/>
        </w:rPr>
        <w:t>a,b</w:t>
      </w:r>
      <w:proofErr w:type="spellEnd"/>
      <w:r w:rsidRPr="00A7775E">
        <w:rPr>
          <w:rFonts w:ascii="Arial" w:hAnsi="Arial" w:cs="Arial"/>
          <w:sz w:val="22"/>
          <w:szCs w:val="22"/>
          <w:lang w:val="en-US"/>
        </w:rPr>
        <w:t xml:space="preserve">, Patrick </w:t>
      </w:r>
      <w:r w:rsidR="00C95B72">
        <w:rPr>
          <w:rFonts w:ascii="Arial" w:hAnsi="Arial" w:cs="Arial"/>
          <w:sz w:val="22"/>
          <w:szCs w:val="22"/>
          <w:lang w:val="en-US"/>
        </w:rPr>
        <w:t xml:space="preserve">J. </w:t>
      </w:r>
      <w:proofErr w:type="spellStart"/>
      <w:r w:rsidRPr="00A7775E">
        <w:rPr>
          <w:rFonts w:ascii="Arial" w:hAnsi="Arial" w:cs="Arial"/>
          <w:sz w:val="22"/>
          <w:szCs w:val="22"/>
          <w:lang w:val="en-US"/>
        </w:rPr>
        <w:t>Riss</w:t>
      </w:r>
      <w:r w:rsidRPr="00A7775E">
        <w:rPr>
          <w:rFonts w:ascii="Arial" w:hAnsi="Arial" w:cs="Arial"/>
          <w:sz w:val="22"/>
          <w:szCs w:val="22"/>
          <w:vertAlign w:val="superscript"/>
          <w:lang w:val="en-US"/>
        </w:rPr>
        <w:t>c</w:t>
      </w:r>
      <w:proofErr w:type="spellEnd"/>
      <w:r w:rsidRPr="00A7775E">
        <w:rPr>
          <w:rFonts w:ascii="Arial" w:hAnsi="Arial" w:cs="Arial"/>
          <w:sz w:val="22"/>
          <w:szCs w:val="22"/>
          <w:lang w:val="en-US"/>
        </w:rPr>
        <w:t>,</w:t>
      </w:r>
      <w:r w:rsidR="00BD112B">
        <w:rPr>
          <w:rFonts w:ascii="Arial" w:hAnsi="Arial" w:cs="Arial"/>
          <w:sz w:val="22"/>
          <w:szCs w:val="22"/>
          <w:lang w:val="en-US"/>
        </w:rPr>
        <w:t xml:space="preserve"> Valentina </w:t>
      </w:r>
      <w:proofErr w:type="spellStart"/>
      <w:r w:rsidR="00BD112B">
        <w:rPr>
          <w:rFonts w:ascii="Arial" w:hAnsi="Arial" w:cs="Arial"/>
          <w:sz w:val="22"/>
          <w:szCs w:val="22"/>
          <w:lang w:val="en-US"/>
        </w:rPr>
        <w:t>Ferrari</w:t>
      </w:r>
      <w:r w:rsidR="00BD112B">
        <w:rPr>
          <w:rFonts w:ascii="Arial" w:hAnsi="Arial" w:cs="Arial"/>
          <w:sz w:val="22"/>
          <w:szCs w:val="22"/>
          <w:vertAlign w:val="superscript"/>
          <w:lang w:val="en-US"/>
        </w:rPr>
        <w:t>c</w:t>
      </w:r>
      <w:proofErr w:type="spellEnd"/>
      <w:r w:rsidR="00BD112B">
        <w:rPr>
          <w:rFonts w:ascii="Arial" w:hAnsi="Arial" w:cs="Arial"/>
          <w:sz w:val="22"/>
          <w:szCs w:val="22"/>
          <w:lang w:val="en-US"/>
        </w:rPr>
        <w:t>,</w:t>
      </w:r>
      <w:r w:rsidRPr="00A7775E">
        <w:rPr>
          <w:rFonts w:ascii="Arial" w:hAnsi="Arial" w:cs="Arial"/>
          <w:sz w:val="22"/>
          <w:szCs w:val="22"/>
          <w:lang w:val="en-US"/>
        </w:rPr>
        <w:t xml:space="preserve"> </w:t>
      </w:r>
      <w:r w:rsidR="00C92C57" w:rsidRPr="00A7775E">
        <w:rPr>
          <w:rFonts w:ascii="Arial" w:hAnsi="Arial" w:cs="Arial"/>
          <w:sz w:val="22"/>
          <w:szCs w:val="22"/>
          <w:lang w:val="en-US"/>
        </w:rPr>
        <w:t xml:space="preserve">Roger </w:t>
      </w:r>
      <w:proofErr w:type="spellStart"/>
      <w:r w:rsidR="00C92C57" w:rsidRPr="00A7775E">
        <w:rPr>
          <w:rFonts w:ascii="Arial" w:hAnsi="Arial" w:cs="Arial"/>
          <w:sz w:val="22"/>
          <w:szCs w:val="22"/>
          <w:lang w:val="en-US"/>
        </w:rPr>
        <w:t>Tait</w:t>
      </w:r>
      <w:r w:rsidR="00C92C57" w:rsidRPr="00A7775E">
        <w:rPr>
          <w:rFonts w:ascii="Arial" w:hAnsi="Arial" w:cs="Arial"/>
          <w:sz w:val="22"/>
          <w:szCs w:val="22"/>
          <w:vertAlign w:val="superscript"/>
          <w:lang w:val="en-US"/>
        </w:rPr>
        <w:t>b</w:t>
      </w:r>
      <w:proofErr w:type="spellEnd"/>
      <w:r w:rsidRPr="00A7775E">
        <w:rPr>
          <w:rFonts w:ascii="Arial" w:hAnsi="Arial" w:cs="Arial"/>
          <w:sz w:val="22"/>
          <w:szCs w:val="22"/>
          <w:lang w:val="en-US"/>
        </w:rPr>
        <w:t xml:space="preserve">, John </w:t>
      </w:r>
      <w:proofErr w:type="spellStart"/>
      <w:r w:rsidRPr="00A7775E">
        <w:rPr>
          <w:rFonts w:ascii="Arial" w:hAnsi="Arial" w:cs="Arial"/>
          <w:sz w:val="22"/>
          <w:szCs w:val="22"/>
          <w:lang w:val="en-US"/>
        </w:rPr>
        <w:t>Suckling</w:t>
      </w:r>
      <w:r w:rsidRPr="00A7775E">
        <w:rPr>
          <w:rFonts w:ascii="Arial" w:hAnsi="Arial" w:cs="Arial"/>
          <w:sz w:val="22"/>
          <w:szCs w:val="22"/>
          <w:vertAlign w:val="superscript"/>
          <w:lang w:val="en-US"/>
        </w:rPr>
        <w:t>c</w:t>
      </w:r>
      <w:proofErr w:type="spellEnd"/>
      <w:r w:rsidRPr="00A7775E">
        <w:rPr>
          <w:rFonts w:ascii="Arial" w:hAnsi="Arial" w:cs="Arial"/>
          <w:sz w:val="22"/>
          <w:szCs w:val="22"/>
          <w:lang w:val="en-US"/>
        </w:rPr>
        <w:t xml:space="preserve"> </w:t>
      </w:r>
      <w:r w:rsidR="00C92C57" w:rsidRPr="00A7775E">
        <w:rPr>
          <w:rFonts w:ascii="Arial" w:hAnsi="Arial" w:cs="Arial"/>
          <w:sz w:val="22"/>
          <w:szCs w:val="22"/>
          <w:lang w:val="en-US"/>
        </w:rPr>
        <w:t xml:space="preserve">Franklin </w:t>
      </w:r>
      <w:r w:rsidR="00106803">
        <w:rPr>
          <w:rFonts w:ascii="Arial" w:hAnsi="Arial" w:cs="Arial"/>
          <w:sz w:val="22"/>
          <w:szCs w:val="22"/>
          <w:lang w:val="en-US"/>
        </w:rPr>
        <w:t xml:space="preserve">I. </w:t>
      </w:r>
      <w:proofErr w:type="spellStart"/>
      <w:r w:rsidR="00C92C57" w:rsidRPr="00A7775E">
        <w:rPr>
          <w:rFonts w:ascii="Arial" w:hAnsi="Arial" w:cs="Arial"/>
          <w:sz w:val="22"/>
          <w:szCs w:val="22"/>
          <w:lang w:val="en-US"/>
        </w:rPr>
        <w:t>Aigbirhio</w:t>
      </w:r>
      <w:r w:rsidR="00C92C57" w:rsidRPr="00A7775E">
        <w:rPr>
          <w:rFonts w:ascii="Arial" w:hAnsi="Arial" w:cs="Arial"/>
          <w:sz w:val="22"/>
          <w:szCs w:val="22"/>
          <w:vertAlign w:val="superscript"/>
          <w:lang w:val="en-US"/>
        </w:rPr>
        <w:t>c</w:t>
      </w:r>
      <w:proofErr w:type="spellEnd"/>
      <w:r w:rsidR="00C92C57" w:rsidRPr="00A7775E">
        <w:rPr>
          <w:rFonts w:ascii="Arial" w:hAnsi="Arial" w:cs="Arial"/>
          <w:sz w:val="22"/>
          <w:szCs w:val="22"/>
          <w:lang w:val="en-US"/>
        </w:rPr>
        <w:t xml:space="preserve"> </w:t>
      </w:r>
      <w:r w:rsidRPr="00A7775E">
        <w:rPr>
          <w:rFonts w:ascii="Arial" w:hAnsi="Arial" w:cs="Arial"/>
          <w:sz w:val="22"/>
          <w:szCs w:val="22"/>
          <w:lang w:val="en-US"/>
        </w:rPr>
        <w:t xml:space="preserve">and Angela C. </w:t>
      </w:r>
      <w:proofErr w:type="spellStart"/>
      <w:r w:rsidRPr="00A7775E">
        <w:rPr>
          <w:rFonts w:ascii="Arial" w:hAnsi="Arial" w:cs="Arial"/>
          <w:sz w:val="22"/>
          <w:szCs w:val="22"/>
          <w:lang w:val="en-US"/>
        </w:rPr>
        <w:t>Roberts</w:t>
      </w:r>
      <w:r w:rsidRPr="00A7775E">
        <w:rPr>
          <w:rFonts w:ascii="Arial" w:hAnsi="Arial" w:cs="Arial"/>
          <w:sz w:val="22"/>
          <w:szCs w:val="22"/>
          <w:vertAlign w:val="superscript"/>
          <w:lang w:val="en-US"/>
        </w:rPr>
        <w:t>a,b</w:t>
      </w:r>
      <w:proofErr w:type="spellEnd"/>
      <w:r w:rsidR="00C92C57">
        <w:rPr>
          <w:rFonts w:ascii="Arial" w:hAnsi="Arial" w:cs="Arial"/>
          <w:sz w:val="22"/>
          <w:szCs w:val="22"/>
          <w:lang w:val="en-US"/>
        </w:rPr>
        <w:t>.</w:t>
      </w:r>
    </w:p>
    <w:p w:rsidR="003B524E" w:rsidRPr="00A7775E" w:rsidRDefault="003B524E" w:rsidP="00776AE6">
      <w:pPr>
        <w:spacing w:after="120" w:line="480" w:lineRule="auto"/>
        <w:rPr>
          <w:rFonts w:ascii="Arial" w:hAnsi="Arial" w:cs="Arial"/>
          <w:sz w:val="22"/>
          <w:szCs w:val="22"/>
          <w:lang w:val="en-US"/>
        </w:rPr>
      </w:pPr>
      <w:proofErr w:type="spellStart"/>
      <w:proofErr w:type="gramStart"/>
      <w:r w:rsidRPr="00A7775E">
        <w:rPr>
          <w:rFonts w:ascii="Arial" w:hAnsi="Arial" w:cs="Arial"/>
          <w:sz w:val="22"/>
          <w:szCs w:val="22"/>
          <w:vertAlign w:val="superscript"/>
          <w:lang w:val="en-US"/>
        </w:rPr>
        <w:t>a</w:t>
      </w:r>
      <w:r w:rsidRPr="00A7775E">
        <w:rPr>
          <w:rFonts w:ascii="Arial" w:hAnsi="Arial" w:cs="Arial"/>
          <w:sz w:val="22"/>
          <w:szCs w:val="22"/>
          <w:lang w:val="en-US"/>
        </w:rPr>
        <w:t>Department</w:t>
      </w:r>
      <w:proofErr w:type="spellEnd"/>
      <w:proofErr w:type="gramEnd"/>
      <w:r w:rsidRPr="00A7775E">
        <w:rPr>
          <w:rFonts w:ascii="Arial" w:hAnsi="Arial" w:cs="Arial"/>
          <w:sz w:val="22"/>
          <w:szCs w:val="22"/>
          <w:lang w:val="en-US"/>
        </w:rPr>
        <w:t xml:space="preserve"> of Physiology, Development and Neuroscience, University of Cambridge, Cambridge, CB2 3DY, UK.</w:t>
      </w:r>
    </w:p>
    <w:p w:rsidR="003B524E" w:rsidRPr="00A7775E" w:rsidRDefault="003B524E" w:rsidP="00776AE6">
      <w:pPr>
        <w:spacing w:after="120" w:line="480" w:lineRule="auto"/>
        <w:rPr>
          <w:rFonts w:ascii="Arial" w:hAnsi="Arial" w:cs="Arial"/>
          <w:sz w:val="22"/>
          <w:szCs w:val="22"/>
          <w:lang w:val="en-US"/>
        </w:rPr>
      </w:pPr>
      <w:proofErr w:type="spellStart"/>
      <w:proofErr w:type="gramStart"/>
      <w:r w:rsidRPr="00A7775E">
        <w:rPr>
          <w:rFonts w:ascii="Arial" w:hAnsi="Arial" w:cs="Arial"/>
          <w:sz w:val="22"/>
          <w:szCs w:val="22"/>
          <w:vertAlign w:val="superscript"/>
          <w:lang w:val="en-US"/>
        </w:rPr>
        <w:t>b</w:t>
      </w:r>
      <w:r w:rsidRPr="00A7775E">
        <w:rPr>
          <w:rFonts w:ascii="Arial" w:hAnsi="Arial" w:cs="Arial"/>
          <w:sz w:val="22"/>
          <w:szCs w:val="22"/>
          <w:lang w:val="en-US"/>
        </w:rPr>
        <w:t>Behavioural</w:t>
      </w:r>
      <w:proofErr w:type="spellEnd"/>
      <w:proofErr w:type="gramEnd"/>
      <w:r w:rsidRPr="00A7775E">
        <w:rPr>
          <w:rFonts w:ascii="Arial" w:hAnsi="Arial" w:cs="Arial"/>
          <w:sz w:val="22"/>
          <w:szCs w:val="22"/>
          <w:lang w:val="en-US"/>
        </w:rPr>
        <w:t xml:space="preserve"> and Clinical Neuroscience Institute, University of Cambridge, Cambridge, CB2 3EB, UK.</w:t>
      </w:r>
    </w:p>
    <w:p w:rsidR="003B524E" w:rsidRPr="00A7775E" w:rsidRDefault="003B524E" w:rsidP="00776AE6">
      <w:pPr>
        <w:spacing w:after="120" w:line="480" w:lineRule="auto"/>
        <w:rPr>
          <w:rFonts w:ascii="Arial" w:hAnsi="Arial" w:cs="Arial"/>
          <w:sz w:val="22"/>
          <w:szCs w:val="22"/>
          <w:lang w:val="en-US"/>
        </w:rPr>
      </w:pPr>
      <w:proofErr w:type="spellStart"/>
      <w:proofErr w:type="gramStart"/>
      <w:r w:rsidRPr="00A7775E">
        <w:rPr>
          <w:rFonts w:ascii="Arial" w:hAnsi="Arial" w:cs="Arial"/>
          <w:sz w:val="22"/>
          <w:szCs w:val="22"/>
          <w:vertAlign w:val="superscript"/>
          <w:lang w:val="en-US"/>
        </w:rPr>
        <w:t>c</w:t>
      </w:r>
      <w:r w:rsidRPr="00A7775E">
        <w:rPr>
          <w:rFonts w:ascii="Arial" w:hAnsi="Arial" w:cs="Arial"/>
          <w:sz w:val="22"/>
          <w:szCs w:val="22"/>
          <w:lang w:val="en-US"/>
        </w:rPr>
        <w:t>Department</w:t>
      </w:r>
      <w:proofErr w:type="spellEnd"/>
      <w:proofErr w:type="gramEnd"/>
      <w:r w:rsidRPr="00A7775E">
        <w:rPr>
          <w:rFonts w:ascii="Arial" w:hAnsi="Arial" w:cs="Arial"/>
          <w:sz w:val="22"/>
          <w:szCs w:val="22"/>
          <w:lang w:val="en-US"/>
        </w:rPr>
        <w:t xml:space="preserve"> of Clinical Neuroscience, Wolfson Brain Imaging Centre, University of Cambridge, CB2 0QQ, UK. </w:t>
      </w:r>
    </w:p>
    <w:p w:rsidR="003B524E" w:rsidRPr="00A7775E" w:rsidRDefault="003B524E" w:rsidP="00776AE6">
      <w:pPr>
        <w:spacing w:after="120" w:line="480" w:lineRule="auto"/>
        <w:rPr>
          <w:rFonts w:ascii="Arial" w:hAnsi="Arial" w:cs="Arial"/>
          <w:sz w:val="22"/>
          <w:szCs w:val="22"/>
          <w:lang w:val="en-US"/>
        </w:rPr>
      </w:pPr>
    </w:p>
    <w:p w:rsidR="003B524E" w:rsidRPr="00A7775E" w:rsidRDefault="003B524E" w:rsidP="00776AE6">
      <w:pPr>
        <w:spacing w:after="120" w:line="480" w:lineRule="auto"/>
        <w:rPr>
          <w:rFonts w:ascii="Arial" w:hAnsi="Arial" w:cs="Arial"/>
          <w:sz w:val="22"/>
          <w:szCs w:val="22"/>
          <w:lang w:val="en-US"/>
        </w:rPr>
      </w:pPr>
      <w:r w:rsidRPr="00A7775E">
        <w:rPr>
          <w:rFonts w:ascii="Arial" w:hAnsi="Arial" w:cs="Arial"/>
          <w:b/>
          <w:sz w:val="22"/>
          <w:szCs w:val="22"/>
          <w:lang w:val="en-US"/>
        </w:rPr>
        <w:t xml:space="preserve">Corresponding author: </w:t>
      </w:r>
      <w:proofErr w:type="spellStart"/>
      <w:r w:rsidRPr="00A7775E">
        <w:rPr>
          <w:rFonts w:ascii="Arial" w:hAnsi="Arial" w:cs="Arial"/>
          <w:sz w:val="22"/>
          <w:szCs w:val="22"/>
          <w:lang w:val="en-US"/>
        </w:rPr>
        <w:t>Dr</w:t>
      </w:r>
      <w:proofErr w:type="spellEnd"/>
      <w:r w:rsidRPr="00A7775E">
        <w:rPr>
          <w:rFonts w:ascii="Arial" w:hAnsi="Arial" w:cs="Arial"/>
          <w:sz w:val="22"/>
          <w:szCs w:val="22"/>
          <w:lang w:val="en-US"/>
        </w:rPr>
        <w:t xml:space="preserve"> Andrea M. Santangelo, Department of Physiology, Development and Neuroscience, University of Cambridge, Cambridge, CB2 3DY, UK. Email: </w:t>
      </w:r>
      <w:hyperlink r:id="rId7" w:history="1">
        <w:r w:rsidRPr="00A7775E">
          <w:rPr>
            <w:rStyle w:val="Hyperlink"/>
            <w:rFonts w:ascii="Arial" w:hAnsi="Arial" w:cs="Arial"/>
            <w:sz w:val="22"/>
            <w:szCs w:val="22"/>
            <w:lang w:val="en-US"/>
          </w:rPr>
          <w:t>as966@cam.ac.uk</w:t>
        </w:r>
      </w:hyperlink>
    </w:p>
    <w:p w:rsidR="003B524E" w:rsidRPr="00A7775E" w:rsidRDefault="003B524E" w:rsidP="00776AE6">
      <w:pPr>
        <w:spacing w:after="120" w:line="480" w:lineRule="auto"/>
        <w:rPr>
          <w:rFonts w:ascii="Arial" w:hAnsi="Arial" w:cs="Arial"/>
          <w:b/>
          <w:sz w:val="22"/>
          <w:szCs w:val="22"/>
          <w:lang w:val="en-US"/>
        </w:rPr>
      </w:pPr>
    </w:p>
    <w:p w:rsidR="003B524E" w:rsidRPr="00A7775E" w:rsidRDefault="003B524E" w:rsidP="00776AE6">
      <w:pPr>
        <w:spacing w:after="120" w:line="480" w:lineRule="auto"/>
        <w:rPr>
          <w:rFonts w:ascii="Arial" w:hAnsi="Arial" w:cs="Arial"/>
          <w:sz w:val="22"/>
          <w:szCs w:val="22"/>
          <w:lang w:val="en-US"/>
        </w:rPr>
      </w:pPr>
      <w:r w:rsidRPr="00A7775E">
        <w:rPr>
          <w:rFonts w:ascii="Arial" w:hAnsi="Arial" w:cs="Arial"/>
          <w:b/>
          <w:sz w:val="22"/>
          <w:szCs w:val="22"/>
          <w:lang w:val="en-US"/>
        </w:rPr>
        <w:t xml:space="preserve">Keywords: </w:t>
      </w:r>
      <w:r w:rsidRPr="00A7775E">
        <w:rPr>
          <w:rFonts w:ascii="Arial" w:hAnsi="Arial" w:cs="Arial"/>
          <w:sz w:val="22"/>
          <w:szCs w:val="22"/>
          <w:lang w:val="en-US"/>
        </w:rPr>
        <w:t xml:space="preserve">serotonin transporter polymorphism, serotonin 2A receptor, </w:t>
      </w:r>
      <w:r w:rsidR="007C6B82">
        <w:rPr>
          <w:rFonts w:ascii="Arial" w:hAnsi="Arial" w:cs="Arial"/>
          <w:sz w:val="22"/>
          <w:szCs w:val="22"/>
          <w:lang w:val="en-US"/>
        </w:rPr>
        <w:t>insula</w:t>
      </w:r>
      <w:r w:rsidR="00DD21D1" w:rsidRPr="00A7775E">
        <w:rPr>
          <w:rFonts w:ascii="Arial" w:hAnsi="Arial" w:cs="Arial"/>
          <w:sz w:val="22"/>
          <w:szCs w:val="22"/>
          <w:lang w:val="en-US"/>
        </w:rPr>
        <w:t xml:space="preserve"> cortex</w:t>
      </w:r>
      <w:r w:rsidRPr="00A7775E">
        <w:rPr>
          <w:rFonts w:ascii="Arial" w:hAnsi="Arial" w:cs="Arial"/>
          <w:sz w:val="22"/>
          <w:szCs w:val="22"/>
          <w:lang w:val="en-US"/>
        </w:rPr>
        <w:t>, anxiety.</w:t>
      </w:r>
    </w:p>
    <w:p w:rsidR="00DD21D1" w:rsidRPr="00A7775E" w:rsidRDefault="00DD21D1" w:rsidP="00776AE6">
      <w:pPr>
        <w:spacing w:after="120" w:line="480" w:lineRule="auto"/>
        <w:rPr>
          <w:rFonts w:ascii="Arial" w:hAnsi="Arial" w:cs="Arial"/>
          <w:sz w:val="22"/>
          <w:szCs w:val="22"/>
          <w:lang w:val="en-US"/>
        </w:rPr>
      </w:pPr>
      <w:r w:rsidRPr="00A7775E">
        <w:rPr>
          <w:rFonts w:ascii="Arial" w:hAnsi="Arial" w:cs="Arial"/>
          <w:sz w:val="22"/>
          <w:szCs w:val="22"/>
          <w:lang w:val="en-US"/>
        </w:rPr>
        <w:br w:type="page"/>
      </w:r>
    </w:p>
    <w:p w:rsidR="00372599" w:rsidRPr="00A7775E" w:rsidRDefault="00372599" w:rsidP="00776AE6">
      <w:pPr>
        <w:spacing w:after="120" w:line="480" w:lineRule="auto"/>
        <w:outlineLvl w:val="0"/>
        <w:rPr>
          <w:rFonts w:ascii="Arial" w:hAnsi="Arial" w:cs="Arial"/>
          <w:b/>
          <w:bCs/>
          <w:sz w:val="22"/>
          <w:szCs w:val="22"/>
          <w:lang w:val="en-US"/>
        </w:rPr>
      </w:pPr>
      <w:r w:rsidRPr="00A7775E">
        <w:rPr>
          <w:rFonts w:ascii="Arial" w:hAnsi="Arial" w:cs="Arial"/>
          <w:b/>
          <w:bCs/>
          <w:sz w:val="22"/>
          <w:szCs w:val="22"/>
          <w:lang w:val="en-US"/>
        </w:rPr>
        <w:lastRenderedPageBreak/>
        <w:t>Abstract</w:t>
      </w:r>
    </w:p>
    <w:p w:rsidR="0039441C" w:rsidRPr="00A7775E" w:rsidRDefault="0039441C" w:rsidP="00776AE6">
      <w:pPr>
        <w:spacing w:after="120" w:line="480" w:lineRule="auto"/>
        <w:rPr>
          <w:rFonts w:ascii="Arial" w:hAnsi="Arial" w:cs="Arial"/>
          <w:bCs/>
          <w:sz w:val="22"/>
          <w:szCs w:val="22"/>
          <w:lang w:val="en-US"/>
        </w:rPr>
      </w:pPr>
    </w:p>
    <w:p w:rsidR="0069608F" w:rsidRPr="00A7775E" w:rsidRDefault="00372599" w:rsidP="00776AE6">
      <w:pPr>
        <w:spacing w:after="120" w:line="480" w:lineRule="auto"/>
        <w:ind w:firstLine="709"/>
        <w:rPr>
          <w:rFonts w:ascii="Arial" w:hAnsi="Arial" w:cs="Arial"/>
          <w:sz w:val="22"/>
          <w:szCs w:val="22"/>
          <w:lang w:val="en-US"/>
        </w:rPr>
      </w:pPr>
      <w:r w:rsidRPr="00A7775E">
        <w:rPr>
          <w:rFonts w:ascii="Arial" w:hAnsi="Arial" w:cs="Arial"/>
          <w:sz w:val="22"/>
          <w:szCs w:val="22"/>
          <w:lang w:val="en-US"/>
        </w:rPr>
        <w:t>Genetic variation in the serotonin transporter gene (</w:t>
      </w:r>
      <w:r w:rsidRPr="00A7775E">
        <w:rPr>
          <w:rFonts w:ascii="Arial" w:hAnsi="Arial" w:cs="Arial"/>
          <w:i/>
          <w:sz w:val="22"/>
          <w:szCs w:val="22"/>
          <w:lang w:val="en-US"/>
        </w:rPr>
        <w:t>SLC6A4</w:t>
      </w:r>
      <w:r w:rsidRPr="00A7775E">
        <w:rPr>
          <w:rFonts w:ascii="Arial" w:hAnsi="Arial" w:cs="Arial"/>
          <w:sz w:val="22"/>
          <w:szCs w:val="22"/>
          <w:lang w:val="en-US"/>
        </w:rPr>
        <w:t xml:space="preserve">) is associated with vulnerability to affective disorders and </w:t>
      </w:r>
      <w:r w:rsidR="00ED5387">
        <w:rPr>
          <w:rFonts w:ascii="Arial" w:hAnsi="Arial" w:cs="Arial"/>
          <w:sz w:val="22"/>
          <w:szCs w:val="22"/>
          <w:lang w:val="en-US"/>
        </w:rPr>
        <w:t xml:space="preserve">alterations in the efficacy of </w:t>
      </w:r>
      <w:r w:rsidR="00F1414C">
        <w:rPr>
          <w:rFonts w:ascii="Arial" w:hAnsi="Arial" w:cs="Arial"/>
          <w:sz w:val="22"/>
          <w:szCs w:val="22"/>
          <w:lang w:val="en-US"/>
        </w:rPr>
        <w:t>pharmacological treatment</w:t>
      </w:r>
      <w:r w:rsidRPr="00A7775E">
        <w:rPr>
          <w:rFonts w:ascii="Arial" w:hAnsi="Arial" w:cs="Arial"/>
          <w:sz w:val="22"/>
          <w:szCs w:val="22"/>
          <w:lang w:val="en-US"/>
        </w:rPr>
        <w:t xml:space="preserve">. </w:t>
      </w:r>
      <w:r w:rsidR="00DC2781" w:rsidRPr="00A7775E">
        <w:rPr>
          <w:rFonts w:ascii="Arial" w:hAnsi="Arial" w:cs="Arial"/>
          <w:sz w:val="22"/>
          <w:szCs w:val="22"/>
          <w:lang w:val="en-US"/>
        </w:rPr>
        <w:t>We r</w:t>
      </w:r>
      <w:r w:rsidRPr="00A7775E">
        <w:rPr>
          <w:rFonts w:ascii="Arial" w:hAnsi="Arial" w:cs="Arial"/>
          <w:sz w:val="22"/>
          <w:szCs w:val="22"/>
          <w:lang w:val="en-US"/>
        </w:rPr>
        <w:t xml:space="preserve">ecently identified </w:t>
      </w:r>
      <w:r w:rsidR="0069608F" w:rsidRPr="00A7775E">
        <w:rPr>
          <w:rFonts w:ascii="Arial" w:hAnsi="Arial" w:cs="Arial"/>
          <w:sz w:val="22"/>
          <w:szCs w:val="22"/>
          <w:lang w:val="en-US"/>
        </w:rPr>
        <w:t xml:space="preserve">sequence </w:t>
      </w:r>
      <w:r w:rsidRPr="00A7775E">
        <w:rPr>
          <w:rFonts w:ascii="Arial" w:hAnsi="Arial" w:cs="Arial"/>
          <w:sz w:val="22"/>
          <w:szCs w:val="22"/>
          <w:lang w:val="en-US"/>
        </w:rPr>
        <w:t xml:space="preserve">polymorphisms in the common marmoset </w:t>
      </w:r>
      <w:r w:rsidRPr="00A7775E">
        <w:rPr>
          <w:rFonts w:ascii="Arial" w:hAnsi="Arial" w:cs="Arial"/>
          <w:i/>
          <w:sz w:val="22"/>
          <w:szCs w:val="22"/>
          <w:lang w:val="en-US"/>
        </w:rPr>
        <w:t xml:space="preserve">SLC6A4 </w:t>
      </w:r>
      <w:r w:rsidRPr="00A7775E">
        <w:rPr>
          <w:rFonts w:ascii="Arial" w:hAnsi="Arial" w:cs="Arial"/>
          <w:sz w:val="22"/>
          <w:szCs w:val="22"/>
          <w:lang w:val="en-US"/>
        </w:rPr>
        <w:t>repeat region (AC/C/G and CT/T/C)</w:t>
      </w:r>
      <w:r w:rsidR="00DC2781" w:rsidRPr="00A7775E">
        <w:rPr>
          <w:rFonts w:ascii="Arial" w:hAnsi="Arial" w:cs="Arial"/>
          <w:sz w:val="22"/>
          <w:szCs w:val="22"/>
          <w:lang w:val="en-US"/>
        </w:rPr>
        <w:t xml:space="preserve"> </w:t>
      </w:r>
      <w:r w:rsidRPr="00A7775E">
        <w:rPr>
          <w:rFonts w:ascii="Arial" w:hAnsi="Arial" w:cs="Arial"/>
          <w:sz w:val="22"/>
          <w:szCs w:val="22"/>
          <w:lang w:val="en-US"/>
        </w:rPr>
        <w:t xml:space="preserve">associated with individual differences in </w:t>
      </w:r>
      <w:r w:rsidR="00527772" w:rsidRPr="00A7775E">
        <w:rPr>
          <w:rFonts w:ascii="Arial" w:hAnsi="Arial" w:cs="Arial"/>
          <w:sz w:val="22"/>
          <w:szCs w:val="22"/>
          <w:lang w:val="en-US"/>
        </w:rPr>
        <w:t xml:space="preserve">trait </w:t>
      </w:r>
      <w:r w:rsidRPr="00A7775E">
        <w:rPr>
          <w:rFonts w:ascii="Arial" w:hAnsi="Arial" w:cs="Arial"/>
          <w:sz w:val="22"/>
          <w:szCs w:val="22"/>
          <w:lang w:val="en-US"/>
        </w:rPr>
        <w:t>anxiety</w:t>
      </w:r>
      <w:r w:rsidR="00527772" w:rsidRPr="00A7775E">
        <w:rPr>
          <w:rFonts w:ascii="Arial" w:hAnsi="Arial" w:cs="Arial"/>
          <w:sz w:val="22"/>
          <w:szCs w:val="22"/>
          <w:lang w:val="en-US"/>
        </w:rPr>
        <w:t xml:space="preserve">, gene expression and response to antidepressants. </w:t>
      </w:r>
      <w:r w:rsidR="00D95CF4">
        <w:rPr>
          <w:rFonts w:ascii="Arial" w:hAnsi="Arial" w:cs="Arial"/>
          <w:sz w:val="22"/>
          <w:szCs w:val="22"/>
          <w:lang w:val="en-US"/>
        </w:rPr>
        <w:t>The mechanisms underlying the effects of these polymorphisms are unknown, but a key mediator</w:t>
      </w:r>
      <w:r w:rsidR="00527772" w:rsidRPr="00A7775E">
        <w:rPr>
          <w:rFonts w:ascii="Arial" w:hAnsi="Arial" w:cs="Arial"/>
          <w:sz w:val="22"/>
          <w:szCs w:val="22"/>
          <w:lang w:val="en-US"/>
        </w:rPr>
        <w:t xml:space="preserve"> of serotonin action </w:t>
      </w:r>
      <w:r w:rsidR="00D95CF4">
        <w:rPr>
          <w:rFonts w:ascii="Arial" w:hAnsi="Arial" w:cs="Arial"/>
          <w:sz w:val="22"/>
          <w:szCs w:val="22"/>
          <w:lang w:val="en-US"/>
        </w:rPr>
        <w:t>is the serotonin 2A receptor (5</w:t>
      </w:r>
      <w:r w:rsidR="00527772" w:rsidRPr="00A7775E">
        <w:rPr>
          <w:rFonts w:ascii="Arial" w:hAnsi="Arial" w:cs="Arial"/>
          <w:sz w:val="22"/>
          <w:szCs w:val="22"/>
          <w:lang w:val="en-US"/>
        </w:rPr>
        <w:t>HT</w:t>
      </w:r>
      <w:r w:rsidR="00527772" w:rsidRPr="00A7775E">
        <w:rPr>
          <w:rFonts w:ascii="Arial" w:hAnsi="Arial" w:cs="Arial"/>
          <w:sz w:val="22"/>
          <w:szCs w:val="22"/>
          <w:vertAlign w:val="subscript"/>
          <w:lang w:val="en-US"/>
        </w:rPr>
        <w:t>2A</w:t>
      </w:r>
      <w:r w:rsidR="001F672A" w:rsidRPr="00A7775E">
        <w:rPr>
          <w:rFonts w:ascii="Arial" w:hAnsi="Arial" w:cs="Arial"/>
          <w:sz w:val="22"/>
          <w:szCs w:val="22"/>
          <w:lang w:val="en-US"/>
        </w:rPr>
        <w:t>)</w:t>
      </w:r>
      <w:r w:rsidR="00527772" w:rsidRPr="00A7775E">
        <w:rPr>
          <w:rFonts w:ascii="Arial" w:hAnsi="Arial" w:cs="Arial"/>
          <w:sz w:val="22"/>
          <w:szCs w:val="22"/>
          <w:lang w:val="en-US"/>
        </w:rPr>
        <w:t xml:space="preserve">. </w:t>
      </w:r>
      <w:r w:rsidR="00A2413D" w:rsidRPr="00A7775E">
        <w:rPr>
          <w:rFonts w:ascii="Arial" w:hAnsi="Arial" w:cs="Arial"/>
          <w:sz w:val="22"/>
          <w:szCs w:val="22"/>
          <w:lang w:val="en-US"/>
        </w:rPr>
        <w:t>Thus</w:t>
      </w:r>
      <w:r w:rsidRPr="00A7775E">
        <w:rPr>
          <w:rFonts w:ascii="Arial" w:hAnsi="Arial" w:cs="Arial"/>
          <w:sz w:val="22"/>
          <w:szCs w:val="22"/>
          <w:lang w:val="en-US"/>
        </w:rPr>
        <w:t xml:space="preserve">, we </w:t>
      </w:r>
      <w:r w:rsidR="00CA4FA2">
        <w:rPr>
          <w:rFonts w:ascii="Arial" w:hAnsi="Arial" w:cs="Arial"/>
          <w:sz w:val="22"/>
          <w:szCs w:val="22"/>
          <w:lang w:val="en-US"/>
        </w:rPr>
        <w:t>correlated 5</w:t>
      </w:r>
      <w:r w:rsidR="00CA4FA2" w:rsidRPr="00A7775E">
        <w:rPr>
          <w:rFonts w:ascii="Arial" w:hAnsi="Arial" w:cs="Arial"/>
          <w:sz w:val="22"/>
          <w:szCs w:val="22"/>
          <w:lang w:val="en-US"/>
        </w:rPr>
        <w:t>HT</w:t>
      </w:r>
      <w:r w:rsidR="00CA4FA2" w:rsidRPr="00A7775E">
        <w:rPr>
          <w:rFonts w:ascii="Arial" w:hAnsi="Arial" w:cs="Arial"/>
          <w:sz w:val="22"/>
          <w:szCs w:val="22"/>
          <w:vertAlign w:val="subscript"/>
          <w:lang w:val="en-US"/>
        </w:rPr>
        <w:t>2A</w:t>
      </w:r>
      <w:r w:rsidR="00CA4FA2" w:rsidRPr="00A7775E">
        <w:rPr>
          <w:rFonts w:ascii="Arial" w:hAnsi="Arial" w:cs="Arial"/>
          <w:sz w:val="22"/>
          <w:szCs w:val="22"/>
          <w:lang w:val="en-US"/>
        </w:rPr>
        <w:t xml:space="preserve"> </w:t>
      </w:r>
      <w:r w:rsidR="00CA4FA2">
        <w:rPr>
          <w:rFonts w:ascii="Arial" w:hAnsi="Arial" w:cs="Arial"/>
          <w:sz w:val="22"/>
          <w:szCs w:val="22"/>
          <w:lang w:val="en-US"/>
        </w:rPr>
        <w:t xml:space="preserve">binding potential (BP) and </w:t>
      </w:r>
      <w:r w:rsidR="00CA4FA2">
        <w:rPr>
          <w:rFonts w:ascii="Arial" w:hAnsi="Arial" w:cs="Arial"/>
          <w:i/>
          <w:sz w:val="22"/>
          <w:szCs w:val="22"/>
          <w:lang w:val="en-US"/>
        </w:rPr>
        <w:t>post mortem</w:t>
      </w:r>
      <w:r w:rsidR="00CA4FA2">
        <w:rPr>
          <w:rFonts w:ascii="Arial" w:hAnsi="Arial" w:cs="Arial"/>
          <w:sz w:val="22"/>
          <w:szCs w:val="22"/>
          <w:lang w:val="en-US"/>
        </w:rPr>
        <w:t xml:space="preserve"> </w:t>
      </w:r>
      <w:r w:rsidR="00CA4FA2" w:rsidRPr="00A7775E">
        <w:rPr>
          <w:rFonts w:ascii="Arial" w:hAnsi="Arial" w:cs="Arial"/>
          <w:sz w:val="22"/>
          <w:szCs w:val="22"/>
          <w:lang w:val="en-US"/>
        </w:rPr>
        <w:t xml:space="preserve">RNA gene expression </w:t>
      </w:r>
      <w:r w:rsidRPr="00A7775E">
        <w:rPr>
          <w:rFonts w:ascii="Arial" w:hAnsi="Arial" w:cs="Arial"/>
          <w:sz w:val="22"/>
          <w:szCs w:val="22"/>
          <w:lang w:val="en-US"/>
        </w:rPr>
        <w:t xml:space="preserve">in </w:t>
      </w:r>
      <w:r w:rsidR="0069608F" w:rsidRPr="00A7775E">
        <w:rPr>
          <w:rFonts w:ascii="Arial" w:hAnsi="Arial" w:cs="Arial"/>
          <w:sz w:val="22"/>
          <w:szCs w:val="22"/>
          <w:lang w:val="en-US"/>
        </w:rPr>
        <w:t xml:space="preserve">16 </w:t>
      </w:r>
      <w:r w:rsidR="00D95CF4" w:rsidRPr="00D95CF4">
        <w:rPr>
          <w:rFonts w:ascii="Arial" w:hAnsi="Arial" w:cs="Arial"/>
          <w:i/>
          <w:sz w:val="22"/>
          <w:szCs w:val="22"/>
          <w:lang w:val="en-US"/>
        </w:rPr>
        <w:t>SLC6A4</w:t>
      </w:r>
      <w:r w:rsidR="00D95CF4">
        <w:rPr>
          <w:rFonts w:ascii="Arial" w:hAnsi="Arial" w:cs="Arial"/>
          <w:sz w:val="22"/>
          <w:szCs w:val="22"/>
          <w:lang w:val="en-US"/>
        </w:rPr>
        <w:t xml:space="preserve"> genotyped </w:t>
      </w:r>
      <w:r w:rsidR="00DC2781" w:rsidRPr="00A7775E">
        <w:rPr>
          <w:rFonts w:ascii="Arial" w:hAnsi="Arial" w:cs="Arial"/>
          <w:sz w:val="22"/>
          <w:szCs w:val="22"/>
          <w:lang w:val="en-US"/>
        </w:rPr>
        <w:t>marmoset</w:t>
      </w:r>
      <w:r w:rsidR="0069608F" w:rsidRPr="00A7775E">
        <w:rPr>
          <w:rFonts w:ascii="Arial" w:hAnsi="Arial" w:cs="Arial"/>
          <w:sz w:val="22"/>
          <w:szCs w:val="22"/>
          <w:lang w:val="en-US"/>
        </w:rPr>
        <w:t>s</w:t>
      </w:r>
      <w:r w:rsidR="00CA4FA2">
        <w:rPr>
          <w:rFonts w:ascii="Arial" w:hAnsi="Arial" w:cs="Arial"/>
          <w:sz w:val="22"/>
          <w:szCs w:val="22"/>
          <w:lang w:val="en-US"/>
        </w:rPr>
        <w:t xml:space="preserve"> with responsivity to</w:t>
      </w:r>
      <w:r w:rsidR="0069608F" w:rsidRPr="00A7775E">
        <w:rPr>
          <w:rFonts w:ascii="Arial" w:hAnsi="Arial" w:cs="Arial"/>
          <w:sz w:val="22"/>
          <w:szCs w:val="22"/>
          <w:lang w:val="en-US"/>
        </w:rPr>
        <w:t xml:space="preserve"> 5HT</w:t>
      </w:r>
      <w:r w:rsidR="0069608F" w:rsidRPr="00A7775E">
        <w:rPr>
          <w:rFonts w:ascii="Arial" w:hAnsi="Arial" w:cs="Arial"/>
          <w:sz w:val="22"/>
          <w:szCs w:val="22"/>
          <w:vertAlign w:val="subscript"/>
          <w:lang w:val="en-US"/>
        </w:rPr>
        <w:t>2A</w:t>
      </w:r>
      <w:r w:rsidR="0069608F" w:rsidRPr="00A7775E">
        <w:rPr>
          <w:rFonts w:ascii="Arial" w:hAnsi="Arial" w:cs="Arial"/>
          <w:sz w:val="22"/>
          <w:szCs w:val="22"/>
          <w:lang w:val="en-US"/>
        </w:rPr>
        <w:t xml:space="preserve"> antagonism during the human intruder te</w:t>
      </w:r>
      <w:r w:rsidR="00D95CF4">
        <w:rPr>
          <w:rFonts w:ascii="Arial" w:hAnsi="Arial" w:cs="Arial"/>
          <w:sz w:val="22"/>
          <w:szCs w:val="22"/>
          <w:lang w:val="en-US"/>
        </w:rPr>
        <w:t>st of anxiety</w:t>
      </w:r>
      <w:r w:rsidR="0069608F" w:rsidRPr="00A7775E">
        <w:rPr>
          <w:rFonts w:ascii="Arial" w:hAnsi="Arial" w:cs="Arial"/>
          <w:sz w:val="22"/>
          <w:szCs w:val="22"/>
          <w:lang w:val="en-US"/>
        </w:rPr>
        <w:t>.</w:t>
      </w:r>
    </w:p>
    <w:p w:rsidR="007B16ED" w:rsidRPr="00A7775E" w:rsidRDefault="00372599" w:rsidP="00776AE6">
      <w:pPr>
        <w:spacing w:after="120" w:line="480" w:lineRule="auto"/>
        <w:ind w:firstLine="720"/>
        <w:rPr>
          <w:rFonts w:ascii="Arial" w:hAnsi="Arial" w:cs="Arial"/>
          <w:sz w:val="22"/>
          <w:szCs w:val="22"/>
          <w:lang w:val="en-US"/>
        </w:rPr>
      </w:pPr>
      <w:r w:rsidRPr="00A7775E">
        <w:rPr>
          <w:rFonts w:ascii="Arial" w:hAnsi="Arial" w:cs="Arial"/>
          <w:sz w:val="22"/>
          <w:szCs w:val="22"/>
          <w:lang w:val="en-US"/>
        </w:rPr>
        <w:t>Voxel-based analysis</w:t>
      </w:r>
      <w:r w:rsidR="007B16ED" w:rsidRPr="00A7775E">
        <w:rPr>
          <w:rFonts w:ascii="Arial" w:hAnsi="Arial" w:cs="Arial"/>
          <w:sz w:val="22"/>
          <w:szCs w:val="22"/>
          <w:lang w:val="en-US"/>
        </w:rPr>
        <w:t xml:space="preserve"> and RNA measurements</w:t>
      </w:r>
      <w:r w:rsidRPr="00A7775E">
        <w:rPr>
          <w:rFonts w:ascii="Arial" w:hAnsi="Arial" w:cs="Arial"/>
          <w:sz w:val="22"/>
          <w:szCs w:val="22"/>
          <w:lang w:val="en-US"/>
        </w:rPr>
        <w:t xml:space="preserve"> </w:t>
      </w:r>
      <w:r w:rsidR="007B16ED" w:rsidRPr="00A7775E">
        <w:rPr>
          <w:rFonts w:ascii="Arial" w:hAnsi="Arial" w:cs="Arial"/>
          <w:sz w:val="22"/>
          <w:szCs w:val="22"/>
          <w:lang w:val="en-US"/>
        </w:rPr>
        <w:t>showed</w:t>
      </w:r>
      <w:r w:rsidR="00914BF1" w:rsidRPr="00A7775E">
        <w:rPr>
          <w:rFonts w:ascii="Arial" w:hAnsi="Arial" w:cs="Arial"/>
          <w:sz w:val="22"/>
          <w:szCs w:val="22"/>
          <w:lang w:val="en-US"/>
        </w:rPr>
        <w:t xml:space="preserve"> </w:t>
      </w:r>
      <w:r w:rsidR="003827C3" w:rsidRPr="00A7775E">
        <w:rPr>
          <w:rFonts w:ascii="Arial" w:hAnsi="Arial" w:cs="Arial"/>
          <w:sz w:val="22"/>
          <w:szCs w:val="22"/>
          <w:lang w:val="en-US"/>
        </w:rPr>
        <w:t xml:space="preserve">a </w:t>
      </w:r>
      <w:r w:rsidR="007B16ED" w:rsidRPr="00A7775E">
        <w:rPr>
          <w:rFonts w:ascii="Arial" w:hAnsi="Arial" w:cs="Arial"/>
          <w:sz w:val="22"/>
          <w:szCs w:val="22"/>
          <w:lang w:val="en-US"/>
        </w:rPr>
        <w:t xml:space="preserve">reduction in </w:t>
      </w:r>
      <w:r w:rsidR="002A3111" w:rsidRPr="00A7775E">
        <w:rPr>
          <w:rFonts w:ascii="Arial" w:hAnsi="Arial" w:cs="Arial"/>
          <w:sz w:val="22"/>
          <w:szCs w:val="22"/>
          <w:lang w:val="en-US"/>
        </w:rPr>
        <w:t>5HT</w:t>
      </w:r>
      <w:r w:rsidR="002A3111" w:rsidRPr="00A7775E">
        <w:rPr>
          <w:rFonts w:ascii="Arial" w:hAnsi="Arial" w:cs="Arial"/>
          <w:sz w:val="22"/>
          <w:szCs w:val="22"/>
          <w:vertAlign w:val="subscript"/>
          <w:lang w:val="en-US"/>
        </w:rPr>
        <w:t>2A</w:t>
      </w:r>
      <w:r w:rsidR="002A3111" w:rsidRPr="00A7775E">
        <w:rPr>
          <w:rFonts w:ascii="Arial" w:hAnsi="Arial" w:cs="Arial"/>
          <w:sz w:val="22"/>
          <w:szCs w:val="22"/>
          <w:lang w:val="en-US"/>
        </w:rPr>
        <w:t xml:space="preserve"> BP</w:t>
      </w:r>
      <w:r w:rsidR="007B16ED" w:rsidRPr="00A7775E">
        <w:rPr>
          <w:rFonts w:ascii="Arial" w:hAnsi="Arial" w:cs="Arial"/>
          <w:sz w:val="22"/>
          <w:szCs w:val="22"/>
          <w:lang w:val="en-US"/>
        </w:rPr>
        <w:t xml:space="preserve"> and </w:t>
      </w:r>
      <w:r w:rsidR="00B55297" w:rsidRPr="00A7775E">
        <w:rPr>
          <w:rFonts w:ascii="Arial" w:hAnsi="Arial" w:cs="Arial"/>
          <w:sz w:val="22"/>
          <w:szCs w:val="22"/>
          <w:lang w:val="en-US"/>
        </w:rPr>
        <w:t xml:space="preserve">gene </w:t>
      </w:r>
      <w:r w:rsidR="007B16ED" w:rsidRPr="00A7775E">
        <w:rPr>
          <w:rFonts w:ascii="Arial" w:hAnsi="Arial" w:cs="Arial"/>
          <w:sz w:val="22"/>
          <w:szCs w:val="22"/>
          <w:lang w:val="en-US"/>
        </w:rPr>
        <w:t>expression</w:t>
      </w:r>
      <w:r w:rsidR="002A3111" w:rsidRPr="00A7775E">
        <w:rPr>
          <w:rFonts w:ascii="Arial" w:hAnsi="Arial" w:cs="Arial"/>
          <w:sz w:val="22"/>
          <w:szCs w:val="22"/>
          <w:lang w:val="en-US"/>
        </w:rPr>
        <w:t xml:space="preserve"> </w:t>
      </w:r>
      <w:r w:rsidR="003827C3" w:rsidRPr="00A7775E">
        <w:rPr>
          <w:rFonts w:ascii="Arial" w:hAnsi="Arial" w:cs="Arial"/>
          <w:sz w:val="22"/>
          <w:szCs w:val="22"/>
          <w:lang w:val="en-US"/>
        </w:rPr>
        <w:t xml:space="preserve">specifically in the right posterior insula of individuals </w:t>
      </w:r>
      <w:r w:rsidR="001F672A" w:rsidRPr="00A7775E">
        <w:rPr>
          <w:rFonts w:ascii="Arial" w:hAnsi="Arial" w:cs="Arial"/>
          <w:sz w:val="22"/>
          <w:szCs w:val="22"/>
          <w:lang w:val="en-US"/>
        </w:rPr>
        <w:t>homozygous for</w:t>
      </w:r>
      <w:r w:rsidR="003827C3" w:rsidRPr="00A7775E">
        <w:rPr>
          <w:rFonts w:ascii="Arial" w:hAnsi="Arial" w:cs="Arial"/>
          <w:sz w:val="22"/>
          <w:szCs w:val="22"/>
          <w:lang w:val="en-US"/>
        </w:rPr>
        <w:t xml:space="preserve"> the </w:t>
      </w:r>
      <w:r w:rsidR="003827C3" w:rsidRPr="00D34A67">
        <w:rPr>
          <w:rFonts w:ascii="Arial" w:hAnsi="Arial" w:cs="Arial"/>
          <w:sz w:val="22"/>
          <w:szCs w:val="22"/>
          <w:lang w:val="en-US"/>
        </w:rPr>
        <w:t>anxiety</w:t>
      </w:r>
      <w:r w:rsidR="00DC2781" w:rsidRPr="00D34A67">
        <w:rPr>
          <w:rFonts w:ascii="Arial" w:hAnsi="Arial" w:cs="Arial"/>
          <w:sz w:val="22"/>
          <w:szCs w:val="22"/>
          <w:lang w:val="en-US"/>
        </w:rPr>
        <w:t>-</w:t>
      </w:r>
      <w:r w:rsidR="003827C3" w:rsidRPr="00D34A67">
        <w:rPr>
          <w:rFonts w:ascii="Arial" w:hAnsi="Arial" w:cs="Arial"/>
          <w:sz w:val="22"/>
          <w:szCs w:val="22"/>
          <w:lang w:val="en-US"/>
        </w:rPr>
        <w:t>related variant AC/C/G</w:t>
      </w:r>
      <w:r w:rsidR="002A3111" w:rsidRPr="00D34A67">
        <w:rPr>
          <w:rFonts w:ascii="Arial" w:hAnsi="Arial" w:cs="Arial"/>
          <w:sz w:val="22"/>
          <w:szCs w:val="22"/>
          <w:lang w:val="en-US"/>
        </w:rPr>
        <w:t xml:space="preserve">. </w:t>
      </w:r>
      <w:r w:rsidR="0042081D" w:rsidRPr="00D34A67">
        <w:rPr>
          <w:rFonts w:ascii="Arial" w:hAnsi="Arial" w:cs="Arial"/>
          <w:sz w:val="22"/>
          <w:szCs w:val="22"/>
          <w:lang w:val="en-US"/>
        </w:rPr>
        <w:t>T</w:t>
      </w:r>
      <w:r w:rsidR="003827C3" w:rsidRPr="00D34A67">
        <w:rPr>
          <w:rFonts w:ascii="Arial" w:hAnsi="Arial" w:cs="Arial"/>
          <w:sz w:val="22"/>
          <w:szCs w:val="22"/>
          <w:lang w:val="en-US"/>
        </w:rPr>
        <w:t xml:space="preserve">hese </w:t>
      </w:r>
      <w:r w:rsidR="0042081D" w:rsidRPr="00D34A67">
        <w:rPr>
          <w:rFonts w:ascii="Arial" w:hAnsi="Arial" w:cs="Arial"/>
          <w:sz w:val="22"/>
          <w:szCs w:val="22"/>
          <w:lang w:val="en-US"/>
        </w:rPr>
        <w:t xml:space="preserve">same </w:t>
      </w:r>
      <w:r w:rsidR="003827C3" w:rsidRPr="00D34A67">
        <w:rPr>
          <w:rFonts w:ascii="Arial" w:hAnsi="Arial" w:cs="Arial"/>
          <w:sz w:val="22"/>
          <w:szCs w:val="22"/>
          <w:lang w:val="en-US"/>
        </w:rPr>
        <w:t xml:space="preserve">marmosets displayed an enhanced </w:t>
      </w:r>
      <w:r w:rsidR="0042081D" w:rsidRPr="00D34A67">
        <w:rPr>
          <w:rFonts w:ascii="Arial" w:hAnsi="Arial" w:cs="Arial"/>
          <w:sz w:val="22"/>
          <w:szCs w:val="22"/>
          <w:lang w:val="en-US"/>
        </w:rPr>
        <w:t>anxiety-re</w:t>
      </w:r>
      <w:r w:rsidR="00562F16" w:rsidRPr="00D34A67">
        <w:rPr>
          <w:rFonts w:ascii="Arial" w:hAnsi="Arial" w:cs="Arial"/>
          <w:sz w:val="22"/>
          <w:szCs w:val="22"/>
          <w:lang w:val="en-US"/>
        </w:rPr>
        <w:t>l</w:t>
      </w:r>
      <w:r w:rsidR="0042081D" w:rsidRPr="00D34A67">
        <w:rPr>
          <w:rFonts w:ascii="Arial" w:hAnsi="Arial" w:cs="Arial"/>
          <w:sz w:val="22"/>
          <w:szCs w:val="22"/>
          <w:lang w:val="en-US"/>
        </w:rPr>
        <w:t>ated</w:t>
      </w:r>
      <w:r w:rsidR="00AB2846" w:rsidRPr="00D34A67">
        <w:rPr>
          <w:rFonts w:ascii="Arial" w:hAnsi="Arial" w:cs="Arial"/>
          <w:sz w:val="22"/>
          <w:szCs w:val="22"/>
          <w:lang w:val="en-US"/>
        </w:rPr>
        <w:t>,</w:t>
      </w:r>
      <w:r w:rsidR="003827C3" w:rsidRPr="00D34A67">
        <w:rPr>
          <w:rFonts w:ascii="Arial" w:hAnsi="Arial" w:cs="Arial"/>
          <w:sz w:val="22"/>
          <w:szCs w:val="22"/>
          <w:lang w:val="en-US"/>
        </w:rPr>
        <w:t xml:space="preserve"> </w:t>
      </w:r>
      <w:r w:rsidR="00D1710B" w:rsidRPr="00D34A67">
        <w:rPr>
          <w:rFonts w:ascii="Arial" w:hAnsi="Arial" w:cs="Arial"/>
          <w:sz w:val="22"/>
          <w:szCs w:val="22"/>
          <w:lang w:val="en-US"/>
        </w:rPr>
        <w:t xml:space="preserve">dose-dependent </w:t>
      </w:r>
      <w:r w:rsidR="003827C3" w:rsidRPr="00D34A67">
        <w:rPr>
          <w:rFonts w:ascii="Arial" w:hAnsi="Arial" w:cs="Arial"/>
          <w:sz w:val="22"/>
          <w:szCs w:val="22"/>
          <w:lang w:val="en-US"/>
        </w:rPr>
        <w:t xml:space="preserve">response to </w:t>
      </w:r>
      <w:r w:rsidR="00B55297" w:rsidRPr="00D34A67">
        <w:rPr>
          <w:rFonts w:ascii="Arial" w:hAnsi="Arial" w:cs="Arial"/>
          <w:sz w:val="22"/>
          <w:szCs w:val="22"/>
          <w:lang w:val="en-US"/>
        </w:rPr>
        <w:t xml:space="preserve">the human </w:t>
      </w:r>
      <w:r w:rsidR="00F60CE9" w:rsidRPr="00D34A67">
        <w:rPr>
          <w:rFonts w:ascii="Arial" w:hAnsi="Arial" w:cs="Arial"/>
          <w:sz w:val="22"/>
          <w:szCs w:val="22"/>
          <w:lang w:val="en-US"/>
        </w:rPr>
        <w:t>intruder</w:t>
      </w:r>
      <w:r w:rsidR="00E33B69" w:rsidRPr="00D34A67">
        <w:rPr>
          <w:rFonts w:ascii="Arial" w:hAnsi="Arial" w:cs="Arial"/>
          <w:sz w:val="22"/>
          <w:szCs w:val="22"/>
          <w:lang w:val="en-US"/>
        </w:rPr>
        <w:t xml:space="preserve"> after 5</w:t>
      </w:r>
      <w:r w:rsidR="003827C3" w:rsidRPr="00D34A67">
        <w:rPr>
          <w:rFonts w:ascii="Arial" w:hAnsi="Arial" w:cs="Arial"/>
          <w:sz w:val="22"/>
          <w:szCs w:val="22"/>
          <w:lang w:val="en-US"/>
        </w:rPr>
        <w:t>HT</w:t>
      </w:r>
      <w:r w:rsidR="003827C3" w:rsidRPr="00D34A67">
        <w:rPr>
          <w:rFonts w:ascii="Arial" w:hAnsi="Arial" w:cs="Arial"/>
          <w:sz w:val="22"/>
          <w:szCs w:val="22"/>
          <w:vertAlign w:val="subscript"/>
          <w:lang w:val="en-US"/>
        </w:rPr>
        <w:t>2A</w:t>
      </w:r>
      <w:r w:rsidR="003827C3" w:rsidRPr="00D34A67">
        <w:rPr>
          <w:rFonts w:ascii="Arial" w:hAnsi="Arial" w:cs="Arial"/>
          <w:sz w:val="22"/>
          <w:szCs w:val="22"/>
          <w:lang w:val="en-US"/>
        </w:rPr>
        <w:t xml:space="preserve"> pharmacological antagonism, </w:t>
      </w:r>
      <w:r w:rsidR="003E5BC5" w:rsidRPr="00D34A67">
        <w:rPr>
          <w:rFonts w:ascii="Arial" w:hAnsi="Arial" w:cs="Arial"/>
          <w:sz w:val="22"/>
          <w:szCs w:val="22"/>
          <w:lang w:val="en-US"/>
        </w:rPr>
        <w:t>whilst</w:t>
      </w:r>
      <w:r w:rsidR="003827C3" w:rsidRPr="00D34A67">
        <w:rPr>
          <w:rFonts w:ascii="Arial" w:hAnsi="Arial" w:cs="Arial"/>
          <w:sz w:val="22"/>
          <w:szCs w:val="22"/>
          <w:lang w:val="en-US"/>
        </w:rPr>
        <w:t xml:space="preserve"> </w:t>
      </w:r>
      <w:r w:rsidR="00DC2781" w:rsidRPr="00D34A67">
        <w:rPr>
          <w:rFonts w:ascii="Arial" w:hAnsi="Arial" w:cs="Arial"/>
          <w:sz w:val="22"/>
          <w:szCs w:val="22"/>
          <w:lang w:val="en-US"/>
        </w:rPr>
        <w:t xml:space="preserve">CT/T/C </w:t>
      </w:r>
      <w:r w:rsidR="003827C3" w:rsidRPr="00D34A67">
        <w:rPr>
          <w:rFonts w:ascii="Arial" w:hAnsi="Arial" w:cs="Arial"/>
          <w:sz w:val="22"/>
          <w:szCs w:val="22"/>
          <w:lang w:val="en-US"/>
        </w:rPr>
        <w:t>individuals showed no effect.</w:t>
      </w:r>
      <w:r w:rsidR="000227DB" w:rsidRPr="00D34A67">
        <w:rPr>
          <w:rFonts w:ascii="Arial" w:hAnsi="Arial" w:cs="Arial"/>
          <w:sz w:val="22"/>
          <w:szCs w:val="22"/>
          <w:lang w:val="en-US"/>
        </w:rPr>
        <w:t xml:space="preserve"> </w:t>
      </w:r>
      <w:r w:rsidRPr="00D34A67">
        <w:rPr>
          <w:rFonts w:ascii="Arial" w:hAnsi="Arial" w:cs="Arial"/>
          <w:sz w:val="22"/>
          <w:szCs w:val="22"/>
          <w:lang w:val="en-US"/>
        </w:rPr>
        <w:t>A</w:t>
      </w:r>
      <w:r w:rsidR="002A3111" w:rsidRPr="00D34A67">
        <w:rPr>
          <w:rFonts w:ascii="Arial" w:hAnsi="Arial" w:cs="Arial"/>
          <w:sz w:val="22"/>
          <w:szCs w:val="22"/>
          <w:lang w:val="en-US"/>
        </w:rPr>
        <w:t xml:space="preserve"> </w:t>
      </w:r>
      <w:r w:rsidRPr="00D34A67">
        <w:rPr>
          <w:rFonts w:ascii="Arial" w:hAnsi="Arial" w:cs="Arial"/>
          <w:sz w:val="22"/>
          <w:szCs w:val="22"/>
          <w:lang w:val="en-US"/>
        </w:rPr>
        <w:t>voxel-based correlation</w:t>
      </w:r>
      <w:r w:rsidR="007B16ED" w:rsidRPr="00D34A67">
        <w:rPr>
          <w:rFonts w:ascii="Arial" w:hAnsi="Arial" w:cs="Arial"/>
          <w:sz w:val="22"/>
          <w:szCs w:val="22"/>
          <w:lang w:val="en-US"/>
        </w:rPr>
        <w:t xml:space="preserve"> </w:t>
      </w:r>
      <w:r w:rsidR="003A314A" w:rsidRPr="00D34A67">
        <w:rPr>
          <w:rFonts w:ascii="Arial" w:hAnsi="Arial" w:cs="Arial"/>
          <w:sz w:val="22"/>
          <w:szCs w:val="22"/>
          <w:lang w:val="en-US"/>
        </w:rPr>
        <w:t>analysis</w:t>
      </w:r>
      <w:r w:rsidR="00AB2846" w:rsidRPr="00D34A67">
        <w:rPr>
          <w:rFonts w:ascii="Arial" w:hAnsi="Arial" w:cs="Arial"/>
          <w:sz w:val="22"/>
          <w:szCs w:val="22"/>
          <w:lang w:val="en-US"/>
        </w:rPr>
        <w:t>,</w:t>
      </w:r>
      <w:r w:rsidR="003A314A" w:rsidRPr="00D34A67">
        <w:rPr>
          <w:rFonts w:ascii="Arial" w:hAnsi="Arial" w:cs="Arial"/>
          <w:sz w:val="22"/>
          <w:szCs w:val="22"/>
          <w:lang w:val="en-US"/>
        </w:rPr>
        <w:t xml:space="preserve"> independent of </w:t>
      </w:r>
      <w:r w:rsidR="003A314A" w:rsidRPr="00D34A67">
        <w:rPr>
          <w:rFonts w:ascii="Arial" w:hAnsi="Arial" w:cs="Arial"/>
          <w:i/>
          <w:sz w:val="22"/>
          <w:szCs w:val="22"/>
          <w:lang w:val="en-US"/>
        </w:rPr>
        <w:t>SLC6A4</w:t>
      </w:r>
      <w:r w:rsidR="003A314A" w:rsidRPr="00D34A67">
        <w:rPr>
          <w:rFonts w:ascii="Arial" w:hAnsi="Arial" w:cs="Arial"/>
          <w:sz w:val="22"/>
          <w:szCs w:val="22"/>
          <w:lang w:val="en-US"/>
        </w:rPr>
        <w:t xml:space="preserve"> genotype, </w:t>
      </w:r>
      <w:r w:rsidR="007B16ED" w:rsidRPr="00D34A67">
        <w:rPr>
          <w:rFonts w:ascii="Arial" w:hAnsi="Arial" w:cs="Arial"/>
          <w:sz w:val="22"/>
          <w:szCs w:val="22"/>
          <w:lang w:val="en-US"/>
        </w:rPr>
        <w:t xml:space="preserve">revealed </w:t>
      </w:r>
      <w:r w:rsidR="0042081D" w:rsidRPr="00D34A67">
        <w:rPr>
          <w:rFonts w:ascii="Arial" w:hAnsi="Arial" w:cs="Arial"/>
          <w:sz w:val="22"/>
          <w:szCs w:val="22"/>
          <w:lang w:val="en-US"/>
        </w:rPr>
        <w:t>that 5HT</w:t>
      </w:r>
      <w:r w:rsidR="0042081D" w:rsidRPr="00D34A67">
        <w:rPr>
          <w:rFonts w:ascii="Arial" w:hAnsi="Arial" w:cs="Arial"/>
          <w:sz w:val="22"/>
          <w:szCs w:val="22"/>
          <w:vertAlign w:val="subscript"/>
          <w:lang w:val="en-US"/>
        </w:rPr>
        <w:t>2A</w:t>
      </w:r>
      <w:r w:rsidR="0042081D" w:rsidRPr="00D34A67">
        <w:rPr>
          <w:rFonts w:ascii="Arial" w:hAnsi="Arial" w:cs="Arial"/>
          <w:sz w:val="22"/>
          <w:szCs w:val="22"/>
          <w:lang w:val="en-US"/>
        </w:rPr>
        <w:t xml:space="preserve"> BP in the adjacent right anterior insula and</w:t>
      </w:r>
      <w:r w:rsidR="0042081D" w:rsidRPr="00A7775E">
        <w:rPr>
          <w:rFonts w:ascii="Arial" w:hAnsi="Arial" w:cs="Arial"/>
          <w:sz w:val="22"/>
          <w:szCs w:val="22"/>
          <w:lang w:val="en-US"/>
        </w:rPr>
        <w:t xml:space="preserve"> </w:t>
      </w:r>
      <w:r w:rsidR="007C6B82">
        <w:rPr>
          <w:rFonts w:ascii="Arial" w:hAnsi="Arial" w:cs="Arial"/>
          <w:sz w:val="22"/>
          <w:szCs w:val="22"/>
          <w:lang w:val="en-US"/>
        </w:rPr>
        <w:t>insula</w:t>
      </w:r>
      <w:r w:rsidR="0042081D" w:rsidRPr="00A7775E">
        <w:rPr>
          <w:rFonts w:ascii="Arial" w:hAnsi="Arial" w:cs="Arial"/>
          <w:sz w:val="22"/>
          <w:szCs w:val="22"/>
          <w:lang w:val="en-US"/>
        </w:rPr>
        <w:t xml:space="preserve"> </w:t>
      </w:r>
      <w:proofErr w:type="spellStart"/>
      <w:r w:rsidR="0042081D" w:rsidRPr="00A7775E">
        <w:rPr>
          <w:rFonts w:ascii="Arial" w:hAnsi="Arial" w:cs="Arial"/>
          <w:sz w:val="22"/>
          <w:szCs w:val="22"/>
          <w:lang w:val="en-US"/>
        </w:rPr>
        <w:t>proisocortex</w:t>
      </w:r>
      <w:proofErr w:type="spellEnd"/>
      <w:r w:rsidR="0042081D">
        <w:rPr>
          <w:rFonts w:ascii="Arial" w:hAnsi="Arial" w:cs="Arial"/>
          <w:sz w:val="22"/>
          <w:szCs w:val="22"/>
          <w:lang w:val="en-US"/>
        </w:rPr>
        <w:t xml:space="preserve"> </w:t>
      </w:r>
      <w:proofErr w:type="gramStart"/>
      <w:r w:rsidR="00AB2846">
        <w:rPr>
          <w:rFonts w:ascii="Arial" w:hAnsi="Arial" w:cs="Arial"/>
          <w:sz w:val="22"/>
          <w:szCs w:val="22"/>
          <w:lang w:val="en-US"/>
        </w:rPr>
        <w:t>was</w:t>
      </w:r>
      <w:r w:rsidR="0042081D">
        <w:rPr>
          <w:rFonts w:ascii="Arial" w:hAnsi="Arial" w:cs="Arial"/>
          <w:sz w:val="22"/>
          <w:szCs w:val="22"/>
          <w:lang w:val="en-US"/>
        </w:rPr>
        <w:t xml:space="preserve"> negative</w:t>
      </w:r>
      <w:r w:rsidR="00BE2405">
        <w:rPr>
          <w:rFonts w:ascii="Arial" w:hAnsi="Arial" w:cs="Arial"/>
          <w:sz w:val="22"/>
          <w:szCs w:val="22"/>
          <w:lang w:val="en-US"/>
        </w:rPr>
        <w:t>ly</w:t>
      </w:r>
      <w:r w:rsidR="0042081D">
        <w:rPr>
          <w:rFonts w:ascii="Arial" w:hAnsi="Arial" w:cs="Arial"/>
          <w:sz w:val="22"/>
          <w:szCs w:val="22"/>
          <w:lang w:val="en-US"/>
        </w:rPr>
        <w:t xml:space="preserve"> correlated</w:t>
      </w:r>
      <w:proofErr w:type="gramEnd"/>
      <w:r w:rsidR="0042081D">
        <w:rPr>
          <w:rFonts w:ascii="Arial" w:hAnsi="Arial" w:cs="Arial"/>
          <w:sz w:val="22"/>
          <w:szCs w:val="22"/>
          <w:lang w:val="en-US"/>
        </w:rPr>
        <w:t xml:space="preserve"> with </w:t>
      </w:r>
      <w:r w:rsidR="007B16ED" w:rsidRPr="00A7775E">
        <w:rPr>
          <w:rFonts w:ascii="Arial" w:hAnsi="Arial" w:cs="Arial"/>
          <w:sz w:val="22"/>
          <w:szCs w:val="22"/>
          <w:lang w:val="en-US"/>
        </w:rPr>
        <w:t xml:space="preserve">trait anxiety </w:t>
      </w:r>
      <w:r w:rsidR="00A2413D" w:rsidRPr="00A7775E">
        <w:rPr>
          <w:rFonts w:ascii="Arial" w:hAnsi="Arial" w:cs="Arial"/>
          <w:sz w:val="22"/>
          <w:szCs w:val="22"/>
          <w:lang w:val="en-US"/>
        </w:rPr>
        <w:t>scores</w:t>
      </w:r>
      <w:r w:rsidR="00562F16">
        <w:rPr>
          <w:rFonts w:ascii="Arial" w:hAnsi="Arial" w:cs="Arial"/>
          <w:sz w:val="22"/>
          <w:szCs w:val="22"/>
          <w:lang w:val="en-US"/>
        </w:rPr>
        <w:t xml:space="preserve">. Moreover, </w:t>
      </w:r>
      <w:r w:rsidR="00E33B69">
        <w:rPr>
          <w:rFonts w:ascii="Arial" w:hAnsi="Arial" w:cs="Arial"/>
          <w:sz w:val="22"/>
          <w:szCs w:val="22"/>
          <w:lang w:val="en-US"/>
        </w:rPr>
        <w:t>5</w:t>
      </w:r>
      <w:r w:rsidR="000227DB" w:rsidRPr="00A7775E">
        <w:rPr>
          <w:rFonts w:ascii="Arial" w:hAnsi="Arial" w:cs="Arial"/>
          <w:sz w:val="22"/>
          <w:szCs w:val="22"/>
          <w:lang w:val="en-US"/>
        </w:rPr>
        <w:t>HT</w:t>
      </w:r>
      <w:r w:rsidR="000227DB" w:rsidRPr="00A7775E">
        <w:rPr>
          <w:rFonts w:ascii="Arial" w:hAnsi="Arial" w:cs="Arial"/>
          <w:sz w:val="22"/>
          <w:szCs w:val="22"/>
          <w:vertAlign w:val="subscript"/>
          <w:lang w:val="en-US"/>
        </w:rPr>
        <w:t>2A</w:t>
      </w:r>
      <w:r w:rsidR="000227DB" w:rsidRPr="00A7775E">
        <w:rPr>
          <w:rFonts w:ascii="Arial" w:hAnsi="Arial" w:cs="Arial"/>
          <w:sz w:val="22"/>
          <w:szCs w:val="22"/>
          <w:lang w:val="en-US"/>
        </w:rPr>
        <w:t xml:space="preserve"> BP </w:t>
      </w:r>
      <w:r w:rsidR="00DC2781" w:rsidRPr="00A7775E">
        <w:rPr>
          <w:rFonts w:ascii="Arial" w:hAnsi="Arial" w:cs="Arial"/>
          <w:sz w:val="22"/>
          <w:szCs w:val="22"/>
          <w:lang w:val="en-US"/>
        </w:rPr>
        <w:t xml:space="preserve">in both regions </w:t>
      </w:r>
      <w:r w:rsidR="000227DB" w:rsidRPr="00A7775E">
        <w:rPr>
          <w:rFonts w:ascii="Arial" w:hAnsi="Arial" w:cs="Arial"/>
          <w:sz w:val="22"/>
          <w:szCs w:val="22"/>
          <w:lang w:val="en-US"/>
        </w:rPr>
        <w:t xml:space="preserve">were good predictors of the size and direction of the </w:t>
      </w:r>
      <w:r w:rsidR="0042081D">
        <w:rPr>
          <w:rFonts w:ascii="Arial" w:hAnsi="Arial" w:cs="Arial"/>
          <w:sz w:val="22"/>
          <w:szCs w:val="22"/>
          <w:lang w:val="en-US"/>
        </w:rPr>
        <w:t xml:space="preserve">acute </w:t>
      </w:r>
      <w:r w:rsidR="000227DB" w:rsidRPr="00A7775E">
        <w:rPr>
          <w:rFonts w:ascii="Arial" w:hAnsi="Arial" w:cs="Arial"/>
          <w:sz w:val="22"/>
          <w:szCs w:val="22"/>
          <w:lang w:val="en-US"/>
        </w:rPr>
        <w:t>emotional response to th</w:t>
      </w:r>
      <w:r w:rsidR="00E33B69">
        <w:rPr>
          <w:rFonts w:ascii="Arial" w:hAnsi="Arial" w:cs="Arial"/>
          <w:sz w:val="22"/>
          <w:szCs w:val="22"/>
          <w:lang w:val="en-US"/>
        </w:rPr>
        <w:t>e human intruder threat after 5</w:t>
      </w:r>
      <w:r w:rsidR="000227DB" w:rsidRPr="00A7775E">
        <w:rPr>
          <w:rFonts w:ascii="Arial" w:hAnsi="Arial" w:cs="Arial"/>
          <w:sz w:val="22"/>
          <w:szCs w:val="22"/>
          <w:lang w:val="en-US"/>
        </w:rPr>
        <w:t>HT</w:t>
      </w:r>
      <w:r w:rsidR="000227DB" w:rsidRPr="00A7775E">
        <w:rPr>
          <w:rFonts w:ascii="Arial" w:hAnsi="Arial" w:cs="Arial"/>
          <w:sz w:val="22"/>
          <w:szCs w:val="22"/>
          <w:vertAlign w:val="subscript"/>
          <w:lang w:val="en-US"/>
        </w:rPr>
        <w:t>2A</w:t>
      </w:r>
      <w:r w:rsidR="000227DB" w:rsidRPr="00A7775E">
        <w:rPr>
          <w:rFonts w:ascii="Arial" w:hAnsi="Arial" w:cs="Arial"/>
          <w:sz w:val="22"/>
          <w:szCs w:val="22"/>
          <w:lang w:val="en-US"/>
        </w:rPr>
        <w:t xml:space="preserve"> antagonism.</w:t>
      </w:r>
    </w:p>
    <w:p w:rsidR="00372599" w:rsidRPr="00A7775E" w:rsidRDefault="003E69B9" w:rsidP="00776AE6">
      <w:pPr>
        <w:spacing w:after="120" w:line="480" w:lineRule="auto"/>
        <w:ind w:firstLine="720"/>
        <w:rPr>
          <w:rFonts w:ascii="Arial" w:hAnsi="Arial" w:cs="Arial"/>
          <w:sz w:val="22"/>
          <w:szCs w:val="22"/>
          <w:lang w:val="en-US"/>
        </w:rPr>
      </w:pPr>
      <w:r w:rsidRPr="00A7775E">
        <w:rPr>
          <w:rFonts w:ascii="Arial" w:hAnsi="Arial" w:cs="Arial"/>
          <w:sz w:val="22"/>
          <w:szCs w:val="22"/>
          <w:lang w:val="en-US"/>
        </w:rPr>
        <w:t>Our</w:t>
      </w:r>
      <w:r w:rsidR="00D562F5" w:rsidRPr="00A7775E">
        <w:rPr>
          <w:rFonts w:ascii="Arial" w:hAnsi="Arial" w:cs="Arial"/>
          <w:sz w:val="22"/>
          <w:szCs w:val="22"/>
          <w:lang w:val="en-US"/>
        </w:rPr>
        <w:t xml:space="preserve"> </w:t>
      </w:r>
      <w:r w:rsidRPr="00A7775E">
        <w:rPr>
          <w:rFonts w:ascii="Arial" w:hAnsi="Arial" w:cs="Arial"/>
          <w:sz w:val="22"/>
          <w:szCs w:val="22"/>
          <w:lang w:val="en-US"/>
        </w:rPr>
        <w:t>findings</w:t>
      </w:r>
      <w:r w:rsidR="00D562F5" w:rsidRPr="00A7775E">
        <w:rPr>
          <w:rFonts w:ascii="Arial" w:hAnsi="Arial" w:cs="Arial"/>
          <w:sz w:val="22"/>
          <w:szCs w:val="22"/>
          <w:lang w:val="en-US"/>
        </w:rPr>
        <w:t xml:space="preserve"> suggest that genetic variation in the </w:t>
      </w:r>
      <w:r w:rsidR="00D562F5" w:rsidRPr="00A7775E">
        <w:rPr>
          <w:rFonts w:ascii="Arial" w:hAnsi="Arial" w:cs="Arial"/>
          <w:i/>
          <w:sz w:val="22"/>
          <w:szCs w:val="22"/>
          <w:lang w:val="en-US"/>
        </w:rPr>
        <w:t>SLC6A4</w:t>
      </w:r>
      <w:r w:rsidR="00D562F5" w:rsidRPr="00A7775E">
        <w:rPr>
          <w:rFonts w:ascii="Arial" w:hAnsi="Arial" w:cs="Arial"/>
          <w:sz w:val="22"/>
          <w:szCs w:val="22"/>
          <w:lang w:val="en-US"/>
        </w:rPr>
        <w:t xml:space="preserve"> repeat region may contribute to</w:t>
      </w:r>
      <w:r w:rsidRPr="00A7775E">
        <w:rPr>
          <w:rFonts w:ascii="Arial" w:hAnsi="Arial" w:cs="Arial"/>
          <w:sz w:val="22"/>
          <w:szCs w:val="22"/>
          <w:lang w:val="en-US"/>
        </w:rPr>
        <w:t xml:space="preserve"> the</w:t>
      </w:r>
      <w:r w:rsidR="00D562F5" w:rsidRPr="00A7775E">
        <w:rPr>
          <w:rFonts w:ascii="Arial" w:hAnsi="Arial" w:cs="Arial"/>
          <w:sz w:val="22"/>
          <w:szCs w:val="22"/>
          <w:lang w:val="en-US"/>
        </w:rPr>
        <w:t xml:space="preserve"> </w:t>
      </w:r>
      <w:r w:rsidRPr="00A7775E">
        <w:rPr>
          <w:rFonts w:ascii="Arial" w:hAnsi="Arial" w:cs="Arial"/>
          <w:sz w:val="22"/>
          <w:szCs w:val="22"/>
          <w:lang w:val="en-US"/>
        </w:rPr>
        <w:t>trait</w:t>
      </w:r>
      <w:r w:rsidR="00944CE8">
        <w:rPr>
          <w:rFonts w:ascii="Arial" w:hAnsi="Arial" w:cs="Arial"/>
          <w:sz w:val="22"/>
          <w:szCs w:val="22"/>
          <w:lang w:val="en-US"/>
        </w:rPr>
        <w:t xml:space="preserve"> anxious</w:t>
      </w:r>
      <w:r w:rsidR="00D562F5" w:rsidRPr="00A7775E">
        <w:rPr>
          <w:rFonts w:ascii="Arial" w:hAnsi="Arial" w:cs="Arial"/>
          <w:sz w:val="22"/>
          <w:szCs w:val="22"/>
          <w:lang w:val="en-US"/>
        </w:rPr>
        <w:t xml:space="preserve"> phenotype via neurochemical changes in brain areas implicated in interoceptive and emotional processing, with </w:t>
      </w:r>
      <w:r w:rsidR="00D95CF4" w:rsidRPr="00A7775E">
        <w:rPr>
          <w:rFonts w:ascii="Arial" w:hAnsi="Arial" w:cs="Arial"/>
          <w:sz w:val="22"/>
          <w:szCs w:val="22"/>
          <w:lang w:val="en-US"/>
        </w:rPr>
        <w:t>a critical role</w:t>
      </w:r>
      <w:r w:rsidR="00D95CF4">
        <w:rPr>
          <w:rFonts w:ascii="Arial" w:hAnsi="Arial" w:cs="Arial"/>
          <w:sz w:val="22"/>
          <w:szCs w:val="22"/>
          <w:lang w:val="en-US"/>
        </w:rPr>
        <w:t xml:space="preserve"> for</w:t>
      </w:r>
      <w:r w:rsidR="00D95CF4" w:rsidRPr="00A7775E">
        <w:rPr>
          <w:rFonts w:ascii="Arial" w:hAnsi="Arial" w:cs="Arial"/>
          <w:sz w:val="22"/>
          <w:szCs w:val="22"/>
          <w:lang w:val="en-US"/>
        </w:rPr>
        <w:t xml:space="preserve"> </w:t>
      </w:r>
      <w:r w:rsidRPr="00A7775E">
        <w:rPr>
          <w:rFonts w:ascii="Arial" w:hAnsi="Arial" w:cs="Arial"/>
          <w:sz w:val="22"/>
          <w:szCs w:val="22"/>
          <w:lang w:val="en-US"/>
        </w:rPr>
        <w:t xml:space="preserve">the </w:t>
      </w:r>
      <w:r w:rsidR="00CA0DB3" w:rsidRPr="00A7775E">
        <w:rPr>
          <w:rFonts w:ascii="Arial" w:hAnsi="Arial" w:cs="Arial"/>
          <w:sz w:val="22"/>
          <w:szCs w:val="22"/>
          <w:lang w:val="en-US"/>
        </w:rPr>
        <w:t xml:space="preserve">right </w:t>
      </w:r>
      <w:r w:rsidR="00D95CF4">
        <w:rPr>
          <w:rFonts w:ascii="Arial" w:hAnsi="Arial" w:cs="Arial"/>
          <w:sz w:val="22"/>
          <w:szCs w:val="22"/>
          <w:lang w:val="en-US"/>
        </w:rPr>
        <w:t>insula 5</w:t>
      </w:r>
      <w:r w:rsidR="00D562F5" w:rsidRPr="00A7775E">
        <w:rPr>
          <w:rFonts w:ascii="Arial" w:hAnsi="Arial" w:cs="Arial"/>
          <w:sz w:val="22"/>
          <w:szCs w:val="22"/>
          <w:lang w:val="en-US"/>
        </w:rPr>
        <w:t>HT</w:t>
      </w:r>
      <w:r w:rsidR="00D562F5" w:rsidRPr="00A7775E">
        <w:rPr>
          <w:rFonts w:ascii="Arial" w:hAnsi="Arial" w:cs="Arial"/>
          <w:sz w:val="22"/>
          <w:szCs w:val="22"/>
          <w:vertAlign w:val="subscript"/>
          <w:lang w:val="en-US"/>
        </w:rPr>
        <w:t>2A</w:t>
      </w:r>
      <w:r w:rsidR="00D562F5" w:rsidRPr="00A7775E">
        <w:rPr>
          <w:rFonts w:ascii="Arial" w:hAnsi="Arial" w:cs="Arial"/>
          <w:sz w:val="22"/>
          <w:szCs w:val="22"/>
          <w:lang w:val="en-US"/>
        </w:rPr>
        <w:t xml:space="preserve"> in the regulation of affective response</w:t>
      </w:r>
      <w:r w:rsidR="00D95CF4">
        <w:rPr>
          <w:rFonts w:ascii="Arial" w:hAnsi="Arial" w:cs="Arial"/>
          <w:sz w:val="22"/>
          <w:szCs w:val="22"/>
          <w:lang w:val="en-US"/>
        </w:rPr>
        <w:t>s</w:t>
      </w:r>
      <w:r w:rsidR="00D562F5" w:rsidRPr="00A7775E">
        <w:rPr>
          <w:rFonts w:ascii="Arial" w:hAnsi="Arial" w:cs="Arial"/>
          <w:sz w:val="22"/>
          <w:szCs w:val="22"/>
          <w:lang w:val="en-US"/>
        </w:rPr>
        <w:t xml:space="preserve"> to threat.</w:t>
      </w:r>
      <w:r w:rsidR="00D63BC6" w:rsidRPr="00A7775E">
        <w:rPr>
          <w:rFonts w:ascii="Arial" w:hAnsi="Arial" w:cs="Arial"/>
          <w:sz w:val="22"/>
          <w:szCs w:val="22"/>
          <w:lang w:val="en-US"/>
        </w:rPr>
        <w:t xml:space="preserve"> </w:t>
      </w:r>
    </w:p>
    <w:p w:rsidR="00DD21D1" w:rsidRPr="00A7775E" w:rsidRDefault="00DD21D1" w:rsidP="00776AE6">
      <w:pPr>
        <w:spacing w:after="120" w:line="480" w:lineRule="auto"/>
        <w:rPr>
          <w:rFonts w:ascii="Arial" w:hAnsi="Arial" w:cs="Arial"/>
          <w:sz w:val="22"/>
          <w:szCs w:val="22"/>
          <w:lang w:val="en-US"/>
        </w:rPr>
      </w:pPr>
      <w:r w:rsidRPr="00A7775E">
        <w:rPr>
          <w:rFonts w:ascii="Arial" w:hAnsi="Arial" w:cs="Arial"/>
          <w:sz w:val="22"/>
          <w:szCs w:val="22"/>
          <w:lang w:val="en-US"/>
        </w:rPr>
        <w:br w:type="page"/>
      </w:r>
    </w:p>
    <w:p w:rsidR="00DD21D1" w:rsidRPr="00A7775E" w:rsidRDefault="00DD21D1" w:rsidP="00776AE6">
      <w:pPr>
        <w:spacing w:after="120" w:line="480" w:lineRule="auto"/>
        <w:outlineLvl w:val="0"/>
        <w:rPr>
          <w:rFonts w:ascii="Arial" w:hAnsi="Arial" w:cs="Arial"/>
          <w:b/>
          <w:sz w:val="22"/>
          <w:szCs w:val="22"/>
          <w:lang w:val="en-US"/>
        </w:rPr>
      </w:pPr>
      <w:r w:rsidRPr="00A7775E">
        <w:rPr>
          <w:rFonts w:ascii="Arial" w:hAnsi="Arial" w:cs="Arial"/>
          <w:b/>
          <w:sz w:val="22"/>
          <w:szCs w:val="22"/>
          <w:lang w:val="en-US"/>
        </w:rPr>
        <w:lastRenderedPageBreak/>
        <w:t>Significance statement</w:t>
      </w:r>
    </w:p>
    <w:p w:rsidR="00DD21D1" w:rsidRDefault="00E33B69" w:rsidP="00776AE6">
      <w:pPr>
        <w:spacing w:after="120" w:line="480" w:lineRule="auto"/>
        <w:rPr>
          <w:rFonts w:ascii="Arial" w:hAnsi="Arial" w:cs="Arial"/>
          <w:sz w:val="22"/>
          <w:szCs w:val="22"/>
          <w:shd w:val="clear" w:color="auto" w:fill="FFFFFF"/>
          <w:lang w:val="en-US"/>
        </w:rPr>
      </w:pPr>
      <w:r>
        <w:rPr>
          <w:rFonts w:ascii="Arial" w:hAnsi="Arial" w:cs="Arial"/>
          <w:sz w:val="22"/>
          <w:szCs w:val="22"/>
          <w:shd w:val="clear" w:color="auto" w:fill="FFFFFF"/>
          <w:lang w:val="en-US"/>
        </w:rPr>
        <w:t>S</w:t>
      </w:r>
      <w:r w:rsidRPr="005D539D">
        <w:rPr>
          <w:rFonts w:ascii="Arial" w:hAnsi="Arial" w:cs="Arial"/>
          <w:sz w:val="22"/>
          <w:szCs w:val="22"/>
          <w:shd w:val="clear" w:color="auto" w:fill="FFFFFF"/>
          <w:lang w:val="en-US"/>
        </w:rPr>
        <w:t xml:space="preserve">erotonin transporter </w:t>
      </w:r>
      <w:r>
        <w:rPr>
          <w:rFonts w:ascii="Arial" w:hAnsi="Arial" w:cs="Arial"/>
          <w:sz w:val="22"/>
          <w:szCs w:val="22"/>
          <w:shd w:val="clear" w:color="auto" w:fill="FFFFFF"/>
          <w:lang w:val="en-US"/>
        </w:rPr>
        <w:t>p</w:t>
      </w:r>
      <w:r w:rsidR="002B1926">
        <w:rPr>
          <w:rFonts w:ascii="Arial" w:hAnsi="Arial" w:cs="Arial"/>
          <w:sz w:val="22"/>
          <w:szCs w:val="22"/>
          <w:shd w:val="clear" w:color="auto" w:fill="FFFFFF"/>
          <w:lang w:val="en-US"/>
        </w:rPr>
        <w:t>olymorphisms</w:t>
      </w:r>
      <w:r w:rsidR="00CD6EBB">
        <w:rPr>
          <w:rFonts w:ascii="Arial" w:hAnsi="Arial" w:cs="Arial"/>
          <w:sz w:val="22"/>
          <w:szCs w:val="22"/>
          <w:shd w:val="clear" w:color="auto" w:fill="FFFFFF"/>
          <w:lang w:val="en-US"/>
        </w:rPr>
        <w:t xml:space="preserve"> </w:t>
      </w:r>
      <w:r w:rsidR="00CD6EBB">
        <w:rPr>
          <w:rFonts w:ascii="Arial" w:hAnsi="Arial" w:cs="Arial"/>
          <w:sz w:val="22"/>
          <w:szCs w:val="22"/>
          <w:highlight w:val="cyan"/>
          <w:shd w:val="clear" w:color="auto" w:fill="FFFFFF"/>
          <w:lang w:val="en-US"/>
        </w:rPr>
        <w:t>within</w:t>
      </w:r>
      <w:r w:rsidR="00CD6EBB" w:rsidRPr="00CD6EBB">
        <w:rPr>
          <w:rFonts w:ascii="Arial" w:hAnsi="Arial" w:cs="Arial"/>
          <w:sz w:val="22"/>
          <w:szCs w:val="22"/>
          <w:highlight w:val="cyan"/>
          <w:shd w:val="clear" w:color="auto" w:fill="FFFFFF"/>
          <w:lang w:val="en-US"/>
        </w:rPr>
        <w:t xml:space="preserve"> the primate-specific promoter repeat region</w:t>
      </w:r>
      <w:r w:rsidR="00D511B1">
        <w:rPr>
          <w:rFonts w:ascii="Arial" w:hAnsi="Arial" w:cs="Arial"/>
          <w:sz w:val="22"/>
          <w:szCs w:val="22"/>
          <w:shd w:val="clear" w:color="auto" w:fill="FFFFFF"/>
          <w:lang w:val="en-US"/>
        </w:rPr>
        <w:t xml:space="preserve"> </w:t>
      </w:r>
      <w:r w:rsidR="002B1926">
        <w:rPr>
          <w:rFonts w:ascii="Arial" w:hAnsi="Arial" w:cs="Arial"/>
          <w:sz w:val="22"/>
          <w:szCs w:val="22"/>
          <w:shd w:val="clear" w:color="auto" w:fill="FFFFFF"/>
          <w:lang w:val="en-US"/>
        </w:rPr>
        <w:t>are</w:t>
      </w:r>
      <w:r w:rsidR="00500B29" w:rsidRPr="005D539D">
        <w:rPr>
          <w:rFonts w:ascii="Arial" w:hAnsi="Arial" w:cs="Arial"/>
          <w:sz w:val="22"/>
          <w:szCs w:val="22"/>
          <w:shd w:val="clear" w:color="auto" w:fill="FFFFFF"/>
          <w:lang w:val="en-US"/>
        </w:rPr>
        <w:t xml:space="preserve"> </w:t>
      </w:r>
      <w:r w:rsidR="002B1926">
        <w:rPr>
          <w:rFonts w:ascii="Arial" w:hAnsi="Arial" w:cs="Arial"/>
          <w:sz w:val="22"/>
          <w:szCs w:val="22"/>
          <w:shd w:val="clear" w:color="auto" w:fill="FFFFFF"/>
          <w:lang w:val="en-US"/>
        </w:rPr>
        <w:t>associated with</w:t>
      </w:r>
      <w:r w:rsidR="00500B29" w:rsidRPr="005D539D">
        <w:rPr>
          <w:rFonts w:ascii="Arial" w:hAnsi="Arial" w:cs="Arial"/>
          <w:sz w:val="22"/>
          <w:szCs w:val="22"/>
          <w:shd w:val="clear" w:color="auto" w:fill="FFFFFF"/>
          <w:lang w:val="en-US"/>
        </w:rPr>
        <w:t xml:space="preserve"> </w:t>
      </w:r>
      <w:r w:rsidR="002B1926">
        <w:rPr>
          <w:rFonts w:ascii="Arial" w:hAnsi="Arial" w:cs="Arial"/>
          <w:sz w:val="22"/>
          <w:szCs w:val="22"/>
          <w:shd w:val="clear" w:color="auto" w:fill="FFFFFF"/>
          <w:lang w:val="en-US"/>
        </w:rPr>
        <w:t xml:space="preserve">altered </w:t>
      </w:r>
      <w:r w:rsidR="00FA47CD">
        <w:rPr>
          <w:rFonts w:ascii="Arial" w:hAnsi="Arial" w:cs="Arial"/>
          <w:sz w:val="22"/>
          <w:szCs w:val="22"/>
          <w:shd w:val="clear" w:color="auto" w:fill="FFFFFF"/>
          <w:lang w:val="en-US"/>
        </w:rPr>
        <w:t xml:space="preserve">emotion </w:t>
      </w:r>
      <w:r w:rsidR="002B1926">
        <w:rPr>
          <w:rFonts w:ascii="Arial" w:hAnsi="Arial" w:cs="Arial"/>
          <w:sz w:val="22"/>
          <w:szCs w:val="22"/>
          <w:shd w:val="clear" w:color="auto" w:fill="FFFFFF"/>
          <w:lang w:val="en-US"/>
        </w:rPr>
        <w:t xml:space="preserve">regulation, </w:t>
      </w:r>
      <w:r w:rsidR="00500B29" w:rsidRPr="005D539D">
        <w:rPr>
          <w:rFonts w:ascii="Arial" w:hAnsi="Arial" w:cs="Arial"/>
          <w:sz w:val="22"/>
          <w:szCs w:val="22"/>
          <w:shd w:val="clear" w:color="auto" w:fill="FFFFFF"/>
          <w:lang w:val="en-US"/>
        </w:rPr>
        <w:t xml:space="preserve">vulnerability to psychiatric disorders and </w:t>
      </w:r>
      <w:r w:rsidR="002B1926">
        <w:rPr>
          <w:rFonts w:ascii="Arial" w:hAnsi="Arial" w:cs="Arial"/>
          <w:sz w:val="22"/>
          <w:szCs w:val="22"/>
          <w:shd w:val="clear" w:color="auto" w:fill="FFFFFF"/>
          <w:lang w:val="en-US"/>
        </w:rPr>
        <w:t xml:space="preserve">differences in </w:t>
      </w:r>
      <w:r w:rsidR="00FA47CD">
        <w:rPr>
          <w:rFonts w:ascii="Arial" w:hAnsi="Arial" w:cs="Arial"/>
          <w:sz w:val="22"/>
          <w:szCs w:val="22"/>
          <w:shd w:val="clear" w:color="auto" w:fill="FFFFFF"/>
          <w:lang w:val="en-US"/>
        </w:rPr>
        <w:t>antidepressant</w:t>
      </w:r>
      <w:r w:rsidR="00A14C03">
        <w:rPr>
          <w:rFonts w:ascii="Arial" w:hAnsi="Arial" w:cs="Arial"/>
          <w:sz w:val="22"/>
          <w:szCs w:val="22"/>
          <w:shd w:val="clear" w:color="auto" w:fill="FFFFFF"/>
          <w:lang w:val="en-US"/>
        </w:rPr>
        <w:t xml:space="preserve"> </w:t>
      </w:r>
      <w:r w:rsidR="002B1926">
        <w:rPr>
          <w:rFonts w:ascii="Arial" w:hAnsi="Arial" w:cs="Arial"/>
          <w:sz w:val="22"/>
          <w:szCs w:val="22"/>
          <w:shd w:val="clear" w:color="auto" w:fill="FFFFFF"/>
          <w:lang w:val="en-US"/>
        </w:rPr>
        <w:t>respons</w:t>
      </w:r>
      <w:r w:rsidR="00F60CE9">
        <w:rPr>
          <w:rFonts w:ascii="Arial" w:hAnsi="Arial" w:cs="Arial"/>
          <w:sz w:val="22"/>
          <w:szCs w:val="22"/>
          <w:shd w:val="clear" w:color="auto" w:fill="FFFFFF"/>
          <w:lang w:val="en-US"/>
        </w:rPr>
        <w:t>iveness</w:t>
      </w:r>
      <w:r w:rsidR="002C3231">
        <w:rPr>
          <w:rFonts w:ascii="Arial" w:hAnsi="Arial" w:cs="Arial"/>
          <w:sz w:val="22"/>
          <w:szCs w:val="22"/>
          <w:shd w:val="clear" w:color="auto" w:fill="FFFFFF"/>
          <w:lang w:val="en-US"/>
        </w:rPr>
        <w:t xml:space="preserve">. However, </w:t>
      </w:r>
      <w:r w:rsidR="002C3231" w:rsidRPr="005D539D">
        <w:rPr>
          <w:rFonts w:ascii="Arial" w:hAnsi="Arial" w:cs="Arial"/>
          <w:sz w:val="22"/>
          <w:szCs w:val="22"/>
          <w:shd w:val="clear" w:color="auto" w:fill="FFFFFF"/>
          <w:lang w:val="en-US"/>
        </w:rPr>
        <w:t xml:space="preserve">the </w:t>
      </w:r>
      <w:r w:rsidR="002C3231">
        <w:rPr>
          <w:rFonts w:ascii="Arial" w:hAnsi="Arial" w:cs="Arial"/>
          <w:sz w:val="22"/>
          <w:szCs w:val="22"/>
          <w:shd w:val="clear" w:color="auto" w:fill="FFFFFF"/>
          <w:lang w:val="en-US"/>
        </w:rPr>
        <w:t xml:space="preserve">underlying </w:t>
      </w:r>
      <w:r w:rsidR="002C3231" w:rsidRPr="005D539D">
        <w:rPr>
          <w:rFonts w:ascii="Arial" w:hAnsi="Arial" w:cs="Arial"/>
          <w:sz w:val="22"/>
          <w:szCs w:val="22"/>
          <w:shd w:val="clear" w:color="auto" w:fill="FFFFFF"/>
          <w:lang w:val="en-US"/>
        </w:rPr>
        <w:t xml:space="preserve">neurobiological mechanisms </w:t>
      </w:r>
      <w:proofErr w:type="gramStart"/>
      <w:r w:rsidR="002C3231">
        <w:rPr>
          <w:rFonts w:ascii="Arial" w:hAnsi="Arial" w:cs="Arial"/>
          <w:sz w:val="22"/>
          <w:szCs w:val="22"/>
          <w:shd w:val="clear" w:color="auto" w:fill="FFFFFF"/>
          <w:lang w:val="en-US"/>
        </w:rPr>
        <w:t xml:space="preserve">are </w:t>
      </w:r>
      <w:r w:rsidR="00BD112B">
        <w:rPr>
          <w:rFonts w:ascii="Arial" w:hAnsi="Arial" w:cs="Arial"/>
          <w:sz w:val="22"/>
          <w:szCs w:val="22"/>
          <w:shd w:val="clear" w:color="auto" w:fill="FFFFFF"/>
          <w:lang w:val="en-US"/>
        </w:rPr>
        <w:t>poorly</w:t>
      </w:r>
      <w:r w:rsidR="002C3231">
        <w:rPr>
          <w:rFonts w:ascii="Arial" w:hAnsi="Arial" w:cs="Arial"/>
          <w:sz w:val="22"/>
          <w:szCs w:val="22"/>
          <w:shd w:val="clear" w:color="auto" w:fill="FFFFFF"/>
          <w:lang w:val="en-US"/>
        </w:rPr>
        <w:t xml:space="preserve"> understood</w:t>
      </w:r>
      <w:proofErr w:type="gramEnd"/>
      <w:r w:rsidR="002C3231">
        <w:rPr>
          <w:rFonts w:ascii="Arial" w:hAnsi="Arial" w:cs="Arial"/>
          <w:sz w:val="22"/>
          <w:szCs w:val="22"/>
          <w:shd w:val="clear" w:color="auto" w:fill="FFFFFF"/>
          <w:lang w:val="en-US"/>
        </w:rPr>
        <w:t>.</w:t>
      </w:r>
      <w:r w:rsidR="002B1926">
        <w:rPr>
          <w:rFonts w:ascii="Arial" w:hAnsi="Arial" w:cs="Arial"/>
          <w:sz w:val="22"/>
          <w:szCs w:val="22"/>
          <w:shd w:val="clear" w:color="auto" w:fill="FFFFFF"/>
          <w:lang w:val="en-US"/>
        </w:rPr>
        <w:t xml:space="preserve"> </w:t>
      </w:r>
      <w:proofErr w:type="gramStart"/>
      <w:r w:rsidR="002B1926">
        <w:rPr>
          <w:rFonts w:ascii="Arial" w:hAnsi="Arial" w:cs="Arial"/>
          <w:sz w:val="22"/>
          <w:szCs w:val="22"/>
          <w:shd w:val="clear" w:color="auto" w:fill="FFFFFF"/>
          <w:lang w:val="en-US"/>
        </w:rPr>
        <w:t>Using PET imaging</w:t>
      </w:r>
      <w:r w:rsidR="00915763">
        <w:rPr>
          <w:rFonts w:ascii="Arial" w:hAnsi="Arial" w:cs="Arial"/>
          <w:sz w:val="22"/>
          <w:szCs w:val="22"/>
          <w:shd w:val="clear" w:color="auto" w:fill="FFFFFF"/>
          <w:lang w:val="en-US"/>
        </w:rPr>
        <w:t xml:space="preserve">, </w:t>
      </w:r>
      <w:r w:rsidR="00BD112B">
        <w:rPr>
          <w:rFonts w:ascii="Arial" w:hAnsi="Arial" w:cs="Arial"/>
          <w:sz w:val="22"/>
          <w:szCs w:val="22"/>
          <w:shd w:val="clear" w:color="auto" w:fill="FFFFFF"/>
          <w:lang w:val="en-US"/>
        </w:rPr>
        <w:t xml:space="preserve">a </w:t>
      </w:r>
      <w:r w:rsidR="00915763">
        <w:rPr>
          <w:rFonts w:ascii="Arial" w:hAnsi="Arial" w:cs="Arial"/>
          <w:sz w:val="22"/>
          <w:szCs w:val="22"/>
          <w:shd w:val="clear" w:color="auto" w:fill="FFFFFF"/>
          <w:lang w:val="en-US"/>
        </w:rPr>
        <w:t>behavioral anxiety test</w:t>
      </w:r>
      <w:r w:rsidR="002B1926">
        <w:rPr>
          <w:rFonts w:ascii="Arial" w:hAnsi="Arial" w:cs="Arial"/>
          <w:sz w:val="22"/>
          <w:szCs w:val="22"/>
          <w:shd w:val="clear" w:color="auto" w:fill="FFFFFF"/>
          <w:lang w:val="en-US"/>
        </w:rPr>
        <w:t xml:space="preserve"> and </w:t>
      </w:r>
      <w:r w:rsidR="000D20BD" w:rsidRPr="000D20BD">
        <w:rPr>
          <w:rFonts w:ascii="Arial" w:hAnsi="Arial" w:cs="Arial"/>
          <w:i/>
          <w:sz w:val="22"/>
          <w:szCs w:val="22"/>
          <w:shd w:val="clear" w:color="auto" w:fill="FFFFFF"/>
          <w:lang w:val="en-US"/>
        </w:rPr>
        <w:t>post mortem</w:t>
      </w:r>
      <w:r w:rsidR="002B1926">
        <w:rPr>
          <w:rFonts w:ascii="Arial" w:hAnsi="Arial" w:cs="Arial"/>
          <w:sz w:val="22"/>
          <w:szCs w:val="22"/>
          <w:shd w:val="clear" w:color="auto" w:fill="FFFFFF"/>
          <w:lang w:val="en-US"/>
        </w:rPr>
        <w:t xml:space="preserve"> </w:t>
      </w:r>
      <w:r w:rsidR="00915763">
        <w:rPr>
          <w:rFonts w:ascii="Arial" w:hAnsi="Arial" w:cs="Arial"/>
          <w:sz w:val="22"/>
          <w:szCs w:val="22"/>
          <w:shd w:val="clear" w:color="auto" w:fill="FFFFFF"/>
          <w:lang w:val="en-US"/>
        </w:rPr>
        <w:t>expression measurements</w:t>
      </w:r>
      <w:r w:rsidR="002B1926">
        <w:rPr>
          <w:rFonts w:ascii="Arial" w:hAnsi="Arial" w:cs="Arial"/>
          <w:sz w:val="22"/>
          <w:szCs w:val="22"/>
          <w:shd w:val="clear" w:color="auto" w:fill="FFFFFF"/>
          <w:lang w:val="en-US"/>
        </w:rPr>
        <w:t xml:space="preserve">, we show </w:t>
      </w:r>
      <w:r w:rsidR="00FA47CD">
        <w:rPr>
          <w:rFonts w:ascii="Arial" w:hAnsi="Arial" w:cs="Arial"/>
          <w:sz w:val="22"/>
          <w:szCs w:val="22"/>
          <w:shd w:val="clear" w:color="auto" w:fill="FFFFFF"/>
          <w:lang w:val="en-US"/>
        </w:rPr>
        <w:t>that marmoset</w:t>
      </w:r>
      <w:r w:rsidR="00500B29" w:rsidRPr="005D539D">
        <w:rPr>
          <w:rFonts w:ascii="Arial" w:hAnsi="Arial" w:cs="Arial"/>
          <w:sz w:val="22"/>
          <w:szCs w:val="22"/>
          <w:shd w:val="clear" w:color="auto" w:fill="FFFFFF"/>
          <w:lang w:val="en-US"/>
        </w:rPr>
        <w:t xml:space="preserve"> </w:t>
      </w:r>
      <w:r w:rsidR="00A14C03">
        <w:rPr>
          <w:rFonts w:ascii="Arial" w:hAnsi="Arial" w:cs="Arial"/>
          <w:sz w:val="22"/>
          <w:szCs w:val="22"/>
          <w:shd w:val="clear" w:color="auto" w:fill="FFFFFF"/>
          <w:lang w:val="en-US"/>
        </w:rPr>
        <w:t xml:space="preserve">monkeys </w:t>
      </w:r>
      <w:r w:rsidR="00500B29" w:rsidRPr="005D539D">
        <w:rPr>
          <w:rFonts w:ascii="Arial" w:hAnsi="Arial" w:cs="Arial"/>
          <w:sz w:val="22"/>
          <w:szCs w:val="22"/>
          <w:shd w:val="clear" w:color="auto" w:fill="FFFFFF"/>
          <w:lang w:val="en-US"/>
        </w:rPr>
        <w:t xml:space="preserve">carrying a high anxiety-related </w:t>
      </w:r>
      <w:r>
        <w:rPr>
          <w:rFonts w:ascii="Arial" w:hAnsi="Arial" w:cs="Arial"/>
          <w:sz w:val="22"/>
          <w:szCs w:val="22"/>
          <w:shd w:val="clear" w:color="auto" w:fill="FFFFFF"/>
          <w:lang w:val="en-US"/>
        </w:rPr>
        <w:t xml:space="preserve">serotonin transporter </w:t>
      </w:r>
      <w:r w:rsidR="00500B29" w:rsidRPr="005D539D">
        <w:rPr>
          <w:rFonts w:ascii="Arial" w:hAnsi="Arial" w:cs="Arial"/>
          <w:sz w:val="22"/>
          <w:szCs w:val="22"/>
          <w:shd w:val="clear" w:color="auto" w:fill="FFFFFF"/>
          <w:lang w:val="en-US"/>
        </w:rPr>
        <w:t>variant ha</w:t>
      </w:r>
      <w:r w:rsidR="00E916D7">
        <w:rPr>
          <w:rFonts w:ascii="Arial" w:hAnsi="Arial" w:cs="Arial"/>
          <w:sz w:val="22"/>
          <w:szCs w:val="22"/>
          <w:shd w:val="clear" w:color="auto" w:fill="FFFFFF"/>
          <w:lang w:val="en-US"/>
        </w:rPr>
        <w:t>ve</w:t>
      </w:r>
      <w:r w:rsidR="00500B29" w:rsidRPr="005D539D">
        <w:rPr>
          <w:rFonts w:ascii="Arial" w:hAnsi="Arial" w:cs="Arial"/>
          <w:sz w:val="22"/>
          <w:szCs w:val="22"/>
          <w:shd w:val="clear" w:color="auto" w:fill="FFFFFF"/>
          <w:lang w:val="en-US"/>
        </w:rPr>
        <w:t xml:space="preserve"> reduced serotonin 2A receptor </w:t>
      </w:r>
      <w:r w:rsidR="00E916D7">
        <w:rPr>
          <w:rFonts w:ascii="Arial" w:hAnsi="Arial" w:cs="Arial"/>
          <w:sz w:val="22"/>
          <w:szCs w:val="22"/>
          <w:shd w:val="clear" w:color="auto" w:fill="FFFFFF"/>
          <w:lang w:val="en-US"/>
        </w:rPr>
        <w:t>(5HT</w:t>
      </w:r>
      <w:r w:rsidR="00E916D7" w:rsidRPr="00E916D7">
        <w:rPr>
          <w:rFonts w:ascii="Arial" w:hAnsi="Arial" w:cs="Arial"/>
          <w:sz w:val="22"/>
          <w:szCs w:val="22"/>
          <w:shd w:val="clear" w:color="auto" w:fill="FFFFFF"/>
          <w:vertAlign w:val="subscript"/>
          <w:lang w:val="en-US"/>
        </w:rPr>
        <w:t>2A</w:t>
      </w:r>
      <w:r w:rsidR="00E916D7">
        <w:rPr>
          <w:rFonts w:ascii="Arial" w:hAnsi="Arial" w:cs="Arial"/>
          <w:sz w:val="22"/>
          <w:szCs w:val="22"/>
          <w:shd w:val="clear" w:color="auto" w:fill="FFFFFF"/>
          <w:lang w:val="en-US"/>
        </w:rPr>
        <w:t xml:space="preserve">) </w:t>
      </w:r>
      <w:r w:rsidR="002B1926">
        <w:rPr>
          <w:rFonts w:ascii="Arial" w:hAnsi="Arial" w:cs="Arial"/>
          <w:sz w:val="22"/>
          <w:szCs w:val="22"/>
          <w:shd w:val="clear" w:color="auto" w:fill="FFFFFF"/>
          <w:lang w:val="en-US"/>
        </w:rPr>
        <w:t xml:space="preserve">binding and </w:t>
      </w:r>
      <w:r w:rsidR="00BD112B">
        <w:rPr>
          <w:rFonts w:ascii="Arial" w:hAnsi="Arial" w:cs="Arial"/>
          <w:sz w:val="22"/>
          <w:szCs w:val="22"/>
          <w:shd w:val="clear" w:color="auto" w:fill="FFFFFF"/>
          <w:lang w:val="en-US"/>
        </w:rPr>
        <w:t xml:space="preserve">RNA </w:t>
      </w:r>
      <w:r w:rsidR="002B1926">
        <w:rPr>
          <w:rFonts w:ascii="Arial" w:hAnsi="Arial" w:cs="Arial"/>
          <w:sz w:val="22"/>
          <w:szCs w:val="22"/>
          <w:shd w:val="clear" w:color="auto" w:fill="FFFFFF"/>
          <w:lang w:val="en-US"/>
        </w:rPr>
        <w:t>expression</w:t>
      </w:r>
      <w:r w:rsidR="00500B29" w:rsidRPr="005D539D">
        <w:rPr>
          <w:rFonts w:ascii="Arial" w:hAnsi="Arial" w:cs="Arial"/>
          <w:sz w:val="22"/>
          <w:szCs w:val="22"/>
          <w:shd w:val="clear" w:color="auto" w:fill="FFFFFF"/>
          <w:lang w:val="en-US"/>
        </w:rPr>
        <w:t xml:space="preserve"> in </w:t>
      </w:r>
      <w:r w:rsidR="005D539D" w:rsidRPr="005D539D">
        <w:rPr>
          <w:rFonts w:ascii="Arial" w:hAnsi="Arial" w:cs="Arial"/>
          <w:sz w:val="22"/>
          <w:szCs w:val="22"/>
          <w:shd w:val="clear" w:color="auto" w:fill="FFFFFF"/>
          <w:lang w:val="en-US"/>
        </w:rPr>
        <w:t xml:space="preserve">right </w:t>
      </w:r>
      <w:r w:rsidR="00500B29" w:rsidRPr="005D539D">
        <w:rPr>
          <w:rFonts w:ascii="Arial" w:hAnsi="Arial" w:cs="Arial"/>
          <w:sz w:val="22"/>
          <w:szCs w:val="22"/>
          <w:shd w:val="clear" w:color="auto" w:fill="FFFFFF"/>
          <w:lang w:val="en-US"/>
        </w:rPr>
        <w:t xml:space="preserve">posterior insula </w:t>
      </w:r>
      <w:r w:rsidR="00915763">
        <w:rPr>
          <w:rFonts w:ascii="Arial" w:hAnsi="Arial" w:cs="Arial"/>
          <w:sz w:val="22"/>
          <w:szCs w:val="22"/>
          <w:shd w:val="clear" w:color="auto" w:fill="FFFFFF"/>
          <w:lang w:val="en-US"/>
        </w:rPr>
        <w:t xml:space="preserve">and </w:t>
      </w:r>
      <w:r w:rsidR="00A14C03">
        <w:rPr>
          <w:rFonts w:ascii="Arial" w:hAnsi="Arial" w:cs="Arial"/>
          <w:sz w:val="22"/>
          <w:szCs w:val="22"/>
          <w:shd w:val="clear" w:color="auto" w:fill="FFFFFF"/>
          <w:lang w:val="en-US"/>
        </w:rPr>
        <w:t>differential sensitivity</w:t>
      </w:r>
      <w:r w:rsidR="0042081D">
        <w:rPr>
          <w:rFonts w:ascii="Arial" w:hAnsi="Arial" w:cs="Arial"/>
          <w:sz w:val="22"/>
          <w:szCs w:val="22"/>
          <w:shd w:val="clear" w:color="auto" w:fill="FFFFFF"/>
          <w:lang w:val="en-US"/>
        </w:rPr>
        <w:t xml:space="preserve"> to </w:t>
      </w:r>
      <w:proofErr w:type="spellStart"/>
      <w:r w:rsidR="0042081D">
        <w:rPr>
          <w:rFonts w:ascii="Arial" w:hAnsi="Arial" w:cs="Arial"/>
          <w:sz w:val="22"/>
          <w:szCs w:val="22"/>
          <w:shd w:val="clear" w:color="auto" w:fill="FFFFFF"/>
          <w:lang w:val="en-US"/>
        </w:rPr>
        <w:t>anxiogenic</w:t>
      </w:r>
      <w:proofErr w:type="spellEnd"/>
      <w:r w:rsidR="0042081D">
        <w:rPr>
          <w:rFonts w:ascii="Arial" w:hAnsi="Arial" w:cs="Arial"/>
          <w:sz w:val="22"/>
          <w:szCs w:val="22"/>
          <w:shd w:val="clear" w:color="auto" w:fill="FFFFFF"/>
          <w:lang w:val="en-US"/>
        </w:rPr>
        <w:t xml:space="preserve"> effect</w:t>
      </w:r>
      <w:r w:rsidR="00A14C03">
        <w:rPr>
          <w:rFonts w:ascii="Arial" w:hAnsi="Arial" w:cs="Arial"/>
          <w:sz w:val="22"/>
          <w:szCs w:val="22"/>
          <w:shd w:val="clear" w:color="auto" w:fill="FFFFFF"/>
          <w:lang w:val="en-US"/>
        </w:rPr>
        <w:t>s</w:t>
      </w:r>
      <w:r w:rsidR="0042081D">
        <w:rPr>
          <w:rFonts w:ascii="Arial" w:hAnsi="Arial" w:cs="Arial"/>
          <w:sz w:val="22"/>
          <w:szCs w:val="22"/>
          <w:shd w:val="clear" w:color="auto" w:fill="FFFFFF"/>
          <w:lang w:val="en-US"/>
        </w:rPr>
        <w:t xml:space="preserve"> of acute 5HT</w:t>
      </w:r>
      <w:r w:rsidR="0042081D" w:rsidRPr="00E916D7">
        <w:rPr>
          <w:rFonts w:ascii="Arial" w:hAnsi="Arial" w:cs="Arial"/>
          <w:sz w:val="22"/>
          <w:szCs w:val="22"/>
          <w:shd w:val="clear" w:color="auto" w:fill="FFFFFF"/>
          <w:vertAlign w:val="subscript"/>
          <w:lang w:val="en-US"/>
        </w:rPr>
        <w:t>2A</w:t>
      </w:r>
      <w:r w:rsidR="0042081D">
        <w:rPr>
          <w:rFonts w:ascii="Arial" w:hAnsi="Arial" w:cs="Arial"/>
          <w:sz w:val="22"/>
          <w:szCs w:val="22"/>
          <w:shd w:val="clear" w:color="auto" w:fill="FFFFFF"/>
          <w:vertAlign w:val="subscript"/>
          <w:lang w:val="en-US"/>
        </w:rPr>
        <w:t xml:space="preserve"> </w:t>
      </w:r>
      <w:r w:rsidR="00A14C03">
        <w:rPr>
          <w:rFonts w:ascii="Arial" w:hAnsi="Arial" w:cs="Arial"/>
          <w:sz w:val="22"/>
          <w:szCs w:val="22"/>
          <w:shd w:val="clear" w:color="auto" w:fill="FFFFFF"/>
          <w:lang w:val="en-US"/>
        </w:rPr>
        <w:t>antagonism,</w:t>
      </w:r>
      <w:r w:rsidR="0042081D">
        <w:rPr>
          <w:rFonts w:ascii="Arial" w:hAnsi="Arial" w:cs="Arial"/>
          <w:sz w:val="22"/>
          <w:szCs w:val="22"/>
          <w:shd w:val="clear" w:color="auto" w:fill="FFFFFF"/>
          <w:lang w:val="en-US"/>
        </w:rPr>
        <w:t xml:space="preserve"> </w:t>
      </w:r>
      <w:r w:rsidR="009B5CBC">
        <w:rPr>
          <w:rFonts w:ascii="Arial" w:hAnsi="Arial" w:cs="Arial"/>
          <w:sz w:val="22"/>
          <w:szCs w:val="22"/>
          <w:shd w:val="clear" w:color="auto" w:fill="FFFFFF"/>
          <w:lang w:val="en-US"/>
        </w:rPr>
        <w:t>the latter</w:t>
      </w:r>
      <w:r w:rsidR="00FA47CD">
        <w:rPr>
          <w:rFonts w:ascii="Arial" w:hAnsi="Arial" w:cs="Arial"/>
          <w:sz w:val="22"/>
          <w:szCs w:val="22"/>
          <w:shd w:val="clear" w:color="auto" w:fill="FFFFFF"/>
          <w:lang w:val="en-US"/>
        </w:rPr>
        <w:t xml:space="preserve"> predicted by</w:t>
      </w:r>
      <w:r w:rsidR="00A14C03">
        <w:rPr>
          <w:rFonts w:ascii="Arial" w:hAnsi="Arial" w:cs="Arial"/>
          <w:sz w:val="22"/>
          <w:szCs w:val="22"/>
          <w:shd w:val="clear" w:color="auto" w:fill="FFFFFF"/>
          <w:lang w:val="en-US"/>
        </w:rPr>
        <w:t xml:space="preserve"> 5HT</w:t>
      </w:r>
      <w:r w:rsidR="00A14C03" w:rsidRPr="00E916D7">
        <w:rPr>
          <w:rFonts w:ascii="Arial" w:hAnsi="Arial" w:cs="Arial"/>
          <w:sz w:val="22"/>
          <w:szCs w:val="22"/>
          <w:shd w:val="clear" w:color="auto" w:fill="FFFFFF"/>
          <w:vertAlign w:val="subscript"/>
          <w:lang w:val="en-US"/>
        </w:rPr>
        <w:t>2A</w:t>
      </w:r>
      <w:r w:rsidR="00A14C03">
        <w:rPr>
          <w:rFonts w:ascii="Arial" w:hAnsi="Arial" w:cs="Arial"/>
          <w:sz w:val="22"/>
          <w:szCs w:val="22"/>
          <w:shd w:val="clear" w:color="auto" w:fill="FFFFFF"/>
          <w:lang w:val="en-US"/>
        </w:rPr>
        <w:t xml:space="preserve"> binding in adjacent right anterior insula and insula </w:t>
      </w:r>
      <w:proofErr w:type="spellStart"/>
      <w:r w:rsidR="00A14C03">
        <w:rPr>
          <w:rFonts w:ascii="Arial" w:hAnsi="Arial" w:cs="Arial"/>
          <w:sz w:val="22"/>
          <w:szCs w:val="22"/>
          <w:shd w:val="clear" w:color="auto" w:fill="FFFFFF"/>
          <w:lang w:val="en-US"/>
        </w:rPr>
        <w:t>proisocortex</w:t>
      </w:r>
      <w:proofErr w:type="spellEnd"/>
      <w:r w:rsidR="00FA47CD">
        <w:rPr>
          <w:rFonts w:ascii="Arial" w:hAnsi="Arial" w:cs="Arial"/>
          <w:sz w:val="22"/>
          <w:szCs w:val="22"/>
          <w:shd w:val="clear" w:color="auto" w:fill="FFFFFF"/>
          <w:lang w:val="en-US"/>
        </w:rPr>
        <w:t>.</w:t>
      </w:r>
      <w:proofErr w:type="gramEnd"/>
      <w:r w:rsidR="00FA47CD">
        <w:rPr>
          <w:rFonts w:ascii="Arial" w:hAnsi="Arial" w:cs="Arial"/>
          <w:sz w:val="22"/>
          <w:szCs w:val="22"/>
          <w:shd w:val="clear" w:color="auto" w:fill="FFFFFF"/>
          <w:lang w:val="en-US"/>
        </w:rPr>
        <w:t xml:space="preserve"> </w:t>
      </w:r>
      <w:r w:rsidR="0062709E">
        <w:rPr>
          <w:rFonts w:ascii="Arial" w:hAnsi="Arial" w:cs="Arial"/>
          <w:sz w:val="22"/>
          <w:szCs w:val="22"/>
          <w:shd w:val="clear" w:color="auto" w:fill="FFFFFF"/>
          <w:lang w:val="en-US"/>
        </w:rPr>
        <w:t>Our</w:t>
      </w:r>
      <w:r w:rsidR="005D539D" w:rsidRPr="005D539D">
        <w:rPr>
          <w:rFonts w:ascii="Arial" w:hAnsi="Arial" w:cs="Arial"/>
          <w:sz w:val="22"/>
          <w:szCs w:val="22"/>
          <w:shd w:val="clear" w:color="auto" w:fill="FFFFFF"/>
          <w:lang w:val="en-US"/>
        </w:rPr>
        <w:t xml:space="preserve"> findings </w:t>
      </w:r>
      <w:r w:rsidR="00A14C03" w:rsidRPr="00595158">
        <w:rPr>
          <w:rFonts w:ascii="Arial" w:hAnsi="Arial" w:cs="Arial"/>
          <w:sz w:val="22"/>
          <w:szCs w:val="22"/>
          <w:highlight w:val="cyan"/>
          <w:shd w:val="clear" w:color="auto" w:fill="FFFFFF"/>
          <w:lang w:val="en-US"/>
        </w:rPr>
        <w:t>highlight the value of marmosets in studying gene-brain-behavior relationships</w:t>
      </w:r>
      <w:r w:rsidR="00A14C03">
        <w:rPr>
          <w:rFonts w:ascii="Arial" w:hAnsi="Arial" w:cs="Arial"/>
          <w:sz w:val="22"/>
          <w:szCs w:val="22"/>
          <w:shd w:val="clear" w:color="auto" w:fill="FFFFFF"/>
          <w:lang w:val="en-US"/>
        </w:rPr>
        <w:t xml:space="preserve"> and </w:t>
      </w:r>
      <w:r w:rsidR="005D539D" w:rsidRPr="005D539D">
        <w:rPr>
          <w:rFonts w:ascii="Arial" w:hAnsi="Arial" w:cs="Arial"/>
          <w:sz w:val="22"/>
          <w:szCs w:val="22"/>
          <w:shd w:val="clear" w:color="auto" w:fill="FFFFFF"/>
          <w:lang w:val="en-US"/>
        </w:rPr>
        <w:t xml:space="preserve">may </w:t>
      </w:r>
      <w:r w:rsidR="00BA2AE1">
        <w:rPr>
          <w:rFonts w:ascii="Arial" w:hAnsi="Arial" w:cs="Arial"/>
          <w:sz w:val="22"/>
          <w:szCs w:val="22"/>
          <w:shd w:val="clear" w:color="auto" w:fill="FFFFFF"/>
          <w:lang w:val="en-US"/>
        </w:rPr>
        <w:t xml:space="preserve">contribute </w:t>
      </w:r>
      <w:r w:rsidR="005D539D" w:rsidRPr="005D539D">
        <w:rPr>
          <w:rFonts w:ascii="Arial" w:hAnsi="Arial" w:cs="Arial"/>
          <w:sz w:val="22"/>
          <w:szCs w:val="22"/>
          <w:shd w:val="clear" w:color="auto" w:fill="FFFFFF"/>
          <w:lang w:val="en-US"/>
        </w:rPr>
        <w:t>to genetic and imaging screen</w:t>
      </w:r>
      <w:r w:rsidR="00A14C03">
        <w:rPr>
          <w:rFonts w:ascii="Arial" w:hAnsi="Arial" w:cs="Arial"/>
          <w:sz w:val="22"/>
          <w:szCs w:val="22"/>
          <w:shd w:val="clear" w:color="auto" w:fill="FFFFFF"/>
          <w:lang w:val="en-US"/>
        </w:rPr>
        <w:t>s</w:t>
      </w:r>
      <w:r w:rsidR="0062709E">
        <w:rPr>
          <w:rFonts w:ascii="Arial" w:hAnsi="Arial" w:cs="Arial"/>
          <w:sz w:val="22"/>
          <w:szCs w:val="22"/>
          <w:shd w:val="clear" w:color="auto" w:fill="FFFFFF"/>
          <w:lang w:val="en-US"/>
        </w:rPr>
        <w:t xml:space="preserve"> development </w:t>
      </w:r>
      <w:r w:rsidR="00A14C03">
        <w:rPr>
          <w:rFonts w:ascii="Arial" w:hAnsi="Arial" w:cs="Arial"/>
          <w:sz w:val="22"/>
          <w:szCs w:val="22"/>
          <w:shd w:val="clear" w:color="auto" w:fill="FFFFFF"/>
          <w:lang w:val="en-US"/>
        </w:rPr>
        <w:t>in</w:t>
      </w:r>
      <w:r w:rsidR="005D539D" w:rsidRPr="005D539D">
        <w:rPr>
          <w:rFonts w:ascii="Arial" w:hAnsi="Arial" w:cs="Arial"/>
          <w:sz w:val="22"/>
          <w:szCs w:val="22"/>
          <w:shd w:val="clear" w:color="auto" w:fill="FFFFFF"/>
          <w:lang w:val="en-US"/>
        </w:rPr>
        <w:t xml:space="preserve"> personalized medicine</w:t>
      </w:r>
      <w:r w:rsidR="00BA2AE1">
        <w:rPr>
          <w:rFonts w:ascii="Arial" w:hAnsi="Arial" w:cs="Arial"/>
          <w:sz w:val="22"/>
          <w:szCs w:val="22"/>
          <w:shd w:val="clear" w:color="auto" w:fill="FFFFFF"/>
          <w:lang w:val="en-US"/>
        </w:rPr>
        <w:t xml:space="preserve"> for treat</w:t>
      </w:r>
      <w:r w:rsidR="00A14C03">
        <w:rPr>
          <w:rFonts w:ascii="Arial" w:hAnsi="Arial" w:cs="Arial"/>
          <w:sz w:val="22"/>
          <w:szCs w:val="22"/>
          <w:shd w:val="clear" w:color="auto" w:fill="FFFFFF"/>
          <w:lang w:val="en-US"/>
        </w:rPr>
        <w:t>ing</w:t>
      </w:r>
      <w:r w:rsidR="00BA2AE1">
        <w:rPr>
          <w:rFonts w:ascii="Arial" w:hAnsi="Arial" w:cs="Arial"/>
          <w:sz w:val="22"/>
          <w:szCs w:val="22"/>
          <w:shd w:val="clear" w:color="auto" w:fill="FFFFFF"/>
          <w:lang w:val="en-US"/>
        </w:rPr>
        <w:t xml:space="preserve"> anxiety</w:t>
      </w:r>
      <w:r w:rsidR="005D539D" w:rsidRPr="005D539D">
        <w:rPr>
          <w:rFonts w:ascii="Arial" w:hAnsi="Arial" w:cs="Arial"/>
          <w:sz w:val="22"/>
          <w:szCs w:val="22"/>
          <w:shd w:val="clear" w:color="auto" w:fill="FFFFFF"/>
          <w:lang w:val="en-US"/>
        </w:rPr>
        <w:t>.</w:t>
      </w:r>
    </w:p>
    <w:p w:rsidR="001401D0" w:rsidRPr="005D539D" w:rsidRDefault="001401D0" w:rsidP="00776AE6">
      <w:pPr>
        <w:spacing w:after="120" w:line="480" w:lineRule="auto"/>
        <w:rPr>
          <w:rFonts w:ascii="Arial" w:hAnsi="Arial" w:cs="Arial"/>
          <w:sz w:val="22"/>
          <w:szCs w:val="22"/>
          <w:lang w:val="en-US"/>
        </w:rPr>
      </w:pPr>
    </w:p>
    <w:p w:rsidR="00DD21D1" w:rsidRPr="00A7775E" w:rsidRDefault="00DD21D1" w:rsidP="00776AE6">
      <w:pPr>
        <w:spacing w:after="120" w:line="480" w:lineRule="auto"/>
        <w:rPr>
          <w:rFonts w:ascii="Arial" w:hAnsi="Arial" w:cs="Arial"/>
          <w:sz w:val="22"/>
          <w:szCs w:val="22"/>
          <w:lang w:val="en-US"/>
        </w:rPr>
      </w:pPr>
      <w:r w:rsidRPr="00A7775E">
        <w:rPr>
          <w:rFonts w:ascii="Arial" w:hAnsi="Arial" w:cs="Arial"/>
          <w:sz w:val="22"/>
          <w:szCs w:val="22"/>
          <w:lang w:val="en-US"/>
        </w:rPr>
        <w:br w:type="page"/>
      </w:r>
    </w:p>
    <w:p w:rsidR="00FB4541" w:rsidRPr="00FB4541" w:rsidRDefault="00FB4541" w:rsidP="00776AE6">
      <w:pPr>
        <w:spacing w:after="120" w:line="480" w:lineRule="auto"/>
        <w:outlineLvl w:val="0"/>
        <w:rPr>
          <w:rFonts w:ascii="Arial" w:hAnsi="Arial" w:cs="Arial"/>
          <w:bCs/>
          <w:sz w:val="22"/>
          <w:szCs w:val="22"/>
          <w:lang w:val="en-US"/>
        </w:rPr>
      </w:pPr>
      <w:r>
        <w:rPr>
          <w:rFonts w:ascii="Arial" w:hAnsi="Arial" w:cs="Arial"/>
          <w:bCs/>
          <w:sz w:val="22"/>
          <w:szCs w:val="22"/>
          <w:lang w:val="en-US"/>
        </w:rPr>
        <w:lastRenderedPageBreak/>
        <w:t>\body</w:t>
      </w:r>
    </w:p>
    <w:p w:rsidR="003B524E" w:rsidRPr="00A7775E" w:rsidRDefault="0039441C" w:rsidP="00776AE6">
      <w:pPr>
        <w:spacing w:after="120" w:line="480" w:lineRule="auto"/>
        <w:outlineLvl w:val="0"/>
        <w:rPr>
          <w:rFonts w:ascii="Arial" w:hAnsi="Arial" w:cs="Arial"/>
          <w:b/>
          <w:bCs/>
          <w:sz w:val="22"/>
          <w:szCs w:val="22"/>
          <w:lang w:val="en-US"/>
        </w:rPr>
      </w:pPr>
      <w:r w:rsidRPr="00A7775E">
        <w:rPr>
          <w:rFonts w:ascii="Arial" w:hAnsi="Arial" w:cs="Arial"/>
          <w:b/>
          <w:bCs/>
          <w:sz w:val="22"/>
          <w:szCs w:val="22"/>
          <w:lang w:val="en-US"/>
        </w:rPr>
        <w:t>Introduction</w:t>
      </w:r>
    </w:p>
    <w:p w:rsidR="0039441C" w:rsidRPr="00A7775E" w:rsidRDefault="0039441C" w:rsidP="00776AE6">
      <w:pPr>
        <w:spacing w:after="120" w:line="480" w:lineRule="auto"/>
        <w:rPr>
          <w:rFonts w:ascii="Arial" w:hAnsi="Arial" w:cs="Arial"/>
          <w:sz w:val="22"/>
          <w:szCs w:val="22"/>
          <w:lang w:val="en-US"/>
        </w:rPr>
      </w:pPr>
    </w:p>
    <w:p w:rsidR="00C857AD" w:rsidRPr="003264D5" w:rsidRDefault="0039441C" w:rsidP="003264D5">
      <w:pPr>
        <w:spacing w:after="120" w:line="480" w:lineRule="auto"/>
        <w:ind w:firstLine="720"/>
        <w:rPr>
          <w:rFonts w:ascii="Arial" w:hAnsi="Arial" w:cs="Arial"/>
          <w:sz w:val="22"/>
          <w:szCs w:val="22"/>
          <w:lang w:val="en-US"/>
        </w:rPr>
      </w:pPr>
      <w:r w:rsidRPr="00A7775E">
        <w:rPr>
          <w:rFonts w:ascii="Arial" w:hAnsi="Arial" w:cs="Arial"/>
          <w:sz w:val="22"/>
          <w:szCs w:val="22"/>
          <w:lang w:val="en-US"/>
        </w:rPr>
        <w:t>Genetic variation in the serotonin transporter gene (</w:t>
      </w:r>
      <w:r w:rsidRPr="00A7775E">
        <w:rPr>
          <w:rFonts w:ascii="Arial" w:hAnsi="Arial" w:cs="Arial"/>
          <w:i/>
          <w:sz w:val="22"/>
          <w:szCs w:val="22"/>
          <w:lang w:val="en-US"/>
        </w:rPr>
        <w:t>SLC6A4</w:t>
      </w:r>
      <w:r w:rsidRPr="00A7775E">
        <w:rPr>
          <w:rFonts w:ascii="Arial" w:hAnsi="Arial" w:cs="Arial"/>
          <w:sz w:val="22"/>
          <w:szCs w:val="22"/>
          <w:lang w:val="en-US"/>
        </w:rPr>
        <w:t xml:space="preserve">) has been associated with early life stress reactivity, vulnerability to affective disorders and </w:t>
      </w:r>
      <w:r w:rsidR="0096046F">
        <w:rPr>
          <w:rFonts w:ascii="Arial" w:hAnsi="Arial" w:cs="Arial"/>
          <w:sz w:val="22"/>
          <w:szCs w:val="22"/>
          <w:lang w:val="en-US"/>
        </w:rPr>
        <w:t xml:space="preserve">altered </w:t>
      </w:r>
      <w:r w:rsidRPr="00A7775E">
        <w:rPr>
          <w:rFonts w:ascii="Arial" w:hAnsi="Arial" w:cs="Arial"/>
          <w:sz w:val="22"/>
          <w:szCs w:val="22"/>
          <w:lang w:val="en-US"/>
        </w:rPr>
        <w:t xml:space="preserve">social cognition </w:t>
      </w:r>
      <w:r w:rsidRPr="00A7775E">
        <w:rPr>
          <w:rFonts w:ascii="Arial" w:hAnsi="Arial" w:cs="Arial"/>
          <w:sz w:val="22"/>
          <w:szCs w:val="22"/>
          <w:lang w:val="en-US"/>
        </w:rPr>
        <w:fldChar w:fldCharType="begin" w:fldLock="1"/>
      </w:r>
      <w:r w:rsidR="0023370B">
        <w:rPr>
          <w:rFonts w:ascii="Arial" w:hAnsi="Arial" w:cs="Arial"/>
          <w:sz w:val="22"/>
          <w:szCs w:val="22"/>
          <w:lang w:val="en-US"/>
        </w:rPr>
        <w:instrText>ADDIN CSL_CITATION {"citationItems":[{"id":"ITEM-1","itemData":{"DOI":"10.1038/nn1964","ISSN":"1097-6256","PMID":"17726476","abstract":"The gene encoding the serotonin transporter (5-HTT) contains a regulatory variation that has been associated with anxiety-related traits and susceptibility for depression. Here we highlight recent discoveries related to allelic variation of 5-HTT function with respect to emotion regulation and social behavior, drawing from an interdisciplinary perspective of behavioral genetics and cognitive neuroscience. Following a reductionistic path that leads from gene-behavior association studies to neuroimaging and epigenetic studies, we compare two models of 5-HTT-dependent modulation of brain activity and discuss the role of life stress experience in modifying 5-HTT function in the brain. Integration of these findings suggests that the impact of the 5-HTT gene on behavior is much broader than is commonly appreciated and may have a role in social cognition.","author":[{"dropping-particle":"","family":"Canli","given":"Turhan","non-dropping-particle":"","parse-names":false,"suffix":""},{"dropping-particle":"","family":"Lesch","given":"Klaus-Peter","non-dropping-particle":"","parse-names":false,"suffix":""}],"container-title":"Nature neuroscience","id":"ITEM-1","issue":"9","issued":{"date-parts":[["2007","9"]]},"page":"1103-9","title":"Long story short: the serotonin transporter in emotion regulation and social cognition.","type":"article-journal","volume":"10"},"uris":["http://www.mendeley.com/documents/?uuid=6ac7cf11-3f22-4277-aeee-35a1b50d5a1b"]}],"mendeley":{"formattedCitation":"(1)","plainTextFormattedCitation":"(1)","previouslyFormattedCitation":"(1)"},"properties":{"noteIndex":0},"schema":"https://github.com/citation-style-language/schema/raw/master/csl-citation.json"}</w:instrText>
      </w:r>
      <w:r w:rsidRPr="00A7775E">
        <w:rPr>
          <w:rFonts w:ascii="Arial" w:hAnsi="Arial" w:cs="Arial"/>
          <w:sz w:val="22"/>
          <w:szCs w:val="22"/>
          <w:lang w:val="en-US"/>
        </w:rPr>
        <w:fldChar w:fldCharType="separate"/>
      </w:r>
      <w:r w:rsidR="00BF3865" w:rsidRPr="00BF3865">
        <w:rPr>
          <w:rFonts w:ascii="Arial" w:hAnsi="Arial" w:cs="Arial"/>
          <w:noProof/>
          <w:sz w:val="22"/>
          <w:szCs w:val="22"/>
          <w:lang w:val="en-US"/>
        </w:rPr>
        <w:t>(1)</w:t>
      </w:r>
      <w:r w:rsidRPr="00A7775E">
        <w:rPr>
          <w:rFonts w:ascii="Arial" w:hAnsi="Arial" w:cs="Arial"/>
          <w:sz w:val="22"/>
          <w:szCs w:val="22"/>
          <w:lang w:val="en-US"/>
        </w:rPr>
        <w:fldChar w:fldCharType="end"/>
      </w:r>
      <w:r w:rsidRPr="00A7775E">
        <w:rPr>
          <w:rFonts w:ascii="Arial" w:hAnsi="Arial" w:cs="Arial"/>
          <w:sz w:val="22"/>
          <w:szCs w:val="22"/>
          <w:lang w:val="en-US"/>
        </w:rPr>
        <w:t xml:space="preserve">. </w:t>
      </w:r>
      <w:r w:rsidR="007D4DCE" w:rsidRPr="00A7775E">
        <w:rPr>
          <w:rFonts w:ascii="Arial" w:hAnsi="Arial" w:cs="Arial"/>
          <w:sz w:val="22"/>
          <w:szCs w:val="22"/>
          <w:lang w:val="en-US"/>
        </w:rPr>
        <w:t>S</w:t>
      </w:r>
      <w:r w:rsidRPr="00A7775E">
        <w:rPr>
          <w:rFonts w:ascii="Arial" w:hAnsi="Arial" w:cs="Arial"/>
          <w:sz w:val="22"/>
          <w:szCs w:val="22"/>
          <w:lang w:val="en-US"/>
        </w:rPr>
        <w:t xml:space="preserve">pecifically, a variable number of tandem-repeats (VNTR) located upstream </w:t>
      </w:r>
      <w:r w:rsidR="00456A60">
        <w:rPr>
          <w:rFonts w:ascii="Arial" w:hAnsi="Arial" w:cs="Arial"/>
          <w:sz w:val="22"/>
          <w:szCs w:val="22"/>
          <w:lang w:val="en-US"/>
        </w:rPr>
        <w:t xml:space="preserve">of </w:t>
      </w:r>
      <w:r w:rsidRPr="00A7775E">
        <w:rPr>
          <w:rFonts w:ascii="Arial" w:hAnsi="Arial" w:cs="Arial"/>
          <w:sz w:val="22"/>
          <w:szCs w:val="22"/>
          <w:lang w:val="en-US"/>
        </w:rPr>
        <w:t xml:space="preserve">the promoter region has been identified in human and non-human primates, with </w:t>
      </w:r>
      <w:r w:rsidRPr="00A7775E">
        <w:rPr>
          <w:rFonts w:ascii="Arial" w:hAnsi="Arial" w:cs="Arial"/>
          <w:i/>
          <w:sz w:val="22"/>
          <w:szCs w:val="22"/>
          <w:lang w:val="en-US"/>
        </w:rPr>
        <w:t>short</w:t>
      </w:r>
      <w:r w:rsidRPr="00A7775E">
        <w:rPr>
          <w:rFonts w:ascii="Arial" w:hAnsi="Arial" w:cs="Arial"/>
          <w:sz w:val="22"/>
          <w:szCs w:val="22"/>
          <w:lang w:val="en-US"/>
        </w:rPr>
        <w:t xml:space="preserve"> alleles being linked to reduced gene expression and emotionally vulnerable phenotypes </w:t>
      </w:r>
      <w:r w:rsidRPr="00A7775E">
        <w:rPr>
          <w:rFonts w:ascii="Arial" w:hAnsi="Arial" w:cs="Arial"/>
          <w:sz w:val="22"/>
          <w:szCs w:val="22"/>
          <w:lang w:val="en-US"/>
        </w:rPr>
        <w:fldChar w:fldCharType="begin" w:fldLock="1"/>
      </w:r>
      <w:r w:rsidR="0023370B">
        <w:rPr>
          <w:rFonts w:ascii="Arial" w:hAnsi="Arial" w:cs="Arial"/>
          <w:sz w:val="22"/>
          <w:szCs w:val="22"/>
          <w:lang w:val="en-US"/>
        </w:rPr>
        <w:instrText>ADDIN CSL_CITATION {"citationItems":[{"id":"ITEM-1","itemData":{"DOI":"10.1126/science.274.5292.1527","ISBN":"0036-8075 (Print)\\n0036-8075 (Linking)","ISSN":"0036-8075","PMID":"8929413","abstract":"Transporter-facilitated uptake of serotonin (5-hydroxytryptamine or 5-HT) has been implicated in anxiety in humans and animal models and is the site of action of widely used uptake-inhibiting antidepressant and antianxiety drugs. Human 5-HT transporter (5-HTT) gene transcription is modulated by a common polymorphism in its upstream regulatory region. The short variant of the polymorphism reduces the transcriptional efficiency of the 5-HTT gene promoter, resulting in decreased 5-HTT expression and 5-HT uptake in lymphoblasts. Association studies in two independent samples totaling 505 individuals revealed that the 5-HTT polymorphism accounts for 3 to 4 percent of total variation and 7 to 9 percent of inherited variance in anxiety-related personality traits in individuals as well as sibships.","author":[{"dropping-particle":"","family":"Lesch","given":"K P","non-dropping-particle":"","parse-names":false,"suffix":""},{"dropping-particle":"","family":"Bengel","given":"D","non-dropping-particle":"","parse-names":false,"suffix":""},{"dropping-particle":"","family":"Heils","given":"A","non-dropping-particle":"","parse-names":false,"suffix":""},{"dropping-particle":"","family":"Sabol","given":"S Z","non-dropping-particle":"","parse-names":false,"suffix":""},{"dropping-particle":"","family":"Greenberg","given":"B D","non-dropping-particle":"","parse-names":false,"suffix":""},{"dropping-particle":"","family":"Petri","given":"S","non-dropping-particle":"","parse-names":false,"suffix":""},{"dropping-particle":"","family":"Benjamin","given":"J","non-dropping-particle":"","parse-names":false,"suffix":""},{"dropping-particle":"","family":"Müller","given":"C R","non-dropping-particle":"","parse-names":false,"suffix":""},{"dropping-particle":"","family":"Hamer","given":"D H","non-dropping-particle":"","parse-names":false,"suffix":""},{"dropping-particle":"","family":"Murphy","given":"D L","non-dropping-particle":"","parse-names":false,"suffix":""}],"container-title":"Science (New York, N.Y.)","id":"ITEM-1","issue":"5292","issued":{"date-parts":[["1996"]]},"page":"1527-1531","title":"Association of anxiety-related traits with a polymorphism in the serotonin transporter gene regulatory region.","type":"article-journal","volume":"274"},"uris":["http://www.mendeley.com/documents/?uuid=4048c6aa-d1b9-418e-b2c3-a00ae78dccf8"]},{"id":"ITEM-2","itemData":{"DOI":"10.1038/sj/mp/4000949","ISSN":"1359-4184","PMID":"11803458","abstract":"Nonhuman primates offer unique opportunities to study the effects of genes, environments, and their interaction, on physiology and complex behavior. We examined genotype and early environment contributions to CNS function in a large sample of rhesus monkeys. In humans, length variation of the serotonin (5-HT) transporter (5-HTT) gene-linked polymorphic region (5-HTTLPR) that results in allelic variation in 5-HTT expression is associated with decreased serotonergic function and 5-HT-mediated psychopathology. We report that an analogous variation of the gene's regulatory region in monkeys interacts with early experience to affect central 5-HT functioning. Monkeys with deleterious early rearing experiences were differentiated by genotype in cerebrospinal fluid concentrations of the 5-HT metabolite, 5-hydroxyindoleacetic acid, while monkeys reared normally were not. These findings demonstrate an environment-dependent effect of the rh5-HTTLPR genotype on CNS 5-HT function and suggest nonhuman primates may provide an important avenue for investigating gene/environment interactions using candidate genes for physiological and behavioral traits.","author":[{"dropping-particle":"","family":"Bennett","given":"a J","non-dropping-particle":"","parse-names":false,"suffix":""},{"dropping-particle":"","family":"Lesch","given":"K P","non-dropping-particle":"","parse-names":false,"suffix":""},{"dropping-particle":"","family":"Heils","given":"a","non-dropping-particle":"","parse-names":false,"suffix":""},{"dropping-particle":"","family":"Long","given":"J C","non-dropping-particle":"","parse-names":false,"suffix":""},{"dropping-particle":"","family":"Lorenz","given":"J G","non-dropping-particle":"","parse-names":false,"suffix":""},{"dropping-particle":"","family":"Shoaf","given":"S E","non-dropping-particle":"","parse-names":false,"suffix":""},{"dropping-particle":"","family":"Champoux","given":"M","non-dropping-particle":"","parse-names":false,"suffix":""},{"dropping-particle":"","family":"Suomi","given":"S J","non-dropping-particle":"","parse-names":false,"suffix":""},{"dropping-particle":"V","family":"Linnoila","given":"M","non-dropping-particle":"","parse-names":false,"suffix":""},{"dropping-particle":"","family":"Higley","given":"J D","non-dropping-particle":"","parse-names":false,"suffix":""}],"container-title":"Molecular psychiatry","id":"ITEM-2","issue":"1","issued":{"date-parts":[["2002","1"]]},"page":"118-22","title":"Early experience and serotonin transporter gene variation interact to influence primate CNS function.","type":"article-journal","volume":"7"},"uris":["http://www.mendeley.com/documents/?uuid=e43fb281-a952-4cf4-add5-bde76e5242b3"]}],"mendeley":{"formattedCitation":"(2, 3)","plainTextFormattedCitation":"(2, 3)","previouslyFormattedCitation":"(2, 3)"},"properties":{"noteIndex":0},"schema":"https://github.com/citation-style-language/schema/raw/master/csl-citation.json"}</w:instrText>
      </w:r>
      <w:r w:rsidRPr="00A7775E">
        <w:rPr>
          <w:rFonts w:ascii="Arial" w:hAnsi="Arial" w:cs="Arial"/>
          <w:sz w:val="22"/>
          <w:szCs w:val="22"/>
          <w:lang w:val="en-US"/>
        </w:rPr>
        <w:fldChar w:fldCharType="separate"/>
      </w:r>
      <w:r w:rsidR="00BF3865" w:rsidRPr="00BF3865">
        <w:rPr>
          <w:rFonts w:ascii="Arial" w:hAnsi="Arial" w:cs="Arial"/>
          <w:noProof/>
          <w:sz w:val="22"/>
          <w:szCs w:val="22"/>
          <w:lang w:val="en-US"/>
        </w:rPr>
        <w:t>(2, 3)</w:t>
      </w:r>
      <w:r w:rsidRPr="00A7775E">
        <w:rPr>
          <w:rFonts w:ascii="Arial" w:hAnsi="Arial" w:cs="Arial"/>
          <w:sz w:val="22"/>
          <w:szCs w:val="22"/>
          <w:lang w:val="en-US"/>
        </w:rPr>
        <w:fldChar w:fldCharType="end"/>
      </w:r>
      <w:r w:rsidRPr="00A7775E">
        <w:rPr>
          <w:rFonts w:ascii="Arial" w:hAnsi="Arial" w:cs="Arial"/>
          <w:sz w:val="22"/>
          <w:szCs w:val="22"/>
          <w:lang w:val="en-US"/>
        </w:rPr>
        <w:t xml:space="preserve">. </w:t>
      </w:r>
      <w:proofErr w:type="gramStart"/>
      <w:r w:rsidR="00C857AD" w:rsidRPr="00A7775E">
        <w:rPr>
          <w:rFonts w:ascii="Arial" w:hAnsi="Arial" w:cs="Arial"/>
          <w:sz w:val="22"/>
          <w:szCs w:val="22"/>
          <w:lang w:val="en-US"/>
        </w:rPr>
        <w:t xml:space="preserve">Neuroimaging studies have provided strong evidence supporting these gene-behavioral associations and </w:t>
      </w:r>
      <w:r w:rsidR="00F60CE9">
        <w:rPr>
          <w:rFonts w:ascii="Arial" w:hAnsi="Arial" w:cs="Arial"/>
          <w:sz w:val="22"/>
          <w:szCs w:val="22"/>
          <w:lang w:val="en-US"/>
        </w:rPr>
        <w:t>suggest</w:t>
      </w:r>
      <w:r w:rsidR="00C857AD" w:rsidRPr="00A7775E">
        <w:rPr>
          <w:rFonts w:ascii="Arial" w:hAnsi="Arial" w:cs="Arial"/>
          <w:sz w:val="22"/>
          <w:szCs w:val="22"/>
          <w:lang w:val="en-US"/>
        </w:rPr>
        <w:t xml:space="preserve"> neurodevelopmental mechanisms underlying the </w:t>
      </w:r>
      <w:r w:rsidR="00C857AD" w:rsidRPr="00A7775E">
        <w:rPr>
          <w:rFonts w:ascii="Arial" w:hAnsi="Arial" w:cs="Arial"/>
          <w:i/>
          <w:sz w:val="22"/>
          <w:szCs w:val="22"/>
          <w:lang w:val="en-US"/>
        </w:rPr>
        <w:t>SLC6A4</w:t>
      </w:r>
      <w:r w:rsidR="00C857AD" w:rsidRPr="00A7775E">
        <w:rPr>
          <w:rFonts w:ascii="Arial" w:hAnsi="Arial" w:cs="Arial"/>
          <w:sz w:val="22"/>
          <w:szCs w:val="22"/>
          <w:lang w:val="en-US"/>
        </w:rPr>
        <w:t xml:space="preserve"> genetic </w:t>
      </w:r>
      <w:r w:rsidR="00C857AD" w:rsidRPr="00D34A67">
        <w:rPr>
          <w:rFonts w:ascii="Arial" w:hAnsi="Arial" w:cs="Arial"/>
          <w:sz w:val="22"/>
          <w:szCs w:val="22"/>
          <w:lang w:val="en-US"/>
        </w:rPr>
        <w:t>variation.</w:t>
      </w:r>
      <w:proofErr w:type="gramEnd"/>
      <w:r w:rsidR="00C857AD" w:rsidRPr="00D34A67">
        <w:rPr>
          <w:rFonts w:ascii="Arial" w:hAnsi="Arial" w:cs="Arial"/>
          <w:sz w:val="22"/>
          <w:szCs w:val="22"/>
          <w:lang w:val="en-US"/>
        </w:rPr>
        <w:t xml:space="preserve"> Individuals carrying the </w:t>
      </w:r>
      <w:r w:rsidR="00C857AD" w:rsidRPr="00D34A67">
        <w:rPr>
          <w:rFonts w:ascii="Arial" w:hAnsi="Arial" w:cs="Arial"/>
          <w:i/>
          <w:sz w:val="22"/>
          <w:szCs w:val="22"/>
          <w:lang w:val="en-US"/>
        </w:rPr>
        <w:t>short</w:t>
      </w:r>
      <w:r w:rsidR="00C857AD" w:rsidRPr="00D34A67">
        <w:rPr>
          <w:rFonts w:ascii="Arial" w:hAnsi="Arial" w:cs="Arial"/>
          <w:sz w:val="22"/>
          <w:szCs w:val="22"/>
          <w:lang w:val="en-US"/>
        </w:rPr>
        <w:t xml:space="preserve"> alleles show hyperactivity to </w:t>
      </w:r>
      <w:r w:rsidR="006014C7" w:rsidRPr="00D34A67">
        <w:rPr>
          <w:rFonts w:ascii="Arial" w:hAnsi="Arial" w:cs="Arial"/>
          <w:sz w:val="22"/>
          <w:szCs w:val="22"/>
          <w:lang w:val="en-US"/>
        </w:rPr>
        <w:t xml:space="preserve">threat related </w:t>
      </w:r>
      <w:r w:rsidR="00C857AD" w:rsidRPr="00D34A67">
        <w:rPr>
          <w:rFonts w:ascii="Arial" w:hAnsi="Arial" w:cs="Arial"/>
          <w:sz w:val="22"/>
          <w:szCs w:val="22"/>
          <w:lang w:val="en-US"/>
        </w:rPr>
        <w:t>stimuli (such as fearful faces</w:t>
      </w:r>
      <w:r w:rsidR="006014C7" w:rsidRPr="00D34A67">
        <w:rPr>
          <w:rFonts w:ascii="Arial" w:hAnsi="Arial" w:cs="Arial"/>
          <w:sz w:val="22"/>
          <w:szCs w:val="22"/>
          <w:lang w:val="en-US"/>
        </w:rPr>
        <w:t xml:space="preserve"> or Pavlovian conditioned stimuli</w:t>
      </w:r>
      <w:r w:rsidR="00C857AD" w:rsidRPr="00D34A67">
        <w:rPr>
          <w:rFonts w:ascii="Arial" w:hAnsi="Arial" w:cs="Arial"/>
          <w:sz w:val="22"/>
          <w:szCs w:val="22"/>
          <w:lang w:val="en-US"/>
        </w:rPr>
        <w:t xml:space="preserve"> in humans or a human intruder in macaques</w:t>
      </w:r>
      <w:r w:rsidR="00416F9D" w:rsidRPr="00D34A67">
        <w:rPr>
          <w:rFonts w:ascii="Arial" w:hAnsi="Arial" w:cs="Arial"/>
          <w:sz w:val="22"/>
          <w:szCs w:val="22"/>
          <w:lang w:val="en-US"/>
        </w:rPr>
        <w:t>)</w:t>
      </w:r>
      <w:r w:rsidR="006014C7" w:rsidRPr="00D34A67">
        <w:rPr>
          <w:rFonts w:ascii="Arial" w:hAnsi="Arial" w:cs="Arial"/>
          <w:sz w:val="22"/>
          <w:szCs w:val="22"/>
          <w:lang w:val="en-US"/>
        </w:rPr>
        <w:t xml:space="preserve"> or during negative self-reflection, in a network of struc</w:t>
      </w:r>
      <w:r w:rsidR="00BE2405" w:rsidRPr="00D34A67">
        <w:rPr>
          <w:rFonts w:ascii="Arial" w:hAnsi="Arial" w:cs="Arial"/>
          <w:sz w:val="22"/>
          <w:szCs w:val="22"/>
          <w:lang w:val="en-US"/>
        </w:rPr>
        <w:t>tures that consistently include</w:t>
      </w:r>
      <w:r w:rsidR="006014C7" w:rsidRPr="00D34A67">
        <w:rPr>
          <w:rFonts w:ascii="Arial" w:hAnsi="Arial" w:cs="Arial"/>
          <w:sz w:val="22"/>
          <w:szCs w:val="22"/>
          <w:lang w:val="en-US"/>
        </w:rPr>
        <w:t xml:space="preserve"> the amygdala, insula and dorsomedial prefro</w:t>
      </w:r>
      <w:r w:rsidR="00790A28" w:rsidRPr="00D34A67">
        <w:rPr>
          <w:rFonts w:ascii="Arial" w:hAnsi="Arial" w:cs="Arial"/>
          <w:sz w:val="22"/>
          <w:szCs w:val="22"/>
          <w:lang w:val="en-US"/>
        </w:rPr>
        <w:t>ntal/anterior cingulate cortex</w:t>
      </w:r>
      <w:r w:rsidR="006014C7" w:rsidRPr="00D34A67">
        <w:rPr>
          <w:rFonts w:ascii="Arial" w:hAnsi="Arial" w:cs="Arial"/>
          <w:sz w:val="22"/>
          <w:szCs w:val="22"/>
          <w:lang w:val="en-US"/>
        </w:rPr>
        <w:t xml:space="preserve"> </w:t>
      </w:r>
      <w:r w:rsidR="00416F9D" w:rsidRPr="00D34A67">
        <w:rPr>
          <w:rFonts w:ascii="Arial" w:hAnsi="Arial" w:cs="Arial"/>
          <w:sz w:val="22"/>
          <w:szCs w:val="22"/>
          <w:lang w:val="en-US"/>
        </w:rPr>
        <w:fldChar w:fldCharType="begin" w:fldLock="1"/>
      </w:r>
      <w:r w:rsidR="006F4EF3">
        <w:rPr>
          <w:rFonts w:ascii="Arial" w:hAnsi="Arial" w:cs="Arial"/>
          <w:sz w:val="22"/>
          <w:szCs w:val="22"/>
          <w:lang w:val="en-US"/>
        </w:rPr>
        <w:instrText>ADDIN CSL_CITATION {"citationItems":[{"id":"ITEM-1","itemData":{"DOI":"10.1126/science.1071829","ISSN":"1095-9203","PMID":"12130784","abstract":"A functional polymorphism in the promoter region of the human serotonin transporter gene (SLC6A4) has been associated with several dimensions of neuroticism and psychopathology, especially anxiety traits, but the predictive value of this genotype against these complex behaviors has been inconsistent. Serotonin [5- hydroxytryptamine, (5-HT)] function influences normal fear as well as pathological anxiety, behaviors critically dependent on the amygdala in animal models and in clinical studies. We now report that individuals with one or two copies of the short allele of the serotonin transporter (5-HTT) promoter polymorphism, which has been associated with reduced 5-HTT expression and function and increased fear and anxiety-related behaviors, exhibit greater amygdala neuronal activity, as assessed by BOLD functional magnetic resonance imaging, in response to fearful stimuli compared with individuals homozygous for the long allele. These results demonstrate genetically driven variation in the response of brain regions underlying human emotional behavior and suggest that differential excitability of the amygdala to emotional stimuli may contribute to the increased fear and anxiety typically associated with the short SLC6A4 allele.","author":[{"dropping-particle":"","family":"Hariri","given":"Ahmad R","non-dropping-particle":"","parse-names":false,"suffix":""},{"dropping-particle":"","family":"Mattay","given":"Venkata S","non-dropping-particle":"","parse-names":false,"suffix":""},{"dropping-particle":"","family":"Tessitore","given":"Alessandro","non-dropping-particle":"","parse-names":false,"suffix":""},{"dropping-particle":"","family":"Kolachana","given":"Bhaskar","non-dropping-particle":"","parse-names":false,"suffix":""},{"dropping-particle":"","family":"Fera","given":"Francesco","non-dropping-particle":"","parse-names":false,"suffix":""},{"dropping-particle":"","family":"Goldman","given":"David","non-dropping-particle":"","parse-names":false,"suffix":""},{"dropping-particle":"","family":"Egan","given":"Michael F","non-dropping-particle":"","parse-names":false,"suffix":""},{"dropping-particle":"","family":"Weinberger","given":"Daniel R","non-dropping-particle":"","parse-names":false,"suffix":""}],"container-title":"Science (New York, N.Y.)","id":"ITEM-1","issue":"5580","issued":{"date-parts":[["2002","7","19"]]},"page":"400-3","title":"Serotonin transporter genetic variation and the response of the human amygdala.","type":"article-journal","volume":"297"},"uris":["http://www.mendeley.com/documents/?uuid=30a2cc6a-e170-4be2-9c66-32e55e7f8603"]},{"id":"ITEM-2","itemData":{"DOI":"10.1073/pnas.0601674103","ISBN":"0601674103","ISSN":"0027-8424","PMID":"17032778","abstract":"The effect of life stress on depression is moderated by a repeat length variation in the transcriptional control region of the serotonin transporter gene, which renders carriers of the short variant vulnerable for depression. We investigated the underlying neural mechanisms of these epigenetic processes in individuals with no history of psychopathology by using multimodal magnetic resonance-based imaging (functional, perfusion, and structural), genotyping, and self-reported life stress and rumination. Based on functional MRI and perfusion data, we found support for a model by which life stress interacts with the effect of serotonin transporter genotype on amygdala and hippocampal resting activation, two regions involved in depression and stress. Life stress also differentially affected, as a function of serotonin transporter genotype, functional connectivity of the amygdala and hippocampus with a wide network of other regions, as well as gray matter structural features, and affected individuals' level of rumination. These interactions may constitute a neural mechanism for epigenetic vulnerability toward, or protection against, depression.","author":[{"dropping-particle":"","family":"Canli","given":"Turhan","non-dropping-particle":"","parse-names":false,"suffix":""},{"dropping-particle":"","family":"Qiu","given":"Maolin","non-dropping-particle":"","parse-names":false,"suffix":""},{"dropping-particle":"","family":"Omura","given":"Kazufumi","non-dropping-particle":"","parse-names":false,"suffix":""},{"dropping-particle":"","family":"Congdon","given":"Eliza","non-dropping-particle":"","parse-names":false,"suffix":""},{"dropping-particle":"","family":"Haas","given":"Brian W","non-dropping-particle":"","parse-names":false,"suffix":""},{"dropping-particle":"","family":"Amin","given":"Zenab","non-dropping-particle":"","parse-names":false,"suffix":""},{"dropping-particle":"","family":"Herrmann","given":"Martin J","non-dropping-particle":"","parse-names":false,"suffix":""},{"dropping-particle":"","family":"Constable","given":"R Todd","non-dropping-particle":"","parse-names":false,"suffix":""},{"dropping-particle":"","family":"Lesch","given":"Klaus Peter","non-dropping-particle":"","parse-names":false,"suffix":""}],"container-title":"Proceedings of the National Academy of Sciences of the United States of America","id":"ITEM-2","issue":"43","issued":{"date-parts":[["2006","10","24"]]},"page":"16033-8","title":"Neural correlates of epigenesis.","type":"article-journal","volume":"103"},"uris":["http://www.mendeley.com/documents/?uuid=c3f31389-543d-45bd-a6d6-53aeaf7b35dd"]},{"id":"ITEM-3","itemData":{"DOI":"10.1038/mp.2008.37","ISSN":"1476-5578","PMID":"18414408","abstract":"A variant allele in the promoter region of the serotonin transporter gene, SLC6A4, the s allele, is associated with increased vulnerability to develop anxiety-related traits and depression. Furthermore, functional magnetic resonance imaging (fMRI) studies reveal that s carriers have increased amygdala reactivity in response to aversive stimuli, which is thought to be an intermediate phenotype mediating the influences of the s allele on emotionality. We used high-resolution microPET [18F]fluoro-2-deoxy-D-glucose (FDG) scanning to assess regional brain metabolic activity in rhesus monkeys to further explore s allele-related intermediate phenotypes. Rhesus monkeys provide an excellent model to understand mechanisms underlying human anxiety, and FDG microPET allows for the assessment of brain activity associated with naturalistic environments outside the scanner. During FDG uptake, monkeys were exposed to different ethologically relevant stressful situations (relocation and threat) as well as to the less stressful familiar environment of their home cage. The s carriers displayed increased orbitofrontal cortex activity in response to both relocation and threat. However, during relocation they displayed increased amygdala reactivity and in response to threat they displayed increased reactivity of the bed nucleus of the stria terminalis. No increase in the activity of any of these regions occurred when the animals were administered FDG in their home cages. These findings demonstrate context-dependent intermediate phenotypes in s carriers that provide a framework for understanding the mechanisms underlying the vulnerabilities of s-allele carriers exposed to different types of stressors.","author":[{"dropping-particle":"","family":"Kalin","given":"N H","non-dropping-particle":"","parse-names":false,"suffix":""},{"dropping-particle":"","family":"Shelton","given":"S E","non-dropping-particle":"","parse-names":false,"suffix":""},{"dropping-particle":"","family":"Fox","given":"A S","non-dropping-particle":"","parse-names":false,"suffix":""},{"dropping-particle":"","family":"Rogers","given":"J","non-dropping-particle":"","parse-names":false,"suffix":""},{"dropping-particle":"","family":"Oakes","given":"T R","non-dropping-particle":"","parse-names":false,"suffix":""},{"dropping-particle":"","family":"Davidson","given":"R J","non-dropping-particle":"","parse-names":false,"suffix":""}],"container-title":"Molecular psychiatry","id":"ITEM-3","issue":"11","issued":{"date-parts":[["2008","11","15"]]},"page":"1021-7","publisher":"Nature Publishing Group","title":"The serotonin transporter genotype is associated with intermediate brain phenotypes that depend on the context of eliciting stressor.","title-short":"Mol Psychiatry","type":"article-journal","volume":"13"},"uris":["http://www.mendeley.com/documents/?uuid=8033932c-6bdf-4c4c-8c7f-4034533ac10a"]},{"id":"ITEM-4","itemData":{"DOI":"10.1016/j.biopsych.2014.07.034","ISSN":"00063223","author":[{"dropping-particle":"","family":"Klumpers","given":"Floris","non-dropping-particle":"","parse-names":false,"suffix":""},{"dropping-particle":"","family":"Kroes","given":"Marijn C.","non-dropping-particle":"","parse-names":false,"suffix":""},{"dropping-particle":"","family":"Heitland","given":"Ivo","non-dropping-particle":"","parse-names":false,"suffix":""},{"dropping-particle":"","family":"Everaerd","given":"Daphne","non-dropping-particle":"","parse-names":false,"suffix":""},{"dropping-particle":"","family":"Akkermans","given":"Sophie E.A.","non-dropping-particle":"","parse-names":false,"suffix":""},{"dropping-particle":"","family":"Oosting","given":"Ronald S.","non-dropping-particle":"","parse-names":false,"suffix":""},{"dropping-particle":"","family":"Wingen","given":"Guido","non-dropping-particle":"van","parse-names":false,"suffix":""},{"dropping-particle":"","family":"Franke","given":"Barbara","non-dropping-particle":"","parse-names":false,"suffix":""},{"dropping-particle":"","family":"Kenemans","given":"J. Leon","non-dropping-particle":"","parse-names":false,"suffix":""},{"dropping-particle":"","family":"Fernández","given":"Guillén","non-dropping-particle":"","parse-names":false,"suffix":""},{"dropping-particle":"","family":"Baas","given":"Johanna M.P.","non-dropping-particle":"","parse-names":false,"suffix":""}],"container-title":"Biological Psychiatry","id":"ITEM-4","issue":"8","issued":{"date-parts":[["2015","10"]]},"page":"582-589","title":"Dorsomedial Prefrontal Cortex Mediates the Impact of Serotonin Transporter Linked Polymorphic Region Genotype on Anticipatory Threat Reactions","type":"article-journal","volume":"78"},"uris":["http://www.mendeley.com/documents/?uuid=93cf95b7-563b-3286-95ec-83c8702c6019"]},{"id":"ITEM-5","itemData":{"DOI":"10.1093/scan/nsu108","ISSN":"1749-5016","PMID":"25140050","abstract":"Strong evidence links the 5-HTTLPR genotype to the modulation of amygdala reactivity during fear conditioning, which is considered to convey the increased vulnerability for anxiety disorders in s-allele carriers. In addition to amygdala reactivity, the 5-HTTLPR has been shown to be related to alterations in structural and effective connectivity. The aim of this study was to investigate the effects of 5-HTTLPR genotype on amygdala reactivity and effective connectivity during fear conditioning, as well as structural connectivity [as measured by diffusion tensor imaging (DTI)]. To integrate different classification strategies, we used the bi-allelic (s-allele vs l/l-allele group) as well as the tri-allelic (low-functioning vs high-functioning) classification approach. S-allele carriers showed exaggerated amygdala reactivity and elevated amygdala-insula coupling during fear conditioning (CS + &gt; CS-) compared with the l/l-allele group. In addition, DTI analysis showed increased fractional anisotropy values in s-allele carriers within the uncinate fasciculus. Using the tri-allelic classification approach, increased amygdala reactivity and amygdala insula coupling were observed in the low-functioning compared with the high-functioning group. No significant differences between the two groups were found in structural connectivity. The present results add to the current debate on the influence of the 5-HTTLPR on brain functioning. These differences between s-allele and l/l-allele carriers may contribute to altered vulnerability for psychiatric disorders.","author":[{"dropping-particle":"","family":"Klucken","given":"Tim","non-dropping-particle":"","parse-names":false,"suffix":""},{"dropping-particle":"","family":"Schweckendiek","given":"Jan","non-dropping-particle":"","parse-names":false,"suffix":""},{"dropping-particle":"","family":"Blecker","given":"Carlo","non-dropping-particle":"","parse-names":false,"suffix":""},{"dropping-particle":"","family":"Walter","given":"Bertram","non-dropping-particle":"","parse-names":false,"suffix":""},{"dropping-particle":"","family":"Kuepper","given":"Yvonne","non-dropping-particle":"","parse-names":false,"suffix":""},{"dropping-particle":"","family":"Hennig","given":"Juergen","non-dropping-particle":"","parse-names":false,"suffix":""},{"dropping-particle":"","family":"Stark","given":"Rudolf","non-dropping-particle":"","parse-names":false,"suffix":""}],"container-title":"Social Cognitive and Affective Neuroscience","id":"ITEM-5","issue":"5","issued":{"date-parts":[["2015","5"]]},"page":"700-707","title":"The association between the 5-HTTLPR and neural correlates of fear conditioning and connectivity","type":"article-journal","volume":"10"},"uris":["http://www.mendeley.com/documents/?uuid=8b8be6fd-7acf-36df-928b-9fee4e2488e3"]},{"id":"ITEM-6","itemData":{"DOI":"10.1093/cercor/bht099","ISSN":"1460-2199","PMID":"23588187","abstract":"Cognitive distortion in depression is characterized by enhanced negative thoughts about both environment and oneself. Carriers of a risk allele for depression, that is, the short (s) allele of the serotonin transporter promoter polymorphism (5-HTTLPR), exhibit amygdala hyperresponsiveness to negative environmental stimuli relative to homozygous long variant (l/l). However, the neural correlates of negative self-schema in s allele carriers remain unknown. Using functional MRI, we scanned individuals with s/s or l/l genotype of the 5-HTTLPR during reflection on their own personality traits or a friend's personality traits. We found that relative to l/l carriers, s/s carriers showed stronger distressed feelings and greater activity in the dorsal anterior cingulate (dACC)/dorsal medial prefrontal cortex (dmPFC) and the right anterior insula (AI) during negative self-reflection. The 5-HTTLPR effect on the distressed feelings was mediated by the AI/inferior frontal (IF) activity during negative self-reflection. The dACC/dmPFC activity explained 20% of the variation in harm-avoidance tendency in s/s but not l/l carriers. The genotype effects on distress and brain activity were not observed during reflection on a friend's negative traits. Our findings reveal that 5-HTTLPR polymorphism modulates distressed feelings and brain activities associated with negative self-schema and suggest a potential neurogenetic susceptibility mechanism for depression.","author":[{"dropping-particle":"","family":"Ma","given":"Yina","non-dropping-particle":"","parse-names":false,"suffix":""},{"dropping-particle":"","family":"Li","given":"Bingfeng","non-dropping-particle":"","parse-names":false,"suffix":""},{"dropping-particle":"","family":"Wang","given":"Chenbo","non-dropping-particle":"","parse-names":false,"suffix":""},{"dropping-particle":"","family":"Shi","given":"Zhenhao","non-dropping-particle":"","parse-names":false,"suffix":""},{"dropping-particle":"","family":"Sun","given":"Yun","non-dropping-particle":"","parse-names":false,"suffix":""},{"dropping-particle":"","family":"Sheng","given":"Feng","non-dropping-particle":"","parse-names":false,"suffix":""},{"dropping-particle":"","family":"Zhang","given":"Yifan","non-dropping-particle":"","parse-names":false,"suffix":""},{"dropping-particle":"","family":"Zhang","given":"Wenxia","non-dropping-particle":"","parse-names":false,"suffix":""},{"dropping-particle":"","family":"Rao","given":"Yi","non-dropping-particle":"","parse-names":false,"suffix":""},{"dropping-particle":"","family":"Han","given":"Shihui","non-dropping-particle":"","parse-names":false,"suffix":""}],"container-title":"Cerebral Cortex","id":"ITEM-6","issue":"9","issued":{"date-parts":[["2014","9"]]},"page":"2421-2429","title":"5-HTTLPR Polymorphism Modulates Neural Mechanisms of Negative Self-Reflection","type":"article-journal","volume":"24"},"uris":["http://www.mendeley.com/documents/?uuid=432addc6-a2ea-3013-9ac6-7b632273e658"]},{"id":"ITEM-7","itemData":{"DOI":"10.1097/WNR.0000000000000210","ISSN":"0959-4965","PMID":"25003950","abstract":"Amygdala and insula hyper-reactivity to threat is implicated in social anxiety disorder (SAD) yet inconsistencies in activation have been reported. One source of variance are individual differences in 5-HTTLPR genotype where the short (S), relative to long (L) allele, corresponds with greater amygdala activation. However, the impact of genotype on insula to threat in SAD is not known. During functional MRI, 34 SAD patients and 28 healthy controls completed a perceptual assessment task comprising angry, fear, and happy faces. Results showed no diagnostic group differences in limbic/paralimbic regions but within SAD, greater insula, but not amygdala, activation to fearful faces was observed in patients with SS genotype compared with LaLa genotype. Findings indicate genotype influenced insula activation to threat in SAD.","author":[{"dropping-particle":"","family":"Klumpp","given":"Heide","non-dropping-particle":"","parse-names":false,"suffix":""},{"dropping-particle":"","family":"Fitzgerald","given":"Daniel A.","non-dropping-particle":"","parse-names":false,"suffix":""},{"dropping-particle":"","family":"Cook","given":"Edwin","non-dropping-particle":"","parse-names":false,"suffix":""},{"dropping-particle":"","family":"Shankman","given":"Stewart A.","non-dropping-particle":"","parse-names":false,"suffix":""},{"dropping-particle":"","family":"Angstadt","given":"Mike","non-dropping-particle":"","parse-names":false,"suffix":""},{"dropping-particle":"","family":"Phan","given":"K. Luan","non-dropping-particle":"","parse-names":false,"suffix":""}],"container-title":"NeuroReport","id":"ITEM-7","issue":"12","issued":{"date-parts":[["2014","8","20"]]},"page":"926-931","title":"Serotonin transporter gene alters insula activity to threat in social anxiety disorder","type":"article-journal","volume":"25"},"uris":["http://www.mendeley.com/documents/?uuid=ea6bcd51-30de-34a6-b873-5635cc028a07"]},{"id":"ITEM-8","itemData":{"DOI":"10.1073/pnas.1214364110","ISSN":"1091-6490","PMID":"23538303","abstract":"Children with an anxious temperament (AT) are at risk for developing psychiatric disorders along the internalizing spectrum, including anxiety and depression. Like these disorders, AT is a multidimensional phenotype and children with extreme anxiety show varying mixtures of physiological, behavioral, and other symptoms. Using a well-validated juvenile monkey model of AT, we addressed the degree to which this phenotypic heterogeneity reflects fundamental differences or similarities in the underlying neurobiology. The rhesus macaque is optimal for studying AT because children and young monkeys express the anxious phenotype in similar ways and have similar neurobiology. Fluorodeoxyglucose (FDG)-positron emission tomography (FDG-PET) in 238 freely behaving monkeys identified brain regions where metabolism predicted variation in three dimensions of the AT phenotype: hypothalamic-pituitary-adrenal (HPA) activity, freezing behavior, and expressive vocalizations. We distinguished brain regions that predicted all three dimensions of the phenotype from those that selectively predicted a single dimension. Elevated activity in the central nucleus of the amygdala and the anterior hippocampus was consistently found across individuals with different presentations of AT. In contrast, elevated activity in the lateral anterior hippocampus was selective to individuals with high levels of HPA activity, and decreased activity in the motor cortex (M1) was selective to those with high levels of freezing behavior. Furthermore, activity in these phenotype-selective regions mediated relations between amygdala metabolism and different expressions of anxiety. These findings provide a framework for understanding the mechanisms that lead to heterogeneity in the clinical presentation of internalizing disorders and set the stage for developing improved interventions.","author":[{"dropping-particle":"","family":"Shackman","given":"Alexander J","non-dropping-particle":"","parse-names":false,"suffix":""},{"dropping-particle":"","family":"Fox","given":"Andrew S","non-dropping-particle":"","parse-names":false,"suffix":""},{"dropping-particle":"","family":"Oler","given":"Jonathan A","non-dropping-particle":"","parse-names":false,"suffix":""},{"dropping-particle":"","family":"Shelton","given":"Steven E","non-dropping-particle":"","parse-names":false,"suffix":""},{"dropping-particle":"","family":"Davidson","given":"Richard J","non-dropping-particle":"","parse-names":false,"suffix":""},{"dropping-particle":"","family":"Kalin","given":"Ned H","non-dropping-particle":"","parse-names":false,"suffix":""}],"container-title":"Proceedings of the National Academy of Sciences of the United States of America","id":"ITEM-8","issue":"15","issued":{"date-parts":[["2013","4","9"]]},"page":"6145-50","title":"Neural mechanisms underlying heterogeneity in the presentation of anxious temperament.","type":"article-journal","volume":"110"},"uris":["http://www.mendeley.com/documents/?uuid=a98e85b6-8546-4f07-a76c-dc18a2a65f62"]}],"mendeley":{"formattedCitation":"(4–11)","plainTextFormattedCitation":"(4–11)","previouslyFormattedCitation":"(4–11)"},"properties":{"noteIndex":0},"schema":"https://github.com/citation-style-language/schema/raw/master/csl-citation.json"}</w:instrText>
      </w:r>
      <w:r w:rsidR="00416F9D" w:rsidRPr="00D34A67">
        <w:rPr>
          <w:rFonts w:ascii="Arial" w:hAnsi="Arial" w:cs="Arial"/>
          <w:sz w:val="22"/>
          <w:szCs w:val="22"/>
          <w:lang w:val="en-US"/>
        </w:rPr>
        <w:fldChar w:fldCharType="separate"/>
      </w:r>
      <w:r w:rsidR="00416F9D" w:rsidRPr="00D34A67">
        <w:rPr>
          <w:rFonts w:ascii="Arial" w:hAnsi="Arial" w:cs="Arial"/>
          <w:noProof/>
          <w:sz w:val="22"/>
          <w:szCs w:val="22"/>
          <w:lang w:val="en-US"/>
        </w:rPr>
        <w:t>(4–11)</w:t>
      </w:r>
      <w:r w:rsidR="00416F9D" w:rsidRPr="00D34A67">
        <w:rPr>
          <w:rFonts w:ascii="Arial" w:hAnsi="Arial" w:cs="Arial"/>
          <w:sz w:val="22"/>
          <w:szCs w:val="22"/>
          <w:lang w:val="en-US"/>
        </w:rPr>
        <w:fldChar w:fldCharType="end"/>
      </w:r>
      <w:r w:rsidR="00790A28" w:rsidRPr="00D34A67">
        <w:rPr>
          <w:rFonts w:ascii="Arial" w:hAnsi="Arial" w:cs="Arial"/>
          <w:sz w:val="22"/>
          <w:szCs w:val="22"/>
          <w:lang w:val="en-US"/>
        </w:rPr>
        <w:t xml:space="preserve">. Altered connectivity has also been reported between structures in this network and related areas, including medial, lateral and orbital prefrontal cortex in </w:t>
      </w:r>
      <w:r w:rsidR="00790A28" w:rsidRPr="00D34A67">
        <w:rPr>
          <w:rFonts w:ascii="Arial" w:hAnsi="Arial" w:cs="Arial"/>
          <w:i/>
          <w:sz w:val="22"/>
          <w:szCs w:val="22"/>
          <w:lang w:val="en-US"/>
        </w:rPr>
        <w:t>short</w:t>
      </w:r>
      <w:r w:rsidR="00790A28" w:rsidRPr="00D34A67">
        <w:rPr>
          <w:rFonts w:ascii="Arial" w:hAnsi="Arial" w:cs="Arial"/>
          <w:sz w:val="22"/>
          <w:szCs w:val="22"/>
          <w:lang w:val="en-US"/>
        </w:rPr>
        <w:t xml:space="preserve"> allele carriers </w:t>
      </w:r>
      <w:r w:rsidR="00C857AD" w:rsidRPr="00D34A67">
        <w:rPr>
          <w:rFonts w:ascii="Arial" w:hAnsi="Arial" w:cs="Arial"/>
          <w:sz w:val="22"/>
          <w:szCs w:val="22"/>
          <w:lang w:val="en-US"/>
        </w:rPr>
        <w:fldChar w:fldCharType="begin" w:fldLock="1"/>
      </w:r>
      <w:r w:rsidR="004D3E5D" w:rsidRPr="00D34A67">
        <w:rPr>
          <w:rFonts w:ascii="Arial" w:hAnsi="Arial" w:cs="Arial"/>
          <w:sz w:val="22"/>
          <w:szCs w:val="22"/>
          <w:lang w:val="en-US"/>
        </w:rPr>
        <w:instrText>ADDIN CSL_CITATION {"citationItems":[{"id":"ITEM-1","itemData":{"DOI":"10.1038/nn1463","ISSN":"1097-6256","PMID":"15880108","abstract":"Carriers of the short allele of a functional 5' promoter polymorphism of the serotonin transporter gene have increased anxiety-related temperamental traits, increased amygdala reactivity and elevated risk of depression. Here, we used multimodal neuroimaging in a large sample of healthy human subjects to elucidate neural mechanisms underlying this complex genetic association. Morphometrical analyses showed reduced gray matter volume in short-allele carriers in limbic regions critical for processing of negative emotion, particularly perigenual cingulate and amygdala. Functional analysis of those regions during perceptual processing of fearful stimuli demonstrated tight coupling as a feedback circuit implicated in the extinction of negative affect. Short-allele carriers showed relative uncoupling of this circuit. Furthermore, the magnitude of coupling inversely predicted almost 30% of variation in temperamental anxiety. These genotype-related alterations in anatomy and function of an amygdala-cingulate feedback circuit critical for emotion regulation implicate a developmental, systems-level mechanism underlying normal emotional reactivity and genetic susceptibility for depression.","author":[{"dropping-particle":"","family":"Pezawas","given":"Lukas","non-dropping-particle":"","parse-names":false,"suffix":""},{"dropping-particle":"","family":"Meyer-Lindenberg","given":"Andreas","non-dropping-particle":"","parse-names":false,"suffix":""},{"dropping-particle":"","family":"Drabant","given":"Emily M","non-dropping-particle":"","parse-names":false,"suffix":""},{"dropping-particle":"","family":"Verchinski","given":"Beth A","non-dropping-particle":"","parse-names":false,"suffix":""},{"dropping-particle":"","family":"Munoz","given":"Karen E","non-dropping-particle":"","parse-names":false,"suffix":""},{"dropping-particle":"","family":"Kolachana","given":"Bhaskar S","non-dropping-particle":"","parse-names":false,"suffix":""},{"dropping-particle":"","family":"Egan","given":"Michael F","non-dropping-particle":"","parse-names":false,"suffix":""},{"dropping-particle":"","family":"Mattay","given":"Venkata S","non-dropping-particle":"","parse-names":false,"suffix":""},{"dropping-particle":"","family":"Hariri","given":"Ahmad R","non-dropping-particle":"","parse-names":false,"suffix":""},{"dropping-particle":"","family":"Weinberger","given":"Daniel R","non-dropping-particle":"","parse-names":false,"suffix":""}],"container-title":"Nature neuroscience","id":"ITEM-1","issue":"6","issued":{"date-parts":[["2005","6"]]},"page":"828-34","publisher":"Nature Publishing Group","title":"5-HTTLPR polymorphism impacts human cingulate-amygdala interactions: a genetic susceptibility mechanism for depression.","title-short":"Nat Neurosci","type":"article-journal","volume":"8"},"uris":["http://www.mendeley.com/documents/?uuid=d6fd1e76-6f68-44f4-b796-425c077f7cce"]},{"id":"ITEM-2","itemData":{"DOI":"10.1523/JNEUROSCI.0896-09.2009","ISSN":"1529-2401","PMID":"19439600","abstract":"Variation in the serotonin transporter gene-linked polymorphic region (5-HTTLPR) has been associated with heightened neural activity in limbic and prefrontal regions in response to emotional stimuli. The current study examined whether the 5-HTTLPR polymorphism is also associated with alterations in microstructure of frontal-limbic white matter (WM) tracts. Thirty-seven (mean age, 20.51 years; range, 13-28) female participants were genotyped for the 5-HTTLPR polymorphism. Diffusion MRI was collected and a probabilistically defined tract of the uncinate fasciculus (UF), a WM pathway connecting the amygdala to medial and orbital prefrontal cortex, was used to generate fractional anisotropy (FA) values for participants. Regression analyses indicated a significant inverse association between number of low-expressing 5-HTTLPR alleles and FA values for the left frontal UF region, beta = - 0.42, p = 0.005. Furthermore, there was a positive association between age and FA values for bilateral frontal regions of the UF; these effects explained 39 and 20% of the variance in FA values for left and right frontal regions, respectively. 5-HTTLPR genotype and age appear to independently influence the WM microstructure of the UF. The observed reduction in FA values among low-expressing 5-HTTLPR allele carriers may contribute to biased regulation of emotional stimuli.","author":[{"dropping-particle":"","family":"Pacheco","given":"Jennifer","non-dropping-particle":"","parse-names":false,"suffix":""},{"dropping-particle":"","family":"Beevers","given":"Christopher G","non-dropping-particle":"","parse-names":false,"suffix":""},{"dropping-particle":"","family":"Benavides","given":"Cristina","non-dropping-particle":"","parse-names":false,"suffix":""},{"dropping-particle":"","family":"McGeary","given":"John","non-dropping-particle":"","parse-names":false,"suffix":""},{"dropping-particle":"","family":"Stice","given":"Eric","non-dropping-particle":"","parse-names":false,"suffix":""},{"dropping-particle":"","family":"Schnyer","given":"David M","non-dropping-particle":"","parse-names":false,"suffix":""}],"container-title":"The Journal of neuroscience : the official journal of the Society for Neuroscience","id":"ITEM-2","issue":"19","issued":{"date-parts":[["2009","5","13"]]},"page":"6229-33","title":"Frontal-limbic white matter pathway associations with the serotonin transporter gene promoter region (5-HTTLPR) polymorphism.","type":"article-journal","volume":"29"},"uris":["http://www.mendeley.com/documents/?uuid=c40beec1-7a29-4b53-8af2-f08173f15469"]},{"id":"ITEM-3","itemData":{"DOI":"10.1093/scan/nsv098","ISSN":"1749-5024","PMID":"26245837","abstract":"Communication between the amygdala and other brain regions critically regulates sensitivity to threat, which has been associated with risk for mood and affective disorders. The extent to which these neural pathways are genetically determined or correlate with risk-related personality measures is not fully understood. Using functional magnetic resonance imaging, we evaluated independent and interactive effects of the 5-HTTLPR genotype and neuroticism on amygdala functional connectivity during an emotional faces paradigm in 76 healthy individuals. Functional connectivity between left amygdala and medial prefrontal cortex (mPFC) and between both amygdalae and a cluster including posterior cingulate cortex, precuneus and visual cortex was significantly increased in 5-HTTLPR S' allele carriers relative to L(A)L(A) individuals. Neuroticism was negatively correlated with functional connectivity between right amygdala and mPFC and visual cortex, and between both amygdalae and left lateral orbitofrontal (lOFC) and ventrolateral prefrontal cortex (vlPFC). Notably, 5-HTTLPR moderated the association between neuroticism and functional connectivity between both amygdalae and left lOFC/vlPFC, such that S' carriers exhibited a more negative association relative to L(A)L(A) individuals. These findings provide novel evidence for both independent and interactive effects of 5-HTTLPR genotype and neuroticism on amygdala communication, which may mediate effects on risk for mood and affective disorders.","author":[{"dropping-particle":"","family":"Madsen","given":"Martin Korsbak","non-dropping-particle":"","parse-names":false,"suffix":""},{"dropping-particle":"","family":"Mc Mahon","given":"Brenda","non-dropping-particle":"","parse-names":false,"suffix":""},{"dropping-particle":"","family":"Andersen","given":"Sofie Bech","non-dropping-particle":"","parse-names":false,"suffix":""},{"dropping-particle":"","family":"Siebner","given":"Hartwig Roman","non-dropping-particle":"","parse-names":false,"suffix":""},{"dropping-particle":"","family":"Knudsen","given":"Gitte Moos","non-dropping-particle":"","parse-names":false,"suffix":""},{"dropping-particle":"","family":"Fisher","given":"Patrick MacDonald","non-dropping-particle":"","parse-names":false,"suffix":""}],"container-title":"Social cognitive and affective neuroscience","id":"ITEM-3","issue":"1","issued":{"date-parts":[["2016","1"]]},"page":"140-9","title":"Threat-related amygdala functional connectivity is associated with 5-HTTLPR genotype and neuroticism.","type":"article-journal","volume":"11"},"uris":["http://www.mendeley.com/documents/?uuid=b0967fd4-4922-3db5-83c1-d1d051db0d15"]},{"id":"ITEM-4","itemData":{"DOI":"10.1093/scan/nsu108","ISSN":"1749-5016","PMID":"25140050","abstract":"Strong evidence links the 5-HTTLPR genotype to the modulation of amygdala reactivity during fear conditioning, which is considered to convey the increased vulnerability for anxiety disorders in s-allele carriers. In addition to amygdala reactivity, the 5-HTTLPR has been shown to be related to alterations in structural and effective connectivity. The aim of this study was to investigate the effects of 5-HTTLPR genotype on amygdala reactivity and effective connectivity during fear conditioning, as well as structural connectivity [as measured by diffusion tensor imaging (DTI)]. To integrate different classification strategies, we used the bi-allelic (s-allele vs l/l-allele group) as well as the tri-allelic (low-functioning vs high-functioning) classification approach. S-allele carriers showed exaggerated amygdala reactivity and elevated amygdala-insula coupling during fear conditioning (CS + &gt; CS-) compared with the l/l-allele group. In addition, DTI analysis showed increased fractional anisotropy values in s-allele carriers within the uncinate fasciculus. Using the tri-allelic classification approach, increased amygdala reactivity and amygdala insula coupling were observed in the low-functioning compared with the high-functioning group. No significant differences between the two groups were found in structural connectivity. The present results add to the current debate on the influence of the 5-HTTLPR on brain functioning. These differences between s-allele and l/l-allele carriers may contribute to altered vulnerability for psychiatric disorders.","author":[{"dropping-particle":"","family":"Klucken","given":"Tim","non-dropping-particle":"","parse-names":false,"suffix":""},{"dropping-particle":"","family":"Schweckendiek","given":"Jan","non-dropping-particle":"","parse-names":false,"suffix":""},{"dropping-particle":"","family":"Blecker","given":"Carlo","non-dropping-particle":"","parse-names":false,"suffix":""},{"dropping-particle":"","family":"Walter","given":"Bertram","non-dropping-particle":"","parse-names":false,"suffix":""},{"dropping-particle":"","family":"Kuepper","given":"Yvonne","non-dropping-particle":"","parse-names":false,"suffix":""},{"dropping-particle":"","family":"Hennig","given":"Juergen","non-dropping-particle":"","parse-names":false,"suffix":""},{"dropping-particle":"","family":"Stark","given":"Rudolf","non-dropping-particle":"","parse-names":false,"suffix":""}],"container-title":"Social Cognitive and Affective Neuroscience","id":"ITEM-4","issue":"5","issued":{"date-parts":[["2015","5"]]},"page":"700-707","title":"The association between the 5-HTTLPR and neural correlates of fear conditioning and connectivity","type":"article-journal","volume":"10"},"uris":["http://www.mendeley.com/documents/?uuid=8b8be6fd-7acf-36df-928b-9fee4e2488e3"]}],"mendeley":{"formattedCitation":"(8, 12–14)","plainTextFormattedCitation":"(8, 12–14)","previouslyFormattedCitation":"(8, 12–14)"},"properties":{"noteIndex":0},"schema":"https://github.com/citation-style-language/schema/raw/master/csl-citation.json"}</w:instrText>
      </w:r>
      <w:r w:rsidR="00C857AD" w:rsidRPr="00D34A67">
        <w:rPr>
          <w:rFonts w:ascii="Arial" w:hAnsi="Arial" w:cs="Arial"/>
          <w:sz w:val="22"/>
          <w:szCs w:val="22"/>
          <w:lang w:val="en-US"/>
        </w:rPr>
        <w:fldChar w:fldCharType="separate"/>
      </w:r>
      <w:r w:rsidR="00790A28" w:rsidRPr="00D34A67">
        <w:rPr>
          <w:rFonts w:ascii="Arial" w:hAnsi="Arial" w:cs="Arial"/>
          <w:noProof/>
          <w:sz w:val="22"/>
          <w:szCs w:val="22"/>
          <w:lang w:val="en-US"/>
        </w:rPr>
        <w:t>(8, 12–14)</w:t>
      </w:r>
      <w:r w:rsidR="00C857AD" w:rsidRPr="00D34A67">
        <w:rPr>
          <w:rFonts w:ascii="Arial" w:hAnsi="Arial" w:cs="Arial"/>
          <w:sz w:val="22"/>
          <w:szCs w:val="22"/>
          <w:lang w:val="en-US"/>
        </w:rPr>
        <w:fldChar w:fldCharType="end"/>
      </w:r>
      <w:r w:rsidR="00C857AD" w:rsidRPr="00D34A67">
        <w:rPr>
          <w:rFonts w:ascii="Arial" w:hAnsi="Arial" w:cs="Arial"/>
          <w:sz w:val="22"/>
          <w:szCs w:val="22"/>
          <w:lang w:val="en-US"/>
        </w:rPr>
        <w:t xml:space="preserve">, suggesting </w:t>
      </w:r>
      <w:r w:rsidR="00790A28" w:rsidRPr="00D34A67">
        <w:rPr>
          <w:rFonts w:ascii="Arial" w:hAnsi="Arial" w:cs="Arial"/>
          <w:sz w:val="22"/>
          <w:szCs w:val="22"/>
          <w:lang w:val="en-US"/>
        </w:rPr>
        <w:t>impaired</w:t>
      </w:r>
      <w:r w:rsidR="00C857AD" w:rsidRPr="00D34A67">
        <w:rPr>
          <w:rFonts w:ascii="Arial" w:hAnsi="Arial" w:cs="Arial"/>
          <w:sz w:val="22"/>
          <w:szCs w:val="22"/>
          <w:lang w:val="en-US"/>
        </w:rPr>
        <w:t xml:space="preserve"> regulation of the emotional response. </w:t>
      </w:r>
      <w:r w:rsidR="000734D3" w:rsidRPr="003264D5">
        <w:rPr>
          <w:rFonts w:ascii="Arial" w:hAnsi="Arial" w:cs="Arial"/>
          <w:sz w:val="22"/>
          <w:szCs w:val="22"/>
          <w:highlight w:val="cyan"/>
          <w:lang w:val="en-US"/>
        </w:rPr>
        <w:t xml:space="preserve">In particular, </w:t>
      </w:r>
      <w:r w:rsidR="00742AFF" w:rsidRPr="003264D5">
        <w:rPr>
          <w:rFonts w:ascii="Arial" w:hAnsi="Arial" w:cs="Arial"/>
          <w:sz w:val="22"/>
          <w:szCs w:val="22"/>
          <w:highlight w:val="cyan"/>
          <w:lang w:val="en-US"/>
        </w:rPr>
        <w:t xml:space="preserve">, </w:t>
      </w:r>
      <w:r w:rsidR="00742AFF">
        <w:rPr>
          <w:rFonts w:ascii="Arial" w:hAnsi="Arial" w:cs="Arial"/>
          <w:sz w:val="22"/>
          <w:szCs w:val="22"/>
          <w:highlight w:val="cyan"/>
          <w:lang w:val="en-US"/>
        </w:rPr>
        <w:t xml:space="preserve">the </w:t>
      </w:r>
      <w:r w:rsidR="00742AFF" w:rsidRPr="003264D5">
        <w:rPr>
          <w:rFonts w:ascii="Arial" w:hAnsi="Arial" w:cs="Arial"/>
          <w:sz w:val="22"/>
          <w:szCs w:val="22"/>
          <w:highlight w:val="cyan"/>
          <w:lang w:val="en-US"/>
        </w:rPr>
        <w:t xml:space="preserve">right anterior insula has been implicated in altered emotion regulation in </w:t>
      </w:r>
      <w:r w:rsidR="00742AFF" w:rsidRPr="003264D5">
        <w:rPr>
          <w:rFonts w:ascii="Arial" w:hAnsi="Arial" w:cs="Arial"/>
          <w:i/>
          <w:sz w:val="22"/>
          <w:szCs w:val="22"/>
          <w:highlight w:val="cyan"/>
          <w:lang w:val="en-US"/>
        </w:rPr>
        <w:t>short</w:t>
      </w:r>
      <w:r w:rsidR="00742AFF" w:rsidRPr="003264D5">
        <w:rPr>
          <w:rFonts w:ascii="Arial" w:hAnsi="Arial" w:cs="Arial"/>
          <w:sz w:val="22"/>
          <w:szCs w:val="22"/>
          <w:highlight w:val="cyan"/>
          <w:lang w:val="en-US"/>
        </w:rPr>
        <w:t xml:space="preserve"> allele carriers </w:t>
      </w:r>
      <w:r w:rsidR="00742AFF" w:rsidRPr="003264D5">
        <w:rPr>
          <w:rFonts w:ascii="Arial" w:hAnsi="Arial" w:cs="Arial"/>
          <w:sz w:val="22"/>
          <w:szCs w:val="22"/>
          <w:highlight w:val="cyan"/>
          <w:lang w:val="en-US"/>
        </w:rPr>
        <w:fldChar w:fldCharType="begin" w:fldLock="1"/>
      </w:r>
      <w:r w:rsidR="00742AFF">
        <w:rPr>
          <w:rFonts w:ascii="Arial" w:hAnsi="Arial" w:cs="Arial"/>
          <w:sz w:val="22"/>
          <w:szCs w:val="22"/>
          <w:highlight w:val="cyan"/>
          <w:lang w:val="en-US"/>
        </w:rPr>
        <w:instrText>ADDIN CSL_CITATION {"citationItems":[{"id":"ITEM-1","itemData":{"DOI":"10.1093/cercor/bht099","ISSN":"1460-2199","PMID":"23588187","abstract":"Cognitive distortion in depression is characterized by enhanced negative thoughts about both environment and oneself. Carriers of a risk allele for depression, that is, the short (s) allele of the serotonin transporter promoter polymorphism (5-HTTLPR), exhibit amygdala hyperresponsiveness to negative environmental stimuli relative to homozygous long variant (l/l). However, the neural correlates of negative self-schema in s allele carriers remain unknown. Using functional MRI, we scanned individuals with s/s or l/l genotype of the 5-HTTLPR during reflection on their own personality traits or a friend's personality traits. We found that relative to l/l carriers, s/s carriers showed stronger distressed feelings and greater activity in the dorsal anterior cingulate (dACC)/dorsal medial prefrontal cortex (dmPFC) and the right anterior insula (AI) during negative self-reflection. The 5-HTTLPR effect on the distressed feelings was mediated by the AI/inferior frontal (IF) activity during negative self-reflection. The dACC/dmPFC activity explained 20% of the variation in harm-avoidance tendency in s/s but not l/l carriers. The genotype effects on distress and brain activity were not observed during reflection on a friend's negative traits. Our findings reveal that 5-HTTLPR polymorphism modulates distressed feelings and brain activities associated with negative self-schema and suggest a potential neurogenetic susceptibility mechanism for depression.","author":[{"dropping-particle":"","family":"Ma","given":"Yina","non-dropping-particle":"","parse-names":false,"suffix":""},{"dropping-particle":"","family":"Li","given":"Bingfeng","non-dropping-particle":"","parse-names":false,"suffix":""},{"dropping-particle":"","family":"Wang","given":"Chenbo","non-dropping-particle":"","parse-names":false,"suffix":""},{"dropping-particle":"","family":"Shi","given":"Zhenhao","non-dropping-particle":"","parse-names":false,"suffix":""},{"dropping-particle":"","family":"Sun","given":"Yun","non-dropping-particle":"","parse-names":false,"suffix":""},{"dropping-particle":"","family":"Sheng","given":"Feng","non-dropping-particle":"","parse-names":false,"suffix":""},{"dropping-particle":"","family":"Zhang","given":"Yifan","non-dropping-particle":"","parse-names":false,"suffix":""},{"dropping-particle":"","family":"Zhang","given":"Wenxia","non-dropping-particle":"","parse-names":false,"suffix":""},{"dropping-particle":"","family":"Rao","given":"Yi","non-dropping-particle":"","parse-names":false,"suffix":""},{"dropping-particle":"","family":"Han","given":"Shihui","non-dropping-particle":"","parse-names":false,"suffix":""}],"container-title":"Cerebral Cortex","id":"ITEM-1","issue":"9","issued":{"date-parts":[["2014","9"]]},"page":"2421-2429","title":"5-HTTLPR Polymorphism Modulates Neural Mechanisms of Negative Self-Reflection","type":"article-journal","volume":"24"},"uris":["http://www.mendeley.com/documents/?uuid=432addc6-a2ea-3013-9ac6-7b632273e658"]},{"id":"ITEM-2","itemData":{"DOI":"10.1176/appi.ajp.2011.10111699","ISSN":"0002-953X","PMID":"22362395","abstract":"OBJECTIVE Many studies have shown that 5-HTTLPR genotype interacts with exposure to stress in conferring risk for psychopathology. However, the specific neural mechanisms through which this gene-by-environment interaction confers risk remain largely unknown, and no study to date has directly examined the modulatory effects of 5-HTTLPR on corticolimbic circuit responses during exposure to acute stress. METHOD An acute laboratory stressor was administered to 51 healthy women during blood-oxygen-level-dependent functional magnetic resonance imaging. In this task, participants were threatened with electric shocks of uncertain intensity, which were unpredictably delivered to the wrist after a long anticipatory cue period of unpredictable duration. RESULTS Relative to women carrying the L allele, those with the SS genotype showed enhanced activation during threat anticipation in a network of regions, including the amygdala, hippocampus, anterior insula, thalamus, pulvinar, caudate, precuneus, anterior cingulate cortex, and medial prefrontal cortex. Individuals with the SS genotype also displayed enhanced positive coupling between medial prefrontal cortex activation and anxiety experience, whereas enhanced negative coupling between insula activation and perceived success at regulating anxiety was observed in individuals carrying the L allele. CONCLUSIONS These findings suggest that during stress exposure, neural systems that enhance fear and arousal, modulate attention toward threat, and perseverate on emotional salience of the threat may be engaged preferentially in individuals with the SS genotype. This may be one mechanism underlying the risk for psychopathology conferred by the S allele upon exposure to life stressors.","author":[{"dropping-particle":"","family":"Drabant","given":"Emily M.","non-dropping-particle":"","parse-names":false,"suffix":""},{"dropping-particle":"","family":"Ramel","given":"Wiveka","non-dropping-particle":"","parse-names":false,"suffix":""},{"dropping-particle":"","family":"Edge","given":"Michael D.","non-dropping-particle":"","parse-names":false,"suffix":""},{"dropping-particle":"","family":"Hyde","given":"Luke W.","non-dropping-particle":"","parse-names":false,"suffix":""},{"dropping-particle":"","family":"Kuo","given":"Janice R.","non-dropping-particle":"","parse-names":false,"suffix":""},{"dropping-particle":"","family":"Goldin","given":"Philippe R.","non-dropping-particle":"","parse-names":false,"suffix":""},{"dropping-particle":"","family":"Hariri","given":"Ahmad R.","non-dropping-particle":"","parse-names":false,"suffix":""},{"dropping-particle":"","family":"Gross","given":"James J.","non-dropping-particle":"","parse-names":false,"suffix":""}],"container-title":"American Journal of Psychiatry","id":"ITEM-2","issue":"4","issued":{"date-parts":[["2012","4"]]},"page":"397-405","title":"Neural Mechanisms Underlying 5-HTTLPR-Related Sensitivity to Acute Stress","type":"article-journal","volume":"169"},"uris":["http://www.mendeley.com/documents/?uuid=fa825dc7-7c7c-3ff8-815c-e94708b72120"]},{"id":"ITEM-3","itemData":{"DOI":"10.1371/journal.pone.0044352","ISSN":"1932-6203","PMID":"22957066","abstract":"Fear acquisition and extinction are crucial mechanisms in the etiology and maintenance of anxiety disorders. Moreover, they might play a pivotal role in conveying the influence of genetic and environmental factors on the development of a (more or less) stronger proneness for, or resilience against psychopathology. There are only few insights in the neurobiology of genetically and environmentally based individual differences in fear learning and extinction. In this functional magnetic resonance imaging study, 74 healthy subjects were investigated. These were invited according to 5-HTTLPR/rs25531 (S+ vs. L(A)L(A); triallelic classification) and TPH2 (G(-703)T) (T+ vs. T-) genotype. The aim was to investigate the influence of genetic factors and traumatic life events on skin conductance responses (SCRs) and neural responses (amygdala, insula, dorsal anterior cingulate cortex (dACC) and ventromedial prefrontal cortex (vmPFC)) during acquisition and extinction learning in a differential fear conditioning paradigm. Fear acquisition was characterized by stronger late conditioned and unconditioned responses in the right insula in 5-HTTLPR S-allele carriers. During extinction traumatic life events were associated with reduced amygdala activation in S-allele carriers vs. non-carriers. Beyond that, T-allele carriers of the TPH2 (G(-703)T) polymorphism with a higher number of traumatic life events showed enhanced responsiveness in the amygdala during acquisition and in the vmPFC during extinction learning compared with non-carriers. Finally, a combined effect of the two polymorphisms with higher responses in S- and T-allele carriers was found in the dACC during extinction. The results indicate an increased expression of conditioned, but also unconditioned fear responses in the insula in 5-HTTLPR S-allele carriers. A combined effect of the two polymorphisms on dACC activation during extinction might be associated with prolonged fear expression. Gene-by-environment interactions in amygdala and vmPFC activation may reflect a neural endophenotype translating genetic and adverse environmental influences into vulnerability for or resilience against developing affective psychopathology.","author":[{"dropping-particle":"","family":"Hermann","given":"Andrea","non-dropping-particle":"","parse-names":false,"suffix":""},{"dropping-particle":"","family":"Küpper","given":"Yvonne","non-dropping-particle":"","parse-names":false,"suffix":""},{"dropping-particle":"","family":"Schmitz","given":"Anja","non-dropping-particle":"","parse-names":false,"suffix":""},{"dropping-particle":"","family":"Walter","given":"Bertram","non-dropping-particle":"","parse-names":false,"suffix":""},{"dropping-particle":"","family":"Vaitl","given":"Dieter","non-dropping-particle":"","parse-names":false,"suffix":""},{"dropping-particle":"","family":"Hennig","given":"Jürgen","non-dropping-particle":"","parse-names":false,"suffix":""},{"dropping-particle":"","family":"Stark","given":"Rudolf","non-dropping-particle":"","parse-names":false,"suffix":""},{"dropping-particle":"","family":"Tabbert","given":"Katharina","non-dropping-particle":"","parse-names":false,"suffix":""}],"container-title":"PLoS ONE","editor":[{"dropping-particle":"","family":"Kemp","given":"Andrew H.","non-dropping-particle":"","parse-names":false,"suffix":""}],"id":"ITEM-3","issue":"9","issued":{"date-parts":[["2012","9","5"]]},"page":"e44352","title":"Functional Gene Polymorphisms in the Serotonin System and Traumatic Life Events Modulate the Neural Basis of Fear Acquisition and Extinction","type":"article-journal","volume":"7"},"uris":["http://www.mendeley.com/documents/?uuid=d2684fc9-eb10-3ce5-9b11-fc8b052a9a34"]}],"mendeley":{"formattedCitation":"(9, 17, 18)","plainTextFormattedCitation":"(9, 17, 18)","previouslyFormattedCitation":"(9, 15, 16)"},"properties":{"noteIndex":0},"schema":"https://github.com/citation-style-language/schema/raw/master/csl-citation.json"}</w:instrText>
      </w:r>
      <w:r w:rsidR="00742AFF" w:rsidRPr="003264D5">
        <w:rPr>
          <w:rFonts w:ascii="Arial" w:hAnsi="Arial" w:cs="Arial"/>
          <w:sz w:val="22"/>
          <w:szCs w:val="22"/>
          <w:highlight w:val="cyan"/>
          <w:lang w:val="en-US"/>
        </w:rPr>
        <w:fldChar w:fldCharType="separate"/>
      </w:r>
      <w:r w:rsidR="00742AFF" w:rsidRPr="0005727A">
        <w:rPr>
          <w:rFonts w:ascii="Arial" w:hAnsi="Arial" w:cs="Arial"/>
          <w:noProof/>
          <w:sz w:val="22"/>
          <w:szCs w:val="22"/>
          <w:highlight w:val="cyan"/>
          <w:lang w:val="en-US"/>
        </w:rPr>
        <w:t>(9, 17, 18)</w:t>
      </w:r>
      <w:r w:rsidR="00742AFF" w:rsidRPr="003264D5">
        <w:rPr>
          <w:rFonts w:ascii="Arial" w:hAnsi="Arial" w:cs="Arial"/>
          <w:sz w:val="22"/>
          <w:szCs w:val="22"/>
          <w:highlight w:val="cyan"/>
          <w:lang w:val="en-US"/>
        </w:rPr>
        <w:fldChar w:fldCharType="end"/>
      </w:r>
      <w:r w:rsidR="00742AFF" w:rsidRPr="003264D5">
        <w:rPr>
          <w:rFonts w:ascii="Arial" w:hAnsi="Arial" w:cs="Arial"/>
          <w:sz w:val="22"/>
          <w:szCs w:val="22"/>
          <w:highlight w:val="cyan"/>
          <w:lang w:val="en-US"/>
        </w:rPr>
        <w:t>.</w:t>
      </w:r>
      <w:r w:rsidR="00742AFF">
        <w:rPr>
          <w:rFonts w:ascii="Arial" w:hAnsi="Arial" w:cs="Arial"/>
          <w:sz w:val="22"/>
          <w:szCs w:val="22"/>
          <w:lang w:val="en-US"/>
        </w:rPr>
        <w:t xml:space="preserve"> </w:t>
      </w:r>
      <w:r w:rsidR="00742AFF">
        <w:rPr>
          <w:rFonts w:ascii="Arial" w:hAnsi="Arial" w:cs="Arial"/>
          <w:sz w:val="22"/>
          <w:szCs w:val="22"/>
          <w:highlight w:val="cyan"/>
          <w:lang w:val="en-US"/>
        </w:rPr>
        <w:t>This key region</w:t>
      </w:r>
      <w:r w:rsidR="000734D3" w:rsidRPr="003264D5">
        <w:rPr>
          <w:rFonts w:ascii="Arial" w:hAnsi="Arial" w:cs="Arial"/>
          <w:sz w:val="22"/>
          <w:szCs w:val="22"/>
          <w:highlight w:val="cyan"/>
          <w:lang w:val="en-US"/>
        </w:rPr>
        <w:t xml:space="preserve"> </w:t>
      </w:r>
      <w:r w:rsidR="00742AFF">
        <w:rPr>
          <w:rFonts w:ascii="Arial" w:hAnsi="Arial" w:cs="Arial"/>
          <w:sz w:val="22"/>
          <w:szCs w:val="22"/>
          <w:highlight w:val="cyan"/>
          <w:lang w:val="en-US"/>
        </w:rPr>
        <w:t>integrates</w:t>
      </w:r>
      <w:r w:rsidR="00360623" w:rsidRPr="003264D5">
        <w:rPr>
          <w:rFonts w:ascii="Arial" w:hAnsi="Arial" w:cs="Arial"/>
          <w:sz w:val="22"/>
          <w:szCs w:val="22"/>
          <w:highlight w:val="cyan"/>
          <w:lang w:val="en-US"/>
        </w:rPr>
        <w:t xml:space="preserve"> the interoceptive information from the posterior insula with cognitive processing from prefrontal areas </w:t>
      </w:r>
      <w:r w:rsidR="00742AFF">
        <w:rPr>
          <w:rFonts w:ascii="Arial" w:hAnsi="Arial" w:cs="Arial"/>
          <w:sz w:val="22"/>
          <w:szCs w:val="22"/>
          <w:highlight w:val="cyan"/>
          <w:lang w:val="en-US"/>
        </w:rPr>
        <w:t xml:space="preserve">and it is hypothesized </w:t>
      </w:r>
      <w:r w:rsidR="00360623" w:rsidRPr="003264D5">
        <w:rPr>
          <w:rFonts w:ascii="Arial" w:hAnsi="Arial" w:cs="Arial"/>
          <w:sz w:val="22"/>
          <w:szCs w:val="22"/>
          <w:highlight w:val="cyan"/>
          <w:lang w:val="en-US"/>
        </w:rPr>
        <w:t>to form the subjective feeling of emotion and self-awareness</w:t>
      </w:r>
      <w:r w:rsidR="00742AFF">
        <w:rPr>
          <w:rFonts w:ascii="Arial" w:hAnsi="Arial" w:cs="Arial"/>
          <w:sz w:val="22"/>
          <w:szCs w:val="22"/>
          <w:highlight w:val="cyan"/>
          <w:lang w:val="en-US"/>
        </w:rPr>
        <w:t xml:space="preserve">, specifically with respect to negative affect </w:t>
      </w:r>
      <w:r w:rsidR="00360623" w:rsidRPr="003264D5">
        <w:rPr>
          <w:rFonts w:ascii="Arial" w:hAnsi="Arial" w:cs="Arial"/>
          <w:sz w:val="22"/>
          <w:szCs w:val="22"/>
          <w:highlight w:val="cyan"/>
          <w:lang w:val="en-US"/>
        </w:rPr>
        <w:t xml:space="preserve"> </w:t>
      </w:r>
      <w:r w:rsidR="00360623" w:rsidRPr="003264D5">
        <w:rPr>
          <w:rFonts w:ascii="Arial" w:hAnsi="Arial" w:cs="Arial"/>
          <w:sz w:val="22"/>
          <w:szCs w:val="22"/>
          <w:highlight w:val="cyan"/>
          <w:lang w:val="en-US"/>
        </w:rPr>
        <w:fldChar w:fldCharType="begin" w:fldLock="1"/>
      </w:r>
      <w:r w:rsidR="0005727A">
        <w:rPr>
          <w:rFonts w:ascii="Arial" w:hAnsi="Arial" w:cs="Arial"/>
          <w:sz w:val="22"/>
          <w:szCs w:val="22"/>
          <w:highlight w:val="cyan"/>
          <w:lang w:val="en-US"/>
        </w:rPr>
        <w:instrText>ADDIN CSL_CITATION {"citationItems":[{"id":"ITEM-1","itemData":{"DOI":"10.1126/science.1093535","ISSN":"0036-8075","PMID":"14976305","abstract":"Our ability to have an experience of another's pain is characteristic of empathy. Using functional imaging, we assessed brain activity while volunteers experienced a painful stimulus and compared it to that elicited when they observed a signal indicating that their loved one--present in the same room--was receiving a similar pain stimulus. Bilateral anterior insula (AI), rostral anterior cingulate cortex (ACC), brainstem, and cerebellum were activated when subjects received pain and also by a signal that a loved one experienced pain. AI and ACC activation correlated with individual empathy scores. Activity in the posterior insula/secondary somatosensory cortex, the sensorimotor cortex (SI/MI), and the caudal ACC was specific to receiving pain. Thus, a neural response in AI and rostral ACC, activated in common for \"self\" and \"other\" conditions, suggests that the neural substrate for empathic experience does not involve the entire \"pain matrix.\" We conclude that only that part of the pain network associated with its affective qualities, but not its sensory qualities, mediates empathy.","author":[{"dropping-particle":"","family":"Singer","given":"T.","non-dropping-particle":"","parse-names":false,"suffix":""},{"dropping-particle":"","family":"Seymour","given":"Ben","non-dropping-particle":"","parse-names":false,"suffix":""},{"dropping-particle":"","family":"O'Doherty","given":"John","non-dropping-particle":"","parse-names":false,"suffix":""},{"dropping-particle":"","family":"Kaube","given":"Holger","non-dropping-particle":"","parse-names":false,"suffix":""},{"dropping-particle":"","family":"Dolan","given":"Raymond J","non-dropping-particle":"","parse-names":false,"suffix":""},{"dropping-particle":"","family":"Frith","given":"Chris D","non-dropping-particle":"","parse-names":false,"suffix":""}],"container-title":"Science","id":"ITEM-1","issue":"5661","issued":{"date-parts":[["2004","2","20"]]},"page":"1157-1162","title":"Empathy for Pain Involves the Affective but not Sensory Components of Pain","type":"article-journal","volume":"303"},"uris":["http://www.mendeley.com/documents/?uuid=bbf28198-517d-3a01-88b7-ec10d3d39def"]},{"id":"ITEM-2","itemData":{"DOI":"10.1007/s00429-010-0248-y","ISSN":"1863-2653","PMID":"20512381","abstract":"This article addresses the neuroanatomical evidence for a progression of integrative representations of affective feelings from the body that lead to an ultimate representation of all feelings in the bilateral anterior insulae, or \"the sentient self.\" Evidence for somatotopy in the primary interoceptive sensory cortex is presented, and the organization of the mid-insula and the anterior insula is discussed. Issues that need to be addressed are highlighted. A possible basis for subjectivity in a cinemascopic model of awareness is presented.","author":[{"dropping-particle":"","family":"Craig","given":"A. D. (Bud)","non-dropping-particle":"","parse-names":false,"suffix":""}],"container-title":"Brain Structure and Function","id":"ITEM-2","issue":"5-6","issued":{"date-parts":[["2010","6","29"]]},"page":"563-577","title":"The sentient self","type":"article-journal","volume":"214"},"uris":["http://www.mendeley.com/documents/?uuid=a5405fb7-b719-3aa4-817a-45af96f18576"]}],"mendeley":{"formattedCitation":"(15, 16)","plainTextFormattedCitation":"(15, 16)","previouslyFormattedCitation":"(17, 18)"},"properties":{"noteIndex":0},"schema":"https://github.com/citation-style-language/schema/raw/master/csl-citation.json"}</w:instrText>
      </w:r>
      <w:r w:rsidR="00360623" w:rsidRPr="003264D5">
        <w:rPr>
          <w:rFonts w:ascii="Arial" w:hAnsi="Arial" w:cs="Arial"/>
          <w:sz w:val="22"/>
          <w:szCs w:val="22"/>
          <w:highlight w:val="cyan"/>
          <w:lang w:val="en-US"/>
        </w:rPr>
        <w:fldChar w:fldCharType="separate"/>
      </w:r>
      <w:r w:rsidR="0005727A" w:rsidRPr="0005727A">
        <w:rPr>
          <w:rFonts w:ascii="Arial" w:hAnsi="Arial" w:cs="Arial"/>
          <w:noProof/>
          <w:sz w:val="22"/>
          <w:szCs w:val="22"/>
          <w:highlight w:val="cyan"/>
          <w:lang w:val="en-US"/>
        </w:rPr>
        <w:t>(15, 16)</w:t>
      </w:r>
      <w:r w:rsidR="00360623" w:rsidRPr="003264D5">
        <w:rPr>
          <w:rFonts w:ascii="Arial" w:hAnsi="Arial" w:cs="Arial"/>
          <w:sz w:val="22"/>
          <w:szCs w:val="22"/>
          <w:highlight w:val="cyan"/>
          <w:lang w:val="en-US"/>
        </w:rPr>
        <w:fldChar w:fldCharType="end"/>
      </w:r>
      <w:r w:rsidR="00360623" w:rsidRPr="003264D5">
        <w:rPr>
          <w:rFonts w:ascii="Arial" w:hAnsi="Arial" w:cs="Arial"/>
          <w:sz w:val="22"/>
          <w:szCs w:val="22"/>
          <w:highlight w:val="cyan"/>
          <w:lang w:val="en-US"/>
        </w:rPr>
        <w:t xml:space="preserve">. </w:t>
      </w:r>
      <w:r w:rsidR="00C857AD" w:rsidRPr="00D34A67">
        <w:rPr>
          <w:rFonts w:ascii="Arial" w:hAnsi="Arial" w:cs="Arial"/>
          <w:sz w:val="22"/>
          <w:szCs w:val="22"/>
          <w:lang w:val="en-US"/>
        </w:rPr>
        <w:t>In addition to these functional</w:t>
      </w:r>
      <w:r w:rsidR="00C857AD" w:rsidRPr="00A7775E">
        <w:rPr>
          <w:rFonts w:ascii="Arial" w:hAnsi="Arial" w:cs="Arial"/>
          <w:sz w:val="22"/>
          <w:szCs w:val="22"/>
          <w:lang w:val="en-US"/>
        </w:rPr>
        <w:t xml:space="preserve"> changes, reduced grey matter volume in areas involved in emotional processing, including amygdala, medial prefrontal cortex and hippocampus, have also been described in </w:t>
      </w:r>
      <w:r w:rsidR="00C857AD" w:rsidRPr="00A7775E">
        <w:rPr>
          <w:rFonts w:ascii="Arial" w:hAnsi="Arial" w:cs="Arial"/>
          <w:i/>
          <w:sz w:val="22"/>
          <w:szCs w:val="22"/>
          <w:lang w:val="en-US"/>
        </w:rPr>
        <w:t>short</w:t>
      </w:r>
      <w:r w:rsidR="00C857AD" w:rsidRPr="00A7775E">
        <w:rPr>
          <w:rFonts w:ascii="Arial" w:hAnsi="Arial" w:cs="Arial"/>
          <w:sz w:val="22"/>
          <w:szCs w:val="22"/>
          <w:lang w:val="en-US"/>
        </w:rPr>
        <w:t xml:space="preserve"> allele carriers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{"citationItems":[{"id":"ITEM-1","itemData":{"DOI":"10.1038/nn1463","ISSN":"1097-6256","PMID":"15880108","abstract":"Carriers of the short allele of a functional 5' promoter polymorphism of the serotonin transporter gene have increased anxiety-related temperamental traits, increased amygdala reactivity and elevated risk of depression. Here, we used multimodal neuroimaging in a large sample of healthy human subjects to elucidate neural mechanisms underlying this complex genetic association. Morphometrical analyses showed reduced gray matter volume in short-allele carriers in limbic regions critical for processing of negative emotion, particularly perigenual cingulate and amygdala. Functional analysis of those regions during perceptual processing of fearful stimuli demonstrated tight coupling as a feedback circuit implicated in the extinction of negative affect. Short-allele carriers showed relative uncoupling of this circuit. Furthermore, the magnitude of coupling inversely predicted almost 30% of variation in temperamental anxiety. These genotype-related alterations in anatomy and function of an amygdala-cingulate feedback circuit critical for emotion regulation implicate a developmental, systems-level mechanism underlying normal emotional reactivity and genetic susceptibility for depression.","author":[{"dropping-particle":"","family":"Pezawas","given":"Lukas","non-dropping-particle":"","parse-names":false,"suffix":""},{"dropping-particle":"","family":"Meyer-Lindenberg","given":"Andreas","non-dropping-particle":"","parse-names":false,"suffix":""},{"dropping-particle":"","family":"Drabant","given":"Emily M","non-dropping-particle":"","parse-names":false,"suffix":""},{"dropping-particle":"","family":"Verchinski","given":"Beth A","non-dropping-particle":"","parse-names":false,"suffix":""},{"dropping-particle":"","family":"Munoz","given":"Karen E","non-dropping-particle":"","parse-names":false,"suffix":""},{"dropping-particle":"","family":"Kolachana","given":"Bhaskar S","non-dropping-particle":"","parse-names":false,"suffix":""},{"dropping-particle":"","family":"Egan","given":"Michael F","non-dropping-particle":"","parse-names":false,"suffix":""},{"dropping-particle":"","family":"Mattay","given":"Venkata S","non-dropping-particle":"","parse-names":false,"suffix":""},{"dropping-particle":"","family":"Hariri","given":"Ahmad R","non-dropping-particle":"","parse-names":false,"suffix":""},{"dropping-particle":"","family":"Weinberger","given":"Daniel R","non-dropping-particle":"","parse-names":false,"suffix":""}],"container-title":"Nature neuroscience","id":"ITEM-1","issue":"6","issued":{"date-parts":[["2005","6"]]},"page":"828-34","publisher":"Nature Publishing Group","title":"5-HTTLPR polymorphism impacts human cingulate-amygdala interactions: a genetic susceptibility mechanism for depression.","title-short":"Nat Neurosci","type":"article-journal","volume":"8"},"uris":["http://www.mendeley.com/documents/?uuid=d6fd1e76-6f68-44f4-b796-425c077f7cce"]},{"id":"ITEM-2","itemData":{"DOI":"10.1038/mp.2009.90","ISSN":"1476-5578","PMID":"19721434","abstract":"A powerful convergence of genetics, neuroimaging and epidemiological research has identified the biological pathways mediating individual differences in complex behavioral processes and the related risk for disease. Orthologous genetic variation in non-human primates (NHPs) represents a unique opportunity to characterize the detailed molecular and cellular mechanisms that bias behaviorally and clinically relevant brain function. We report that a rhesus macaque orthologue of a common polymorphism of the serotonin transporter gene (rh5-HTTLPR) has strikingly similar effects on behavior and brain morphology to those in humans. Specifically, the rh5-HTTLPR (S)hort allele broadly affects cognitive choice behavior and brain morphology without observably affecting the 5-hydroxytryptamine (5-HT) transporter or 5-HT(1A) concentrations in vivo. Collectively, our findings indicate that 5-HTTLPR-associated behavioral effects reflect genotype-dependent biases in cortical development rather than static differences in serotonergic signaling mechanisms. Moreover, these data highlight the vast potential of NHP models in advancing our understanding of human genetic variation affecting behavior and neuropsychiatric disease liability.","author":[{"dropping-particle":"","family":"Jedema","given":"H P","non-dropping-particle":"","parse-names":false,"suffix":""},{"dropping-particle":"","family":"Gianaros","given":"P J","non-dropping-particle":"","parse-names":false,"suffix":""},{"dropping-particle":"","family":"Greer","given":"P J","non-dropping-particle":"","parse-names":false,"suffix":""},{"dropping-particle":"","family":"Kerr","given":"D D","non-dropping-particle":"","parse-names":false,"suffix":""},{"dropping-particle":"","family":"Liu","given":"S","non-dropping-particle":"","parse-names":false,"suffix":""},{"dropping-particle":"","family":"Higley","given":"J D","non-dropping-particle":"","parse-names":false,"suffix":""},{"dropping-particle":"","family":"Suomi","given":"S J","non-dropping-particle":"","parse-names":false,"suffix":""},{"dropping-particle":"","family":"Olsen","given":"a S","non-dropping-particle":"","parse-names":false,"suffix":""},{"dropping-particle":"","family":"Porter","given":"J N","non-dropping-particle":"","parse-names":false,"suffix":""},{"dropping-particle":"","family":"Lopresti","given":"B J","non-dropping-particle":"","parse-names":false,"suffix":""},{"dropping-particle":"","family":"Hariri","given":"a R","non-dropping-particle":"","parse-names":false,"suffix":""},{"dropping-particle":"","family":"Bradberry","given":"C W","non-dropping-particle":"","parse-names":false,"suffix":""}],"container-title":"Molecular psychiatry","id":"ITEM-2","issue":"5","issued":{"date-parts":[["2010","5"]]},"page":"512-22, 446","publisher":"Nature Publishing Group","title":"Cognitive impact of genetic variation of the serotonin transporter in primates is associated with differences in brain morphology rather than serotonin neurotransmission.","type":"article-journal","volume":"15"},"uris":["http://www.mendeley.com/documents/?uuid=98e715a9-f4f8-44ed-8337-61d133f6fa7b"]}],"mendeley":{"formattedCitation":"(12, 19)","plainTextFormattedCitation":"(12, 19)","previouslyFormattedCitation":"(12, 19)"},"properties":{"noteIndex":0},"schema":"https://github.com/citation-style-language/schema/raw/master/csl-citation.json"}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(12, 19)</w:t>
      </w:r>
      <w:r w:rsidR="00C857AD" w:rsidRPr="00A7775E">
        <w:rPr>
          <w:rFonts w:ascii="Arial" w:hAnsi="Arial" w:cs="Arial"/>
          <w:sz w:val="22"/>
          <w:szCs w:val="22"/>
          <w:lang w:val="en-US"/>
        </w:rPr>
        <w:fldChar w:fldCharType="end"/>
      </w:r>
      <w:r w:rsidR="00C857AD" w:rsidRPr="00A7775E">
        <w:rPr>
          <w:rFonts w:ascii="Arial" w:hAnsi="Arial" w:cs="Arial"/>
          <w:sz w:val="22"/>
          <w:szCs w:val="22"/>
          <w:lang w:val="en-US"/>
        </w:rPr>
        <w:t xml:space="preserve">. Finally, although serotonin transporter binding studies have not provided consistent results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{"citationItems":[{"id":"ITEM-1","itemData":{"DOI":"10.1016/j.neuroimage.2009.05.090","ISBN":"1095-9572 (Electronic)","ISSN":"10538119","PMID":"19505582","abstract":"The length polymorphism of the serotonin (5-HT) transporter gene promoter region has been implicated in altered 5-HT function and, in turn, neuropsychiatric illnesses, such as anxiety and depression. The nonhuman primate has been used as a model to study anxiety-related mechanisms in humans based upon similarities in behavior and the presence of a similar 5-HT transporter gene polymorphism. Stressful and threatening contexts in the nonhuman primate model have revealed 5-HT transporter genotype dependent differences in regional glucose metabolism. Using the rhesus monkey, we examined the extent to which serotonin transporter genotype is associated with 5-HT transporter binding in brain regions implicated in emotion-related pathology. Methods: Genotype data and high resolution PET scans were acquired in 29 rhesus (Macaca mulatta) monkeys. [C-11]DASB dynamic PET scans were acquired for 90 min in the anesthetized animals and images of distribution volume ratio (DVR) were created to serve as a metric of 5-HT transporter binding for group comparison based on a reference region method of analysis. Regional and voxelwise statistical analysis were performed with corrections for anatomical differences in gray matter probability, sex, age and radioligand mass. Results: There were no significant differences when comparing l/l homozygotes with s-carriers in the regions of the brain implicated in anxiety and mood related illnesses (amygdala, striatum, thalamus, raphe nuclei, temporal and prefrontal cortex). There was a significant sex difference in 5-HT transporter binding in all regions with females having 18%-28% higher DVR than males. Conclusions: Because these findings are consistent with similar genotype findings in humans, this further strengthens the use of the rhesus model for studying anxiety-related neuropathologies. © 2009 Elsevier Inc. All rights reserved.","author":[{"dropping-particle":"","family":"Christian","given":"B T","non-dropping-particle":"","parse-names":false,"suffix":""},{"dropping-particle":"","family":"Fox","given":"A S","non-dropping-particle":"","parse-names":false,"suffix":""},{"dropping-particle":"","family":"Oler","given":"J A","non-dropping-particle":"","parse-names":false,"suffix":""},{"dropping-particle":"","family":"Vandehey","given":"N T","non-dropping-particle":"","parse-names":false,"suffix":""},{"dropping-particle":"","family":"Murali","given":"D","non-dropping-particle":"","parse-names":false,"suffix":""},{"dropping-particle":"","family":"Rogers","given":"J","non-dropping-particle":"","parse-names":false,"suffix":""},{"dropping-particle":"","family":"Oakes","given":"T R","non-dropping-particle":"","parse-names":false,"suffix":""},{"dropping-particle":"","family":"Shelton","given":"S E","non-dropping-particle":"","parse-names":false,"suffix":""},{"dropping-particle":"","family":"Davidson","given":"R J","non-dropping-particle":"","parse-names":false,"suffix":""},{"dropping-particle":"","family":"Kalin","given":"N H","non-dropping-particle":"","parse-names":false,"suffix":""}],"container-title":"NeuroImage","id":"ITEM-1","issue":"4","issued":{"date-parts":[["2009"]]},"page":"1230-1236","publisher":"Elsevier Inc.","title":"Serotonin transporter binding and genotype in the nonhuman primate brain using [C-11]DASB PET","type":"article-journal","volume":"47"},"uris":["http://www.mendeley.com/documents/?uuid=33e75753-f620-4481-8f9f-4aa6b6fd2b0d"]},{"id":"ITEM-2","itemData":{"DOI":"10.1038/mp.2009.90","ISSN":"1476-5578","PMID":"19721434","abstract":"A powerful convergence of genetics, neuroimaging and epidemiological research has identified the biological pathways mediating individual differences in complex behavioral processes and the related risk for disease. Orthologous genetic variation in non-human primates (NHPs) represents a unique opportunity to characterize the detailed molecular and cellular mechanisms that bias behaviorally and clinically relevant brain function. We report that a rhesus macaque orthologue of a common polymorphism of the serotonin transporter gene (rh5-HTTLPR) has strikingly similar effects on behavior and brain morphology to those in humans. Specifically, the rh5-HTTLPR (S)hort allele broadly affects cognitive choice behavior and brain morphology without observably affecting the 5-hydroxytryptamine (5-HT) transporter or 5-HT(1A) concentrations in vivo. Collectively, our findings indicate that 5-HTTLPR-associated behavioral effects reflect genotype-dependent biases in cortical development rather than static differences in serotonergic signaling mechanisms. Moreover, these data highlight the vast potential of NHP models in advancing our understanding of human genetic variation affecting behavior and neuropsychiatric disease liability.","author":[{"dropping-particle":"","family":"Jedema","given":"H P","non-dropping-particle":"","parse-names":false,"suffix":""},{"dropping-particle":"","family":"Gianaros","given":"P J","non-dropping-particle":"","parse-names":false,"suffix":""},{"dropping-particle":"","family":"Greer","given":"P J","non-dropping-particle":"","parse-names":false,"suffix":""},{"dropping-particle":"","family":"Kerr","given":"D D","non-dropping-particle":"","parse-names":false,"suffix":""},{"dropping-particle":"","family":"Liu","given":"S","non-dropping-particle":"","parse-names":false,"suffix":""},{"dropping-particle":"","family":"Higley","given":"J D","non-dropping-particle":"","parse-names":false,"suffix":""},{"dropping-particle":"","family":"Suomi","given":"S J","non-dropping-particle":"","parse-names":false,"suffix":""},{"dropping-particle":"","family":"Olsen","given":"a S","non-dropping-particle":"","parse-names":false,"suffix":""},{"dropping-particle":"","family":"Porter","given":"J N","non-dropping-particle":"","parse-names":false,"suffix":""},{"dropping-particle":"","family":"Lopresti","given":"B J","non-dropping-particle":"","parse-names":false,"suffix":""},{"dropping-particle":"","family":"Hariri","given":"a R","non-dropping-particle":"","parse-names":false,"suffix":""},{"dropping-particle":"","family":"Bradberry","given":"C W","non-dropping-particle":"","parse-names":false,"suffix":""}],"container-title":"Molecular psychiatry","id":"ITEM-2","issue":"5","issued":{"date-parts":[["2010","5"]]},"page":"512-22, 446","publisher":"Nature Publishing Group","title":"Cognitive impact of genetic variation of the serotonin transporter in primates is associated with differences in brain morphology rather than serotonin neurotransmission.","type":"article-journal","volume":"15"},"uris":["http://www.mendeley.com/documents/?uuid=98e715a9-f4f8-44ed-8337-61d133f6fa7b"]},{"id":"ITEM-3","itemData":{"DOI":"10.1176/appi.ajp.163.1.48","ISSN":"0002-953X","PMID":"16390888","abstract":"The authors examined effects of a triallelic functional polymorphism of the human serotonin-transporter-linked promoter region (5-HTTLPR) on in vivo expression of serotonin transporter in the brain in healthy volunteers and subjects with major depressive disorder.","author":[{"dropping-particle":"V","family":"Parsey","given":"Ramin","non-dropping-particle":"","parse-names":false,"suffix":""},{"dropping-particle":"","family":"Hastings","given":"Ramin S","non-dropping-particle":"","parse-names":false,"suffix":""},{"dropping-particle":"","family":"Oquendo","given":"Maria a","non-dropping-particle":"","parse-names":false,"suffix":""},{"dropping-particle":"","family":"Hu","given":"Xianzhang","non-dropping-particle":"","parse-names":false,"suffix":""},{"dropping-particle":"","family":"Goldman","given":"David","non-dropping-particle":"","parse-names":false,"suffix":""},{"dropping-particle":"","family":"Huang","given":"Yung-yu","non-dropping-particle":"","parse-names":false,"suffix":""},{"dropping-particle":"","family":"Simpson","given":"Norman","non-dropping-particle":"","parse-names":false,"suffix":""},{"dropping-particle":"","family":"Arcement","given":"Julie","non-dropping-particle":"","parse-names":false,"suffix":""},{"dropping-particle":"","family":"Huang","given":"Yiyun","non-dropping-particle":"","parse-names":false,"suffix":""},{"dropping-particle":"","family":"Ogden","given":"R Todd","non-dropping-particle":"","parse-names":false,"suffix":""},{"dropping-particle":"","family":"Heertum","given":"Ronald L","non-dropping-particle":"Van","parse-names":false,"suffix":""},{"dropping-particle":"","family":"Arango","given":"Victoria","non-dropping-particle":"","parse-names":false,"suffix":""},{"dropping-particle":"","family":"Mann","given":"J John","non-dropping-particle":"","parse-names":false,"suffix":""}],"container-title":"The American journal of psychiatry","id":"ITEM-3","issue":"1","issued":{"date-parts":[["2006","1"]]},"page":"48-51","title":"Effect of a triallelic functional polymorphism of the serotonin-transporter-linked promoter region on expression of serotonin transporter in the human brain.","type":"article-journal","volume":"163"},"uris":["http://www.mendeley.com/documents/?uuid=a4bc3524-0c87-4220-ae8f-d8d6e0db3e6f"]},{"id":"ITEM-4","itemData":{"DOI":"10.1016/j.neuroimage.2010.04.032","ISSN":"1095-9572","PMID":"20406689","abstract":"Studies in vitro suggest that the expression of the serotonin transporter (5-HTT) is regulated by polymorphic variation in the promoter region of the 5-HTT gene (5-HTTLPR); however, results from human brain imaging studies examining the relation between 5-HTT genotype and 5-HTT radioligand binding in vivo have been inconsistent. This inconsistency could reflect small participant numbers or the use of sub-optimal radiotracer for measuring the 5-HTT. We used positron emission tomography in conjunction with the selective 5-HTT ligand [(11)C] DASB to examine the availability of the 5-HTT in seven brain regions in 63 healthy European caucasian volunteers who were genotyped for short (S) and long (L) variants (SLC6A4 and rs25531) of the 5-HTTLPR. [(11)C] DASB binding potential was not influenced by the allelic status of participants whether classified on a biallelic or triallelic basis in any of the regions studied. Our PET findings, in a relatively large sample with a near optimal radiotracer, suggest that 5-HTTLPR polymorphic variation does not affect the availability of 5-HTT to [(11)C] DASB binding in adult human brain. The reported impact of 5-HTTLPR polymorphic variation on emotional processing and vulnerability to depression are more likely therefore to be expressed through effects exerted during neurodevelopment.","author":[{"dropping-particle":"V","family":"Murthy","given":"N","non-dropping-particle":"","parse-names":false,"suffix":""},{"dropping-particle":"","family":"Selvaraj","given":"S","non-dropping-particle":"","parse-names":false,"suffix":""},{"dropping-particle":"","family":"Cowen","given":"P J","non-dropping-particle":"","parse-names":false,"suffix":""},{"dropping-particle":"","family":"Bhagwagar","given":"Z","non-dropping-particle":"","parse-names":false,"suffix":""},{"dropping-particle":"","family":"Riedel","given":"W J","non-dropping-particle":"","parse-names":false,"suffix":""},{"dropping-particle":"","family":"Peers","given":"P","non-dropping-particle":"","parse-names":false,"suffix":""},{"dropping-particle":"","family":"Kennedy","given":"J L","non-dropping-particle":"","parse-names":false,"suffix":""},{"dropping-particle":"","family":"Sahakian","given":"B J","non-dropping-particle":"","parse-names":false,"suffix":""},{"dropping-particle":"","family":"Laruelle","given":"M A","non-dropping-particle":"","parse-names":false,"suffix":""},{"dropping-particle":"","family":"Rabiner","given":"E A","non-dropping-particle":"","parse-names":false,"suffix":""},{"dropping-particle":"","family":"Grasby","given":"P M","non-dropping-particle":"","parse-names":false,"suffix":""}],"container-title":"NeuroImage","id":"ITEM-4","issue":"1","issued":{"date-parts":[["2010","8","1"]]},"page":"50-4","title":"Serotonin transporter polymorphisms (SLC6A4 insertion/deletion and rs25531) do not affect the availability of 5-HTT to [11C] DASB binding in the living human brain.","type":"article-journal","volume":"52"},"uris":["http://www.mendeley.com/documents/?uuid=6f9b324e-af78-4f51-8208-b65d7d11998a"]}],"mendeley":{"formattedCitation":"(19–22)","plainTextFormattedCitation":"(19–22)","previouslyFormattedCitation":"(19–22)"},"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(19–22)</w:t>
      </w:r>
      <w:r w:rsidR="00C857AD" w:rsidRPr="00A7775E">
        <w:rPr>
          <w:rFonts w:ascii="Arial" w:hAnsi="Arial" w:cs="Arial"/>
          <w:sz w:val="22"/>
          <w:szCs w:val="22"/>
          <w:lang w:val="en-US"/>
        </w:rPr>
        <w:fldChar w:fldCharType="end"/>
      </w:r>
      <w:r w:rsidR="0096046F">
        <w:rPr>
          <w:rFonts w:ascii="Arial" w:hAnsi="Arial" w:cs="Arial"/>
          <w:sz w:val="22"/>
          <w:szCs w:val="22"/>
          <w:lang w:val="en-US"/>
        </w:rPr>
        <w:t>,</w:t>
      </w:r>
      <w:r w:rsidR="00C857AD" w:rsidRPr="00A7775E">
        <w:rPr>
          <w:rFonts w:ascii="Arial" w:hAnsi="Arial" w:cs="Arial"/>
          <w:sz w:val="22"/>
          <w:szCs w:val="22"/>
          <w:lang w:val="en-US"/>
        </w:rPr>
        <w:t xml:space="preserve"> reduced serotonin 1A receptor binding in cortical areas has been reported in </w:t>
      </w:r>
      <w:r w:rsidR="00C857AD" w:rsidRPr="00A7775E">
        <w:rPr>
          <w:rFonts w:ascii="Arial" w:hAnsi="Arial" w:cs="Arial"/>
          <w:i/>
          <w:sz w:val="22"/>
          <w:szCs w:val="22"/>
          <w:lang w:val="en-US"/>
        </w:rPr>
        <w:t>short</w:t>
      </w:r>
      <w:r w:rsidR="00C857AD" w:rsidRPr="00A7775E">
        <w:rPr>
          <w:rFonts w:ascii="Arial" w:hAnsi="Arial" w:cs="Arial"/>
          <w:sz w:val="22"/>
          <w:szCs w:val="22"/>
          <w:lang w:val="en-US"/>
        </w:rPr>
        <w:t xml:space="preserve"> allele carriers, both in humans and macaques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{"citationItems":[{"id":"ITEM-1","itemData":{"DOI":"10.1523/JNEUROSCI.4182-12.2013","ISSN":"1529-2401","PMID":"23392679","abstract":"Disruption of the serotonin system has been implicated in anxiety and depression and a related genetic variation has been identified that may predispose individuals for these illnesses. The relationship of a functional variation of the serotonin transporter promoter gene (5-HTTLPR) on serotonin transporter binding using in vivo imaging techniques have yielded inconsistent findings when comparing variants for short (s) and long (l) alleles. However, a significant 5-HTTLPR effect on receptor binding at the 5-HT(1A) receptor site has been reported in humans, suggesting the 5-HTTLPR polymorphism may play a role in serotonin (5-HT) function. Rhesus monkeys possess a 5-HTTLPR length polymorphism similar to humans and serve as an excellent model for studying the effects of this orthologous genetic variation on behaviors and neurochemical functions related to the 5-HT system. In this study, PET imaging of [(18)F]mefway was performed on 58 rhesus monkeys (33 l/l, 25 s-carriers) to examine the relation between 5-HT(1A) receptor-specific binding and 5-HTTLPR genotypes. Significantly lower 5-HT(1A) binding was found in s-carrier subjects throughout both cortical brain regions and the raphe nuclei. These results demonstrate that the underlying 5-HT neurochemical system is influenced by this functional polymorphism and illustrate the strong potential for extending the nonhuman primate model into investigating the role of this genetic variant on behavior and gene-environment interactions.","author":[{"dropping-particle":"","family":"Christian","given":"Bradley T","non-dropping-particle":"","parse-names":false,"suffix":""},{"dropping-particle":"","family":"Wooten","given":"Dustin W","non-dropping-particle":"","parse-names":false,"suffix":""},{"dropping-particle":"","family":"Hillmer","given":"Ansel T","non-dropping-particle":"","parse-names":false,"suffix":""},{"dropping-particle":"","family":"Tudorascu","given":"Dana L","non-dropping-particle":"","parse-names":false,"suffix":""},{"dropping-particle":"","family":"Converse","given":"Alexander K","non-dropping-particle":"","parse-names":false,"suffix":""},{"dropping-particle":"","family":"Moore","given":"Colleen F","non-dropping-particle":"","parse-names":false,"suffix":""},{"dropping-particle":"","family":"Ahlers","given":"Elizabeth O","non-dropping-particle":"","parse-names":false,"suffix":""},{"dropping-particle":"","family":"Barnhart","given":"Todd E","non-dropping-particle":"","parse-names":false,"suffix":""},{"dropping-particle":"","family":"Kalin","given":"Ned H","non-dropping-particle":"","parse-names":false,"suffix":""},{"dropping-particle":"","family":"Barr","given":"Christina S","non-dropping-particle":"","parse-names":false,"suffix":""},{"dropping-particle":"","family":"Schneider","given":"Mary L","non-dropping-particle":"","parse-names":false,"suffix":""}],"container-title":"The Journal of neuroscience : the official journal of the Society for Neuroscience","id":"ITEM-1","issue":"6","issued":{"date-parts":[["2013","2","6"]]},"page":"2512-6","title":"Serotonin Transporter Genotype Affects Serotonin 5-HT1A Binding in Primates.","type":"article-journal","volume":"33"},"uris":["http://www.mendeley.com/documents/?uuid=dec0dda5-3084-4be9-a45f-eba0f94dd67c"]},{"id":"ITEM-2","itemData":{"DOI":"10.1523/JNEUROSCI.3769-04.2005","ISSN":"1529-2401","PMID":"15758168","abstract":"In humans, 5-HT1A receptors are implicated in anxiety and depressive disorders and their treatment. However, the physiological and genetic factors controlling 5-HT1A receptor expression are undetermined in health and disease. In this study, the influence of two genetic factors on 5-HT1A receptor expression in the living human brain was assessed using the 5-HT1A-selective positron emission tomography (PET) ligand [11C]WAY 100635. After the genotyping of 140 healthy volunteers to study population frequencies of known single nucleotide polymorphisms (SNPs) in the 5-HT1A receptor gene, the influence of the common SNP [(-1018) C&gt;G] on 5-HT1A receptor expression was examined in a group of 35 healthy individuals scanned with [11C]WAY 100635. In the PET group, we also studied the influence of a common variable number tandem repeat polymorphism [short (S) and long (L) alleles] of the 5-HT transporter (5-HTT) gene on 5-HT1A receptor density. Whereas, the 5-HT1A receptor genotype did not show any significant effects on [11C]WAY 100635 binding, 5-HT1A receptor binding potential values were lower in all brain regions in subjects with 5-HTTLPR short (SS or SL) genotypes than those with long (LL) genotypes. Although the PET groups are necessarily a small sample size for a genetic association study, our results demonstrate for the first time that a functional polymorphism in the 5-HTT gene, but not the 5-HT1A receptor gene, affects 5-HT1A receptor availability in man. The results may offer a plausible physiological mechanism underlying the association between 5-HTTLPR genotype, behavioral traits, and mood states.","author":[{"dropping-particle":"","family":"David","given":"Sean P","non-dropping-particle":"","parse-names":false,"suffix":""},{"dropping-particle":"","family":"Murthy","given":"Naga Venkatesha","non-dropping-particle":"","parse-names":false,"suffix":""},{"dropping-particle":"","family":"Rabiner","given":"Eugenii A","non-dropping-particle":"","parse-names":false,"suffix":""},{"dropping-particle":"","family":"Munafó","given":"Marcus R","non-dropping-particle":"","parse-names":false,"suffix":""},{"dropping-particle":"","family":"Johnstone","given":"Elaine C","non-dropping-particle":"","parse-names":false,"suffix":""},{"dropping-particle":"","family":"Jacob","given":"Robyn","non-dropping-particle":"","parse-names":false,"suffix":""},{"dropping-particle":"","family":"Walton","given":"Robert T","non-dropping-particle":"","parse-names":false,"suffix":""},{"dropping-particle":"","family":"Grasby","given":"Paul M","non-dropping-particle":"","parse-names":false,"suffix":""}],"container-title":"The Journal of neuroscience : the official journal of the Society for Neuroscience","id":"ITEM-2","issue":"10","issued":{"date-parts":[["2005","3","9"]]},"page":"2586-90","title":"A functional genetic variation of the serotonin (5-HT) transporter affects 5-HT1A receptor binding in humans.","type":"article-journal","volume":"25"},"uris":["http://www.mendeley.com/documents/?uuid=8adc1942-daa1-449a-8a88-bd5a23a60b3d"]}],"mendeley":{"formattedCitation":"(23, 24)","plainTextFormattedCitation":"(23, 24)","previouslyFormattedCitation":"(23, 24)"},"properties":{"noteIndex":0},"schema":"https://github.com/citation-style-language/schema/raw/master/csl-citation.json"}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(23, 24)</w:t>
      </w:r>
      <w:r w:rsidR="00C857AD" w:rsidRPr="00A7775E">
        <w:rPr>
          <w:rFonts w:ascii="Arial" w:hAnsi="Arial" w:cs="Arial"/>
          <w:sz w:val="22"/>
          <w:szCs w:val="22"/>
          <w:lang w:val="en-US"/>
        </w:rPr>
        <w:fldChar w:fldCharType="end"/>
      </w:r>
      <w:r w:rsidR="00C857AD" w:rsidRPr="00A7775E">
        <w:rPr>
          <w:rFonts w:ascii="Arial" w:hAnsi="Arial" w:cs="Arial"/>
          <w:sz w:val="22"/>
          <w:szCs w:val="22"/>
          <w:lang w:val="en-US"/>
        </w:rPr>
        <w:t>.</w:t>
      </w:r>
    </w:p>
    <w:p w:rsidR="00C857AD" w:rsidRPr="00D34A67" w:rsidRDefault="00CD00B8" w:rsidP="00776AE6">
      <w:pPr>
        <w:spacing w:after="120" w:line="480" w:lineRule="auto"/>
        <w:ind w:firstLine="720"/>
        <w:rPr>
          <w:rFonts w:ascii="Arial" w:hAnsi="Arial" w:cs="Arial"/>
          <w:sz w:val="22"/>
          <w:szCs w:val="22"/>
          <w:lang w:val="en-US"/>
        </w:rPr>
      </w:pPr>
      <w:r w:rsidRPr="00A7775E">
        <w:rPr>
          <w:rFonts w:ascii="Arial" w:hAnsi="Arial" w:cs="Arial"/>
          <w:sz w:val="22"/>
          <w:szCs w:val="22"/>
          <w:lang w:val="en-US"/>
        </w:rPr>
        <w:lastRenderedPageBreak/>
        <w:t xml:space="preserve">Polymorphisms in the </w:t>
      </w:r>
      <w:r w:rsidR="00027631" w:rsidRPr="00A7775E">
        <w:rPr>
          <w:rFonts w:ascii="Arial" w:hAnsi="Arial" w:cs="Arial"/>
          <w:i/>
          <w:sz w:val="22"/>
          <w:szCs w:val="22"/>
          <w:lang w:val="en-US"/>
        </w:rPr>
        <w:t>SLC6A4</w:t>
      </w:r>
      <w:r w:rsidR="00027631" w:rsidRPr="00A7775E">
        <w:rPr>
          <w:rFonts w:ascii="Arial" w:hAnsi="Arial" w:cs="Arial"/>
          <w:sz w:val="22"/>
          <w:szCs w:val="22"/>
          <w:lang w:val="en-US"/>
        </w:rPr>
        <w:t xml:space="preserve"> </w:t>
      </w:r>
      <w:r w:rsidRPr="00A7775E">
        <w:rPr>
          <w:rFonts w:ascii="Arial" w:hAnsi="Arial" w:cs="Arial"/>
          <w:sz w:val="22"/>
          <w:szCs w:val="22"/>
          <w:lang w:val="en-US"/>
        </w:rPr>
        <w:t xml:space="preserve">have </w:t>
      </w:r>
      <w:r w:rsidR="00E63D85" w:rsidRPr="00A7775E">
        <w:rPr>
          <w:rFonts w:ascii="Arial" w:hAnsi="Arial" w:cs="Arial"/>
          <w:sz w:val="22"/>
          <w:szCs w:val="22"/>
          <w:lang w:val="en-US"/>
        </w:rPr>
        <w:t xml:space="preserve">also </w:t>
      </w:r>
      <w:r w:rsidRPr="00A7775E">
        <w:rPr>
          <w:rFonts w:ascii="Arial" w:hAnsi="Arial" w:cs="Arial"/>
          <w:sz w:val="22"/>
          <w:szCs w:val="22"/>
          <w:lang w:val="en-US"/>
        </w:rPr>
        <w:t xml:space="preserve">been associated with </w:t>
      </w:r>
      <w:r w:rsidR="006365E9" w:rsidRPr="00A7775E">
        <w:rPr>
          <w:rFonts w:ascii="Arial" w:hAnsi="Arial" w:cs="Arial"/>
          <w:sz w:val="22"/>
          <w:szCs w:val="22"/>
          <w:lang w:val="en-US"/>
        </w:rPr>
        <w:t>treatment</w:t>
      </w:r>
      <w:r w:rsidRPr="00A7775E">
        <w:rPr>
          <w:rFonts w:ascii="Arial" w:hAnsi="Arial" w:cs="Arial"/>
          <w:sz w:val="22"/>
          <w:szCs w:val="22"/>
          <w:lang w:val="en-US"/>
        </w:rPr>
        <w:t xml:space="preserve"> efficacy</w:t>
      </w:r>
      <w:r w:rsidR="00C857AD">
        <w:rPr>
          <w:rFonts w:ascii="Arial" w:hAnsi="Arial" w:cs="Arial"/>
          <w:sz w:val="22"/>
          <w:szCs w:val="22"/>
          <w:lang w:val="en-US"/>
        </w:rPr>
        <w:t xml:space="preserve"> of selective serotonin reuptake inhibitors (SSRIs)</w:t>
      </w:r>
      <w:r w:rsidR="00E63D85" w:rsidRPr="00A7775E">
        <w:rPr>
          <w:rFonts w:ascii="Arial" w:hAnsi="Arial" w:cs="Arial"/>
          <w:sz w:val="22"/>
          <w:szCs w:val="22"/>
          <w:lang w:val="en-US"/>
        </w:rPr>
        <w:t>,</w:t>
      </w:r>
      <w:r w:rsidRPr="00A7775E">
        <w:rPr>
          <w:rFonts w:ascii="Arial" w:hAnsi="Arial" w:cs="Arial"/>
          <w:sz w:val="22"/>
          <w:szCs w:val="22"/>
          <w:lang w:val="en-US"/>
        </w:rPr>
        <w:t xml:space="preserve"> with </w:t>
      </w:r>
      <w:r w:rsidRPr="00A7775E">
        <w:rPr>
          <w:rFonts w:ascii="Arial" w:hAnsi="Arial" w:cs="Arial"/>
          <w:i/>
          <w:sz w:val="22"/>
          <w:szCs w:val="22"/>
          <w:lang w:val="en-US"/>
        </w:rPr>
        <w:t>short</w:t>
      </w:r>
      <w:r w:rsidRPr="00A7775E">
        <w:rPr>
          <w:rFonts w:ascii="Arial" w:hAnsi="Arial" w:cs="Arial"/>
          <w:sz w:val="22"/>
          <w:szCs w:val="22"/>
          <w:lang w:val="en-US"/>
        </w:rPr>
        <w:t xml:space="preserve"> allele carriers showing a slower remission rate and more</w:t>
      </w:r>
      <w:r w:rsidR="003A1796" w:rsidRPr="00A7775E">
        <w:rPr>
          <w:rFonts w:ascii="Arial" w:hAnsi="Arial" w:cs="Arial"/>
          <w:sz w:val="22"/>
          <w:szCs w:val="22"/>
          <w:lang w:val="en-US"/>
        </w:rPr>
        <w:t xml:space="preserve"> severe</w:t>
      </w:r>
      <w:r w:rsidRPr="00A7775E">
        <w:rPr>
          <w:rFonts w:ascii="Arial" w:hAnsi="Arial" w:cs="Arial"/>
          <w:sz w:val="22"/>
          <w:szCs w:val="22"/>
          <w:lang w:val="en-US"/>
        </w:rPr>
        <w:t xml:space="preserve"> side effects </w:t>
      </w:r>
      <w:r w:rsidR="000D7E9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{"citationItems":[{"id":"ITEM-1","itemData":{"DOI":"10.1038/tpj.2010.14","ISSN":"1473-1150","PMID":"20212518","abstract":"There is substantial inter-individual variation in response to antidepressants, and genetic variation may, in part, explain these differences. For example, there is evidence to suggest that variation in the serotonin transporter gene (SLC6A4) predicts response to selective serotonin reuptake inhibitors (SSRIs). Environmental factors such as the occurrence of stressful life events before treatment may also be important. One prior report suggests that both factors interact in predicting response to antidepressants. GENDEP, a prospective part-randomized pharmacogenomics trial, collected longitudinal data on the outcome of 811 patients with major depression undergoing treatment with either an SSRI (escitalopram) or a tricyclic antidepressant (nortriptyline). Life events experienced over 6 months preceding treatment were measured using a List of Threatening Experiences Questionnaire, and several polymorphisms in the serotonin transporter gene (SLC6A4) have been genotyped including the serotonin transporter-linked polymorphic region (5-HTTLPR). Stressful life events were shown to predict a significantly better response to escitalopram but had no effect on response to nortriptyline. Variation in the 5-HTTLPR and another polymorphism in the gene, STin4, significantly modified these effects. Gene-environment interactions including life events may therefore be important not only in the aetiology of depression, but also in predicting response to antidepressant medication.","author":[{"dropping-particle":"","family":"Keers","given":"R","non-dropping-particle":"","parse-names":false,"suffix":""},{"dropping-particle":"","family":"Uher","given":"R","non-dropping-particle":"","parse-names":false,"suffix":""},{"dropping-particle":"","family":"Huezo-Diaz","given":"P","non-dropping-particle":"","parse-names":false,"suffix":""},{"dropping-particle":"","family":"Smith","given":"R","non-dropping-particle":"","parse-names":false,"suffix":""},{"dropping-particle":"","family":"Jaffee","given":"S","non-dropping-particle":"","parse-names":false,"suffix":""},{"dropping-particle":"","family":"Rietschel","given":"M","non-dropping-particle":"","parse-names":false,"suffix":""},{"dropping-particle":"","family":"Henigsberg","given":"N","non-dropping-particle":"","parse-names":false,"suffix":""},{"dropping-particle":"","family":"Kozel","given":"D","non-dropping-particle":"","parse-names":false,"suffix":""},{"dropping-particle":"","family":"Mors","given":"O","non-dropping-particle":"","parse-names":false,"suffix":""},{"dropping-particle":"","family":"Maier","given":"W","non-dropping-particle":"","parse-names":false,"suffix":""},{"dropping-particle":"","family":"Zobel","given":"a","non-dropping-particle":"","parse-names":false,"suffix":""},{"dropping-particle":"","family":"Hauser","given":"J","non-dropping-particle":"","parse-names":false,"suffix":""},{"dropping-particle":"","family":"Souery","given":"D","non-dropping-particle":"","parse-names":false,"suffix":""},{"dropping-particle":"","family":"Placentino","given":"a","non-dropping-particle":"","parse-names":false,"suffix":""},{"dropping-particle":"","family":"Larsen","given":"E R","non-dropping-particle":"","parse-names":false,"suffix":""},{"dropping-particle":"","family":"Dmitrzak-Weglarz","given":"M","non-dropping-particle":"","parse-names":false,"suffix":""},{"dropping-particle":"","family":"Gupta","given":"B","non-dropping-particle":"","parse-names":false,"suffix":""},{"dropping-particle":"","family":"Hoda","given":"F","non-dropping-particle":"","parse-names":false,"suffix":""},{"dropping-particle":"","family":"Craig","given":"I","non-dropping-particle":"","parse-names":false,"suffix":""},{"dropping-particle":"","family":"McGuffin","given":"P","non-dropping-particle":"","parse-names":false,"suffix":""},{"dropping-particle":"","family":"Farmer","given":"a E","non-dropping-particle":"","parse-names":false,"suffix":""},{"dropping-particle":"","family":"Aitchison","given":"K J","non-dropping-particle":"","parse-names":false,"suffix":""}],"container-title":"The pharmacogenomics journal","id":"ITEM-1","issue":"2","issued":{"date-parts":[["2011","4"]]},"page":"138-45","publisher":"Nature Publishing Group","title":"Interaction between serotonin transporter gene variants and life events predicts response to antidepressants in the GENDEP project.","type":"article-journal","volume":"11"},"uris":["http://www.mendeley.com/documents/?uuid=110ec11e-2258-45e2-8709-0c182e31851a"]}],"mendeley":{"formattedCitation":"(25)","plainTextFormattedCitation":"(25)","previouslyFormattedCitation":"(25)"},"properties":{"noteIndex":0},"schema":"https://github.com/citation-style-language/schema/raw/master/csl-citation.json"}</w:instrText>
      </w:r>
      <w:r w:rsidR="000D7E97">
        <w:rPr>
          <w:rFonts w:ascii="Arial" w:hAnsi="Arial" w:cs="Arial"/>
          <w:sz w:val="22"/>
          <w:szCs w:val="22"/>
          <w:lang w:val="en-US"/>
        </w:rPr>
        <w:fldChar w:fldCharType="separate"/>
      </w:r>
      <w:r w:rsidR="00360623" w:rsidRPr="00360623">
        <w:rPr>
          <w:rFonts w:ascii="Arial" w:hAnsi="Arial" w:cs="Arial"/>
          <w:noProof/>
          <w:sz w:val="22"/>
          <w:szCs w:val="22"/>
          <w:lang w:val="en-US"/>
        </w:rPr>
        <w:t>(25)</w:t>
      </w:r>
      <w:r w:rsidR="000D7E97">
        <w:rPr>
          <w:rFonts w:ascii="Arial" w:hAnsi="Arial" w:cs="Arial"/>
          <w:sz w:val="22"/>
          <w:szCs w:val="22"/>
          <w:lang w:val="en-US"/>
        </w:rPr>
        <w:fldChar w:fldCharType="end"/>
      </w:r>
      <w:r w:rsidRPr="00A7775E">
        <w:rPr>
          <w:rFonts w:ascii="Arial" w:hAnsi="Arial" w:cs="Arial"/>
          <w:sz w:val="22"/>
          <w:szCs w:val="22"/>
          <w:lang w:val="en-US"/>
        </w:rPr>
        <w:t xml:space="preserve">. </w:t>
      </w:r>
      <w:r w:rsidR="00C857AD">
        <w:rPr>
          <w:rFonts w:ascii="Arial" w:hAnsi="Arial" w:cs="Arial"/>
          <w:sz w:val="22"/>
          <w:szCs w:val="22"/>
          <w:lang w:val="en-US"/>
        </w:rPr>
        <w:t xml:space="preserve">Whilst </w:t>
      </w:r>
      <w:r w:rsidR="006365E9" w:rsidRPr="00A7775E">
        <w:rPr>
          <w:rFonts w:ascii="Arial" w:hAnsi="Arial" w:cs="Arial"/>
          <w:sz w:val="22"/>
          <w:szCs w:val="22"/>
          <w:lang w:val="en-US"/>
        </w:rPr>
        <w:t xml:space="preserve">SSRIs are the most widely used drugs for the treatment of anxiety and depression, one third of the patients </w:t>
      </w:r>
      <w:r w:rsidR="006365E9" w:rsidRPr="00FC449A">
        <w:rPr>
          <w:rFonts w:ascii="Arial" w:hAnsi="Arial" w:cs="Arial"/>
          <w:sz w:val="22"/>
          <w:szCs w:val="22"/>
          <w:lang w:val="en-US"/>
        </w:rPr>
        <w:t xml:space="preserve">show a poor response </w:t>
      </w:r>
      <w:r w:rsidR="000D7E9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{"citationItems":[{"id":"ITEM-1","itemData":{"DOI":"10.1177/2045125312445469","ISSN":"2045-1253","PMID":"23983973","abstract":"Depression is a potentially life-threatening disorder affecting millions of people across the globe. It is a huge burden to both the individual and society, costing over £9 billion in 2000 alone: the World Health Organisation (WHO) cited it as the third leading cause of global disability in 2004 (first in the developed world), and project it will be the leading cause by 2030. The serendipitous discovery of antidepressants has revolutionized both our understanding and management of depression: however, their efficacy in the treatment of depression has long been debated and recently been brought very much into the public limelight by a controversial publication by Kirsch, in which the role of placebo response in antidepressant efficacy trials is highlighted. Whilst antidepressants offer benefits in both the short and long term, important problems persist such as intolerability, delayed therapeutic onset, limited efficacy in milder depression and the existence of treatment-resistant depression.","author":[{"dropping-particle":"","family":"Penn","given":"Elizabeth","non-dropping-particle":"","parse-names":false,"suffix":""},{"dropping-particle":"","family":"Tracy","given":"Derek K","non-dropping-particle":"","parse-names":false,"suffix":""}],"container-title":"Therapeutic advances in psychopharmacology","id":"ITEM-1","issue":"5","issued":{"date-parts":[["2012","10"]]},"page":"179-88","publisher":"SAGE Publications","title":"The drugs don't work? antidepressants and the current and future pharmacological management of depression.","type":"article-journal","volume":"2"},"uris":["http://www.mendeley.com/documents/?uuid=6cdfdfbd-a278-384f-933e-40f38495d27e"]}],"mendeley":{"formattedCitation":"(26)","plainTextFormattedCitation":"(26)","previouslyFormattedCitation":"(26)"},"properties":{"noteIndex":0},"schema":"https://github.com/citation-style-language/schema/raw/master/csl-citation.json"}</w:instrText>
      </w:r>
      <w:r w:rsidR="000D7E97">
        <w:rPr>
          <w:rFonts w:ascii="Arial" w:hAnsi="Arial" w:cs="Arial"/>
          <w:sz w:val="22"/>
          <w:szCs w:val="22"/>
          <w:lang w:val="en-US"/>
        </w:rPr>
        <w:fldChar w:fldCharType="separate"/>
      </w:r>
      <w:r w:rsidR="00360623" w:rsidRPr="00360623">
        <w:rPr>
          <w:rFonts w:ascii="Arial" w:hAnsi="Arial" w:cs="Arial"/>
          <w:noProof/>
          <w:sz w:val="22"/>
          <w:szCs w:val="22"/>
          <w:lang w:val="en-US"/>
        </w:rPr>
        <w:t>(26)</w:t>
      </w:r>
      <w:r w:rsidR="000D7E97">
        <w:rPr>
          <w:rFonts w:ascii="Arial" w:hAnsi="Arial" w:cs="Arial"/>
          <w:sz w:val="22"/>
          <w:szCs w:val="22"/>
          <w:lang w:val="en-US"/>
        </w:rPr>
        <w:fldChar w:fldCharType="end"/>
      </w:r>
      <w:r w:rsidR="0096046F">
        <w:rPr>
          <w:rFonts w:ascii="Arial" w:hAnsi="Arial" w:cs="Arial"/>
          <w:sz w:val="22"/>
          <w:szCs w:val="22"/>
          <w:lang w:val="en-US"/>
        </w:rPr>
        <w:t>, and i</w:t>
      </w:r>
      <w:r w:rsidR="006365E9" w:rsidRPr="00FC449A">
        <w:rPr>
          <w:rFonts w:ascii="Arial" w:hAnsi="Arial" w:cs="Arial"/>
          <w:sz w:val="22"/>
          <w:szCs w:val="22"/>
          <w:lang w:val="en-US"/>
        </w:rPr>
        <w:t xml:space="preserve">t has been proposed that the anxiety </w:t>
      </w:r>
      <w:r w:rsidR="006365E9" w:rsidRPr="00A7775E">
        <w:rPr>
          <w:rFonts w:ascii="Arial" w:hAnsi="Arial" w:cs="Arial"/>
          <w:sz w:val="22"/>
          <w:szCs w:val="22"/>
          <w:lang w:val="en-US"/>
        </w:rPr>
        <w:t xml:space="preserve">experienced by some patients at the early stages of treatment may contribute to </w:t>
      </w:r>
      <w:r w:rsidR="00C857AD">
        <w:rPr>
          <w:rFonts w:ascii="Arial" w:hAnsi="Arial" w:cs="Arial"/>
          <w:sz w:val="22"/>
          <w:szCs w:val="22"/>
          <w:lang w:val="en-US"/>
        </w:rPr>
        <w:t xml:space="preserve">this </w:t>
      </w:r>
      <w:r w:rsidR="006365E9" w:rsidRPr="00A7775E">
        <w:rPr>
          <w:rFonts w:ascii="Arial" w:hAnsi="Arial" w:cs="Arial"/>
          <w:sz w:val="22"/>
          <w:szCs w:val="22"/>
          <w:lang w:val="en-US"/>
        </w:rPr>
        <w:t xml:space="preserve">reduced </w:t>
      </w:r>
      <w:r w:rsidR="00A7775E">
        <w:rPr>
          <w:rFonts w:ascii="Arial" w:hAnsi="Arial" w:cs="Arial"/>
          <w:sz w:val="22"/>
          <w:szCs w:val="22"/>
          <w:lang w:val="en-US"/>
        </w:rPr>
        <w:t xml:space="preserve">treatment </w:t>
      </w:r>
      <w:r w:rsidR="006365E9" w:rsidRPr="00A7775E">
        <w:rPr>
          <w:rFonts w:ascii="Arial" w:hAnsi="Arial" w:cs="Arial"/>
          <w:sz w:val="22"/>
          <w:szCs w:val="22"/>
          <w:lang w:val="en-US"/>
        </w:rPr>
        <w:t xml:space="preserve">efficacy </w:t>
      </w:r>
      <w:r w:rsidR="006365E9"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{"citationItems":[{"id":"ITEM-1","itemData":{"DOI":"10.1098/rstb.2012.0407","ISSN":"1471-2970","PMID":"23440467","abstract":"The fact that selective serotonin reuptake inhibitors (SSRIs) have antidepressant effects in some patients supports the notion that serotonin plays a role in the mode of action of antidepressant drugs. However, neither the way in which serotonin may alleviate depressed mood  nor the reason why several weeks needs to elapse before the full antidepressant effect of treatment is expressed  is known. Here, we propose a neuropsychological theory of SSRI antidepressant action based on the ability of SSRIs to produce positive biases in the processing of emotional information. Both behavioural and neuroimaging studies show that SSRI administration produces positive biases in attention, appraisal and memory from the earliest stages of treatment, well before the time that clinical improvement in mood becomes apparent. We suggest that the delay in the clinical effect of SSRIs can be explained by the time needed for this positive bias in implicit emotional processing to become apparent at a subjective, conscious level. This process is likely to involve the re-learning of emotional associations in a new, more positive emotional environment. This suggests intriguing links between the effect of SSRIs to promote synaptic plasticity and neurogenesis, and their ability to remediate negative emotional biases in depressed patients.","author":[{"dropping-particle":"","family":"Harmer","given":"Catherine J","non-dropping-particle":"","parse-names":false,"suffix":""},{"dropping-particle":"","family":"Cowen","given":"Philip J","non-dropping-particle":"","parse-names":false,"suffix":""}],"container-title":"Philosophical transactions of the Royal Society of London. Series B, Biological sciences","id":"ITEM-1","issue":"1615","issued":{"date-parts":[["2013","1"]]},"page":"20120407","title":"'It's the way that you look at it'--a cognitive neuropsychological account of SSRI action in depression.","type":"article-journal","volume":"368"},"uris":["http://www.mendeley.com/documents/?uuid=cef911b7-7690-4b43-a8a2-bac2038cb300"]}],"mendeley":{"formattedCitation":"(27)","plainTextFormattedCitation":"(27)","previouslyFormattedCitation":"(27)"},"properties":{"noteIndex":0},"schema":"https://github.com/citation-style-language/schema/raw/master/csl-citation.json"}</w:instrText>
      </w:r>
      <w:r w:rsidR="006365E9" w:rsidRPr="00A7775E">
        <w:rPr>
          <w:rFonts w:ascii="Arial" w:hAnsi="Arial" w:cs="Arial"/>
          <w:sz w:val="22"/>
          <w:szCs w:val="22"/>
          <w:lang w:val="en-US"/>
        </w:rPr>
        <w:fldChar w:fldCharType="separate"/>
      </w:r>
      <w:r w:rsidR="00360623" w:rsidRPr="00360623">
        <w:rPr>
          <w:rFonts w:ascii="Arial" w:hAnsi="Arial" w:cs="Arial"/>
          <w:noProof/>
          <w:sz w:val="22"/>
          <w:szCs w:val="22"/>
          <w:lang w:val="en-US"/>
        </w:rPr>
        <w:t>(27)</w:t>
      </w:r>
      <w:r w:rsidR="006365E9" w:rsidRPr="00A7775E">
        <w:rPr>
          <w:rFonts w:ascii="Arial" w:hAnsi="Arial" w:cs="Arial"/>
          <w:sz w:val="22"/>
          <w:szCs w:val="22"/>
          <w:lang w:val="en-US"/>
        </w:rPr>
        <w:fldChar w:fldCharType="end"/>
      </w:r>
      <w:r w:rsidR="006365E9" w:rsidRPr="00A7775E">
        <w:rPr>
          <w:rFonts w:ascii="Arial" w:hAnsi="Arial" w:cs="Arial"/>
          <w:sz w:val="22"/>
          <w:szCs w:val="22"/>
          <w:lang w:val="en-US"/>
        </w:rPr>
        <w:t xml:space="preserve">. </w:t>
      </w:r>
      <w:r w:rsidR="00C857AD">
        <w:rPr>
          <w:rFonts w:ascii="Arial" w:hAnsi="Arial" w:cs="Arial"/>
          <w:sz w:val="22"/>
          <w:szCs w:val="22"/>
          <w:lang w:val="en-US"/>
        </w:rPr>
        <w:t>In some</w:t>
      </w:r>
      <w:r w:rsidR="00C857AD" w:rsidRPr="00A7775E">
        <w:rPr>
          <w:rFonts w:ascii="Arial" w:hAnsi="Arial" w:cs="Arial"/>
          <w:sz w:val="22"/>
          <w:szCs w:val="22"/>
          <w:lang w:val="en-US"/>
        </w:rPr>
        <w:t xml:space="preserve"> SSRI resistant patients, a therapy combining SSRIs with serotonin </w:t>
      </w:r>
      <w:r w:rsidR="00C857AD">
        <w:rPr>
          <w:rFonts w:ascii="Arial" w:hAnsi="Arial" w:cs="Arial"/>
          <w:sz w:val="22"/>
          <w:szCs w:val="22"/>
          <w:lang w:val="en-US"/>
        </w:rPr>
        <w:t xml:space="preserve">2 </w:t>
      </w:r>
      <w:r w:rsidR="00C857AD" w:rsidRPr="00A7775E">
        <w:rPr>
          <w:rFonts w:ascii="Arial" w:hAnsi="Arial" w:cs="Arial"/>
          <w:sz w:val="22"/>
          <w:szCs w:val="22"/>
          <w:lang w:val="en-US"/>
        </w:rPr>
        <w:t>receptor (5HT</w:t>
      </w:r>
      <w:r w:rsidR="00C857AD" w:rsidRPr="00A7775E">
        <w:rPr>
          <w:rFonts w:ascii="Arial" w:hAnsi="Arial" w:cs="Arial"/>
          <w:sz w:val="22"/>
          <w:szCs w:val="22"/>
          <w:vertAlign w:val="subscript"/>
          <w:lang w:val="en-US"/>
        </w:rPr>
        <w:t>2</w:t>
      </w:r>
      <w:r w:rsidR="00C857AD" w:rsidRPr="00A7775E">
        <w:rPr>
          <w:rFonts w:ascii="Arial" w:hAnsi="Arial" w:cs="Arial"/>
          <w:sz w:val="22"/>
          <w:szCs w:val="22"/>
          <w:lang w:val="en-US"/>
        </w:rPr>
        <w:t xml:space="preserve">) antagonists has been shown to improve the efficacy of the antidepressant treatment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{"citationItems":[{"id":"ITEM-1","itemData":{"DOI":"10.1098/rstb.2012.0407","ISSN":"1471-2970","PMID":"23440467","abstract":"The fact that selective serotonin reuptake inhibitors (SSRIs) have antidepressant effects in some patients supports the notion that serotonin plays a role in the mode of action of antidepressant drugs. However, neither the way in which serotonin may alleviate depressed mood  nor the reason why several weeks needs to elapse before the full antidepressant effect of treatment is expressed  is known. Here, we propose a neuropsychological theory of SSRI antidepressant action based on the ability of SSRIs to produce positive biases in the processing of emotional information. Both behavioural and neuroimaging studies show that SSRI administration produces positive biases in attention, appraisal and memory from the earliest stages of treatment, well before the time that clinical improvement in mood becomes apparent. We suggest that the delay in the clinical effect of SSRIs can be explained by the time needed for this positive bias in implicit emotional processing to become apparent at a subjective, conscious level. This process is likely to involve the re-learning of emotional associations in a new, more positive emotional environment. This suggests intriguing links between the effect of SSRIs to promote synaptic plasticity and neurogenesis, and their ability to remediate negative emotional biases in depressed patients.","author":[{"dropping-particle":"","family":"Harmer","given":"Catherine J","non-dropping-particle":"","parse-names":false,"suffix":""},{"dropping-particle":"","family":"Cowen","given":"Philip J","non-dropping-particle":"","parse-names":false,"suffix":""}],"container-title":"Philosophical transactions of the Royal Society of London. Series B, Biological sciences","id":"ITEM-1","issue":"1615","issued":{"date-parts":[["2013","1"]]},"page":"20120407","title":"'It's the way that you look at it'--a cognitive neuropsychological account of SSRI action in depression.","type":"article-journal","volume":"368"},"uris":["http://www.mendeley.com/documents/?uuid=cef911b7-7690-4b43-a8a2-bac2038cb300"]},{"id":"ITEM-2","itemData":{"DOI":"10.1517/13543784.2012.719872","ISSN":"1744-7658","PMID":"22917059","abstract":"INTRODUCTION: One third of depressed patients do not respond adequately to conventional antidepressants including the selective serotonin reuptake inhibitors (SSRIs). Therefore, multi-target drugs or augmentation strategies have been developed for the management of SSRIs-resistant patients. In this context, the 5-HT(2) receptor subtypes represent promising targets but their precise roles have yet to be determined.\n\nAREAS COVERED: The aim of this review is to shed some light on the preclinical evidence supporting the use of 5-HT(2A) and/or 5-HT(2C) receptor antagonists such as antipsychotics, as potential effective adjuncts in SSRIs-resistant depression. This review synthesizes the current literature about the behavioral, electrophysiological and neurochemical effects of 5-HT(2) receptors ligands on the monoaminergic systems but also on adult hippocampal neurogenesis.\n\nEXPERT OPINION: Although studies support the hypothesis that the inactivation of 5-HT(2A) and/or 5-HT(2C) receptors might be of interest to reinforce different facets of the therapeutic activity of SSRIs, this pharmacological strategy remains debatable notably because of the lack of chronic data in relevant animal models. Conversely, emerging evidence suggests that the activation of 5-HT(2B) receptor is required for antidepressant-like activity, opening the way to new therapeutic approaches. However, the potential risks related to the enhancement of monoaminergic neurotransmissions could represent a major concern.","author":[{"dropping-particle":"","family":"Quesseveur","given":"Gaël","non-dropping-particle":"","parse-names":false,"suffix":""},{"dropping-particle":"","family":"Nguyen","given":"Hai T","non-dropping-particle":"","parse-names":false,"suffix":""},{"dropping-particle":"","family":"Gardier","given":"Alain M","non-dropping-particle":"","parse-names":false,"suffix":""},{"dropping-particle":"","family":"Guiard","given":"Bruno P","non-dropping-particle":"","parse-names":false,"suffix":""}],"container-title":"Expert opinion on investigational drugs","id":"ITEM-2","issue":"11","issued":{"date-parts":[["2012","11"]]},"page":"1701-25","title":"5-HT2 ligands in the treatment of anxiety and depression.","type":"article-journal","volume":"21"},"uris":["http://www.mendeley.com/documents/?uuid=243e4b9b-4563-4537-b10b-19183e8f1721"]},{"id":"ITEM-3","itemData":{"DOI":"10.1007/s00213-008-1410-6","ISSN":"1432-2072","PMID":"19031070","abstract":"BACKGROUND: Acute administration of selective serotonin and noradrenaline re-uptake blockers to healthy volunteers affects the processing of emotional information but it is not known if similar effects occur with antidepressants acting through other pharmacological mechanisms. Mirtazapine is a clinically established antidepressant with complex actions involving blockade of noradrenaline alpha(2)-adrenoceptors as well as a number of 5-HT receptor subtypes. The aim of the present study was to test whether, like monoamine re-uptake inhibitors, mirtazapine would also produce positive biases in emotional processing.\n\nMETHODS: We studied 30 healthy volunteers who received either a single dose of mirtazapine (15 mg) or placebo in a parallel group, double-blind study. Two hours following medication administration, participants completed a battery of tasks testing various aspects of emotional processing including facial expression recognition, emotion potentiated startle, and emotional categorization and memory.\n\nRESULTS: Compared to placebo, mirtazapine significantly impaired the recognition of fearful facial expressions and reduced eye-blink responses in the emotion potentiated startle task. Participants receiving mirtazapine were also significantly quicker to respond to emotional self-relevant information in the categorization task and showed a positive bias in memory recall compared to those receiving placebo.\n\nCONCLUSIONS: Our findings indicate that mirtazapine reduces fear processing in healthy volunteers, an effect similar to that produced by repeated administration of selective serotonin re-uptake inhibitors. In addition, mirtazapine increased memory for likeable versus dislikeable self-relevant information suggesting an induction of positive bias in emotional memory. Such effects may be important for our understanding of the neuropsychological mechanisms of antidepressant action in both anxiety and depressive disorders.","author":[{"dropping-particle":"","family":"Arnone","given":"D","non-dropping-particle":"","parse-names":false,"suffix":""},{"dropping-particle":"","family":"Horder","given":"J","non-dropping-particle":"","parse-names":false,"suffix":""},{"dropping-particle":"","family":"Cowen","given":"P J","non-dropping-particle":"","parse-names":false,"suffix":""},{"dropping-particle":"","family":"Harmer","given":"C J","non-dropping-particle":"","parse-names":false,"suffix":""}],"container-title":"Psychopharmacology","id":"ITEM-3","issue":"4","issued":{"date-parts":[["2009","5"]]},"page":"685-91","title":"Early effects of mirtazapine on emotional processing.","type":"article-journal","volume":"203"},"uris":["http://www.mendeley.com/documents/?uuid=031235b0-db28-4e14-91b7-6fbbd68c69f6"]}],"mendeley":{"formattedCitation":"(27–29)","plainTextFormattedCitation":"(27–29)","previouslyFormattedCitation":"(27–29)"},"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(27–29)</w:t>
      </w:r>
      <w:r w:rsidR="00C857AD" w:rsidRPr="00A7775E">
        <w:rPr>
          <w:rFonts w:ascii="Arial" w:hAnsi="Arial" w:cs="Arial"/>
          <w:sz w:val="22"/>
          <w:szCs w:val="22"/>
          <w:lang w:val="en-US"/>
        </w:rPr>
        <w:fldChar w:fldCharType="end"/>
      </w:r>
      <w:r w:rsidR="00C857AD" w:rsidRPr="00A7775E">
        <w:rPr>
          <w:rFonts w:ascii="Arial" w:hAnsi="Arial" w:cs="Arial"/>
          <w:sz w:val="22"/>
          <w:szCs w:val="22"/>
          <w:lang w:val="en-US"/>
        </w:rPr>
        <w:t>. How</w:t>
      </w:r>
      <w:r w:rsidR="00DD2DA8">
        <w:rPr>
          <w:rFonts w:ascii="Arial" w:hAnsi="Arial" w:cs="Arial"/>
          <w:sz w:val="22"/>
          <w:szCs w:val="22"/>
          <w:lang w:val="en-US"/>
        </w:rPr>
        <w:t>ever, the mechanisms by which 5</w:t>
      </w:r>
      <w:r w:rsidR="00C857AD" w:rsidRPr="00A7775E">
        <w:rPr>
          <w:rFonts w:ascii="Arial" w:hAnsi="Arial" w:cs="Arial"/>
          <w:sz w:val="22"/>
          <w:szCs w:val="22"/>
          <w:lang w:val="en-US"/>
        </w:rPr>
        <w:t>HT</w:t>
      </w:r>
      <w:r w:rsidR="00C857AD" w:rsidRPr="00A7775E">
        <w:rPr>
          <w:rFonts w:ascii="Arial" w:hAnsi="Arial" w:cs="Arial"/>
          <w:sz w:val="22"/>
          <w:szCs w:val="22"/>
          <w:vertAlign w:val="subscript"/>
          <w:lang w:val="en-US"/>
        </w:rPr>
        <w:t>2</w:t>
      </w:r>
      <w:r w:rsidR="00C857AD" w:rsidRPr="00A7775E">
        <w:rPr>
          <w:rFonts w:ascii="Arial" w:hAnsi="Arial" w:cs="Arial"/>
          <w:sz w:val="22"/>
          <w:szCs w:val="22"/>
          <w:lang w:val="en-US"/>
        </w:rPr>
        <w:t xml:space="preserve"> regulates the emotional response are still unknown and </w:t>
      </w:r>
      <w:r w:rsidR="0096046F">
        <w:rPr>
          <w:rFonts w:ascii="Arial" w:hAnsi="Arial" w:cs="Arial"/>
          <w:sz w:val="22"/>
          <w:szCs w:val="22"/>
          <w:lang w:val="en-US"/>
        </w:rPr>
        <w:t>vary</w:t>
      </w:r>
      <w:r w:rsidR="00C857AD" w:rsidRPr="00A7775E">
        <w:rPr>
          <w:rFonts w:ascii="Arial" w:hAnsi="Arial" w:cs="Arial"/>
          <w:sz w:val="22"/>
          <w:szCs w:val="22"/>
          <w:lang w:val="en-US"/>
        </w:rPr>
        <w:t xml:space="preserve"> </w:t>
      </w:r>
      <w:r w:rsidR="0096046F">
        <w:rPr>
          <w:rFonts w:ascii="Arial" w:hAnsi="Arial" w:cs="Arial"/>
          <w:sz w:val="22"/>
          <w:szCs w:val="22"/>
          <w:lang w:val="en-US"/>
        </w:rPr>
        <w:t>according to the</w:t>
      </w:r>
      <w:r w:rsidR="00C857AD" w:rsidRPr="00A7775E">
        <w:rPr>
          <w:rFonts w:ascii="Arial" w:hAnsi="Arial" w:cs="Arial"/>
          <w:sz w:val="22"/>
          <w:szCs w:val="22"/>
          <w:lang w:val="en-US"/>
        </w:rPr>
        <w:t xml:space="preserve"> specific brain areas and the type of behaviors measured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{"citationItems":[{"id":"ITEM-1","itemData":{"DOI":"10.1517/13543784.2012.719872","ISSN":"1744-7658","PMID":"22917059","abstract":"INTRODUCTION: One third of depressed patients do not respond adequately to conventional antidepressants including the selective serotonin reuptake inhibitors (SSRIs). Therefore, multi-target drugs or augmentation strategies have been developed for the management of SSRIs-resistant patients. In this context, the 5-HT(2) receptor subtypes represent promising targets but their precise roles have yet to be determined.\n\nAREAS COVERED: The aim of this review is to shed some light on the preclinical evidence supporting the use of 5-HT(2A) and/or 5-HT(2C) receptor antagonists such as antipsychotics, as potential effective adjuncts in SSRIs-resistant depression. This review synthesizes the current literature about the behavioral, electrophysiological and neurochemical effects of 5-HT(2) receptors ligands on the monoaminergic systems but also on adult hippocampal neurogenesis.\n\nEXPERT OPINION: Although studies support the hypothesis that the inactivation of 5-HT(2A) and/or 5-HT(2C) receptors might be of interest to reinforce different facets of the therapeutic activity of SSRIs, this pharmacological strategy remains debatable notably because of the lack of chronic data in relevant animal models. Conversely, emerging evidence suggests that the activation of 5-HT(2B) receptor is required for antidepressant-like activity, opening the way to new therapeutic approaches. However, the potential risks related to the enhancement of monoaminergic neurotransmissions could represent a major concern.","author":[{"dropping-particle":"","family":"Quesseveur","given":"Gaël","non-dropping-particle":"","parse-names":false,"suffix":""},{"dropping-particle":"","family":"Nguyen","given":"Hai T","non-dropping-particle":"","parse-names":false,"suffix":""},{"dropping-particle":"","family":"Gardier","given":"Alain M","non-dropping-particle":"","parse-names":false,"suffix":""},{"dropping-particle":"","family":"Guiard","given":"Bruno P","non-dropping-particle":"","parse-names":false,"suffix":""}],"container-title":"Expert opinion on investigational drugs","id":"ITEM-1","issue":"11","issued":{"date-parts":[["2012","11"]]},"page":"1701-25","title":"5-HT2 ligands in the treatment of anxiety and depression.","type":"article-journal","volume":"21"},"uris":["http://www.mendeley.com/documents/?uuid=243e4b9b-4563-4537-b10b-19183e8f1721"]}],"mendeley":{"formattedCitation":"(28)","plainTextFormattedCitation":"(28)","previouslyFormattedCitation":"(28)"},"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(28)</w:t>
      </w:r>
      <w:r w:rsidR="00C857AD" w:rsidRPr="00A7775E">
        <w:rPr>
          <w:rFonts w:ascii="Arial" w:hAnsi="Arial" w:cs="Arial"/>
          <w:sz w:val="22"/>
          <w:szCs w:val="22"/>
          <w:lang w:val="en-US"/>
        </w:rPr>
        <w:fldChar w:fldCharType="end"/>
      </w:r>
      <w:r w:rsidR="00C857AD" w:rsidRPr="00A7775E">
        <w:rPr>
          <w:rFonts w:ascii="Arial" w:hAnsi="Arial" w:cs="Arial"/>
          <w:sz w:val="22"/>
          <w:szCs w:val="22"/>
          <w:lang w:val="en-US"/>
        </w:rPr>
        <w:t>. Reports studying brain serotonin receptors alterations have provided conflicting results</w:t>
      </w:r>
      <w:r w:rsidR="00C857AD">
        <w:rPr>
          <w:rFonts w:ascii="Arial" w:hAnsi="Arial" w:cs="Arial"/>
          <w:sz w:val="22"/>
          <w:szCs w:val="22"/>
          <w:lang w:val="en-US"/>
        </w:rPr>
        <w:t xml:space="preserve"> with respect to depression</w:t>
      </w:r>
      <w:r w:rsidR="00C857AD" w:rsidRPr="00A7775E">
        <w:rPr>
          <w:rFonts w:ascii="Arial" w:hAnsi="Arial" w:cs="Arial"/>
          <w:sz w:val="22"/>
          <w:szCs w:val="22"/>
          <w:lang w:val="en-US"/>
        </w:rPr>
        <w:t xml:space="preserve"> </w:t>
      </w:r>
      <w:r w:rsidR="00C857AD">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{"citationItems":[{"id":"ITEM-1","itemData":{"DOI":"10.1016/j.nbd.2012.06.001","ISSN":"09699961","PMID":"22691454","abstract":"The in vivo study of receptor binding potential in the human brain is made possible by positron emission tomography (PET) imaging. Here we review PET studies of neuroreceptor function in mood disorders - specifically, major depressive disorder (MDD) and bipolar disorder (BD). We concentrate on the most widely studied receptors of the serotonergic and dopaminergic systems. Specifically, the serotonin 1A (5-HT(1A)), serotonin 2A (5-HT(2A)), serotonin 1B (5-HT(1B)), dopamine 1 (D1), and dopamine 2/3 (D2/3) receptors. We also review PET studies of the serotonin transporter (5-HTT), the dopamine transporter (DAT), monoamine oxidase A (MAO-A), and the muscarinic 2 receptor (M2). On the basis of the PET literature as well as supporting genetic studies, postmortem data, and preclinical models of depression, and several models of how monoaminergic function is altered in mood disorders are discussed with respect to inflammation, endocrine dysfunction, depression subtypes, and altered neurocircuitry.","author":[{"dropping-particle":"","family":"Savitz","given":"Jonathan B.","non-dropping-particle":"","parse-names":false,"suffix":""},{"dropping-particle":"","family":"Drevets","given":"Wayne C.","non-dropping-particle":"","parse-names":false,"suffix":""}],"container-title":"Neurobiology of Disease","id":"ITEM-1","issued":{"date-parts":[["2013","4"]]},"page":"49-65","title":"Neuroreceptor imaging in depression","type":"article-journal","volume":"52"},"uris":["http://www.mendeley.com/documents/?uuid=425409dd-4f3c-3ba8-b7fd-b82f0912bb8f"]}],"mendeley":{"formattedCitation":"(30)","plainTextFormattedCitation":"(30)","previouslyFormattedCitation":"(30)"},"properties":{"noteIndex":0},"schema":"https://github.com/citation-style-language/schema/raw/master/csl-citation.json"}</w:instrText>
      </w:r>
      <w:r w:rsidR="00C857AD">
        <w:rPr>
          <w:rFonts w:ascii="Arial" w:hAnsi="Arial" w:cs="Arial"/>
          <w:sz w:val="22"/>
          <w:szCs w:val="22"/>
          <w:lang w:val="en-US"/>
        </w:rPr>
        <w:fldChar w:fldCharType="separate"/>
      </w:r>
      <w:r w:rsidR="00360623" w:rsidRPr="00360623">
        <w:rPr>
          <w:rFonts w:ascii="Arial" w:hAnsi="Arial" w:cs="Arial"/>
          <w:noProof/>
          <w:sz w:val="22"/>
          <w:szCs w:val="22"/>
          <w:lang w:val="en-US"/>
        </w:rPr>
        <w:t>(30)</w:t>
      </w:r>
      <w:r w:rsidR="00C857AD">
        <w:rPr>
          <w:rFonts w:ascii="Arial" w:hAnsi="Arial" w:cs="Arial"/>
          <w:sz w:val="22"/>
          <w:szCs w:val="22"/>
          <w:lang w:val="en-US"/>
        </w:rPr>
        <w:fldChar w:fldCharType="end"/>
      </w:r>
      <w:r w:rsidR="00C857AD" w:rsidRPr="00A7775E">
        <w:rPr>
          <w:rFonts w:ascii="Arial" w:hAnsi="Arial" w:cs="Arial"/>
          <w:sz w:val="22"/>
          <w:szCs w:val="22"/>
          <w:lang w:val="en-US"/>
        </w:rPr>
        <w:t xml:space="preserve"> and </w:t>
      </w:r>
      <w:r w:rsidR="00C857AD">
        <w:rPr>
          <w:rFonts w:ascii="Arial" w:hAnsi="Arial" w:cs="Arial"/>
          <w:sz w:val="22"/>
          <w:szCs w:val="22"/>
          <w:lang w:val="en-US"/>
        </w:rPr>
        <w:t xml:space="preserve">little is known </w:t>
      </w:r>
      <w:r w:rsidR="0096046F">
        <w:rPr>
          <w:rFonts w:ascii="Arial" w:hAnsi="Arial" w:cs="Arial"/>
          <w:sz w:val="22"/>
          <w:szCs w:val="22"/>
          <w:lang w:val="en-US"/>
        </w:rPr>
        <w:t>about</w:t>
      </w:r>
      <w:r w:rsidR="00C857AD" w:rsidRPr="00A7775E">
        <w:rPr>
          <w:rFonts w:ascii="Arial" w:hAnsi="Arial" w:cs="Arial"/>
          <w:sz w:val="22"/>
          <w:szCs w:val="22"/>
          <w:lang w:val="en-US"/>
        </w:rPr>
        <w:t xml:space="preserve"> anxiety disorders. </w:t>
      </w:r>
      <w:r w:rsidR="00C857AD">
        <w:rPr>
          <w:rFonts w:ascii="Arial" w:hAnsi="Arial" w:cs="Arial"/>
          <w:sz w:val="22"/>
          <w:szCs w:val="22"/>
          <w:lang w:val="en-US"/>
        </w:rPr>
        <w:t xml:space="preserve">However, </w:t>
      </w:r>
      <w:r w:rsidR="00C857AD" w:rsidRPr="00A7775E">
        <w:rPr>
          <w:rFonts w:ascii="Arial" w:hAnsi="Arial" w:cs="Arial"/>
          <w:sz w:val="22"/>
          <w:szCs w:val="22"/>
          <w:lang w:val="en-US"/>
        </w:rPr>
        <w:t>the density o</w:t>
      </w:r>
      <w:r w:rsidR="00DD2DA8">
        <w:rPr>
          <w:rFonts w:ascii="Arial" w:hAnsi="Arial" w:cs="Arial"/>
          <w:sz w:val="22"/>
          <w:szCs w:val="22"/>
          <w:lang w:val="en-US"/>
        </w:rPr>
        <w:t xml:space="preserve">f </w:t>
      </w:r>
      <w:r w:rsidR="00015C3E">
        <w:rPr>
          <w:rFonts w:ascii="Arial" w:hAnsi="Arial" w:cs="Arial"/>
          <w:sz w:val="22"/>
          <w:szCs w:val="22"/>
          <w:lang w:val="en-US"/>
        </w:rPr>
        <w:t xml:space="preserve">medial prefrontal cortex </w:t>
      </w:r>
      <w:r w:rsidR="00DD2DA8">
        <w:rPr>
          <w:rFonts w:ascii="Arial" w:hAnsi="Arial" w:cs="Arial"/>
          <w:sz w:val="22"/>
          <w:szCs w:val="22"/>
          <w:lang w:val="en-US"/>
        </w:rPr>
        <w:t>serotonin receptor 2A (5</w:t>
      </w:r>
      <w:r w:rsidR="00C857AD" w:rsidRPr="00A7775E">
        <w:rPr>
          <w:rFonts w:ascii="Arial" w:hAnsi="Arial" w:cs="Arial"/>
          <w:sz w:val="22"/>
          <w:szCs w:val="22"/>
          <w:lang w:val="en-US"/>
        </w:rPr>
        <w:t>HT</w:t>
      </w:r>
      <w:r w:rsidR="00C857AD" w:rsidRPr="00A7775E">
        <w:rPr>
          <w:rFonts w:ascii="Arial" w:hAnsi="Arial" w:cs="Arial"/>
          <w:sz w:val="22"/>
          <w:szCs w:val="22"/>
          <w:vertAlign w:val="subscript"/>
          <w:lang w:val="en-US"/>
        </w:rPr>
        <w:t>2A</w:t>
      </w:r>
      <w:r w:rsidR="00C857AD" w:rsidRPr="00A7775E">
        <w:rPr>
          <w:rFonts w:ascii="Arial" w:hAnsi="Arial" w:cs="Arial"/>
          <w:sz w:val="22"/>
          <w:szCs w:val="22"/>
          <w:lang w:val="en-US"/>
        </w:rPr>
        <w:t xml:space="preserve">) </w:t>
      </w:r>
      <w:r w:rsidR="00C857AD">
        <w:rPr>
          <w:rFonts w:ascii="Arial" w:hAnsi="Arial" w:cs="Arial"/>
          <w:sz w:val="22"/>
          <w:szCs w:val="22"/>
          <w:lang w:val="en-US"/>
        </w:rPr>
        <w:t xml:space="preserve">does </w:t>
      </w:r>
      <w:r w:rsidR="00C857AD" w:rsidRPr="00A7775E">
        <w:rPr>
          <w:rFonts w:ascii="Arial" w:hAnsi="Arial" w:cs="Arial"/>
          <w:sz w:val="22"/>
          <w:szCs w:val="22"/>
          <w:lang w:val="en-US"/>
        </w:rPr>
        <w:t>correlate</w:t>
      </w:r>
      <w:r w:rsidR="0007449A">
        <w:rPr>
          <w:rFonts w:ascii="Arial" w:hAnsi="Arial" w:cs="Arial"/>
          <w:sz w:val="22"/>
          <w:szCs w:val="22"/>
          <w:lang w:val="en-US"/>
        </w:rPr>
        <w:t xml:space="preserve"> negatively</w:t>
      </w:r>
      <w:r w:rsidR="00C857AD" w:rsidRPr="00A7775E">
        <w:rPr>
          <w:rFonts w:ascii="Arial" w:hAnsi="Arial" w:cs="Arial"/>
          <w:sz w:val="22"/>
          <w:szCs w:val="22"/>
          <w:lang w:val="en-US"/>
        </w:rPr>
        <w:t xml:space="preserve"> with right amygdala reactivity to threat stimuli (fearful faces)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{"citationItems":[{"id":"ITEM-1","itemData":{"DOI":"10.1093/cercor/bhp022","ISSN":"1460-2199","PMID":"19321655","abstract":"Feedback inhibition of the amygdala via medial prefrontal cortex (mPFC) is an important component in the regulation of complex emotional behaviors. The functional dynamics of this corticolimbic circuitry are, in part, modulated by serotonin (5-HT). Serotonin 2A (5-HT(2A)) receptors within the mPFC represent a potential molecular mechanism through which 5-HT can modulate this corticolimbic circuitry. We employed a multimodal neuroimaging strategy to explore the relationship between threat-related amygdala reactivity, assessed using blood oxygen level-dependent functional magnetic resonance imaging, and mPFC 5-HT(2A) density, assessed using [(18)F]altanserin positron emission tomography in 35 healthy adult volunteers. We observed a significant inverse relationship wherein greater mPFC 5-HT(2A) density was associated with reduced threat-related right amygdala reactivity. Remarkably, 25-37% of the variability in amygdala reactivity was explained by mPFC 5-HT(2A) density. We also observed a positive correlation between mPFC 5-HT(2A) density and the magnitude of right amygdala habituation. Furthermore, functional coupling between the amygdala and mPFC was positively correlated with 5-HT(2A) density suggesting that effective integration of emotionally salient information within this corticolimbic circuitry may be modulated, at least in part, by mPFC 5-HT(2A). Collectively, our results indicate that mPFC 5-HT(2A) is strongly associated with threat-related amygdala reactivity as well as its temporal habituation and functional coupling with prefrontal regulatory regions.","author":[{"dropping-particle":"","family":"Fisher","given":"Patrick M","non-dropping-particle":"","parse-names":false,"suffix":""},{"dropping-particle":"","family":"Meltzer","given":"Carolyn C","non-dropping-particle":"","parse-names":false,"suffix":""},{"dropping-particle":"","family":"Price","given":"Julie C","non-dropping-particle":"","parse-names":false,"suffix":""},{"dropping-particle":"","family":"Coleman","given":"Rhaven L","non-dropping-particle":"","parse-names":false,"suffix":""},{"dropping-particle":"","family":"Ziolko","given":"Scott K","non-dropping-particle":"","parse-names":false,"suffix":""},{"dropping-particle":"","family":"Becker","given":"Carl","non-dropping-particle":"","parse-names":false,"suffix":""},{"dropping-particle":"","family":"Moses-Kolko","given":"Eydie L","non-dropping-particle":"","parse-names":false,"suffix":""},{"dropping-particle":"","family":"Berga","given":"Sarah L","non-dropping-particle":"","parse-names":false,"suffix":""},{"dropping-particle":"","family":"Hariri","given":"Ahmad R","non-dropping-particle":"","parse-names":false,"suffix":""}],"container-title":"Cerebral cortex (New York, N.Y. : 1991)","id":"ITEM-1","issue":"11","issued":{"date-parts":[["2009","11"]]},"page":"2499-507","title":"Medial prefrontal cortex 5-HT(2A) density is correlated with amygdala reactivity, response habituation, and functional coupling.","type":"article-journal","volume":"19"},"uris":["http://www.mendeley.com/documents/?uuid=314f8c40-591e-4220-bacf-e829d52ae88f"]}],"mendeley":{"formattedCitation":"(31)","plainTextFormattedCitation":"(31)","previouslyFormattedCitation":"(31)"},"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(31)</w:t>
      </w:r>
      <w:r w:rsidR="00C857AD" w:rsidRPr="00A7775E">
        <w:rPr>
          <w:rFonts w:ascii="Arial" w:hAnsi="Arial" w:cs="Arial"/>
          <w:sz w:val="22"/>
          <w:szCs w:val="22"/>
          <w:lang w:val="en-US"/>
        </w:rPr>
        <w:fldChar w:fldCharType="end"/>
      </w:r>
      <w:r w:rsidR="00C857AD" w:rsidRPr="00A7775E">
        <w:rPr>
          <w:rFonts w:ascii="Arial" w:hAnsi="Arial" w:cs="Arial"/>
          <w:sz w:val="22"/>
          <w:szCs w:val="22"/>
          <w:lang w:val="en-US"/>
        </w:rPr>
        <w:t xml:space="preserve">, but only </w:t>
      </w:r>
      <w:r w:rsidR="00C857AD">
        <w:rPr>
          <w:rFonts w:ascii="Arial" w:hAnsi="Arial" w:cs="Arial"/>
          <w:sz w:val="22"/>
          <w:szCs w:val="22"/>
          <w:lang w:val="en-US"/>
        </w:rPr>
        <w:t>when</w:t>
      </w:r>
      <w:r w:rsidR="00DD2DA8">
        <w:rPr>
          <w:rFonts w:ascii="Arial" w:hAnsi="Arial" w:cs="Arial"/>
          <w:sz w:val="22"/>
          <w:szCs w:val="22"/>
          <w:lang w:val="en-US"/>
        </w:rPr>
        <w:t xml:space="preserve"> 5</w:t>
      </w:r>
      <w:r w:rsidR="00C857AD" w:rsidRPr="00A7775E">
        <w:rPr>
          <w:rFonts w:ascii="Arial" w:hAnsi="Arial" w:cs="Arial"/>
          <w:sz w:val="22"/>
          <w:szCs w:val="22"/>
          <w:lang w:val="en-US"/>
        </w:rPr>
        <w:t>HT</w:t>
      </w:r>
      <w:r w:rsidR="00C857AD" w:rsidRPr="00A7775E">
        <w:rPr>
          <w:rFonts w:ascii="Arial" w:hAnsi="Arial" w:cs="Arial"/>
          <w:sz w:val="22"/>
          <w:szCs w:val="22"/>
          <w:vertAlign w:val="subscript"/>
          <w:lang w:val="en-US"/>
        </w:rPr>
        <w:t>1A</w:t>
      </w:r>
      <w:r w:rsidR="00C857AD" w:rsidRPr="00A7775E">
        <w:rPr>
          <w:rFonts w:ascii="Arial" w:hAnsi="Arial" w:cs="Arial"/>
          <w:sz w:val="22"/>
          <w:szCs w:val="22"/>
          <w:lang w:val="en-US"/>
        </w:rPr>
        <w:t xml:space="preserve"> binding </w:t>
      </w:r>
      <w:r w:rsidR="00C857AD">
        <w:rPr>
          <w:rFonts w:ascii="Arial" w:hAnsi="Arial" w:cs="Arial"/>
          <w:sz w:val="22"/>
          <w:szCs w:val="22"/>
          <w:lang w:val="en-US"/>
        </w:rPr>
        <w:t>is</w:t>
      </w:r>
      <w:r w:rsidR="00C857AD" w:rsidRPr="00A7775E">
        <w:rPr>
          <w:rFonts w:ascii="Arial" w:hAnsi="Arial" w:cs="Arial"/>
          <w:sz w:val="22"/>
          <w:szCs w:val="22"/>
          <w:lang w:val="en-US"/>
        </w:rPr>
        <w:t xml:space="preserve"> relatively low </w:t>
      </w:r>
      <w:r w:rsidR="00C857AD"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{"citationItems":[{"id":"ITEM-1","itemData":{"DOI":"10.1186/2045-5380-1-2","ISSN":"2045-5380","PMID":"22738071","abstract":"BACKGROUND: The amygdala and medial prefrontal cortex (mPFC) comprise a key corticolimbic circuit that helps shape individual differences in sensitivity to threat and the related risk for psychopathology. Although serotonin (5-HT) is known to be a key modulator of this circuit, the specific receptors mediating this modulation are unclear. The colocalization of 5-HT1A and 5-HT2A receptors on mPFC glutamatergic neurons suggests that their functional interactions may mediate 5-HT effects on this circuit through top-down regulation of amygdala reactivity. Using a multimodal neuroimaging strategy in 39 healthy volunteers, we determined whether threat-related amygdala reactivity, assessed with blood oxygen level-dependent functional magnetic resonance imaging, was significantly predicted by the interaction between mPFC 5-HT1A and 5-HT2A receptor levels, assessed by positron emission tomography.\n\nRESULTS: 5-HT1A binding in the mPFC significantly moderated an inverse correlation between mPFC 5-HT2A binding and threat-related amygdala reactivity. Specifically, mPFC 5-HT2A binding was significantly inversely correlated with amygdala reactivity only when mPFC 5-HT1A binding was relatively low.\n\nCONCLUSIONS: Our findings provide evidence that 5-HT1A and 5-HT2A receptors interact to shape serotonergic modulation of a functional circuit between the amygdala and mPFC. The effect of the interaction between mPFC 5-HT1A and 5-HT2A binding and amygdala reactivity is consistent with the colocalization of these receptors on glutamatergic neurons in the mPFC.","author":[{"dropping-particle":"","family":"Fisher","given":"Patrick M","non-dropping-particle":"","parse-names":false,"suffix":""},{"dropping-particle":"","family":"Price","given":"Julie C","non-dropping-particle":"","parse-names":false,"suffix":""},{"dropping-particle":"","family":"Meltzer","given":"Carolyn C","non-dropping-particle":"","parse-names":false,"suffix":""},{"dropping-particle":"","family":"Moses-Kolko","given":"Eydie L","non-dropping-particle":"","parse-names":false,"suffix":""},{"dropping-particle":"","family":"Becker","given":"Carl","non-dropping-particle":"","parse-names":false,"suffix":""},{"dropping-particle":"","family":"Berga","given":"Sarah L","non-dropping-particle":"","parse-names":false,"suffix":""},{"dropping-particle":"","family":"Hariri","given":"Ahmad R","non-dropping-particle":"","parse-names":false,"suffix":""}],"container-title":"Biology of mood &amp; anxiety disorders","id":"ITEM-1","issue":"1","issued":{"date-parts":[["2011","1"]]},"page":"2","title":"Medial prefrontal cortex serotonin 1A and 2A receptor binding interacts to predict threat-related amygdala reactivity.","type":"article-journal","volume":"1"},"uris":["http://www.mendeley.com/documents/?uuid=dd69cac4-16ec-4ece-923e-e9714a1a6fe4"]}],"mendeley":{"formattedCitation":"(32)","plainTextFormattedCitation":"(32)","previouslyFormattedCitation":"(32)"},"properties":{"noteIndex":0},"schema":"https://github.com/citation-style-language/schema/raw/master/csl-citation.json"}</w:instrText>
      </w:r>
      <w:r w:rsidR="00C857AD" w:rsidRPr="00A7775E">
        <w:rPr>
          <w:rFonts w:ascii="Arial" w:hAnsi="Arial" w:cs="Arial"/>
          <w:sz w:val="22"/>
          <w:szCs w:val="22"/>
          <w:lang w:val="en-US"/>
        </w:rPr>
        <w:fldChar w:fldCharType="separate"/>
      </w:r>
      <w:r w:rsidR="00360623" w:rsidRPr="00360623">
        <w:rPr>
          <w:rFonts w:ascii="Arial" w:hAnsi="Arial" w:cs="Arial"/>
          <w:noProof/>
          <w:sz w:val="22"/>
          <w:szCs w:val="22"/>
          <w:lang w:val="en-US"/>
        </w:rPr>
        <w:t>(32)</w:t>
      </w:r>
      <w:r w:rsidR="00C857AD" w:rsidRPr="00A7775E">
        <w:rPr>
          <w:rFonts w:ascii="Arial" w:hAnsi="Arial" w:cs="Arial"/>
          <w:sz w:val="22"/>
          <w:szCs w:val="22"/>
          <w:lang w:val="en-US"/>
        </w:rPr>
        <w:fldChar w:fldCharType="end"/>
      </w:r>
      <w:r w:rsidR="00BD4555">
        <w:rPr>
          <w:rFonts w:ascii="Arial" w:hAnsi="Arial" w:cs="Arial"/>
          <w:sz w:val="22"/>
          <w:szCs w:val="22"/>
          <w:lang w:val="en-US"/>
        </w:rPr>
        <w:t xml:space="preserve">. In addition, </w:t>
      </w:r>
      <w:r w:rsidR="00051929">
        <w:rPr>
          <w:rFonts w:ascii="Arial" w:hAnsi="Arial" w:cs="Arial"/>
          <w:sz w:val="22"/>
          <w:szCs w:val="22"/>
          <w:lang w:val="en-US"/>
        </w:rPr>
        <w:t>a positron emission tomography</w:t>
      </w:r>
      <w:r w:rsidR="00C857AD" w:rsidRPr="00A7775E">
        <w:rPr>
          <w:rFonts w:ascii="Arial" w:hAnsi="Arial" w:cs="Arial"/>
          <w:sz w:val="22"/>
          <w:szCs w:val="22"/>
          <w:lang w:val="en-US"/>
        </w:rPr>
        <w:t xml:space="preserve"> </w:t>
      </w:r>
      <w:r w:rsidR="00051929">
        <w:rPr>
          <w:rFonts w:ascii="Arial" w:hAnsi="Arial" w:cs="Arial"/>
          <w:sz w:val="22"/>
          <w:szCs w:val="22"/>
          <w:lang w:val="en-US"/>
        </w:rPr>
        <w:t>(</w:t>
      </w:r>
      <w:r w:rsidR="00C857AD" w:rsidRPr="00A7775E">
        <w:rPr>
          <w:rFonts w:ascii="Arial" w:hAnsi="Arial" w:cs="Arial"/>
          <w:sz w:val="22"/>
          <w:szCs w:val="22"/>
          <w:lang w:val="en-US"/>
        </w:rPr>
        <w:t>PET</w:t>
      </w:r>
      <w:r w:rsidR="00051929">
        <w:rPr>
          <w:rFonts w:ascii="Arial" w:hAnsi="Arial" w:cs="Arial"/>
          <w:sz w:val="22"/>
          <w:szCs w:val="22"/>
          <w:lang w:val="en-US"/>
        </w:rPr>
        <w:t>)</w:t>
      </w:r>
      <w:r w:rsidR="00C857AD" w:rsidRPr="00A7775E">
        <w:rPr>
          <w:rFonts w:ascii="Arial" w:hAnsi="Arial" w:cs="Arial"/>
          <w:sz w:val="22"/>
          <w:szCs w:val="22"/>
          <w:lang w:val="en-US"/>
        </w:rPr>
        <w:t xml:space="preserve"> </w:t>
      </w:r>
      <w:r w:rsidR="00051929">
        <w:rPr>
          <w:rFonts w:ascii="Arial" w:hAnsi="Arial" w:cs="Arial"/>
          <w:sz w:val="22"/>
          <w:szCs w:val="22"/>
          <w:lang w:val="en-US"/>
        </w:rPr>
        <w:t xml:space="preserve">imaging </w:t>
      </w:r>
      <w:r w:rsidR="00C857AD" w:rsidRPr="00A7775E">
        <w:rPr>
          <w:rFonts w:ascii="Arial" w:hAnsi="Arial" w:cs="Arial"/>
          <w:sz w:val="22"/>
          <w:szCs w:val="22"/>
          <w:lang w:val="en-US"/>
        </w:rPr>
        <w:t>study in monozygotic twins suggest</w:t>
      </w:r>
      <w:r w:rsidR="00051929">
        <w:rPr>
          <w:rFonts w:ascii="Arial" w:hAnsi="Arial" w:cs="Arial"/>
          <w:sz w:val="22"/>
          <w:szCs w:val="22"/>
          <w:lang w:val="en-US"/>
        </w:rPr>
        <w:t>s</w:t>
      </w:r>
      <w:r w:rsidR="00C857AD" w:rsidRPr="00A7775E">
        <w:rPr>
          <w:rFonts w:ascii="Arial" w:hAnsi="Arial" w:cs="Arial"/>
          <w:sz w:val="22"/>
          <w:szCs w:val="22"/>
          <w:lang w:val="en-US"/>
        </w:rPr>
        <w:t xml:space="preserve"> that approximately 40-50% of </w:t>
      </w:r>
      <w:proofErr w:type="spellStart"/>
      <w:r w:rsidR="00C857AD" w:rsidRPr="00A7775E">
        <w:rPr>
          <w:rFonts w:ascii="Arial" w:hAnsi="Arial" w:cs="Arial"/>
          <w:sz w:val="22"/>
          <w:szCs w:val="22"/>
          <w:lang w:val="en-US"/>
        </w:rPr>
        <w:t>interindiv</w:t>
      </w:r>
      <w:r w:rsidR="00DD2DA8">
        <w:rPr>
          <w:rFonts w:ascii="Arial" w:hAnsi="Arial" w:cs="Arial"/>
          <w:sz w:val="22"/>
          <w:szCs w:val="22"/>
          <w:lang w:val="en-US"/>
        </w:rPr>
        <w:t>idual</w:t>
      </w:r>
      <w:proofErr w:type="spellEnd"/>
      <w:r w:rsidR="00DD2DA8">
        <w:rPr>
          <w:rFonts w:ascii="Arial" w:hAnsi="Arial" w:cs="Arial"/>
          <w:sz w:val="22"/>
          <w:szCs w:val="22"/>
          <w:lang w:val="en-US"/>
        </w:rPr>
        <w:t xml:space="preserve"> variability in cortical 5</w:t>
      </w:r>
      <w:r w:rsidR="00C857AD" w:rsidRPr="00A7775E">
        <w:rPr>
          <w:rFonts w:ascii="Arial" w:hAnsi="Arial" w:cs="Arial"/>
          <w:sz w:val="22"/>
          <w:szCs w:val="22"/>
          <w:lang w:val="en-US"/>
        </w:rPr>
        <w:t>HT</w:t>
      </w:r>
      <w:r w:rsidR="00C857AD" w:rsidRPr="00A7775E">
        <w:rPr>
          <w:rFonts w:ascii="Arial" w:hAnsi="Arial" w:cs="Arial"/>
          <w:sz w:val="22"/>
          <w:szCs w:val="22"/>
          <w:vertAlign w:val="subscript"/>
          <w:lang w:val="en-US"/>
        </w:rPr>
        <w:t>2A</w:t>
      </w:r>
      <w:r w:rsidR="00C857AD" w:rsidRPr="00A7775E">
        <w:rPr>
          <w:rFonts w:ascii="Arial" w:hAnsi="Arial" w:cs="Arial"/>
          <w:sz w:val="22"/>
          <w:szCs w:val="22"/>
          <w:lang w:val="en-US"/>
        </w:rPr>
        <w:t xml:space="preserve"> density is genetically driven </w:t>
      </w:r>
      <w:r w:rsidR="00C857AD">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{"citationItems":[{"id":"ITEM-1","itemData":{"DOI":"10.1016/j.neuroimage.2007.09.019","ISSN":"10538119","PMID":"18291676","abstract":"With the appropriate radiolabeled tracers, positron emission tomography (PET) enables in vivo human brain imaging of markers for neurotransmission, including neurotransmitter synthesis, receptors, and transporters. Whereas structural imaging studies have provided compelling evidence that the human brain anatomy is largely genetically determined, it is currently unknown to what degree neuromodulatory markers are subjected to genetic and environmental influence. Changes in serotonin 2A (5-HT(2A)) receptors have been reported to occur in various neuropsychiatric disorders and an association between 5-HT(2A) receptor gene variants and neuropsychiatric illness susceptibility also exists. In a classical twin design involving 24 healthy male subjects (6 monozygotic twin pairs and 6 dizygotic twin pairs), we examined the relative contribution of genetic and environmental factors to interindividual variability in cortical 5-HT(2A) receptor binding as measured with [(18)F]altanserin PET imaging. The intraclass correlation coefficients were 0.67 for dizygotic and 0.87 for monozygotic twin pairs. For comparison, the intraclass correlation coefficient was 0.93 in a group of six male healthy subjects examined twice within two weeks with an identical experimental setup. Multivariate analysis was used to separate the phenotypic variance of individuals into additive genetic (heritability) effect (A), shared (family) environment (C), and non-shared (individual-specific) environment (E). Irrespective of whether a full ACE model or a reduced AE model was used to fit the data, the variance due to non-shared environment was below 10% indicating that the contribution of individual specific environmental factors to 5-HT(2A) receptor binding is limited.","author":[{"dropping-particle":"","family":"Pinborg","given":"Lars H.","non-dropping-particle":"","parse-names":false,"suffix":""},{"dropping-particle":"","family":"Arfan","given":"Haroon","non-dropping-particle":"","parse-names":false,"suffix":""},{"dropping-particle":"","family":"Haugbol","given":"Steven","non-dropping-particle":"","parse-names":false,"suffix":""},{"dropping-particle":"","family":"Kyvik","given":"Kirsten Ohm","non-dropping-particle":"","parse-names":false,"suffix":""},{"dropping-particle":"","family":"Hjelmborg","given":"Jacob v. B.","non-dropping-particle":"","parse-names":false,"suffix":""},{"dropping-particle":"","family":"Svarer","given":"Claus","non-dropping-particle":"","parse-names":false,"suffix":""},{"dropping-particle":"","family":"Frokjaer","given":"Vibe G.","non-dropping-particle":"","parse-names":false,"suffix":""},{"dropping-particle":"","family":"Paulson","given":"Olaf B.","non-dropping-particle":"","parse-names":false,"suffix":""},{"dropping-particle":"","family":"Holm","given":"Soren","non-dropping-particle":"","parse-names":false,"suffix":""},{"dropping-particle":"","family":"Knudsen","given":"Gitte M.","non-dropping-particle":"","parse-names":false,"suffix":""}],"container-title":"NeuroImage","id":"ITEM-1","issue":"3","issued":{"date-parts":[["2008","4","15"]]},"page":"1175-1180","title":"The 5-HT2A receptor binding pattern in the human brain is strongly genetically determined","type":"article-journal","volume":"40"},"uris":["http://www.mendeley.com/documents/?uuid=a7a3e732-c737-3f39-bf23-9a0f8752f310"]}],"mendeley":{"formattedCitation":"(33)","plainTextFormattedCitation":"(33)","previouslyFormattedCitation":"(33)"},"properties":{"noteIndex":0},"schema":"https://github.com/citation-style-language/schema/raw/master/csl-citation.json"}</w:instrText>
      </w:r>
      <w:r w:rsidR="00C857AD">
        <w:rPr>
          <w:rFonts w:ascii="Arial" w:hAnsi="Arial" w:cs="Arial"/>
          <w:sz w:val="22"/>
          <w:szCs w:val="22"/>
          <w:lang w:val="en-US"/>
        </w:rPr>
        <w:fldChar w:fldCharType="separate"/>
      </w:r>
      <w:r w:rsidR="00360623" w:rsidRPr="00360623">
        <w:rPr>
          <w:rFonts w:ascii="Arial" w:hAnsi="Arial" w:cs="Arial"/>
          <w:noProof/>
          <w:sz w:val="22"/>
          <w:szCs w:val="22"/>
          <w:lang w:val="en-US"/>
        </w:rPr>
        <w:t>(33)</w:t>
      </w:r>
      <w:r w:rsidR="00C857AD">
        <w:rPr>
          <w:rFonts w:ascii="Arial" w:hAnsi="Arial" w:cs="Arial"/>
          <w:sz w:val="22"/>
          <w:szCs w:val="22"/>
          <w:lang w:val="en-US"/>
        </w:rPr>
        <w:fldChar w:fldCharType="end"/>
      </w:r>
      <w:r w:rsidR="00C857AD" w:rsidRPr="00A7775E">
        <w:rPr>
          <w:rFonts w:ascii="Arial" w:hAnsi="Arial" w:cs="Arial"/>
          <w:sz w:val="22"/>
          <w:szCs w:val="22"/>
          <w:lang w:val="en-US"/>
        </w:rPr>
        <w:t xml:space="preserve">. However, </w:t>
      </w:r>
      <w:r w:rsidR="0096046F">
        <w:rPr>
          <w:rFonts w:ascii="Arial" w:hAnsi="Arial" w:cs="Arial"/>
          <w:sz w:val="22"/>
          <w:szCs w:val="22"/>
          <w:lang w:val="en-US"/>
        </w:rPr>
        <w:t>whether</w:t>
      </w:r>
      <w:r w:rsidR="00C857AD" w:rsidRPr="00A7775E">
        <w:rPr>
          <w:rFonts w:ascii="Arial" w:hAnsi="Arial" w:cs="Arial"/>
          <w:sz w:val="22"/>
          <w:szCs w:val="22"/>
          <w:lang w:val="en-US"/>
        </w:rPr>
        <w:t xml:space="preserve"> the </w:t>
      </w:r>
      <w:r w:rsidR="00C857AD" w:rsidRPr="00A7775E">
        <w:rPr>
          <w:rFonts w:ascii="Arial" w:hAnsi="Arial" w:cs="Arial"/>
          <w:i/>
          <w:sz w:val="22"/>
          <w:szCs w:val="22"/>
          <w:lang w:val="en-US"/>
        </w:rPr>
        <w:t xml:space="preserve">SLC6A4 </w:t>
      </w:r>
      <w:r w:rsidR="00C857AD" w:rsidRPr="00A7775E">
        <w:rPr>
          <w:rFonts w:ascii="Arial" w:hAnsi="Arial" w:cs="Arial"/>
          <w:sz w:val="22"/>
          <w:szCs w:val="22"/>
          <w:lang w:val="en-US"/>
        </w:rPr>
        <w:t xml:space="preserve">polymorphisms contribute to </w:t>
      </w:r>
      <w:r w:rsidR="0096046F">
        <w:rPr>
          <w:rFonts w:ascii="Arial" w:hAnsi="Arial" w:cs="Arial"/>
          <w:sz w:val="22"/>
          <w:szCs w:val="22"/>
          <w:lang w:val="en-US"/>
        </w:rPr>
        <w:t xml:space="preserve">alterations in </w:t>
      </w:r>
      <w:r w:rsidR="00C857AD" w:rsidRPr="00A7775E">
        <w:rPr>
          <w:rFonts w:ascii="Arial" w:hAnsi="Arial" w:cs="Arial"/>
          <w:sz w:val="22"/>
          <w:szCs w:val="22"/>
          <w:lang w:val="en-US"/>
        </w:rPr>
        <w:t>cortical 5HT</w:t>
      </w:r>
      <w:r w:rsidR="00C857AD" w:rsidRPr="00A7775E">
        <w:rPr>
          <w:rFonts w:ascii="Arial" w:hAnsi="Arial" w:cs="Arial"/>
          <w:sz w:val="22"/>
          <w:szCs w:val="22"/>
          <w:vertAlign w:val="subscript"/>
          <w:lang w:val="en-US"/>
        </w:rPr>
        <w:t>2A</w:t>
      </w:r>
      <w:r w:rsidR="00C857AD" w:rsidRPr="00A7775E">
        <w:rPr>
          <w:rFonts w:ascii="Arial" w:hAnsi="Arial" w:cs="Arial"/>
          <w:sz w:val="22"/>
          <w:szCs w:val="22"/>
          <w:lang w:val="en-US"/>
        </w:rPr>
        <w:t xml:space="preserve"> density and </w:t>
      </w:r>
      <w:r w:rsidR="0096046F">
        <w:rPr>
          <w:rFonts w:ascii="Arial" w:hAnsi="Arial" w:cs="Arial"/>
          <w:sz w:val="22"/>
          <w:szCs w:val="22"/>
          <w:lang w:val="en-US"/>
        </w:rPr>
        <w:t xml:space="preserve">subsequently </w:t>
      </w:r>
      <w:r w:rsidR="00C857AD" w:rsidRPr="00A7775E">
        <w:rPr>
          <w:rFonts w:ascii="Arial" w:hAnsi="Arial" w:cs="Arial"/>
          <w:sz w:val="22"/>
          <w:szCs w:val="22"/>
          <w:lang w:val="en-US"/>
        </w:rPr>
        <w:t xml:space="preserve">to the </w:t>
      </w:r>
      <w:r w:rsidR="00C857AD" w:rsidRPr="00D34A67">
        <w:rPr>
          <w:rFonts w:ascii="Arial" w:hAnsi="Arial" w:cs="Arial"/>
          <w:sz w:val="22"/>
          <w:szCs w:val="22"/>
          <w:lang w:val="en-US"/>
        </w:rPr>
        <w:t xml:space="preserve">anxious </w:t>
      </w:r>
      <w:r w:rsidR="0096046F" w:rsidRPr="00D34A67">
        <w:rPr>
          <w:rFonts w:ascii="Arial" w:hAnsi="Arial" w:cs="Arial"/>
          <w:sz w:val="22"/>
          <w:szCs w:val="22"/>
          <w:lang w:val="en-US"/>
        </w:rPr>
        <w:t>phenotype</w:t>
      </w:r>
      <w:r w:rsidR="00C857AD" w:rsidRPr="00D34A67">
        <w:rPr>
          <w:rFonts w:ascii="Arial" w:hAnsi="Arial" w:cs="Arial"/>
          <w:sz w:val="22"/>
          <w:szCs w:val="22"/>
          <w:lang w:val="en-US"/>
        </w:rPr>
        <w:t xml:space="preserve"> </w:t>
      </w:r>
      <w:proofErr w:type="gramStart"/>
      <w:r w:rsidR="00C857AD" w:rsidRPr="00D34A67">
        <w:rPr>
          <w:rFonts w:ascii="Arial" w:hAnsi="Arial" w:cs="Arial"/>
          <w:sz w:val="22"/>
          <w:szCs w:val="22"/>
          <w:lang w:val="en-US"/>
        </w:rPr>
        <w:t>has not yet been explored</w:t>
      </w:r>
      <w:proofErr w:type="gramEnd"/>
      <w:r w:rsidR="00C857AD" w:rsidRPr="00D34A67">
        <w:rPr>
          <w:rFonts w:ascii="Arial" w:hAnsi="Arial" w:cs="Arial"/>
          <w:sz w:val="22"/>
          <w:szCs w:val="22"/>
          <w:lang w:val="en-US"/>
        </w:rPr>
        <w:t>.</w:t>
      </w:r>
    </w:p>
    <w:p w:rsidR="00C857AD" w:rsidRPr="00D34A67" w:rsidRDefault="00361ADE" w:rsidP="00015C3E">
      <w:pPr>
        <w:spacing w:after="120" w:line="480" w:lineRule="auto"/>
        <w:ind w:firstLine="720"/>
        <w:rPr>
          <w:rFonts w:ascii="Arial" w:hAnsi="Arial" w:cs="Arial"/>
          <w:sz w:val="22"/>
          <w:szCs w:val="22"/>
          <w:lang w:val="en-US"/>
        </w:rPr>
      </w:pPr>
      <w:r w:rsidRPr="00D34A67">
        <w:rPr>
          <w:rFonts w:ascii="Arial" w:hAnsi="Arial" w:cs="Arial"/>
          <w:sz w:val="22"/>
          <w:szCs w:val="22"/>
          <w:lang w:val="en-US"/>
        </w:rPr>
        <w:t xml:space="preserve">Studies in animals can provide a detailed mechanistic understanding of the brain-behavior interactions related to this polymorphism but other than humans the </w:t>
      </w:r>
      <w:r w:rsidRPr="00D34A67">
        <w:rPr>
          <w:rFonts w:ascii="Arial" w:hAnsi="Arial" w:cs="Arial"/>
          <w:i/>
          <w:sz w:val="22"/>
          <w:szCs w:val="22"/>
          <w:lang w:val="en-US"/>
        </w:rPr>
        <w:t>SLC6A4</w:t>
      </w:r>
      <w:r w:rsidRPr="00D34A67">
        <w:rPr>
          <w:rFonts w:ascii="Arial" w:hAnsi="Arial" w:cs="Arial"/>
          <w:sz w:val="22"/>
          <w:szCs w:val="22"/>
          <w:lang w:val="en-US"/>
        </w:rPr>
        <w:t xml:space="preserve"> repeat region has only been found in primates including apes and monkeys, but not prosimians</w:t>
      </w:r>
      <w:r w:rsidR="003E360D" w:rsidRPr="00D34A67">
        <w:rPr>
          <w:rFonts w:ascii="Arial" w:hAnsi="Arial" w:cs="Arial"/>
          <w:sz w:val="22"/>
          <w:szCs w:val="22"/>
          <w:lang w:val="en-US"/>
        </w:rPr>
        <w:t xml:space="preserve"> or rodents</w:t>
      </w:r>
      <w:r w:rsidRPr="00D34A67">
        <w:rPr>
          <w:rFonts w:ascii="Arial" w:hAnsi="Arial" w:cs="Arial"/>
          <w:sz w:val="22"/>
          <w:szCs w:val="22"/>
          <w:lang w:val="en-US"/>
        </w:rPr>
        <w:t xml:space="preserve"> </w:t>
      </w:r>
      <w:r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{"citationItems":[{"id":"ITEM-1","itemData":{"ISSN":"0036-8075","PMID":"8929413","abstract":"Transporter-facilitated uptake of serotonin (5-hydroxytryptamine or 5-HT) has been implicated in anxiety in humans and animal models and is the site of action of widely used uptake-inhibiting antidepressant and antianxiety drugs. Human 5-HT transporter (5-HTT) gene transcription is modulated by a common polymorphism in its upstream regulatory region. The short variant of the polymorphism reduces the transcriptional efficiency of the 5-HTT gene promoter, resulting in decreased 5-HTT expression and 5-HT uptake in lymphoblasts. Association studies in two independent samples totaling 505 individuals revealed that the 5-HTT polymorphism accounts for 3 to 4 percent of total variation and 7 to 9 percent of inherited variance in anxiety-related personality traits in individuals as well as sibships.","author":[{"dropping-particle":"","family":"Lesch","given":"K P","non-dropping-particle":"","parse-names":false,"suffix":""},{"dropping-particle":"","family":"Bengel","given":"D","non-dropping-particle":"","parse-names":false,"suffix":""},{"dropping-particle":"","family":"Heils","given":"A","non-dropping-particle":"","parse-names":false,"suffix":""},{"dropping-particle":"","family":"Sabol","given":"S Z","non-dropping-particle":"","parse-names":false,"suffix":""},{"dropping-particle":"","family":"Greenberg","given":"B D","non-dropping-particle":"","parse-names":false,"suffix":""},{"dropping-particle":"","family":"Petri","given":"S","non-dropping-particle":"","parse-names":false,"suffix":""},{"dropping-particle":"","family":"Benjamin","given":"J","non-dropping-particle":"","parse-names":false,"suffix":""},{"dropping-particle":"","family":"Müller","given":"C R","non-dropping-particle":"","parse-names":false,"suffix":""},{"dropping-particle":"","family":"Hamer","given":"D H","non-dropping-particle":"","parse-names":false,"suffix":""},{"dropping-particle":"","family":"Murphy","given":"D L","non-dropping-particle":"","parse-names":false,"suffix":""}],"container-title":"Science (New York, N.Y.)","id":"ITEM-1","issue":"5292","issued":{"date-parts":[["1996","11","29"]]},"page":"1527-31","title":"Association of anxiety-related traits with a polymorphism in the serotonin transporter gene regulatory region.","type":"article-journal","volume":"274"},"uris":["http://www.mendeley.com/documents/?uuid=cd821c8f-4092-366d-a238-082d9810ad3b"]}],"mendeley":{"formattedCitation":"(34)","plainTextFormattedCitation":"(34)","previouslyFormattedCitation":"(34)"},"properties":{"noteIndex":0},"schema":"https://github.com/citation-style-language/schema/raw/master/csl-citation.json"}</w:instrText>
      </w:r>
      <w:r w:rsidRPr="00D34A67">
        <w:rPr>
          <w:rFonts w:ascii="Arial" w:hAnsi="Arial" w:cs="Arial"/>
          <w:sz w:val="22"/>
          <w:szCs w:val="22"/>
          <w:lang w:val="en-US"/>
        </w:rPr>
        <w:fldChar w:fldCharType="separate"/>
      </w:r>
      <w:r w:rsidR="00360623" w:rsidRPr="00360623">
        <w:rPr>
          <w:rFonts w:ascii="Arial" w:hAnsi="Arial" w:cs="Arial"/>
          <w:noProof/>
          <w:sz w:val="22"/>
          <w:szCs w:val="22"/>
          <w:lang w:val="en-US"/>
        </w:rPr>
        <w:t>(34)</w:t>
      </w:r>
      <w:r w:rsidRPr="00D34A67">
        <w:rPr>
          <w:rFonts w:ascii="Arial" w:hAnsi="Arial" w:cs="Arial"/>
          <w:sz w:val="22"/>
          <w:szCs w:val="22"/>
          <w:lang w:val="en-US"/>
        </w:rPr>
        <w:fldChar w:fldCharType="end"/>
      </w:r>
      <w:r w:rsidR="003E360D" w:rsidRPr="00D34A67">
        <w:rPr>
          <w:rFonts w:ascii="Arial" w:hAnsi="Arial" w:cs="Arial"/>
          <w:sz w:val="22"/>
          <w:szCs w:val="22"/>
          <w:lang w:val="en-US"/>
        </w:rPr>
        <w:t xml:space="preserve">. Moreover, VNTR within the </w:t>
      </w:r>
      <w:r w:rsidR="003E360D" w:rsidRPr="00D34A67">
        <w:rPr>
          <w:rFonts w:ascii="Arial" w:hAnsi="Arial" w:cs="Arial"/>
          <w:i/>
          <w:sz w:val="22"/>
          <w:szCs w:val="22"/>
          <w:lang w:val="en-US"/>
        </w:rPr>
        <w:t>SLC6A4</w:t>
      </w:r>
      <w:r w:rsidR="003E360D" w:rsidRPr="00D34A67">
        <w:rPr>
          <w:rFonts w:ascii="Arial" w:hAnsi="Arial" w:cs="Arial"/>
          <w:sz w:val="22"/>
          <w:szCs w:val="22"/>
          <w:lang w:val="en-US"/>
        </w:rPr>
        <w:t xml:space="preserve"> repeat region has only been reported in humans and old </w:t>
      </w:r>
      <w:r w:rsidRPr="00D34A67">
        <w:rPr>
          <w:rFonts w:ascii="Arial" w:hAnsi="Arial" w:cs="Arial"/>
          <w:sz w:val="22"/>
          <w:szCs w:val="22"/>
          <w:lang w:val="en-US"/>
        </w:rPr>
        <w:t xml:space="preserve">world monkeys </w:t>
      </w:r>
      <w:r w:rsidR="003E360D" w:rsidRPr="00D34A67">
        <w:rPr>
          <w:rFonts w:ascii="Arial" w:hAnsi="Arial" w:cs="Arial"/>
          <w:sz w:val="22"/>
          <w:szCs w:val="22"/>
          <w:lang w:val="en-US"/>
        </w:rPr>
        <w:t xml:space="preserve">but not in marmosets </w:t>
      </w:r>
      <w:r w:rsidR="003E360D"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{"citationItems":[{"id":"ITEM-1","itemData":{"DOI":"10.1002/ajp.22056","ISSN":"1098-2345","PMID":"22833283","abstract":"Genetic variation in the human serotonin system has long been studied because of its functional consequences and links to various neuropsychiatric and behavior-related disorders. Among non-human primates, the common marmosets (Callithrix jacchus) and tufted capuchins monkeys (Cebus apella) are becoming increasingly used as models to study the effects of genes, environments, and their interaction on physiology and complex behavior. In order to investigate the independent functions of and potential interactions between serotonin-related genes, anxiety and neuropsychiatric disorders, we analyzed the presence and variability of the serotonin transporter gene-linked polymorphic region (5-HTTLPR) in marmoset and capuchin monkeys. By PCR and using heterologous primers from the human sequence, we amplified and then sequenced the corresponding 5-HTT region in marmosets and capuchins. The resulting data revealed the presence of a tandem repeat sequence similar to that described in humans, but unlike humans and other Old World primates, no variable length alleles were detected in these New World monkeys, suggesting that if serotonin transporter is involved in modulating behavior in these animals it does so through different molecular mechanisms.","author":[{"dropping-particle":"","family":"Pascale","given":"Esterina","non-dropping-particle":"","parse-names":false,"suffix":""},{"dropping-particle":"","family":"Lucarelli","given":"Marco","non-dropping-particle":"","parse-names":false,"suffix":""},{"dropping-particle":"","family":"Passarelli","given":"Francesca","non-dropping-particle":"","parse-names":false,"suffix":""},{"dropping-particle":"","family":"Butler","given":"Richard H","non-dropping-particle":"","parse-names":false,"suffix":""},{"dropping-particle":"","family":"Tamellini","given":"Andrea","non-dropping-particle":"","parse-names":false,"suffix":""},{"dropping-particle":"","family":"Addessi","given":"Elsa","non-dropping-particle":"","parse-names":false,"suffix":""},{"dropping-particle":"","family":"Visalberghi","given":"Elisabetta","non-dropping-particle":"","parse-names":false,"suffix":""},{"dropping-particle":"","family":"Manciocco","given":"Arianna","non-dropping-particle":"","parse-names":false,"suffix":""},{"dropping-particle":"","family":"Vitale","given":"Augusto","non-dropping-particle":"","parse-names":false,"suffix":""},{"dropping-particle":"","family":"Laviola","given":"Giovanni","non-dropping-particle":"","parse-names":false,"suffix":""}],"container-title":"American journal of primatology","id":"ITEM-1","issue":"11","issued":{"date-parts":[["2012","11"]]},"page":"1028-34","title":"Monomorphic region of the serotonin transporter promoter gene in new world monkeys.","type":"article-journal","volume":"74"},"uris":["http://www.mendeley.com/documents/?uuid=ddc0da6f-313b-445c-98e4-a562b9da6705"]}],"mendeley":{"formattedCitation":"(35)","plainTextFormattedCitation":"(35)","previouslyFormattedCitation":"(35)"},"properties":{"noteIndex":0},"schema":"https://github.com/citation-style-language/schema/raw/master/csl-citation.json"}</w:instrText>
      </w:r>
      <w:r w:rsidR="003E360D" w:rsidRPr="00D34A67">
        <w:rPr>
          <w:rFonts w:ascii="Arial" w:hAnsi="Arial" w:cs="Arial"/>
          <w:sz w:val="22"/>
          <w:szCs w:val="22"/>
          <w:lang w:val="en-US"/>
        </w:rPr>
        <w:fldChar w:fldCharType="separate"/>
      </w:r>
      <w:r w:rsidR="00360623" w:rsidRPr="00360623">
        <w:rPr>
          <w:rFonts w:ascii="Arial" w:hAnsi="Arial" w:cs="Arial"/>
          <w:noProof/>
          <w:sz w:val="22"/>
          <w:szCs w:val="22"/>
          <w:lang w:val="en-US"/>
        </w:rPr>
        <w:t>(35)</w:t>
      </w:r>
      <w:r w:rsidR="003E360D" w:rsidRPr="00D34A67">
        <w:rPr>
          <w:rFonts w:ascii="Arial" w:hAnsi="Arial" w:cs="Arial"/>
          <w:sz w:val="22"/>
          <w:szCs w:val="22"/>
          <w:lang w:val="en-US"/>
        </w:rPr>
        <w:fldChar w:fldCharType="end"/>
      </w:r>
      <w:r w:rsidR="00661AC6" w:rsidRPr="00D34A67">
        <w:rPr>
          <w:rFonts w:ascii="Arial" w:hAnsi="Arial" w:cs="Arial"/>
          <w:sz w:val="22"/>
          <w:szCs w:val="22"/>
          <w:lang w:val="en-US"/>
        </w:rPr>
        <w:t xml:space="preserve">. </w:t>
      </w:r>
      <w:r w:rsidRPr="00D34A67">
        <w:rPr>
          <w:rFonts w:ascii="Arial" w:hAnsi="Arial" w:cs="Arial"/>
          <w:sz w:val="22"/>
          <w:szCs w:val="22"/>
          <w:lang w:val="en-US"/>
        </w:rPr>
        <w:t xml:space="preserve">However, </w:t>
      </w:r>
      <w:r w:rsidR="00512D95" w:rsidRPr="00D34A67">
        <w:rPr>
          <w:rFonts w:ascii="Arial" w:hAnsi="Arial" w:cs="Arial"/>
          <w:sz w:val="22"/>
          <w:szCs w:val="22"/>
          <w:lang w:val="en-US"/>
        </w:rPr>
        <w:t>we</w:t>
      </w:r>
      <w:r w:rsidRPr="00D34A67">
        <w:rPr>
          <w:rFonts w:ascii="Arial" w:hAnsi="Arial" w:cs="Arial"/>
          <w:sz w:val="22"/>
          <w:szCs w:val="22"/>
          <w:lang w:val="en-US"/>
        </w:rPr>
        <w:t xml:space="preserve"> recently identified sequence variation within the common marmoset </w:t>
      </w:r>
      <w:r w:rsidRPr="00D34A67">
        <w:rPr>
          <w:rFonts w:ascii="Arial" w:hAnsi="Arial" w:cs="Arial"/>
          <w:i/>
          <w:sz w:val="22"/>
          <w:szCs w:val="22"/>
          <w:lang w:val="en-US"/>
        </w:rPr>
        <w:t>SLC6A4</w:t>
      </w:r>
      <w:r w:rsidRPr="00D34A67">
        <w:rPr>
          <w:rFonts w:ascii="Arial" w:hAnsi="Arial" w:cs="Arial"/>
          <w:sz w:val="22"/>
          <w:szCs w:val="22"/>
          <w:lang w:val="en-US"/>
        </w:rPr>
        <w:t xml:space="preserve"> repeat region </w:t>
      </w:r>
      <w:r w:rsidR="00512D95" w:rsidRPr="00D34A67">
        <w:rPr>
          <w:rFonts w:ascii="Arial" w:hAnsi="Arial" w:cs="Arial"/>
          <w:sz w:val="22"/>
          <w:szCs w:val="22"/>
          <w:lang w:val="en-US"/>
        </w:rPr>
        <w:t xml:space="preserve">that </w:t>
      </w:r>
      <w:r w:rsidRPr="00D34A67">
        <w:rPr>
          <w:rFonts w:ascii="Arial" w:hAnsi="Arial" w:cs="Arial"/>
          <w:sz w:val="22"/>
          <w:szCs w:val="22"/>
          <w:lang w:val="en-US"/>
        </w:rPr>
        <w:t>reveal</w:t>
      </w:r>
      <w:r w:rsidR="003E360D" w:rsidRPr="00D34A67">
        <w:rPr>
          <w:rFonts w:ascii="Arial" w:hAnsi="Arial" w:cs="Arial"/>
          <w:sz w:val="22"/>
          <w:szCs w:val="22"/>
          <w:lang w:val="en-US"/>
        </w:rPr>
        <w:t>ed</w:t>
      </w:r>
      <w:r w:rsidRPr="00D34A67">
        <w:rPr>
          <w:rFonts w:ascii="Arial" w:hAnsi="Arial" w:cs="Arial"/>
          <w:sz w:val="22"/>
          <w:szCs w:val="22"/>
          <w:lang w:val="en-US"/>
        </w:rPr>
        <w:t xml:space="preserve"> a similar difference in </w:t>
      </w:r>
      <w:r w:rsidR="003E360D" w:rsidRPr="00D34A67">
        <w:rPr>
          <w:rFonts w:ascii="Arial" w:hAnsi="Arial" w:cs="Arial"/>
          <w:i/>
          <w:sz w:val="22"/>
          <w:szCs w:val="22"/>
          <w:lang w:val="en-US"/>
        </w:rPr>
        <w:t>SLC6A4</w:t>
      </w:r>
      <w:r w:rsidRPr="00D34A67">
        <w:rPr>
          <w:rFonts w:ascii="Arial" w:hAnsi="Arial" w:cs="Arial"/>
          <w:sz w:val="22"/>
          <w:szCs w:val="22"/>
          <w:lang w:val="en-US"/>
        </w:rPr>
        <w:t xml:space="preserve"> RNA expression patterns and sensitivity to threat stimuli to that of the </w:t>
      </w:r>
      <w:r w:rsidR="003E360D" w:rsidRPr="00D34A67">
        <w:rPr>
          <w:rFonts w:ascii="Arial" w:hAnsi="Arial" w:cs="Arial"/>
          <w:sz w:val="22"/>
          <w:szCs w:val="22"/>
          <w:lang w:val="en-US"/>
        </w:rPr>
        <w:t xml:space="preserve">human and macaque </w:t>
      </w:r>
      <w:r w:rsidR="003E360D" w:rsidRPr="00D34A67">
        <w:rPr>
          <w:rFonts w:ascii="Arial" w:hAnsi="Arial" w:cs="Arial"/>
          <w:i/>
          <w:sz w:val="22"/>
          <w:szCs w:val="22"/>
          <w:lang w:val="en-US"/>
        </w:rPr>
        <w:t xml:space="preserve">SLC6A4 </w:t>
      </w:r>
      <w:r w:rsidRPr="00D34A67">
        <w:rPr>
          <w:rFonts w:ascii="Arial" w:hAnsi="Arial" w:cs="Arial"/>
          <w:sz w:val="22"/>
          <w:szCs w:val="22"/>
          <w:lang w:val="en-US"/>
        </w:rPr>
        <w:t xml:space="preserve">VNTR. Thus, </w:t>
      </w:r>
      <w:r w:rsidR="003E360D" w:rsidRPr="00D34A67">
        <w:rPr>
          <w:rFonts w:ascii="Arial" w:hAnsi="Arial" w:cs="Arial"/>
          <w:sz w:val="22"/>
          <w:szCs w:val="22"/>
          <w:lang w:val="en-US"/>
        </w:rPr>
        <w:t xml:space="preserve">marmosets carrying the </w:t>
      </w:r>
      <w:r w:rsidR="003E360D" w:rsidRPr="00D34A67">
        <w:rPr>
          <w:rFonts w:ascii="Arial" w:hAnsi="Arial" w:cs="Arial"/>
          <w:sz w:val="22"/>
          <w:szCs w:val="22"/>
          <w:lang w:val="en-US"/>
        </w:rPr>
        <w:lastRenderedPageBreak/>
        <w:t xml:space="preserve">low-expressing haplotype (AC/C/G) show an enhanced anxiety-like </w:t>
      </w:r>
      <w:r w:rsidR="00BE2405" w:rsidRPr="00D34A67">
        <w:rPr>
          <w:rFonts w:ascii="Arial" w:hAnsi="Arial" w:cs="Arial"/>
          <w:sz w:val="22"/>
          <w:szCs w:val="22"/>
          <w:lang w:val="en-US"/>
        </w:rPr>
        <w:t>behavioral repertoire</w:t>
      </w:r>
      <w:r w:rsidR="003E360D" w:rsidRPr="00D34A67">
        <w:rPr>
          <w:rFonts w:ascii="Arial" w:hAnsi="Arial" w:cs="Arial"/>
          <w:sz w:val="22"/>
          <w:szCs w:val="22"/>
          <w:lang w:val="en-US"/>
        </w:rPr>
        <w:t xml:space="preserve"> to</w:t>
      </w:r>
      <w:r w:rsidR="00BE2405" w:rsidRPr="00D34A67">
        <w:rPr>
          <w:rFonts w:ascii="Arial" w:hAnsi="Arial" w:cs="Arial"/>
          <w:sz w:val="22"/>
          <w:szCs w:val="22"/>
          <w:lang w:val="en-US"/>
        </w:rPr>
        <w:t>wards</w:t>
      </w:r>
      <w:r w:rsidR="003E360D" w:rsidRPr="00D34A67">
        <w:rPr>
          <w:rFonts w:ascii="Arial" w:hAnsi="Arial" w:cs="Arial"/>
          <w:sz w:val="22"/>
          <w:szCs w:val="22"/>
          <w:lang w:val="en-US"/>
        </w:rPr>
        <w:t xml:space="preserve"> a human intruder threat compared </w:t>
      </w:r>
      <w:r w:rsidR="00BE2405" w:rsidRPr="00D34A67">
        <w:rPr>
          <w:rFonts w:ascii="Arial" w:hAnsi="Arial" w:cs="Arial"/>
          <w:sz w:val="22"/>
          <w:szCs w:val="22"/>
          <w:lang w:val="en-US"/>
        </w:rPr>
        <w:t>to</w:t>
      </w:r>
      <w:r w:rsidR="003E360D" w:rsidRPr="00D34A67">
        <w:rPr>
          <w:rFonts w:ascii="Arial" w:hAnsi="Arial" w:cs="Arial"/>
          <w:sz w:val="22"/>
          <w:szCs w:val="22"/>
          <w:lang w:val="en-US"/>
        </w:rPr>
        <w:t xml:space="preserve"> marmosets carrying the high-expressing variant (CT/T/C) </w:t>
      </w:r>
      <w:r w:rsidR="003E360D"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3E360D" w:rsidRPr="00D34A67">
        <w:rPr>
          <w:rFonts w:ascii="Arial" w:hAnsi="Arial" w:cs="Arial"/>
          <w:sz w:val="22"/>
          <w:szCs w:val="22"/>
          <w:lang w:val="en-US"/>
        </w:rPr>
        <w:fldChar w:fldCharType="separate"/>
      </w:r>
      <w:r w:rsidR="00360623" w:rsidRPr="00360623">
        <w:rPr>
          <w:rFonts w:ascii="Arial" w:hAnsi="Arial" w:cs="Arial"/>
          <w:noProof/>
          <w:sz w:val="22"/>
          <w:szCs w:val="22"/>
          <w:lang w:val="en-US"/>
        </w:rPr>
        <w:t>(36)</w:t>
      </w:r>
      <w:r w:rsidR="003E360D" w:rsidRPr="00D34A67">
        <w:rPr>
          <w:rFonts w:ascii="Arial" w:hAnsi="Arial" w:cs="Arial"/>
          <w:sz w:val="22"/>
          <w:szCs w:val="22"/>
          <w:lang w:val="en-US"/>
        </w:rPr>
        <w:fldChar w:fldCharType="end"/>
      </w:r>
      <w:r w:rsidR="003E360D" w:rsidRPr="00D34A67">
        <w:rPr>
          <w:rFonts w:ascii="Arial" w:hAnsi="Arial" w:cs="Arial"/>
          <w:sz w:val="22"/>
          <w:szCs w:val="22"/>
          <w:lang w:val="en-US"/>
        </w:rPr>
        <w:t>.</w:t>
      </w:r>
      <w:r w:rsidR="00742D51" w:rsidRPr="00D34A67">
        <w:rPr>
          <w:rFonts w:ascii="Arial" w:hAnsi="Arial" w:cs="Arial"/>
          <w:sz w:val="22"/>
          <w:szCs w:val="22"/>
          <w:lang w:val="en-US"/>
        </w:rPr>
        <w:t xml:space="preserve"> </w:t>
      </w:r>
      <w:r w:rsidRPr="00D34A67">
        <w:rPr>
          <w:rFonts w:ascii="Arial" w:hAnsi="Arial" w:cs="Arial"/>
          <w:sz w:val="22"/>
          <w:szCs w:val="22"/>
          <w:lang w:val="en-US"/>
        </w:rPr>
        <w:t xml:space="preserve">Moreover, these two haplotypes are associated with, respectively, opposing </w:t>
      </w:r>
      <w:proofErr w:type="spellStart"/>
      <w:r w:rsidRPr="00D34A67">
        <w:rPr>
          <w:rFonts w:ascii="Arial" w:hAnsi="Arial" w:cs="Arial"/>
          <w:sz w:val="22"/>
          <w:szCs w:val="22"/>
          <w:lang w:val="en-US"/>
        </w:rPr>
        <w:t>anxiogenic</w:t>
      </w:r>
      <w:proofErr w:type="spellEnd"/>
      <w:r w:rsidRPr="00D34A67">
        <w:rPr>
          <w:rFonts w:ascii="Arial" w:hAnsi="Arial" w:cs="Arial"/>
          <w:sz w:val="22"/>
          <w:szCs w:val="22"/>
          <w:lang w:val="en-US"/>
        </w:rPr>
        <w:t xml:space="preserve"> and anxiolytic effects of acute administ</w:t>
      </w:r>
      <w:r w:rsidR="00015C3E" w:rsidRPr="00D34A67">
        <w:rPr>
          <w:rFonts w:ascii="Arial" w:hAnsi="Arial" w:cs="Arial"/>
          <w:sz w:val="22"/>
          <w:szCs w:val="22"/>
          <w:lang w:val="en-US"/>
        </w:rPr>
        <w:t>ration of the SSRI citalopram</w:t>
      </w:r>
      <w:r w:rsidR="0070449B" w:rsidRPr="00D34A67">
        <w:rPr>
          <w:rFonts w:ascii="Arial" w:hAnsi="Arial" w:cs="Arial"/>
          <w:sz w:val="22"/>
          <w:szCs w:val="22"/>
          <w:lang w:val="en-US"/>
        </w:rPr>
        <w:t xml:space="preserve"> during the human intruder threat</w:t>
      </w:r>
      <w:r w:rsidR="00015C3E" w:rsidRPr="00D34A67">
        <w:rPr>
          <w:rFonts w:ascii="Arial" w:hAnsi="Arial" w:cs="Arial"/>
          <w:sz w:val="22"/>
          <w:szCs w:val="22"/>
          <w:lang w:val="en-US"/>
        </w:rPr>
        <w:t xml:space="preserve">, </w:t>
      </w:r>
      <w:r w:rsidR="005E1341" w:rsidRPr="00D34A67">
        <w:rPr>
          <w:rFonts w:ascii="Arial" w:hAnsi="Arial" w:cs="Arial"/>
          <w:sz w:val="22"/>
          <w:szCs w:val="22"/>
          <w:lang w:val="en-US"/>
        </w:rPr>
        <w:t>effects that</w:t>
      </w:r>
      <w:r w:rsidR="00015C3E" w:rsidRPr="00D34A67">
        <w:rPr>
          <w:rFonts w:ascii="Arial" w:hAnsi="Arial" w:cs="Arial"/>
          <w:sz w:val="22"/>
          <w:szCs w:val="22"/>
          <w:lang w:val="en-US"/>
        </w:rPr>
        <w:t xml:space="preserve"> were </w:t>
      </w:r>
      <w:r w:rsidR="005E1341" w:rsidRPr="00D34A67">
        <w:rPr>
          <w:rFonts w:ascii="Arial" w:hAnsi="Arial" w:cs="Arial"/>
          <w:sz w:val="22"/>
          <w:szCs w:val="22"/>
          <w:lang w:val="en-US"/>
        </w:rPr>
        <w:t xml:space="preserve">specifically </w:t>
      </w:r>
      <w:r w:rsidR="00BE2405" w:rsidRPr="00D34A67">
        <w:rPr>
          <w:rFonts w:ascii="Arial" w:hAnsi="Arial" w:cs="Arial"/>
          <w:sz w:val="22"/>
          <w:szCs w:val="22"/>
          <w:lang w:val="en-US"/>
        </w:rPr>
        <w:t>associated with</w:t>
      </w:r>
      <w:r w:rsidR="00015C3E" w:rsidRPr="00D34A67">
        <w:rPr>
          <w:rFonts w:ascii="Arial" w:hAnsi="Arial" w:cs="Arial"/>
          <w:sz w:val="22"/>
          <w:szCs w:val="22"/>
          <w:lang w:val="en-US"/>
        </w:rPr>
        <w:t xml:space="preserve"> the </w:t>
      </w:r>
      <w:r w:rsidR="005E1341" w:rsidRPr="00D34A67">
        <w:rPr>
          <w:rFonts w:ascii="Arial" w:hAnsi="Arial" w:cs="Arial"/>
          <w:sz w:val="22"/>
          <w:szCs w:val="22"/>
          <w:lang w:val="en-US"/>
        </w:rPr>
        <w:t xml:space="preserve">average </w:t>
      </w:r>
      <w:r w:rsidR="00015C3E" w:rsidRPr="00D34A67">
        <w:rPr>
          <w:rFonts w:ascii="Arial" w:hAnsi="Arial" w:cs="Arial"/>
          <w:sz w:val="22"/>
          <w:szCs w:val="22"/>
          <w:lang w:val="en-US"/>
        </w:rPr>
        <w:t>distance maintained from</w:t>
      </w:r>
      <w:r w:rsidR="00BE2405" w:rsidRPr="00D34A67">
        <w:rPr>
          <w:rFonts w:ascii="Arial" w:hAnsi="Arial" w:cs="Arial"/>
          <w:sz w:val="22"/>
          <w:szCs w:val="22"/>
          <w:lang w:val="en-US"/>
        </w:rPr>
        <w:t>, and reflecting avoidance of,</w:t>
      </w:r>
      <w:r w:rsidR="00015C3E" w:rsidRPr="00D34A67">
        <w:rPr>
          <w:rFonts w:ascii="Arial" w:hAnsi="Arial" w:cs="Arial"/>
          <w:sz w:val="22"/>
          <w:szCs w:val="22"/>
          <w:lang w:val="en-US"/>
        </w:rPr>
        <w:t xml:space="preserve"> the human intruder</w:t>
      </w:r>
      <w:r w:rsidR="00BE2405" w:rsidRPr="00D34A67">
        <w:rPr>
          <w:rFonts w:ascii="Arial" w:hAnsi="Arial" w:cs="Arial"/>
          <w:sz w:val="22"/>
          <w:szCs w:val="22"/>
          <w:lang w:val="en-US"/>
        </w:rPr>
        <w:t>,</w:t>
      </w:r>
      <w:r w:rsidR="00015C3E" w:rsidRPr="00D34A67">
        <w:rPr>
          <w:rFonts w:ascii="Arial" w:hAnsi="Arial" w:cs="Arial"/>
          <w:sz w:val="22"/>
          <w:szCs w:val="22"/>
          <w:lang w:val="en-US"/>
        </w:rPr>
        <w:t xml:space="preserve"> without changing the overall behavioral repertoire. </w:t>
      </w:r>
      <w:r w:rsidR="00742D51" w:rsidRPr="00D34A67">
        <w:rPr>
          <w:rFonts w:ascii="Arial" w:hAnsi="Arial" w:cs="Arial"/>
          <w:sz w:val="22"/>
          <w:szCs w:val="22"/>
          <w:lang w:val="en-US"/>
        </w:rPr>
        <w:t>S</w:t>
      </w:r>
      <w:r w:rsidR="00103E27" w:rsidRPr="00D34A67">
        <w:rPr>
          <w:rFonts w:ascii="Arial" w:hAnsi="Arial" w:cs="Arial"/>
          <w:sz w:val="22"/>
          <w:szCs w:val="22"/>
          <w:lang w:val="en-US"/>
        </w:rPr>
        <w:t>uch genotype</w:t>
      </w:r>
      <w:r w:rsidR="00654CF0" w:rsidRPr="00D34A67">
        <w:rPr>
          <w:rFonts w:ascii="Arial" w:hAnsi="Arial" w:cs="Arial"/>
          <w:sz w:val="22"/>
          <w:szCs w:val="22"/>
          <w:lang w:val="en-US"/>
        </w:rPr>
        <w:t>-</w:t>
      </w:r>
      <w:r w:rsidR="00103E27" w:rsidRPr="00D34A67">
        <w:rPr>
          <w:rFonts w:ascii="Arial" w:hAnsi="Arial" w:cs="Arial"/>
          <w:sz w:val="22"/>
          <w:szCs w:val="22"/>
          <w:lang w:val="en-US"/>
        </w:rPr>
        <w:t>dependent differential sensitivity to the acute effects of an SSRI may underlie, at least in part, differential sensitivity to pharmacotherapy in people with anxiety and depression</w:t>
      </w:r>
      <w:r w:rsidR="00654CF0" w:rsidRPr="00D34A67">
        <w:rPr>
          <w:rFonts w:ascii="Arial" w:hAnsi="Arial" w:cs="Arial"/>
          <w:sz w:val="22"/>
          <w:szCs w:val="22"/>
          <w:lang w:val="en-US"/>
        </w:rPr>
        <w:t xml:space="preserve"> </w:t>
      </w:r>
      <w:r w:rsidR="00C857AD"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C857AD" w:rsidRPr="00D34A67">
        <w:rPr>
          <w:rFonts w:ascii="Arial" w:hAnsi="Arial" w:cs="Arial"/>
          <w:sz w:val="22"/>
          <w:szCs w:val="22"/>
          <w:lang w:val="en-US"/>
        </w:rPr>
        <w:fldChar w:fldCharType="separate"/>
      </w:r>
      <w:r w:rsidR="00360623" w:rsidRPr="00360623">
        <w:rPr>
          <w:rFonts w:ascii="Arial" w:hAnsi="Arial" w:cs="Arial"/>
          <w:noProof/>
          <w:sz w:val="22"/>
          <w:szCs w:val="22"/>
          <w:lang w:val="en-US"/>
        </w:rPr>
        <w:t>(36)</w:t>
      </w:r>
      <w:r w:rsidR="00C857AD" w:rsidRPr="00D34A67">
        <w:rPr>
          <w:rFonts w:ascii="Arial" w:hAnsi="Arial" w:cs="Arial"/>
          <w:sz w:val="22"/>
          <w:szCs w:val="22"/>
          <w:lang w:val="en-US"/>
        </w:rPr>
        <w:fldChar w:fldCharType="end"/>
      </w:r>
      <w:r w:rsidR="00C857AD" w:rsidRPr="00D34A67">
        <w:rPr>
          <w:rFonts w:ascii="Arial" w:hAnsi="Arial" w:cs="Arial"/>
          <w:sz w:val="22"/>
          <w:szCs w:val="22"/>
          <w:lang w:val="en-US"/>
        </w:rPr>
        <w:t>.</w:t>
      </w:r>
    </w:p>
    <w:p w:rsidR="00CA0DB3" w:rsidRDefault="00630955" w:rsidP="000C0EF7">
      <w:pPr>
        <w:spacing w:after="120" w:line="480" w:lineRule="auto"/>
        <w:ind w:firstLine="720"/>
        <w:rPr>
          <w:rFonts w:ascii="Arial" w:hAnsi="Arial" w:cs="Arial"/>
          <w:sz w:val="22"/>
          <w:szCs w:val="22"/>
          <w:lang w:val="en-US"/>
        </w:rPr>
      </w:pPr>
      <w:r w:rsidRPr="00D34A67">
        <w:rPr>
          <w:rFonts w:ascii="Arial" w:hAnsi="Arial" w:cs="Arial"/>
          <w:sz w:val="22"/>
          <w:szCs w:val="22"/>
          <w:lang w:val="en-US"/>
        </w:rPr>
        <w:t>The marmoset’s small size, short gestation</w:t>
      </w:r>
      <w:r w:rsidR="00BD138A" w:rsidRPr="00D34A67">
        <w:rPr>
          <w:rFonts w:ascii="Arial" w:hAnsi="Arial" w:cs="Arial"/>
          <w:sz w:val="22"/>
          <w:szCs w:val="22"/>
          <w:lang w:val="en-US"/>
        </w:rPr>
        <w:t xml:space="preserve"> period</w:t>
      </w:r>
      <w:r w:rsidRPr="00D34A67">
        <w:rPr>
          <w:rFonts w:ascii="Arial" w:hAnsi="Arial" w:cs="Arial"/>
          <w:sz w:val="22"/>
          <w:szCs w:val="22"/>
          <w:lang w:val="en-US"/>
        </w:rPr>
        <w:t xml:space="preserve"> and accelerated development compared to old world monkeys</w:t>
      </w:r>
      <w:r w:rsidR="007F4812" w:rsidRPr="00D34A67">
        <w:rPr>
          <w:rFonts w:ascii="Arial" w:hAnsi="Arial" w:cs="Arial"/>
          <w:sz w:val="22"/>
          <w:szCs w:val="22"/>
          <w:lang w:val="en-US"/>
        </w:rPr>
        <w:t>,</w:t>
      </w:r>
      <w:r w:rsidRPr="00D34A67">
        <w:rPr>
          <w:rFonts w:ascii="Arial" w:hAnsi="Arial" w:cs="Arial"/>
          <w:sz w:val="22"/>
          <w:szCs w:val="22"/>
          <w:lang w:val="en-US"/>
        </w:rPr>
        <w:t xml:space="preserve"> alongside its sophisticated social and emotional behavior </w:t>
      </w:r>
      <w:r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{"citationItems":[{"id":"ITEM-1","itemData":{"DOI":"10.1002/dneu.22446","ISBN":"1932-8451","ISSN":"1932846X","PMID":"27589556","abstract":"Some patients suffering from the same neuropsychiatric disorder may have no overlapping symptoms whilst others may share symptoms common to other distinct disorders. Therefore, the Research Domain Criteria initiative recognises the need for better characterisation of the individual symptoms on which to focus symptom-based treatment strategies. Many of the disorders involve dysfunction within the prefrontal cortex (PFC) and so the marmoset, due to their highly developed PFC and small size, is an ideal species for studying the neurobiological basis of the behavioural dimensions that underlie these symptoms.Here we focus on a battery of tests that address dysfunction spanning the cognitive (cognitive inflexibility and working memory), negative valence (fear generalisation and negative bias) and positive valence (anhedonia) systems pertinent for understanding disorders such as ADHD, Schizophrenia, Anxiety, Depression and OCD. Parsing the separable prefrontal and striatal circuits and identifying the selective neurochemical modulation (serotonin vs dopamine) that underlie cognitive dysfunction have revealed counterparts in the clinical domain. Aspects of the negative valence system have been explored both at individual- (trait anxiety and genetic variation in serotonin transporter) and circuit-based levels enabling the understanding of generalisation processes, negative biases and differential responsiveness to SSRIs. Within the positive valence system, the combination of cardiovascular and behavioural measures provides a framework for understanding motivational, anticipatory and consummatory aspects of anhedonia and their neurobiological mechanisms. Together, the direct comparison of experimental findings in marmosets with clinical studies is proving an excellent translational model to address the behavioural dimensions and neurobiology of neuropsychiatric symptoms. (c) 2016 Wiley Periodicals, Inc. Develop Neurobiol 77: 328-353, 2017.","author":[{"dropping-particle":"","family":"Oikonomidis","given":"Lydia","non-dropping-particle":"","parse-names":false,"suffix":""},{"dropping-particle":"","family":"Santangelo","given":"Andrea M.","non-dropping-particle":"","parse-names":false,"suffix":""},{"dropping-particle":"","family":"Shiba","given":"Yoshiro","non-dropping-particle":"","parse-names":false,"suffix":""},{"dropping-particle":"","family":"Clarke","given":"F. Hannah","non-dropping-particle":"","parse-names":false,"suffix":""},{"dropping-particle":"","family":"Robbins","given":"Trevor W.","non-dropping-particle":"","parse-names":false,"suffix":""},{"dropping-particle":"","family":"Roberts","given":"Angela C.","non-dropping-particle":"","parse-names":false,"suffix":""}],"container-title":"Developmental Neurobiology","id":"ITEM-1","issued":{"date-parts":[["2017"]]},"title":"A dimensional approach to modeling symptoms of neuropsychiatric disorders in the marmoset monkey","type":"article"},"uris":["http://www.mendeley.com/documents/?uuid=c38c8e9f-8b40-4a15-8321-56a695c94315"]},{"id":"ITEM-2","itemData":{"DOI":"10.1016/j.neuron.2016.03.018","ISSN":"08966273","PMID":"27100195","abstract":"The common marmoset (Callithrix jacchus) has garnered interest recently as a powerful model for the future of neuroscience research. Much of this excitement has centered on the species' reproductive biology and compatibility with gene editing techniques, which together have provided a path for transgenic marmosets to contribute to the study of disease as well as basic brain mechanisms. In step with technical advances is the need to establish experimental paradigms that optimally tap into the marmosets' behavioral and cognitive capacities. While conditioned task performance of a marmoset can compare unfavorably with rhesus monkey performance on conventional testing paradigms, marmosets' social behavior and cognition are more similar to that of humans. For example, marmosets are among only a handful of primates that, like humans, routinely pair bond and care cooperatively for their young. They are also notably pro-social and exhibit social cognitive abilities, such as imitation, that are rare outside of the Apes. In this Primer, we describe key facets of marmoset natural social behavior and demonstrate that emerging behavioral paradigms are well suited to isolate components of marmoset cognition that are highly relevant to humans. These approaches generally embrace natural behavior, which has been rare in conventional primate testing, and thus allow for a new consideration of neural mechanisms underlying primate social cognition and signaling. We anticipate that through parallel technical and paradigmatic advances, marmosets will become an essential model of human social behavior, including its dysfunction in neuropsychiatric disorders.","author":[{"dropping-particle":"","family":"Miller","given":"Cory T.","non-dropping-particle":"","parse-names":false,"suffix":""},{"dropping-particle":"","family":"Freiwald","given":"Winrich A.","non-dropping-particle":"","parse-names":false,"suffix":""},{"dropping-particle":"","family":"Leopold","given":"David A.","non-dropping-particle":"","parse-names":false,"suffix":""},{"dropping-particle":"","family":"Mitchell","given":"Jude F.","non-dropping-particle":"","parse-names":false,"suffix":""},{"dropping-particle":"","family":"Silva","given":"Afonso C.","non-dropping-particle":"","parse-names":false,"suffix":""},{"dropping-particle":"","family":"Wang","given":"Xiaoqin","non-dropping-particle":"","parse-names":false,"suffix":""}],"container-title":"Neuron","id":"ITEM-2","issue":"2","issued":{"date-parts":[["2016","4","20"]]},"page":"219-233","title":"Marmosets: A Neuroscientific Model of Human Social Behavior","type":"article-journal","volume":"90"},"uris":["http://www.mendeley.com/documents/?uuid=e848f7c2-979f-3bc2-99cd-ba7d6a43c81f"]}],"mendeley":{"formattedCitation":"(37, 38)","plainTextFormattedCitation":"(37, 38)","previouslyFormattedCitation":"(37, 38)"},"properties":{"noteIndex":0},"schema":"https://github.com/citation-style-language/schema/raw/master/csl-citation.json"}</w:instrText>
      </w:r>
      <w:r w:rsidRPr="00D34A67">
        <w:rPr>
          <w:rFonts w:ascii="Arial" w:hAnsi="Arial" w:cs="Arial"/>
          <w:sz w:val="22"/>
          <w:szCs w:val="22"/>
          <w:lang w:val="en-US"/>
        </w:rPr>
        <w:fldChar w:fldCharType="separate"/>
      </w:r>
      <w:r w:rsidR="00360623" w:rsidRPr="00360623">
        <w:rPr>
          <w:rFonts w:ascii="Arial" w:hAnsi="Arial" w:cs="Arial"/>
          <w:noProof/>
          <w:sz w:val="22"/>
          <w:szCs w:val="22"/>
          <w:lang w:val="en-US"/>
        </w:rPr>
        <w:t>(37, 38)</w:t>
      </w:r>
      <w:r w:rsidRPr="00D34A67">
        <w:rPr>
          <w:rFonts w:ascii="Arial" w:hAnsi="Arial" w:cs="Arial"/>
          <w:sz w:val="22"/>
          <w:szCs w:val="22"/>
          <w:lang w:val="en-US"/>
        </w:rPr>
        <w:fldChar w:fldCharType="end"/>
      </w:r>
      <w:r w:rsidRPr="00D34A67">
        <w:rPr>
          <w:rFonts w:ascii="Arial" w:hAnsi="Arial" w:cs="Arial"/>
          <w:sz w:val="22"/>
          <w:szCs w:val="22"/>
          <w:lang w:val="en-US"/>
        </w:rPr>
        <w:t xml:space="preserve"> and primate brain </w:t>
      </w:r>
      <w:r w:rsidR="00BE2405" w:rsidRPr="00D34A67">
        <w:rPr>
          <w:rFonts w:ascii="Arial" w:hAnsi="Arial" w:cs="Arial"/>
          <w:sz w:val="22"/>
          <w:szCs w:val="22"/>
          <w:lang w:val="en-US"/>
        </w:rPr>
        <w:t xml:space="preserve">with expanded associated neocortex compared to rodents, </w:t>
      </w:r>
      <w:r w:rsidRPr="00D34A67">
        <w:rPr>
          <w:rFonts w:ascii="Arial" w:hAnsi="Arial" w:cs="Arial"/>
          <w:sz w:val="22"/>
          <w:szCs w:val="22"/>
          <w:lang w:val="en-US"/>
        </w:rPr>
        <w:t xml:space="preserve">make it an ideal species for laboratory studies of gene-brain-behavior interactions during development and adulthood </w:t>
      </w:r>
      <w:r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{"citationItems":[{"id":"ITEM-1","itemData":{"DOI":"10.1016/j.neuron.2015.03.021","ISSN":"08966273","PMID":"25950631","abstract":"One of the great strengths of the mouse model is the wide array of genetic tools that have been developed. Striking examples include methods for directed modification of the genome, and for regulated expression or inactivation of genes. Within neuroscience, it is now routine to express reporter genes, neuronal activity indicators, and opsins in specific neuronal types in the mouse. However, there are considerable anatomical, physiological, cognitive, and behavioral differences between the mouse and the human that, in some areas of inquiry, limit the degree to which insights derived from the mouse can be applied to understanding human neurobiology. Several recent advances have now brought into reach the goal of applying these tools to understanding the primate brain. Here we describe these advances, consider their potential to advance our understanding of the human brain and brain disorders, discuss bioethical considerations, and describe what will be needed to move forward.","author":[{"dropping-particle":"","family":"Belmonte","given":"Juan Carlos Izpisua","non-dropping-particle":"","parse-names":false,"suffix":""},{"dropping-particle":"","family":"Callaway","given":"Edward M.","non-dropping-particle":"","parse-names":false,"suffix":""},{"dropping-particle":"","family":"Caddick","given":"Sarah J.","non-dropping-particle":"","parse-names":false,"suffix":""},{"dropping-particle":"","family":"Churchland","given":"Patricia","non-dropping-particle":"","parse-names":false,"suffix":""},{"dropping-particle":"","family":"Feng","given":"Guoping","non-dropping-particle":"","parse-names":false,"suffix":""},{"dropping-particle":"","family":"Homanics","given":"Gregg E.","non-dropping-particle":"","parse-names":false,"suffix":""},{"dropping-particle":"","family":"Lee","given":"Kuo-Fen","non-dropping-particle":"","parse-names":false,"suffix":""},{"dropping-particle":"","family":"Leopold","given":"David A.","non-dropping-particle":"","parse-names":false,"suffix":""},{"dropping-particle":"","family":"Miller","given":"Cory T.","non-dropping-particle":"","parse-names":false,"suffix":""},{"dropping-particle":"","family":"Mitchell","given":"Jude F.","non-dropping-particle":"","parse-names":false,"suffix":""},{"dropping-particle":"","family":"Mitalipov","given":"Shoukhrat","non-dropping-particle":"","parse-names":false,"suffix":""},{"dropping-particle":"","family":"Moutri","given":"Alysson R.","non-dropping-particle":"","parse-names":false,"suffix":""},{"dropping-particle":"","family":"Movshon","given":"J. Anthony","non-dropping-particle":"","parse-names":false,"suffix":""},{"dropping-particle":"","family":"Okano","given":"Hideyuki","non-dropping-particle":"","parse-names":false,"suffix":""},{"dropping-particle":"","family":"Reynolds","given":"John H.","non-dropping-particle":"","parse-names":false,"suffix":""},{"dropping-particle":"","family":"Ringach","given":"Dario L.","non-dropping-particle":"","parse-names":false,"suffix":""},{"dropping-particle":"","family":"Sejnowski","given":"Terrence J.","non-dropping-particle":"","parse-names":false,"suffix":""},{"dropping-particle":"","family":"Silva","given":"Afonso C.","non-dropping-particle":"","parse-names":false,"suffix":""},{"dropping-particle":"","family":"Strick","given":"Peter L.","non-dropping-particle":"","parse-names":false,"suffix":""},{"dropping-particle":"","family":"Wu","given":"Jun","non-dropping-particle":"","parse-names":false,"suffix":""},{"dropping-particle":"","family":"Zhang","given":"Feng","non-dropping-particle":"","parse-names":false,"suffix":""}],"container-title":"Neuron","id":"ITEM-1","issue":"3","issued":{"date-parts":[["2015","5","6"]]},"page":"617-631","title":"Brains, Genes, and Primates","type":"article-journal","volume":"86"},"uris":["http://www.mendeley.com/documents/?uuid=12711cde-afe3-3e4b-87bb-a798ebdbb53c"]}],"mendeley":{"formattedCitation":"(39)","plainTextFormattedCitation":"(39)","previouslyFormattedCitation":"(39)"},"properties":{"noteIndex":0},"schema":"https://github.com/citation-style-language/schema/raw/master/csl-citation.json"}</w:instrText>
      </w:r>
      <w:r w:rsidRPr="00D34A67">
        <w:rPr>
          <w:rFonts w:ascii="Arial" w:hAnsi="Arial" w:cs="Arial"/>
          <w:sz w:val="22"/>
          <w:szCs w:val="22"/>
          <w:lang w:val="en-US"/>
        </w:rPr>
        <w:fldChar w:fldCharType="separate"/>
      </w:r>
      <w:r w:rsidR="00360623" w:rsidRPr="00360623">
        <w:rPr>
          <w:rFonts w:ascii="Arial" w:hAnsi="Arial" w:cs="Arial"/>
          <w:noProof/>
          <w:sz w:val="22"/>
          <w:szCs w:val="22"/>
          <w:lang w:val="en-US"/>
        </w:rPr>
        <w:t>(39)</w:t>
      </w:r>
      <w:r w:rsidRPr="00D34A67">
        <w:rPr>
          <w:rFonts w:ascii="Arial" w:hAnsi="Arial" w:cs="Arial"/>
          <w:sz w:val="22"/>
          <w:szCs w:val="22"/>
          <w:lang w:val="en-US"/>
        </w:rPr>
        <w:fldChar w:fldCharType="end"/>
      </w:r>
      <w:r w:rsidRPr="00D34A67">
        <w:rPr>
          <w:rFonts w:ascii="Arial" w:hAnsi="Arial" w:cs="Arial"/>
          <w:sz w:val="22"/>
          <w:szCs w:val="22"/>
          <w:lang w:val="en-US"/>
        </w:rPr>
        <w:t xml:space="preserve">. </w:t>
      </w:r>
      <w:r w:rsidR="007F4812" w:rsidRPr="00D34A67">
        <w:rPr>
          <w:rFonts w:ascii="Arial" w:hAnsi="Arial" w:cs="Arial"/>
          <w:sz w:val="22"/>
          <w:szCs w:val="22"/>
          <w:lang w:val="en-US"/>
        </w:rPr>
        <w:t xml:space="preserve">Moreover, the use of marmosets that </w:t>
      </w:r>
      <w:proofErr w:type="gramStart"/>
      <w:r w:rsidR="007F4812" w:rsidRPr="00D34A67">
        <w:rPr>
          <w:rFonts w:ascii="Arial" w:hAnsi="Arial" w:cs="Arial"/>
          <w:sz w:val="22"/>
          <w:szCs w:val="22"/>
          <w:lang w:val="en-US"/>
        </w:rPr>
        <w:t>are bred</w:t>
      </w:r>
      <w:proofErr w:type="gramEnd"/>
      <w:r w:rsidR="007F4812" w:rsidRPr="00D34A67">
        <w:rPr>
          <w:rFonts w:ascii="Arial" w:hAnsi="Arial" w:cs="Arial"/>
          <w:sz w:val="22"/>
          <w:szCs w:val="22"/>
          <w:lang w:val="en-US"/>
        </w:rPr>
        <w:t xml:space="preserve"> ‘in house’ affords considerable control/restriction over the environmental influences during development thereby helping to expose the influence of genetic variation. </w:t>
      </w:r>
      <w:r w:rsidRPr="00D34A67">
        <w:rPr>
          <w:rFonts w:ascii="Arial" w:hAnsi="Arial" w:cs="Arial"/>
          <w:sz w:val="22"/>
          <w:szCs w:val="22"/>
          <w:lang w:val="en-US"/>
        </w:rPr>
        <w:t>Thus, taking</w:t>
      </w:r>
      <w:r w:rsidRPr="00630955">
        <w:rPr>
          <w:rFonts w:ascii="Arial" w:hAnsi="Arial" w:cs="Arial"/>
          <w:sz w:val="22"/>
          <w:szCs w:val="22"/>
          <w:lang w:val="en-US"/>
        </w:rPr>
        <w:t xml:space="preserve"> advantage of this newly discovered polymorphism in marmosets the relationship between cortical 5-HT</w:t>
      </w:r>
      <w:r w:rsidRPr="00630955">
        <w:rPr>
          <w:rFonts w:ascii="Arial" w:hAnsi="Arial" w:cs="Arial"/>
          <w:sz w:val="22"/>
          <w:szCs w:val="22"/>
          <w:vertAlign w:val="subscript"/>
          <w:lang w:val="en-US"/>
        </w:rPr>
        <w:t>2A</w:t>
      </w:r>
      <w:r w:rsidRPr="00630955">
        <w:rPr>
          <w:rFonts w:ascii="Arial" w:hAnsi="Arial" w:cs="Arial"/>
          <w:sz w:val="22"/>
          <w:szCs w:val="22"/>
          <w:lang w:val="en-US"/>
        </w:rPr>
        <w:t xml:space="preserve"> density and the anxious phenotype in the two </w:t>
      </w:r>
      <w:r w:rsidR="00BD138A" w:rsidRPr="00630955">
        <w:rPr>
          <w:rFonts w:ascii="Arial" w:hAnsi="Arial" w:cs="Arial"/>
          <w:i/>
          <w:sz w:val="22"/>
          <w:szCs w:val="22"/>
          <w:lang w:val="en-US"/>
        </w:rPr>
        <w:t>SLC6A4</w:t>
      </w:r>
      <w:r w:rsidR="00BD138A" w:rsidRPr="00630955">
        <w:rPr>
          <w:rFonts w:ascii="Arial" w:hAnsi="Arial" w:cs="Arial"/>
          <w:sz w:val="22"/>
          <w:szCs w:val="22"/>
          <w:lang w:val="en-US"/>
        </w:rPr>
        <w:t xml:space="preserve"> </w:t>
      </w:r>
      <w:r w:rsidRPr="00630955">
        <w:rPr>
          <w:rFonts w:ascii="Arial" w:hAnsi="Arial" w:cs="Arial"/>
          <w:sz w:val="22"/>
          <w:szCs w:val="22"/>
          <w:lang w:val="en-US"/>
        </w:rPr>
        <w:t xml:space="preserve">homozygous </w:t>
      </w:r>
      <w:r w:rsidR="00BD138A" w:rsidRPr="00630955">
        <w:rPr>
          <w:rFonts w:ascii="Arial" w:hAnsi="Arial" w:cs="Arial"/>
          <w:sz w:val="22"/>
          <w:szCs w:val="22"/>
          <w:lang w:val="en-US"/>
        </w:rPr>
        <w:t>haplotyp</w:t>
      </w:r>
      <w:r w:rsidR="00BD138A">
        <w:rPr>
          <w:rFonts w:ascii="Arial" w:hAnsi="Arial" w:cs="Arial"/>
          <w:sz w:val="22"/>
          <w:szCs w:val="22"/>
          <w:lang w:val="en-US"/>
        </w:rPr>
        <w:t>es</w:t>
      </w:r>
      <w:r w:rsidR="00525D6E">
        <w:rPr>
          <w:rFonts w:ascii="Arial" w:hAnsi="Arial" w:cs="Arial"/>
          <w:sz w:val="22"/>
          <w:szCs w:val="22"/>
          <w:lang w:val="en-US"/>
        </w:rPr>
        <w:t xml:space="preserve"> was determined. We employed </w:t>
      </w:r>
      <w:r w:rsidRPr="00630955">
        <w:rPr>
          <w:rFonts w:ascii="Arial" w:hAnsi="Arial" w:cs="Arial"/>
          <w:sz w:val="22"/>
          <w:szCs w:val="22"/>
          <w:lang w:val="en-US"/>
        </w:rPr>
        <w:t>a unique combination of PET imaging of the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specific </w:t>
      </w:r>
      <w:proofErr w:type="spellStart"/>
      <w:r w:rsidRPr="00630955">
        <w:rPr>
          <w:rFonts w:ascii="Arial" w:hAnsi="Arial" w:cs="Arial"/>
          <w:sz w:val="22"/>
          <w:szCs w:val="22"/>
          <w:lang w:val="en-US"/>
        </w:rPr>
        <w:t>radioligand</w:t>
      </w:r>
      <w:proofErr w:type="spellEnd"/>
      <w:r w:rsidRPr="00630955">
        <w:rPr>
          <w:rFonts w:ascii="Arial" w:hAnsi="Arial" w:cs="Arial"/>
          <w:sz w:val="22"/>
          <w:szCs w:val="22"/>
          <w:lang w:val="en-US"/>
        </w:rPr>
        <w:t xml:space="preserve"> [</w:t>
      </w:r>
      <w:r w:rsidRPr="000C0EF7">
        <w:rPr>
          <w:rFonts w:ascii="Arial" w:hAnsi="Arial" w:cs="Arial"/>
          <w:sz w:val="22"/>
          <w:szCs w:val="22"/>
          <w:vertAlign w:val="superscript"/>
          <w:lang w:val="en-US"/>
        </w:rPr>
        <w:t>18</w:t>
      </w:r>
      <w:r w:rsidRPr="00630955">
        <w:rPr>
          <w:rFonts w:ascii="Arial" w:hAnsi="Arial" w:cs="Arial"/>
          <w:sz w:val="22"/>
          <w:szCs w:val="22"/>
          <w:lang w:val="en-US"/>
        </w:rPr>
        <w:t>F]-</w:t>
      </w:r>
      <w:proofErr w:type="spellStart"/>
      <w:r w:rsidRPr="00630955">
        <w:rPr>
          <w:rFonts w:ascii="Arial" w:hAnsi="Arial" w:cs="Arial"/>
          <w:sz w:val="22"/>
          <w:szCs w:val="22"/>
          <w:lang w:val="en-US"/>
        </w:rPr>
        <w:t>altanserin</w:t>
      </w:r>
      <w:proofErr w:type="spellEnd"/>
      <w:r w:rsidR="00525D6E">
        <w:rPr>
          <w:rFonts w:ascii="Arial" w:hAnsi="Arial" w:cs="Arial"/>
          <w:sz w:val="22"/>
          <w:szCs w:val="22"/>
          <w:lang w:val="en-US"/>
        </w:rPr>
        <w:t xml:space="preserve"> </w:t>
      </w:r>
      <w:r w:rsidR="00525D6E" w:rsidRPr="00A7775E">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{"citationItems":[{"id":"ITEM-1","itemData":{"DOI":"10.1038/jcbfm.2011.94","ISSN":"1559-7016","PMID":"21750562","abstract":"The 5-hydroxytryptamine type 2a (5-HT(2A)) selective radiotracer [(18)F]altanserin has been subjected to a quantitative micro-positron emission tomography study in Lister Hooded rats. Metabolite-corrected plasma input modeling was compared with reference tissue modeling using the cerebellum as reference tissue. [(18)F]altanserin showed sufficient brain uptake in a distribution pattern consistent with the known distribution of 5-HT(2A) receptors. Full binding saturation and displacement was documented, and no significant uptake of radioactive metabolites was detected in the brain. Blood input as well as reference tissue models were equally appropriate to describe the radiotracer kinetics. [(18)F]altanserin is suitable for quantification of 5-HT(2A) receptor availability in rats.","author":[{"dropping-particle":"","family":"Riss","given":"Patrick J","non-dropping-particle":"","parse-names":false,"suffix":""},{"dropping-particle":"","family":"Hong","given":"Young T","non-dropping-particle":"","parse-names":false,"suffix":""},{"dropping-particle":"","family":"Williamson","given":"David","non-dropping-particle":"","parse-names":false,"suffix":""},{"dropping-particle":"","family":"Caprioli","given":"Daniele","non-dropping-particle":"","parse-names":false,"suffix":""},{"dropping-particle":"","family":"Sitnikov","given":"Sergey","non-dropping-particle":"","parse-names":false,"suffix":""},{"dropping-particle":"","family":"Ferrari","given":"Valentina","non-dropping-particle":"","parse-names":false,"suffix":""},{"dropping-particle":"","family":"Sawiak","given":"Steve J","non-dropping-particle":"","parse-names":false,"suffix":""},{"dropping-particle":"","family":"Baron","given":"Jean-Claude","non-dropping-particle":"","parse-names":false,"suffix":""},{"dropping-particle":"","family":"Dalley","given":"Jeffrey W","non-dropping-particle":"","parse-names":false,"suffix":""},{"dropping-particle":"","family":"Fryer","given":"Tim D","non-dropping-particle":"","parse-names":false,"suffix":""},{"dropping-particle":"","family":"Aigbirhio","given":"Franklin I","non-dropping-particle":"","parse-names":false,"suffix":""}],"container-title":"Journal of cerebral blood flow and metabolism : official journal of the International Society of Cerebral Blood Flow and Metabolism","id":"ITEM-1","issue":"12","issued":{"date-parts":[["2011","12"]]},"page":"2334-42","publisher":"International Society for Cerebral Blood Flow &amp; Metabolism, Inc.","title":"Validation and quantification of [18F]altanserin binding in the rat brain using blood input and reference tissue modeling.","title-short":"J Cereb Blood Flow Metab","type":"article-journal","volume":"31"},"uris":["http://www.mendeley.com/documents/?uuid=f3e184f0-3bd2-4707-bf8f-e1e81eaabfe8"]}],"mendeley":{"formattedCitation":"(40)","plainTextFormattedCitation":"(40)","previouslyFormattedCitation":"(40)"},"properties":{"noteIndex":0},"schema":"https://github.com/citation-style-language/schema/raw/master/csl-citation.json"}</w:instrText>
      </w:r>
      <w:r w:rsidR="00525D6E" w:rsidRPr="00A7775E">
        <w:rPr>
          <w:rFonts w:ascii="Arial" w:hAnsi="Arial" w:cs="Arial"/>
          <w:sz w:val="22"/>
          <w:szCs w:val="22"/>
          <w:lang w:val="en-US"/>
        </w:rPr>
        <w:fldChar w:fldCharType="separate"/>
      </w:r>
      <w:r w:rsidR="00360623" w:rsidRPr="00360623">
        <w:rPr>
          <w:rFonts w:ascii="Arial" w:hAnsi="Arial" w:cs="Arial"/>
          <w:noProof/>
          <w:sz w:val="22"/>
          <w:szCs w:val="22"/>
          <w:lang w:val="en-US"/>
        </w:rPr>
        <w:t>(40)</w:t>
      </w:r>
      <w:r w:rsidR="00525D6E" w:rsidRPr="00A7775E">
        <w:rPr>
          <w:rFonts w:ascii="Arial" w:hAnsi="Arial" w:cs="Arial"/>
          <w:sz w:val="22"/>
          <w:szCs w:val="22"/>
          <w:lang w:val="en-US"/>
        </w:rPr>
        <w:fldChar w:fldCharType="end"/>
      </w:r>
      <w:r w:rsidR="00525D6E">
        <w:rPr>
          <w:rFonts w:ascii="Arial" w:hAnsi="Arial" w:cs="Arial"/>
          <w:sz w:val="22"/>
          <w:szCs w:val="22"/>
          <w:lang w:val="en-US"/>
        </w:rPr>
        <w:t>,</w:t>
      </w:r>
      <w:r w:rsidRPr="00630955">
        <w:rPr>
          <w:rFonts w:ascii="Arial" w:hAnsi="Arial" w:cs="Arial"/>
          <w:sz w:val="22"/>
          <w:szCs w:val="22"/>
          <w:lang w:val="en-US"/>
        </w:rPr>
        <w:t xml:space="preserve"> and psycho-pharmacological challenge with a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antagonist </w:t>
      </w:r>
      <w:r w:rsidRPr="000C0EF7">
        <w:rPr>
          <w:rFonts w:ascii="Arial" w:hAnsi="Arial" w:cs="Arial"/>
          <w:i/>
          <w:sz w:val="22"/>
          <w:szCs w:val="22"/>
          <w:lang w:val="en-US"/>
        </w:rPr>
        <w:t>in vivo</w:t>
      </w:r>
      <w:r w:rsidRPr="00630955">
        <w:rPr>
          <w:rFonts w:ascii="Arial" w:hAnsi="Arial" w:cs="Arial"/>
          <w:sz w:val="22"/>
          <w:szCs w:val="22"/>
          <w:lang w:val="en-US"/>
        </w:rPr>
        <w:t xml:space="preserve">, followed by measurements of </w:t>
      </w:r>
      <w:r w:rsidRPr="000C0EF7">
        <w:rPr>
          <w:rFonts w:ascii="Arial" w:hAnsi="Arial" w:cs="Arial"/>
          <w:i/>
          <w:sz w:val="22"/>
          <w:szCs w:val="22"/>
          <w:lang w:val="en-US"/>
        </w:rPr>
        <w:t>post mortem</w:t>
      </w:r>
      <w:r w:rsidRPr="00630955">
        <w:rPr>
          <w:rFonts w:ascii="Arial" w:hAnsi="Arial" w:cs="Arial"/>
          <w:sz w:val="22"/>
          <w:szCs w:val="22"/>
          <w:lang w:val="en-US"/>
        </w:rPr>
        <w:t xml:space="preserve">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RNA expression in those brain regions showing differential </w:t>
      </w:r>
      <w:proofErr w:type="spellStart"/>
      <w:r w:rsidRPr="00630955">
        <w:rPr>
          <w:rFonts w:ascii="Arial" w:hAnsi="Arial" w:cs="Arial"/>
          <w:sz w:val="22"/>
          <w:szCs w:val="22"/>
          <w:lang w:val="en-US"/>
        </w:rPr>
        <w:t>altanserin</w:t>
      </w:r>
      <w:proofErr w:type="spellEnd"/>
      <w:r w:rsidRPr="00630955">
        <w:rPr>
          <w:rFonts w:ascii="Arial" w:hAnsi="Arial" w:cs="Arial"/>
          <w:sz w:val="22"/>
          <w:szCs w:val="22"/>
          <w:lang w:val="en-US"/>
        </w:rPr>
        <w:t xml:space="preserve"> binding. Based on the neurobiological changes reported in </w:t>
      </w:r>
      <w:proofErr w:type="gramStart"/>
      <w:r w:rsidRPr="000C0EF7">
        <w:rPr>
          <w:rFonts w:ascii="Arial" w:hAnsi="Arial" w:cs="Arial"/>
          <w:i/>
          <w:sz w:val="22"/>
          <w:szCs w:val="22"/>
          <w:lang w:val="en-US"/>
        </w:rPr>
        <w:t>short</w:t>
      </w:r>
      <w:proofErr w:type="gramEnd"/>
      <w:r w:rsidRPr="00630955">
        <w:rPr>
          <w:rFonts w:ascii="Arial" w:hAnsi="Arial" w:cs="Arial"/>
          <w:sz w:val="22"/>
          <w:szCs w:val="22"/>
          <w:lang w:val="en-US"/>
        </w:rPr>
        <w:t xml:space="preserve"> allele carriers mentioned above, and the relationship between cortical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density and amygdala reactivity, we hypothesized that marmosets homozygous for the AC/C/G anxiety-related haplotype may show reduced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binding in brain areas implicated in emotional processing compared to the low anxious CT/T/C homozygous. To define the relationship between genotype, brain 5-HT</w:t>
      </w:r>
      <w:r w:rsidRPr="00661AC6">
        <w:rPr>
          <w:rFonts w:ascii="Arial" w:hAnsi="Arial" w:cs="Arial"/>
          <w:sz w:val="22"/>
          <w:szCs w:val="22"/>
          <w:vertAlign w:val="subscript"/>
          <w:lang w:val="en-US"/>
        </w:rPr>
        <w:t>2A</w:t>
      </w:r>
      <w:r w:rsidRPr="00630955">
        <w:rPr>
          <w:rFonts w:ascii="Arial" w:hAnsi="Arial" w:cs="Arial"/>
          <w:sz w:val="22"/>
          <w:szCs w:val="22"/>
          <w:lang w:val="en-US"/>
        </w:rPr>
        <w:t xml:space="preserve"> receptors </w:t>
      </w:r>
      <w:r w:rsidRPr="00630955">
        <w:rPr>
          <w:rFonts w:ascii="Arial" w:hAnsi="Arial" w:cs="Arial"/>
          <w:sz w:val="22"/>
          <w:szCs w:val="22"/>
          <w:lang w:val="en-US"/>
        </w:rPr>
        <w:lastRenderedPageBreak/>
        <w:t>and sensitivity to the behavioral effects of a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pharmacological challenge, we measured each marmosets’ anxiety response to an unknown human (uncertain threat) after an acute dose of a specific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antagonist (M100907) and investigated whether the response </w:t>
      </w:r>
      <w:proofErr w:type="gramStart"/>
      <w:r w:rsidRPr="00630955">
        <w:rPr>
          <w:rFonts w:ascii="Arial" w:hAnsi="Arial" w:cs="Arial"/>
          <w:sz w:val="22"/>
          <w:szCs w:val="22"/>
          <w:lang w:val="en-US"/>
        </w:rPr>
        <w:t>was related</w:t>
      </w:r>
      <w:proofErr w:type="gramEnd"/>
      <w:r w:rsidRPr="00630955">
        <w:rPr>
          <w:rFonts w:ascii="Arial" w:hAnsi="Arial" w:cs="Arial"/>
          <w:sz w:val="22"/>
          <w:szCs w:val="22"/>
          <w:lang w:val="en-US"/>
        </w:rPr>
        <w:t xml:space="preserve"> to 5-HT</w:t>
      </w:r>
      <w:r w:rsidRPr="000C0EF7">
        <w:rPr>
          <w:rFonts w:ascii="Arial" w:hAnsi="Arial" w:cs="Arial"/>
          <w:sz w:val="22"/>
          <w:szCs w:val="22"/>
          <w:vertAlign w:val="subscript"/>
          <w:lang w:val="en-US"/>
        </w:rPr>
        <w:t>2A</w:t>
      </w:r>
      <w:r w:rsidRPr="00630955">
        <w:rPr>
          <w:rFonts w:ascii="Arial" w:hAnsi="Arial" w:cs="Arial"/>
          <w:sz w:val="22"/>
          <w:szCs w:val="22"/>
          <w:lang w:val="en-US"/>
        </w:rPr>
        <w:t xml:space="preserve"> binding potential.</w:t>
      </w:r>
    </w:p>
    <w:p w:rsidR="00801429" w:rsidRPr="00A7775E" w:rsidRDefault="00801429" w:rsidP="00776AE6">
      <w:pPr>
        <w:spacing w:after="120" w:line="480" w:lineRule="auto"/>
        <w:rPr>
          <w:rFonts w:ascii="Arial" w:hAnsi="Arial" w:cs="Arial"/>
          <w:sz w:val="22"/>
          <w:szCs w:val="22"/>
          <w:lang w:val="en-US"/>
        </w:rPr>
      </w:pPr>
    </w:p>
    <w:p w:rsidR="005A638D" w:rsidRPr="00A7775E" w:rsidRDefault="005E3603" w:rsidP="00776AE6">
      <w:pPr>
        <w:spacing w:after="120" w:line="480" w:lineRule="auto"/>
        <w:outlineLvl w:val="0"/>
        <w:rPr>
          <w:rFonts w:ascii="Arial" w:hAnsi="Arial" w:cs="Arial"/>
          <w:b/>
          <w:sz w:val="22"/>
          <w:szCs w:val="22"/>
          <w:lang w:val="en-US"/>
        </w:rPr>
      </w:pPr>
      <w:r w:rsidRPr="00A7775E">
        <w:rPr>
          <w:rFonts w:ascii="Arial" w:hAnsi="Arial" w:cs="Arial"/>
          <w:b/>
          <w:sz w:val="22"/>
          <w:szCs w:val="22"/>
          <w:lang w:val="en-US"/>
        </w:rPr>
        <w:t>Results</w:t>
      </w:r>
    </w:p>
    <w:p w:rsidR="00202A06" w:rsidRPr="00A7775E" w:rsidRDefault="00202A06" w:rsidP="00776AE6">
      <w:pPr>
        <w:spacing w:after="120" w:line="480" w:lineRule="auto"/>
        <w:rPr>
          <w:rFonts w:ascii="Arial" w:hAnsi="Arial" w:cs="Arial"/>
          <w:sz w:val="22"/>
          <w:szCs w:val="22"/>
          <w:lang w:val="en-US"/>
        </w:rPr>
      </w:pPr>
    </w:p>
    <w:p w:rsidR="006F0363" w:rsidRPr="00A7775E" w:rsidRDefault="0016399D" w:rsidP="00776AE6">
      <w:pPr>
        <w:spacing w:after="120" w:line="480" w:lineRule="auto"/>
        <w:rPr>
          <w:rFonts w:ascii="Arial" w:hAnsi="Arial" w:cs="Arial"/>
          <w:b/>
          <w:sz w:val="22"/>
          <w:szCs w:val="22"/>
          <w:lang w:val="en-US"/>
        </w:rPr>
      </w:pPr>
      <w:r>
        <w:rPr>
          <w:rFonts w:ascii="Arial" w:hAnsi="Arial" w:cs="Arial"/>
          <w:b/>
          <w:sz w:val="22"/>
          <w:szCs w:val="22"/>
          <w:lang w:val="en-US"/>
        </w:rPr>
        <w:t>Selective r</w:t>
      </w:r>
      <w:r w:rsidR="006F0363" w:rsidRPr="00A7775E">
        <w:rPr>
          <w:rFonts w:ascii="Arial" w:hAnsi="Arial" w:cs="Arial"/>
          <w:b/>
          <w:sz w:val="22"/>
          <w:szCs w:val="22"/>
          <w:lang w:val="en-US"/>
        </w:rPr>
        <w:t>educ</w:t>
      </w:r>
      <w:r>
        <w:rPr>
          <w:rFonts w:ascii="Arial" w:hAnsi="Arial" w:cs="Arial"/>
          <w:b/>
          <w:sz w:val="22"/>
          <w:szCs w:val="22"/>
          <w:lang w:val="en-US"/>
        </w:rPr>
        <w:t>tions in</w:t>
      </w:r>
      <w:r w:rsidR="006F0363" w:rsidRPr="00A7775E">
        <w:rPr>
          <w:rFonts w:ascii="Arial" w:hAnsi="Arial" w:cs="Arial"/>
          <w:b/>
          <w:sz w:val="22"/>
          <w:szCs w:val="22"/>
          <w:lang w:val="en-US"/>
        </w:rPr>
        <w:t xml:space="preserve"> </w:t>
      </w:r>
      <w:r w:rsidR="006F0363" w:rsidRPr="00A7775E">
        <w:rPr>
          <w:rFonts w:ascii="Arial" w:hAnsi="Arial" w:cs="Arial"/>
          <w:b/>
          <w:bCs/>
          <w:iCs/>
          <w:sz w:val="22"/>
          <w:szCs w:val="22"/>
          <w:lang w:val="en-US"/>
        </w:rPr>
        <w:t>5HT</w:t>
      </w:r>
      <w:r w:rsidR="006F0363" w:rsidRPr="00A7775E">
        <w:rPr>
          <w:rFonts w:ascii="Arial" w:hAnsi="Arial" w:cs="Arial"/>
          <w:b/>
          <w:bCs/>
          <w:iCs/>
          <w:sz w:val="22"/>
          <w:szCs w:val="22"/>
          <w:vertAlign w:val="subscript"/>
          <w:lang w:val="en-US"/>
        </w:rPr>
        <w:t>2A</w:t>
      </w:r>
      <w:r w:rsidR="006F0363" w:rsidRPr="00A7775E">
        <w:rPr>
          <w:rFonts w:ascii="Arial" w:hAnsi="Arial" w:cs="Arial"/>
          <w:b/>
          <w:bCs/>
          <w:iCs/>
          <w:sz w:val="22"/>
          <w:szCs w:val="22"/>
          <w:lang w:val="en-US"/>
        </w:rPr>
        <w:t xml:space="preserve"> </w:t>
      </w:r>
      <w:r w:rsidR="006F0363" w:rsidRPr="00A7775E">
        <w:rPr>
          <w:rFonts w:ascii="Arial" w:hAnsi="Arial" w:cs="Arial"/>
          <w:b/>
          <w:sz w:val="22"/>
          <w:szCs w:val="22"/>
          <w:lang w:val="en-US"/>
        </w:rPr>
        <w:t xml:space="preserve">BP and </w:t>
      </w:r>
      <w:r w:rsidR="000D20BD" w:rsidRPr="000D20BD">
        <w:rPr>
          <w:rFonts w:ascii="Arial" w:hAnsi="Arial" w:cs="Arial"/>
          <w:b/>
          <w:i/>
          <w:sz w:val="22"/>
          <w:szCs w:val="22"/>
          <w:lang w:val="en-US"/>
        </w:rPr>
        <w:t>post mortem</w:t>
      </w:r>
      <w:r w:rsidR="00275C57">
        <w:rPr>
          <w:rFonts w:ascii="Arial" w:hAnsi="Arial" w:cs="Arial"/>
          <w:b/>
          <w:sz w:val="22"/>
          <w:szCs w:val="22"/>
          <w:lang w:val="en-US"/>
        </w:rPr>
        <w:t xml:space="preserve"> </w:t>
      </w:r>
      <w:r w:rsidR="006F0363" w:rsidRPr="00A7775E">
        <w:rPr>
          <w:rFonts w:ascii="Arial" w:hAnsi="Arial" w:cs="Arial"/>
          <w:b/>
          <w:sz w:val="22"/>
          <w:szCs w:val="22"/>
          <w:lang w:val="en-US"/>
        </w:rPr>
        <w:t xml:space="preserve">RNA levels in </w:t>
      </w:r>
      <w:r>
        <w:rPr>
          <w:rFonts w:ascii="Arial" w:hAnsi="Arial" w:cs="Arial"/>
          <w:b/>
          <w:sz w:val="22"/>
          <w:szCs w:val="22"/>
          <w:lang w:val="en-US"/>
        </w:rPr>
        <w:t xml:space="preserve">the </w:t>
      </w:r>
      <w:r w:rsidR="006F0363" w:rsidRPr="00A7775E">
        <w:rPr>
          <w:rFonts w:ascii="Arial" w:hAnsi="Arial" w:cs="Arial"/>
          <w:b/>
          <w:sz w:val="22"/>
          <w:szCs w:val="22"/>
          <w:lang w:val="en-US"/>
        </w:rPr>
        <w:t xml:space="preserve">right posterior insula </w:t>
      </w:r>
      <w:r w:rsidR="00ED65D6">
        <w:rPr>
          <w:rFonts w:ascii="Arial" w:hAnsi="Arial" w:cs="Arial"/>
          <w:b/>
          <w:sz w:val="22"/>
          <w:szCs w:val="22"/>
          <w:lang w:val="en-US"/>
        </w:rPr>
        <w:t>of</w:t>
      </w:r>
      <w:r w:rsidR="006F0363" w:rsidRPr="00A7775E">
        <w:rPr>
          <w:rFonts w:ascii="Arial" w:hAnsi="Arial" w:cs="Arial"/>
          <w:b/>
          <w:sz w:val="22"/>
          <w:szCs w:val="22"/>
          <w:lang w:val="en-US"/>
        </w:rPr>
        <w:t xml:space="preserve"> marmosets homozygous for the high anxiety-related </w:t>
      </w:r>
      <w:r w:rsidR="006F0363" w:rsidRPr="00A7775E">
        <w:rPr>
          <w:rFonts w:ascii="Arial" w:hAnsi="Arial" w:cs="Arial"/>
          <w:b/>
          <w:i/>
          <w:sz w:val="22"/>
          <w:szCs w:val="22"/>
          <w:lang w:val="en-US"/>
        </w:rPr>
        <w:t>SLC6A4</w:t>
      </w:r>
      <w:r w:rsidR="006F0363" w:rsidRPr="00A7775E">
        <w:rPr>
          <w:rFonts w:ascii="Arial" w:hAnsi="Arial" w:cs="Arial"/>
          <w:b/>
          <w:sz w:val="22"/>
          <w:szCs w:val="22"/>
          <w:lang w:val="en-US"/>
        </w:rPr>
        <w:t xml:space="preserve"> haplotype AC/C/G</w:t>
      </w:r>
    </w:p>
    <w:p w:rsidR="009B2E36" w:rsidRPr="00EF730A" w:rsidRDefault="00425F14" w:rsidP="00776AE6">
      <w:pPr>
        <w:pStyle w:val="CommentText"/>
        <w:spacing w:after="120" w:line="480" w:lineRule="auto"/>
        <w:ind w:firstLine="720"/>
        <w:rPr>
          <w:rFonts w:ascii="Arial" w:hAnsi="Arial" w:cs="Arial"/>
          <w:sz w:val="22"/>
          <w:szCs w:val="22"/>
          <w:lang w:val="en-US"/>
        </w:rPr>
      </w:pPr>
      <w:r w:rsidRPr="00A7775E">
        <w:rPr>
          <w:rFonts w:ascii="Arial" w:hAnsi="Arial" w:cs="Arial"/>
          <w:sz w:val="22"/>
          <w:szCs w:val="22"/>
          <w:lang w:val="en-US"/>
        </w:rPr>
        <w:t>PET</w:t>
      </w:r>
      <w:r w:rsidR="00123155">
        <w:rPr>
          <w:rFonts w:ascii="Arial" w:hAnsi="Arial" w:cs="Arial"/>
          <w:sz w:val="22"/>
          <w:szCs w:val="22"/>
          <w:lang w:val="en-US"/>
        </w:rPr>
        <w:t xml:space="preserve"> imaging of the </w:t>
      </w:r>
      <w:r w:rsidR="00123155" w:rsidRPr="00C4261F">
        <w:rPr>
          <w:rFonts w:ascii="Arial" w:hAnsi="Arial" w:cs="Arial"/>
          <w:sz w:val="22"/>
          <w:szCs w:val="22"/>
          <w:lang w:val="en-US"/>
        </w:rPr>
        <w:t>5HT</w:t>
      </w:r>
      <w:r w:rsidR="00123155" w:rsidRPr="00C4261F">
        <w:rPr>
          <w:rFonts w:ascii="Arial" w:hAnsi="Arial" w:cs="Arial"/>
          <w:sz w:val="22"/>
          <w:szCs w:val="22"/>
          <w:vertAlign w:val="subscript"/>
          <w:lang w:val="en-US"/>
        </w:rPr>
        <w:t>2A</w:t>
      </w:r>
      <w:r w:rsidR="00123155" w:rsidRPr="00C4261F">
        <w:rPr>
          <w:rFonts w:ascii="Arial" w:hAnsi="Arial" w:cs="Arial"/>
          <w:sz w:val="22"/>
          <w:szCs w:val="22"/>
          <w:lang w:val="en-US"/>
        </w:rPr>
        <w:t xml:space="preserve"> specific </w:t>
      </w:r>
      <w:proofErr w:type="spellStart"/>
      <w:r w:rsidR="00123155" w:rsidRPr="00C4261F">
        <w:rPr>
          <w:rFonts w:ascii="Arial" w:hAnsi="Arial" w:cs="Arial"/>
          <w:sz w:val="22"/>
          <w:szCs w:val="22"/>
          <w:lang w:val="en-US"/>
        </w:rPr>
        <w:t>radioligand</w:t>
      </w:r>
      <w:proofErr w:type="spellEnd"/>
      <w:r w:rsidR="00123155" w:rsidRPr="00C4261F">
        <w:rPr>
          <w:rFonts w:ascii="Arial" w:hAnsi="Arial" w:cs="Arial"/>
          <w:sz w:val="22"/>
          <w:szCs w:val="22"/>
          <w:lang w:val="en-US"/>
        </w:rPr>
        <w:t xml:space="preserve"> [</w:t>
      </w:r>
      <w:r w:rsidR="00123155" w:rsidRPr="00C4261F">
        <w:rPr>
          <w:rFonts w:ascii="Arial" w:hAnsi="Arial" w:cs="Arial"/>
          <w:sz w:val="22"/>
          <w:szCs w:val="22"/>
          <w:vertAlign w:val="superscript"/>
          <w:lang w:val="en-US"/>
        </w:rPr>
        <w:t>18</w:t>
      </w:r>
      <w:r w:rsidR="00123155" w:rsidRPr="00C4261F">
        <w:rPr>
          <w:rFonts w:ascii="Arial" w:hAnsi="Arial" w:cs="Arial"/>
          <w:sz w:val="22"/>
          <w:szCs w:val="22"/>
          <w:lang w:val="en-US"/>
        </w:rPr>
        <w:t>F]-</w:t>
      </w:r>
      <w:proofErr w:type="spellStart"/>
      <w:r w:rsidR="00123155" w:rsidRPr="00C4261F">
        <w:rPr>
          <w:rFonts w:ascii="Arial" w:hAnsi="Arial" w:cs="Arial"/>
          <w:sz w:val="22"/>
          <w:szCs w:val="22"/>
          <w:lang w:val="en-US"/>
        </w:rPr>
        <w:t>altanserin</w:t>
      </w:r>
      <w:proofErr w:type="spellEnd"/>
      <w:r w:rsidR="00123155" w:rsidRPr="00C4261F">
        <w:rPr>
          <w:rFonts w:ascii="Arial" w:hAnsi="Arial" w:cs="Arial"/>
          <w:sz w:val="22"/>
          <w:szCs w:val="22"/>
          <w:lang w:val="en-US"/>
        </w:rPr>
        <w:t xml:space="preserve"> </w:t>
      </w:r>
      <w:r w:rsidR="00123155" w:rsidRPr="00C4261F">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{"citationItems":[{"id":"ITEM-1","itemData":{"DOI":"10.1038/jcbfm.2011.94","ISSN":"1559-7016","PMID":"21750562","abstract":"The 5-hydroxytryptamine type 2a (5-HT(2A)) selective radiotracer [(18)F]altanserin has been subjected to a quantitative micro-positron emission tomography study in Lister Hooded rats. Metabolite-corrected plasma input modeling was compared with reference tissue modeling using the cerebellum as reference tissue. [(18)F]altanserin showed sufficient brain uptake in a distribution pattern consistent with the known distribution of 5-HT(2A) receptors. Full binding saturation and displacement was documented, and no significant uptake of radioactive metabolites was detected in the brain. Blood input as well as reference tissue models were equally appropriate to describe the radiotracer kinetics. [(18)F]altanserin is suitable for quantification of 5-HT(2A) receptor availability in rats.","author":[{"dropping-particle":"","family":"Riss","given":"Patrick J","non-dropping-particle":"","parse-names":false,"suffix":""},{"dropping-particle":"","family":"Hong","given":"Young T","non-dropping-particle":"","parse-names":false,"suffix":""},{"dropping-particle":"","family":"Williamson","given":"David","non-dropping-particle":"","parse-names":false,"suffix":""},{"dropping-particle":"","family":"Caprioli","given":"Daniele","non-dropping-particle":"","parse-names":false,"suffix":""},{"dropping-particle":"","family":"Sitnikov","given":"Sergey","non-dropping-particle":"","parse-names":false,"suffix":""},{"dropping-particle":"","family":"Ferrari","given":"Valentina","non-dropping-particle":"","parse-names":false,"suffix":""},{"dropping-particle":"","family":"Sawiak","given":"Steve J","non-dropping-particle":"","parse-names":false,"suffix":""},{"dropping-particle":"","family":"Baron","given":"Jean-Claude","non-dropping-particle":"","parse-names":false,"suffix":""},{"dropping-particle":"","family":"Dalley","given":"Jeffrey W","non-dropping-particle":"","parse-names":false,"suffix":""},{"dropping-particle":"","family":"Fryer","given":"Tim D","non-dropping-particle":"","parse-names":false,"suffix":""},{"dropping-particle":"","family":"Aigbirhio","given":"Franklin I","non-dropping-particle":"","parse-names":false,"suffix":""}],"container-title":"Journal of cerebral blood flow and metabolism : official journal of the International Society of Cerebral Blood Flow and Metabolism","id":"ITEM-1","issue":"12","issued":{"date-parts":[["2011","12"]]},"page":"2334-42","publisher":"International Society for Cerebral Blood Flow &amp; Metabolism, Inc.","title":"Validation and quantification of [18F]altanserin binding in the rat brain using blood input and reference tissue modeling.","title-short":"J Cereb Blood Flow Metab","type":"article-journal","volume":"31"},"uris":["http://www.mendeley.com/documents/?uuid=f3e184f0-3bd2-4707-bf8f-e1e81eaabfe8"]}],"mendeley":{"formattedCitation":"(40)","plainTextFormattedCitation":"(40)","previouslyFormattedCitation":"(40)"},"properties":{"noteIndex":0},"schema":"https://github.com/citation-style-language/schema/raw/master/csl-citation.json"}</w:instrText>
      </w:r>
      <w:r w:rsidR="00123155" w:rsidRPr="00C4261F">
        <w:rPr>
          <w:rFonts w:ascii="Arial" w:hAnsi="Arial" w:cs="Arial"/>
          <w:sz w:val="22"/>
          <w:szCs w:val="22"/>
          <w:lang w:val="en-US"/>
        </w:rPr>
        <w:fldChar w:fldCharType="separate"/>
      </w:r>
      <w:r w:rsidR="00360623" w:rsidRPr="00360623">
        <w:rPr>
          <w:rFonts w:ascii="Arial" w:hAnsi="Arial" w:cs="Arial"/>
          <w:noProof/>
          <w:sz w:val="22"/>
          <w:szCs w:val="22"/>
          <w:lang w:val="en-US"/>
        </w:rPr>
        <w:t>(40)</w:t>
      </w:r>
      <w:r w:rsidR="00123155" w:rsidRPr="00C4261F">
        <w:rPr>
          <w:rFonts w:ascii="Arial" w:hAnsi="Arial" w:cs="Arial"/>
          <w:sz w:val="22"/>
          <w:szCs w:val="22"/>
          <w:lang w:val="en-US"/>
        </w:rPr>
        <w:fldChar w:fldCharType="end"/>
      </w:r>
      <w:r w:rsidR="00123155">
        <w:rPr>
          <w:rFonts w:ascii="Arial" w:hAnsi="Arial" w:cs="Arial"/>
          <w:sz w:val="22"/>
          <w:szCs w:val="22"/>
          <w:lang w:val="en-US"/>
        </w:rPr>
        <w:t xml:space="preserve"> </w:t>
      </w:r>
      <w:r w:rsidRPr="00A7775E">
        <w:rPr>
          <w:rFonts w:ascii="Arial" w:hAnsi="Arial" w:cs="Arial"/>
          <w:sz w:val="22"/>
          <w:szCs w:val="22"/>
          <w:lang w:val="en-US"/>
        </w:rPr>
        <w:t>in a cohort of 16 marmoset</w:t>
      </w:r>
      <w:r>
        <w:rPr>
          <w:rFonts w:ascii="Arial" w:hAnsi="Arial" w:cs="Arial"/>
          <w:sz w:val="22"/>
          <w:szCs w:val="22"/>
          <w:lang w:val="en-US"/>
        </w:rPr>
        <w:t>s</w:t>
      </w:r>
      <w:r w:rsidRPr="00A7775E">
        <w:rPr>
          <w:rFonts w:ascii="Arial" w:hAnsi="Arial" w:cs="Arial"/>
          <w:sz w:val="22"/>
          <w:szCs w:val="22"/>
          <w:lang w:val="en-US"/>
        </w:rPr>
        <w:t xml:space="preserve">, balanced </w:t>
      </w:r>
      <w:r w:rsidRPr="0016399D">
        <w:rPr>
          <w:rFonts w:ascii="Arial" w:hAnsi="Arial" w:cs="Arial"/>
          <w:sz w:val="22"/>
          <w:szCs w:val="22"/>
          <w:lang w:val="en-US"/>
        </w:rPr>
        <w:t xml:space="preserve">by </w:t>
      </w:r>
      <w:r w:rsidR="0016399D" w:rsidRPr="0016399D">
        <w:rPr>
          <w:rFonts w:ascii="Arial" w:hAnsi="Arial" w:cs="Arial"/>
          <w:i/>
          <w:sz w:val="22"/>
          <w:szCs w:val="22"/>
          <w:lang w:val="en-US"/>
        </w:rPr>
        <w:t>SLC6A4</w:t>
      </w:r>
      <w:r w:rsidR="0016399D" w:rsidRPr="0016399D">
        <w:rPr>
          <w:rFonts w:ascii="Arial" w:hAnsi="Arial" w:cs="Arial"/>
          <w:sz w:val="22"/>
          <w:szCs w:val="22"/>
          <w:lang w:val="en-US"/>
        </w:rPr>
        <w:t xml:space="preserve"> </w:t>
      </w:r>
      <w:r w:rsidRPr="0016399D">
        <w:rPr>
          <w:rFonts w:ascii="Arial" w:hAnsi="Arial" w:cs="Arial"/>
          <w:sz w:val="22"/>
          <w:szCs w:val="22"/>
          <w:lang w:val="en-US"/>
        </w:rPr>
        <w:t>genotype</w:t>
      </w:r>
      <w:r w:rsidRPr="00A7775E">
        <w:rPr>
          <w:rFonts w:ascii="Arial" w:hAnsi="Arial" w:cs="Arial"/>
          <w:sz w:val="22"/>
          <w:szCs w:val="22"/>
          <w:lang w:val="en-US"/>
        </w:rPr>
        <w:t xml:space="preserve"> and sex, </w:t>
      </w:r>
      <w:r w:rsidRPr="00C4261F">
        <w:rPr>
          <w:rFonts w:ascii="Arial" w:hAnsi="Arial" w:cs="Arial"/>
          <w:sz w:val="22"/>
          <w:szCs w:val="22"/>
          <w:lang w:val="en-US"/>
        </w:rPr>
        <w:t xml:space="preserve">revealed that whole brain </w:t>
      </w:r>
      <w:r w:rsidRPr="00C4261F">
        <w:rPr>
          <w:rFonts w:ascii="Arial" w:hAnsi="Arial" w:cs="Arial"/>
          <w:bCs/>
          <w:iCs/>
          <w:sz w:val="22"/>
          <w:szCs w:val="22"/>
          <w:lang w:val="en-US"/>
        </w:rPr>
        <w:t>5HT</w:t>
      </w:r>
      <w:r w:rsidRPr="00C4261F">
        <w:rPr>
          <w:rFonts w:ascii="Arial" w:hAnsi="Arial" w:cs="Arial"/>
          <w:bCs/>
          <w:iCs/>
          <w:sz w:val="22"/>
          <w:szCs w:val="22"/>
          <w:vertAlign w:val="subscript"/>
          <w:lang w:val="en-US"/>
        </w:rPr>
        <w:t>2A</w:t>
      </w:r>
      <w:r w:rsidRPr="00C4261F">
        <w:rPr>
          <w:rFonts w:ascii="Arial" w:hAnsi="Arial" w:cs="Arial"/>
          <w:bCs/>
          <w:iCs/>
          <w:sz w:val="22"/>
          <w:szCs w:val="22"/>
          <w:lang w:val="en-US"/>
        </w:rPr>
        <w:t xml:space="preserve"> </w:t>
      </w:r>
      <w:r w:rsidRPr="00C4261F">
        <w:rPr>
          <w:rFonts w:ascii="Arial" w:hAnsi="Arial" w:cs="Arial"/>
          <w:sz w:val="22"/>
          <w:szCs w:val="22"/>
          <w:lang w:val="en-US"/>
        </w:rPr>
        <w:t xml:space="preserve">BP did not differ significantly between genotypes (global signal AC/C/G </w:t>
      </w:r>
      <w:r w:rsidR="003A4EF2">
        <w:rPr>
          <w:rFonts w:ascii="Arial" w:hAnsi="Arial" w:cs="Arial"/>
          <w:sz w:val="22"/>
          <w:szCs w:val="22"/>
          <w:lang w:val="en-US"/>
        </w:rPr>
        <w:t>vs CT/T/C, 95% CI -0.06-0.15; two-tailed t-test p=</w:t>
      </w:r>
      <w:r w:rsidRPr="00C4261F">
        <w:rPr>
          <w:rFonts w:ascii="Arial" w:hAnsi="Arial" w:cs="Arial"/>
          <w:sz w:val="22"/>
          <w:szCs w:val="22"/>
          <w:lang w:val="en-US"/>
        </w:rPr>
        <w:t>0.36). However, a voxel-based analysis identified one specific cluster within the right posterior insula</w:t>
      </w:r>
      <w:r w:rsidR="006B7E87">
        <w:rPr>
          <w:rFonts w:ascii="Arial" w:hAnsi="Arial" w:cs="Arial"/>
          <w:sz w:val="22"/>
          <w:szCs w:val="22"/>
          <w:lang w:val="en-US"/>
        </w:rPr>
        <w:t xml:space="preserve"> </w:t>
      </w:r>
      <w:r w:rsidR="003A4EF2" w:rsidRPr="00C4261F">
        <w:rPr>
          <w:rFonts w:ascii="Arial" w:hAnsi="Arial" w:cs="Arial"/>
          <w:sz w:val="22"/>
          <w:szCs w:val="22"/>
          <w:lang w:val="en-US"/>
        </w:rPr>
        <w:t>(Table 1 and Fig</w:t>
      </w:r>
      <w:r w:rsidR="003F0F13">
        <w:rPr>
          <w:rFonts w:ascii="Arial" w:hAnsi="Arial" w:cs="Arial"/>
          <w:sz w:val="22"/>
          <w:szCs w:val="22"/>
          <w:lang w:val="en-US"/>
        </w:rPr>
        <w:t>.</w:t>
      </w:r>
      <w:r w:rsidR="003A4EF2" w:rsidRPr="00C4261F">
        <w:rPr>
          <w:rFonts w:ascii="Arial" w:hAnsi="Arial" w:cs="Arial"/>
          <w:sz w:val="22"/>
          <w:szCs w:val="22"/>
          <w:lang w:val="en-US"/>
        </w:rPr>
        <w:t xml:space="preserve"> 1a) </w:t>
      </w:r>
      <w:r w:rsidRPr="00C4261F">
        <w:rPr>
          <w:rFonts w:ascii="Arial" w:hAnsi="Arial" w:cs="Arial"/>
          <w:sz w:val="22"/>
          <w:szCs w:val="22"/>
          <w:lang w:val="en-US"/>
        </w:rPr>
        <w:t xml:space="preserve">that showed </w:t>
      </w:r>
      <w:r w:rsidR="0016399D" w:rsidRPr="00C4261F">
        <w:rPr>
          <w:rFonts w:ascii="Arial" w:hAnsi="Arial" w:cs="Arial"/>
          <w:sz w:val="22"/>
          <w:szCs w:val="22"/>
          <w:lang w:val="en-US"/>
        </w:rPr>
        <w:t xml:space="preserve">a 27.3% </w:t>
      </w:r>
      <w:r w:rsidR="003A4EF2">
        <w:rPr>
          <w:rFonts w:ascii="Arial" w:hAnsi="Arial" w:cs="Arial"/>
          <w:sz w:val="22"/>
          <w:szCs w:val="22"/>
          <w:lang w:val="en-US"/>
        </w:rPr>
        <w:t>(95% CI 21-34%)</w:t>
      </w:r>
      <w:r w:rsidR="0016399D" w:rsidRPr="00C4261F">
        <w:rPr>
          <w:rFonts w:ascii="Arial" w:hAnsi="Arial" w:cs="Arial"/>
          <w:sz w:val="22"/>
          <w:szCs w:val="22"/>
          <w:lang w:val="en-US"/>
        </w:rPr>
        <w:t xml:space="preserve"> </w:t>
      </w:r>
      <w:r w:rsidRPr="00C4261F">
        <w:rPr>
          <w:rFonts w:ascii="Arial" w:hAnsi="Arial" w:cs="Arial"/>
          <w:sz w:val="22"/>
          <w:szCs w:val="22"/>
          <w:lang w:val="en-US"/>
        </w:rPr>
        <w:t>reduc</w:t>
      </w:r>
      <w:r w:rsidR="0016399D" w:rsidRPr="00C4261F">
        <w:rPr>
          <w:rFonts w:ascii="Arial" w:hAnsi="Arial" w:cs="Arial"/>
          <w:sz w:val="22"/>
          <w:szCs w:val="22"/>
          <w:lang w:val="en-US"/>
        </w:rPr>
        <w:t xml:space="preserve">tion </w:t>
      </w:r>
      <w:r w:rsidR="000F60B5">
        <w:rPr>
          <w:rFonts w:ascii="Arial" w:hAnsi="Arial" w:cs="Arial"/>
          <w:sz w:val="22"/>
          <w:szCs w:val="22"/>
          <w:lang w:val="en-US"/>
        </w:rPr>
        <w:t>of</w:t>
      </w:r>
      <w:r w:rsidRPr="00C4261F">
        <w:rPr>
          <w:rFonts w:ascii="Arial" w:hAnsi="Arial" w:cs="Arial"/>
          <w:sz w:val="22"/>
          <w:szCs w:val="22"/>
          <w:lang w:val="en-US"/>
        </w:rPr>
        <w:t xml:space="preserve"> </w:t>
      </w:r>
      <w:r w:rsidRPr="00C4261F">
        <w:rPr>
          <w:rFonts w:ascii="Arial" w:hAnsi="Arial" w:cs="Arial"/>
          <w:bCs/>
          <w:iCs/>
          <w:sz w:val="22"/>
          <w:szCs w:val="22"/>
          <w:lang w:val="en-US"/>
        </w:rPr>
        <w:t>5HT</w:t>
      </w:r>
      <w:r w:rsidRPr="00C4261F">
        <w:rPr>
          <w:rFonts w:ascii="Arial" w:hAnsi="Arial" w:cs="Arial"/>
          <w:bCs/>
          <w:iCs/>
          <w:sz w:val="22"/>
          <w:szCs w:val="22"/>
          <w:vertAlign w:val="subscript"/>
          <w:lang w:val="en-US"/>
        </w:rPr>
        <w:t>2A</w:t>
      </w:r>
      <w:r w:rsidRPr="00C4261F">
        <w:rPr>
          <w:rFonts w:ascii="Arial" w:hAnsi="Arial" w:cs="Arial"/>
          <w:bCs/>
          <w:iCs/>
          <w:sz w:val="22"/>
          <w:szCs w:val="22"/>
          <w:lang w:val="en-US"/>
        </w:rPr>
        <w:t xml:space="preserve"> </w:t>
      </w:r>
      <w:r w:rsidRPr="00C4261F">
        <w:rPr>
          <w:rFonts w:ascii="Arial" w:hAnsi="Arial" w:cs="Arial"/>
          <w:sz w:val="22"/>
          <w:szCs w:val="22"/>
          <w:lang w:val="en-US"/>
        </w:rPr>
        <w:t xml:space="preserve">BP in those animals carrying the anxiety-related AC/C/G </w:t>
      </w:r>
      <w:r w:rsidRPr="009F130B">
        <w:rPr>
          <w:rFonts w:ascii="Arial" w:hAnsi="Arial" w:cs="Arial"/>
          <w:color w:val="000000" w:themeColor="text1"/>
          <w:sz w:val="22"/>
          <w:szCs w:val="22"/>
          <w:lang w:val="en-US"/>
        </w:rPr>
        <w:t>haplotype compar</w:t>
      </w:r>
      <w:r w:rsidR="00123155" w:rsidRPr="009F130B">
        <w:rPr>
          <w:rFonts w:ascii="Arial" w:hAnsi="Arial" w:cs="Arial"/>
          <w:color w:val="000000" w:themeColor="text1"/>
          <w:sz w:val="22"/>
          <w:szCs w:val="22"/>
          <w:lang w:val="en-US"/>
        </w:rPr>
        <w:t xml:space="preserve">ed to </w:t>
      </w:r>
      <w:r w:rsidRPr="009F130B">
        <w:rPr>
          <w:rFonts w:ascii="Arial" w:hAnsi="Arial" w:cs="Arial"/>
          <w:color w:val="000000" w:themeColor="text1"/>
          <w:sz w:val="22"/>
          <w:szCs w:val="22"/>
          <w:lang w:val="en-US"/>
        </w:rPr>
        <w:t xml:space="preserve">those carrying the CT/T/C haplotype </w:t>
      </w:r>
      <w:r w:rsidR="0016399D" w:rsidRPr="009F130B">
        <w:rPr>
          <w:rFonts w:ascii="Arial" w:hAnsi="Arial" w:cs="Arial"/>
          <w:color w:val="000000" w:themeColor="text1"/>
          <w:sz w:val="22"/>
          <w:szCs w:val="22"/>
          <w:lang w:val="en-US"/>
        </w:rPr>
        <w:t>(one-way ANOVA F</w:t>
      </w:r>
      <w:r w:rsidR="0016399D" w:rsidRPr="009F130B">
        <w:rPr>
          <w:rFonts w:ascii="Arial" w:hAnsi="Arial" w:cs="Arial"/>
          <w:color w:val="000000" w:themeColor="text1"/>
          <w:sz w:val="22"/>
          <w:szCs w:val="22"/>
          <w:vertAlign w:val="subscript"/>
          <w:lang w:val="en-US"/>
        </w:rPr>
        <w:t>(1</w:t>
      </w:r>
      <w:r w:rsidR="009F130B" w:rsidRPr="009F130B">
        <w:rPr>
          <w:rFonts w:ascii="Arial" w:hAnsi="Arial" w:cs="Arial"/>
          <w:color w:val="000000" w:themeColor="text1"/>
          <w:sz w:val="22"/>
          <w:szCs w:val="22"/>
          <w:vertAlign w:val="subscript"/>
          <w:lang w:val="en-US"/>
        </w:rPr>
        <w:t>,15</w:t>
      </w:r>
      <w:r w:rsidR="0016399D" w:rsidRPr="009F130B">
        <w:rPr>
          <w:rFonts w:ascii="Arial" w:hAnsi="Arial" w:cs="Arial"/>
          <w:color w:val="000000" w:themeColor="text1"/>
          <w:sz w:val="22"/>
          <w:szCs w:val="22"/>
          <w:vertAlign w:val="subscript"/>
          <w:lang w:val="en-US"/>
        </w:rPr>
        <w:t>)</w:t>
      </w:r>
      <w:r w:rsidR="0016399D" w:rsidRPr="009F130B">
        <w:rPr>
          <w:rFonts w:ascii="Arial" w:hAnsi="Arial" w:cs="Arial"/>
          <w:color w:val="000000" w:themeColor="text1"/>
          <w:sz w:val="22"/>
          <w:szCs w:val="22"/>
          <w:lang w:val="en-US"/>
        </w:rPr>
        <w:t>= 78.72, p=4.02E-07, Fig</w:t>
      </w:r>
      <w:r w:rsidR="003F0F13" w:rsidRPr="009F130B">
        <w:rPr>
          <w:rFonts w:ascii="Arial" w:hAnsi="Arial" w:cs="Arial"/>
          <w:color w:val="000000" w:themeColor="text1"/>
          <w:sz w:val="22"/>
          <w:szCs w:val="22"/>
          <w:lang w:val="en-US"/>
        </w:rPr>
        <w:t>.</w:t>
      </w:r>
      <w:r w:rsidR="0016399D" w:rsidRPr="009F130B">
        <w:rPr>
          <w:rFonts w:ascii="Arial" w:hAnsi="Arial" w:cs="Arial"/>
          <w:color w:val="000000" w:themeColor="text1"/>
          <w:sz w:val="22"/>
          <w:szCs w:val="22"/>
          <w:lang w:val="en-US"/>
        </w:rPr>
        <w:t xml:space="preserve"> 1b). </w:t>
      </w:r>
      <w:r w:rsidR="0005727A" w:rsidRPr="0005727A">
        <w:rPr>
          <w:rFonts w:ascii="Arial" w:hAnsi="Arial" w:cs="Arial"/>
          <w:color w:val="000000" w:themeColor="text1"/>
          <w:sz w:val="22"/>
          <w:szCs w:val="22"/>
          <w:highlight w:val="cyan"/>
          <w:lang w:val="en-US"/>
        </w:rPr>
        <w:t>Consequently, r</w:t>
      </w:r>
      <w:r w:rsidR="0016399D" w:rsidRPr="0005727A">
        <w:rPr>
          <w:rFonts w:ascii="Arial" w:hAnsi="Arial" w:cs="Arial"/>
          <w:color w:val="000000" w:themeColor="text1"/>
          <w:sz w:val="22"/>
          <w:szCs w:val="22"/>
          <w:highlight w:val="cyan"/>
          <w:lang w:val="en-US"/>
        </w:rPr>
        <w:t xml:space="preserve">eal time PCR </w:t>
      </w:r>
      <w:proofErr w:type="gramStart"/>
      <w:r w:rsidR="0005727A" w:rsidRPr="0005727A">
        <w:rPr>
          <w:rFonts w:ascii="Arial" w:hAnsi="Arial" w:cs="Arial"/>
          <w:color w:val="000000" w:themeColor="text1"/>
          <w:sz w:val="22"/>
          <w:szCs w:val="22"/>
          <w:highlight w:val="cyan"/>
          <w:lang w:val="en-US"/>
        </w:rPr>
        <w:t>was performed</w:t>
      </w:r>
      <w:proofErr w:type="gramEnd"/>
      <w:r w:rsidR="0005727A" w:rsidRPr="0005727A">
        <w:rPr>
          <w:rFonts w:ascii="Arial" w:hAnsi="Arial" w:cs="Arial"/>
          <w:color w:val="000000" w:themeColor="text1"/>
          <w:sz w:val="22"/>
          <w:szCs w:val="22"/>
          <w:highlight w:val="cyan"/>
          <w:lang w:val="en-US"/>
        </w:rPr>
        <w:t xml:space="preserve"> on</w:t>
      </w:r>
      <w:r w:rsidR="0016399D" w:rsidRPr="0005727A">
        <w:rPr>
          <w:rFonts w:ascii="Arial" w:hAnsi="Arial" w:cs="Arial"/>
          <w:color w:val="000000" w:themeColor="text1"/>
          <w:sz w:val="22"/>
          <w:szCs w:val="22"/>
          <w:highlight w:val="cyan"/>
          <w:lang w:val="en-US"/>
        </w:rPr>
        <w:t xml:space="preserve"> the right </w:t>
      </w:r>
      <w:r w:rsidR="00ED65D6" w:rsidRPr="0005727A">
        <w:rPr>
          <w:rFonts w:ascii="Arial" w:hAnsi="Arial" w:cs="Arial"/>
          <w:color w:val="000000" w:themeColor="text1"/>
          <w:sz w:val="22"/>
          <w:szCs w:val="22"/>
          <w:highlight w:val="cyan"/>
          <w:lang w:val="en-US"/>
        </w:rPr>
        <w:t>posterior</w:t>
      </w:r>
      <w:r w:rsidR="0016399D" w:rsidRPr="0005727A">
        <w:rPr>
          <w:rFonts w:ascii="Arial" w:hAnsi="Arial" w:cs="Arial"/>
          <w:color w:val="000000" w:themeColor="text1"/>
          <w:sz w:val="22"/>
          <w:szCs w:val="22"/>
          <w:highlight w:val="cyan"/>
          <w:lang w:val="en-US"/>
        </w:rPr>
        <w:t xml:space="preserve"> insula at </w:t>
      </w:r>
      <w:r w:rsidR="000D20BD" w:rsidRPr="0005727A">
        <w:rPr>
          <w:rFonts w:ascii="Arial" w:hAnsi="Arial" w:cs="Arial"/>
          <w:i/>
          <w:color w:val="000000" w:themeColor="text1"/>
          <w:sz w:val="22"/>
          <w:szCs w:val="22"/>
          <w:highlight w:val="cyan"/>
          <w:lang w:val="en-US"/>
        </w:rPr>
        <w:t>post mortem</w:t>
      </w:r>
      <w:r w:rsidR="0016399D" w:rsidRPr="0005727A">
        <w:rPr>
          <w:rFonts w:ascii="Arial" w:hAnsi="Arial" w:cs="Arial"/>
          <w:color w:val="000000" w:themeColor="text1"/>
          <w:sz w:val="22"/>
          <w:szCs w:val="22"/>
          <w:highlight w:val="cyan"/>
          <w:lang w:val="en-US"/>
        </w:rPr>
        <w:t xml:space="preserve"> </w:t>
      </w:r>
      <w:r w:rsidR="0005727A" w:rsidRPr="0005727A">
        <w:rPr>
          <w:rFonts w:ascii="Arial" w:hAnsi="Arial" w:cs="Arial"/>
          <w:color w:val="000000" w:themeColor="text1"/>
          <w:sz w:val="22"/>
          <w:szCs w:val="22"/>
          <w:highlight w:val="cyan"/>
          <w:lang w:val="en-US"/>
        </w:rPr>
        <w:t xml:space="preserve">and this revealed </w:t>
      </w:r>
      <w:r w:rsidR="002D14A0" w:rsidRPr="0005727A">
        <w:rPr>
          <w:rFonts w:ascii="Arial" w:hAnsi="Arial" w:cs="Arial"/>
          <w:color w:val="000000" w:themeColor="text1"/>
          <w:sz w:val="22"/>
          <w:szCs w:val="22"/>
          <w:highlight w:val="cyan"/>
          <w:lang w:val="en-US"/>
        </w:rPr>
        <w:t>paralleled</w:t>
      </w:r>
      <w:r w:rsidR="00BE2405" w:rsidRPr="0005727A">
        <w:rPr>
          <w:rFonts w:ascii="Arial" w:hAnsi="Arial" w:cs="Arial"/>
          <w:color w:val="000000" w:themeColor="text1"/>
          <w:sz w:val="22"/>
          <w:szCs w:val="22"/>
          <w:highlight w:val="cyan"/>
          <w:lang w:val="en-US"/>
        </w:rPr>
        <w:t xml:space="preserve"> these findings</w:t>
      </w:r>
      <w:r w:rsidR="0005727A" w:rsidRPr="0005727A">
        <w:rPr>
          <w:rFonts w:ascii="Arial" w:hAnsi="Arial" w:cs="Arial"/>
          <w:color w:val="000000" w:themeColor="text1"/>
          <w:sz w:val="22"/>
          <w:szCs w:val="22"/>
          <w:highlight w:val="cyan"/>
          <w:lang w:val="en-US"/>
        </w:rPr>
        <w:t>. 5HT</w:t>
      </w:r>
      <w:r w:rsidR="0005727A" w:rsidRPr="0005727A">
        <w:rPr>
          <w:rFonts w:ascii="Arial" w:hAnsi="Arial" w:cs="Arial"/>
          <w:color w:val="000000" w:themeColor="text1"/>
          <w:sz w:val="22"/>
          <w:szCs w:val="22"/>
          <w:highlight w:val="cyan"/>
          <w:vertAlign w:val="subscript"/>
          <w:lang w:val="en-US"/>
        </w:rPr>
        <w:t>2A</w:t>
      </w:r>
      <w:r w:rsidR="0005727A" w:rsidRPr="0005727A">
        <w:rPr>
          <w:rFonts w:ascii="Arial" w:hAnsi="Arial" w:cs="Arial"/>
          <w:color w:val="000000" w:themeColor="text1"/>
          <w:sz w:val="22"/>
          <w:szCs w:val="22"/>
          <w:highlight w:val="cyan"/>
          <w:lang w:val="en-US"/>
        </w:rPr>
        <w:t xml:space="preserve"> RNA expression</w:t>
      </w:r>
      <w:r w:rsidR="0016399D" w:rsidRPr="009F130B">
        <w:rPr>
          <w:rFonts w:ascii="Arial" w:hAnsi="Arial" w:cs="Arial"/>
          <w:color w:val="000000" w:themeColor="text1"/>
          <w:sz w:val="22"/>
          <w:szCs w:val="22"/>
          <w:lang w:val="en-US"/>
        </w:rPr>
        <w:t xml:space="preserve"> not only correlated positively with </w:t>
      </w:r>
      <w:r w:rsidR="0016399D" w:rsidRPr="009F130B">
        <w:rPr>
          <w:rFonts w:ascii="Arial" w:hAnsi="Arial" w:cs="Arial"/>
          <w:bCs/>
          <w:iCs/>
          <w:color w:val="000000" w:themeColor="text1"/>
          <w:sz w:val="22"/>
          <w:szCs w:val="22"/>
          <w:lang w:val="en-US"/>
        </w:rPr>
        <w:t>5HT</w:t>
      </w:r>
      <w:r w:rsidR="0016399D" w:rsidRPr="009F130B">
        <w:rPr>
          <w:rFonts w:ascii="Arial" w:hAnsi="Arial" w:cs="Arial"/>
          <w:bCs/>
          <w:iCs/>
          <w:color w:val="000000" w:themeColor="text1"/>
          <w:sz w:val="22"/>
          <w:szCs w:val="22"/>
          <w:vertAlign w:val="subscript"/>
          <w:lang w:val="en-US"/>
        </w:rPr>
        <w:t>2A</w:t>
      </w:r>
      <w:r w:rsidR="0016399D" w:rsidRPr="009F130B">
        <w:rPr>
          <w:rFonts w:ascii="Arial" w:hAnsi="Arial" w:cs="Arial"/>
          <w:bCs/>
          <w:iCs/>
          <w:color w:val="000000" w:themeColor="text1"/>
          <w:sz w:val="22"/>
          <w:szCs w:val="22"/>
          <w:lang w:val="en-US"/>
        </w:rPr>
        <w:t xml:space="preserve"> </w:t>
      </w:r>
      <w:r w:rsidR="0016399D" w:rsidRPr="009F130B">
        <w:rPr>
          <w:rFonts w:ascii="Arial" w:hAnsi="Arial" w:cs="Arial"/>
          <w:color w:val="000000" w:themeColor="text1"/>
          <w:sz w:val="22"/>
          <w:szCs w:val="22"/>
          <w:lang w:val="en-US"/>
        </w:rPr>
        <w:t>BP (Pearson c</w:t>
      </w:r>
      <w:r w:rsidR="003F0F13" w:rsidRPr="009F130B">
        <w:rPr>
          <w:rFonts w:ascii="Arial" w:hAnsi="Arial" w:cs="Arial"/>
          <w:color w:val="000000" w:themeColor="text1"/>
          <w:sz w:val="22"/>
          <w:szCs w:val="22"/>
          <w:lang w:val="en-US"/>
        </w:rPr>
        <w:t>orrelation r=.722, p=.005, Fig.</w:t>
      </w:r>
      <w:r w:rsidR="0016399D" w:rsidRPr="009F130B">
        <w:rPr>
          <w:rFonts w:ascii="Arial" w:hAnsi="Arial" w:cs="Arial"/>
          <w:color w:val="000000" w:themeColor="text1"/>
          <w:sz w:val="22"/>
          <w:szCs w:val="22"/>
          <w:lang w:val="en-US"/>
        </w:rPr>
        <w:t xml:space="preserve"> S1</w:t>
      </w:r>
      <w:r w:rsidR="00204623" w:rsidRPr="009F130B">
        <w:rPr>
          <w:rFonts w:ascii="Arial" w:hAnsi="Arial" w:cs="Arial"/>
          <w:color w:val="000000" w:themeColor="text1"/>
          <w:sz w:val="22"/>
          <w:szCs w:val="22"/>
          <w:lang w:val="en-US"/>
        </w:rPr>
        <w:t>a</w:t>
      </w:r>
      <w:r w:rsidR="0016399D" w:rsidRPr="009F130B">
        <w:rPr>
          <w:rFonts w:ascii="Arial" w:hAnsi="Arial" w:cs="Arial"/>
          <w:color w:val="000000" w:themeColor="text1"/>
          <w:sz w:val="22"/>
          <w:szCs w:val="22"/>
          <w:lang w:val="en-US"/>
        </w:rPr>
        <w:t xml:space="preserve">) but </w:t>
      </w:r>
      <w:r w:rsidR="002D14A0">
        <w:rPr>
          <w:rFonts w:ascii="Arial" w:hAnsi="Arial" w:cs="Arial"/>
          <w:color w:val="000000" w:themeColor="text1"/>
          <w:sz w:val="22"/>
          <w:szCs w:val="22"/>
          <w:lang w:val="en-US"/>
        </w:rPr>
        <w:t xml:space="preserve">also </w:t>
      </w:r>
      <w:r w:rsidR="0016399D" w:rsidRPr="009F130B">
        <w:rPr>
          <w:rFonts w:ascii="Arial" w:hAnsi="Arial" w:cs="Arial"/>
          <w:color w:val="000000" w:themeColor="text1"/>
          <w:sz w:val="22"/>
          <w:szCs w:val="22"/>
          <w:lang w:val="en-US"/>
        </w:rPr>
        <w:t>showed a similar reduction in the</w:t>
      </w:r>
      <w:r w:rsidR="00C60AA6" w:rsidRPr="009F130B">
        <w:rPr>
          <w:rFonts w:ascii="Arial" w:hAnsi="Arial" w:cs="Arial"/>
          <w:color w:val="000000" w:themeColor="text1"/>
          <w:sz w:val="22"/>
          <w:szCs w:val="22"/>
          <w:lang w:val="en-US"/>
        </w:rPr>
        <w:t xml:space="preserve"> animals homozygous for the</w:t>
      </w:r>
      <w:r w:rsidR="0016399D" w:rsidRPr="009F130B">
        <w:rPr>
          <w:rFonts w:ascii="Arial" w:hAnsi="Arial" w:cs="Arial"/>
          <w:color w:val="000000" w:themeColor="text1"/>
          <w:sz w:val="22"/>
          <w:szCs w:val="22"/>
          <w:lang w:val="en-US"/>
        </w:rPr>
        <w:t xml:space="preserve"> anxiety-related AC/C/G haplotype</w:t>
      </w:r>
      <w:r w:rsidRPr="009F130B">
        <w:rPr>
          <w:rFonts w:ascii="Arial" w:hAnsi="Arial" w:cs="Arial"/>
          <w:color w:val="000000" w:themeColor="text1"/>
          <w:sz w:val="22"/>
          <w:szCs w:val="22"/>
          <w:lang w:val="en-US"/>
        </w:rPr>
        <w:t xml:space="preserve"> </w:t>
      </w:r>
      <w:r w:rsidR="00742151" w:rsidRPr="009F130B">
        <w:rPr>
          <w:rFonts w:ascii="Arial" w:hAnsi="Arial" w:cs="Arial"/>
          <w:color w:val="000000" w:themeColor="text1"/>
          <w:sz w:val="22"/>
          <w:szCs w:val="22"/>
          <w:lang w:val="en-US"/>
        </w:rPr>
        <w:t>(</w:t>
      </w:r>
      <w:r w:rsidRPr="009F130B">
        <w:rPr>
          <w:rFonts w:ascii="Arial" w:hAnsi="Arial" w:cs="Arial"/>
          <w:color w:val="000000" w:themeColor="text1"/>
          <w:sz w:val="22"/>
          <w:szCs w:val="22"/>
          <w:lang w:val="en-US"/>
        </w:rPr>
        <w:t>20.1%</w:t>
      </w:r>
      <w:r w:rsidR="00742151" w:rsidRPr="009F130B">
        <w:rPr>
          <w:rFonts w:ascii="Arial" w:hAnsi="Arial" w:cs="Arial"/>
          <w:color w:val="000000" w:themeColor="text1"/>
          <w:sz w:val="22"/>
          <w:szCs w:val="22"/>
          <w:lang w:val="en-US"/>
        </w:rPr>
        <w:t xml:space="preserve">, </w:t>
      </w:r>
      <w:r w:rsidRPr="009F130B">
        <w:rPr>
          <w:rFonts w:ascii="Arial" w:hAnsi="Arial" w:cs="Arial"/>
          <w:color w:val="000000" w:themeColor="text1"/>
          <w:sz w:val="22"/>
          <w:szCs w:val="22"/>
          <w:lang w:val="en-US"/>
        </w:rPr>
        <w:t xml:space="preserve">95% CI </w:t>
      </w:r>
      <w:r w:rsidR="001C1B65" w:rsidRPr="009F130B">
        <w:rPr>
          <w:rFonts w:ascii="Arial" w:hAnsi="Arial" w:cs="Arial"/>
          <w:color w:val="000000" w:themeColor="text1"/>
          <w:sz w:val="22"/>
          <w:szCs w:val="22"/>
          <w:lang w:val="en-US"/>
        </w:rPr>
        <w:t>10.4</w:t>
      </w:r>
      <w:r w:rsidR="00742151" w:rsidRPr="009F130B">
        <w:rPr>
          <w:rFonts w:ascii="Arial" w:hAnsi="Arial" w:cs="Arial"/>
          <w:color w:val="000000" w:themeColor="text1"/>
          <w:sz w:val="22"/>
          <w:szCs w:val="22"/>
          <w:lang w:val="en-US"/>
        </w:rPr>
        <w:t>-</w:t>
      </w:r>
      <w:r w:rsidR="001C1B65" w:rsidRPr="009F130B">
        <w:rPr>
          <w:rFonts w:ascii="Arial" w:hAnsi="Arial" w:cs="Arial"/>
          <w:color w:val="000000" w:themeColor="text1"/>
          <w:sz w:val="22"/>
          <w:szCs w:val="22"/>
          <w:lang w:val="en-US"/>
        </w:rPr>
        <w:t xml:space="preserve"> 29.9</w:t>
      </w:r>
      <w:r w:rsidRPr="009F130B">
        <w:rPr>
          <w:rFonts w:ascii="Arial" w:hAnsi="Arial" w:cs="Arial"/>
          <w:color w:val="000000" w:themeColor="text1"/>
          <w:sz w:val="22"/>
          <w:szCs w:val="22"/>
          <w:lang w:val="en-US"/>
        </w:rPr>
        <w:t>%</w:t>
      </w:r>
      <w:r w:rsidR="00DE2C74" w:rsidRPr="009F130B">
        <w:rPr>
          <w:rFonts w:ascii="Arial" w:hAnsi="Arial" w:cs="Arial"/>
          <w:color w:val="000000" w:themeColor="text1"/>
          <w:sz w:val="22"/>
          <w:szCs w:val="22"/>
          <w:lang w:val="en-US"/>
        </w:rPr>
        <w:t>,</w:t>
      </w:r>
      <w:r w:rsidRPr="009F130B">
        <w:rPr>
          <w:rFonts w:ascii="Arial" w:hAnsi="Arial" w:cs="Arial"/>
          <w:color w:val="000000" w:themeColor="text1"/>
          <w:sz w:val="22"/>
          <w:szCs w:val="22"/>
          <w:lang w:val="en-US"/>
        </w:rPr>
        <w:t xml:space="preserve"> one-way ANOVA </w:t>
      </w:r>
      <w:proofErr w:type="gramStart"/>
      <w:r w:rsidRPr="009F130B">
        <w:rPr>
          <w:rFonts w:ascii="Arial" w:hAnsi="Arial" w:cs="Arial"/>
          <w:color w:val="000000" w:themeColor="text1"/>
          <w:sz w:val="22"/>
          <w:szCs w:val="22"/>
          <w:lang w:val="en-US"/>
        </w:rPr>
        <w:t>F</w:t>
      </w:r>
      <w:r w:rsidRPr="009F130B">
        <w:rPr>
          <w:rFonts w:ascii="Arial" w:hAnsi="Arial" w:cs="Arial"/>
          <w:color w:val="000000" w:themeColor="text1"/>
          <w:sz w:val="22"/>
          <w:szCs w:val="22"/>
          <w:vertAlign w:val="subscript"/>
          <w:lang w:val="en-US"/>
        </w:rPr>
        <w:t>(</w:t>
      </w:r>
      <w:proofErr w:type="gramEnd"/>
      <w:r w:rsidRPr="009F130B">
        <w:rPr>
          <w:rFonts w:ascii="Arial" w:hAnsi="Arial" w:cs="Arial"/>
          <w:color w:val="000000" w:themeColor="text1"/>
          <w:sz w:val="22"/>
          <w:szCs w:val="22"/>
          <w:vertAlign w:val="subscript"/>
          <w:lang w:val="en-US"/>
        </w:rPr>
        <w:t>1</w:t>
      </w:r>
      <w:r w:rsidR="00A80BEC" w:rsidRPr="009F130B">
        <w:rPr>
          <w:rFonts w:ascii="Arial" w:hAnsi="Arial" w:cs="Arial"/>
          <w:color w:val="000000" w:themeColor="text1"/>
          <w:sz w:val="22"/>
          <w:szCs w:val="22"/>
          <w:vertAlign w:val="subscript"/>
          <w:lang w:val="en-US"/>
        </w:rPr>
        <w:t>,1</w:t>
      </w:r>
      <w:r w:rsidR="009F130B" w:rsidRPr="009F130B">
        <w:rPr>
          <w:rFonts w:ascii="Arial" w:hAnsi="Arial" w:cs="Arial"/>
          <w:color w:val="000000" w:themeColor="text1"/>
          <w:sz w:val="22"/>
          <w:szCs w:val="22"/>
          <w:vertAlign w:val="subscript"/>
          <w:lang w:val="en-US"/>
        </w:rPr>
        <w:t>2</w:t>
      </w:r>
      <w:r w:rsidRPr="009F130B">
        <w:rPr>
          <w:rFonts w:ascii="Arial" w:hAnsi="Arial" w:cs="Arial"/>
          <w:color w:val="000000" w:themeColor="text1"/>
          <w:sz w:val="22"/>
          <w:szCs w:val="22"/>
          <w:vertAlign w:val="subscript"/>
          <w:lang w:val="en-US"/>
        </w:rPr>
        <w:t>)</w:t>
      </w:r>
      <w:r w:rsidRPr="009F130B">
        <w:rPr>
          <w:rFonts w:ascii="Arial" w:hAnsi="Arial" w:cs="Arial"/>
          <w:color w:val="000000" w:themeColor="text1"/>
          <w:sz w:val="22"/>
          <w:szCs w:val="22"/>
          <w:lang w:val="en-US"/>
        </w:rPr>
        <w:t>= 20.9</w:t>
      </w:r>
      <w:r w:rsidR="00A80BEC" w:rsidRPr="009F130B">
        <w:rPr>
          <w:rFonts w:ascii="Arial" w:hAnsi="Arial" w:cs="Arial"/>
          <w:color w:val="000000" w:themeColor="text1"/>
          <w:sz w:val="22"/>
          <w:szCs w:val="22"/>
          <w:lang w:val="en-US"/>
        </w:rPr>
        <w:t>6</w:t>
      </w:r>
      <w:r w:rsidRPr="009F130B">
        <w:rPr>
          <w:rFonts w:ascii="Arial" w:hAnsi="Arial" w:cs="Arial"/>
          <w:color w:val="000000" w:themeColor="text1"/>
          <w:sz w:val="22"/>
          <w:szCs w:val="22"/>
          <w:lang w:val="en-US"/>
        </w:rPr>
        <w:t>, p=</w:t>
      </w:r>
      <w:r w:rsidR="00A80BEC" w:rsidRPr="009F130B">
        <w:rPr>
          <w:rFonts w:ascii="Arial" w:hAnsi="Arial" w:cs="Arial"/>
          <w:color w:val="000000" w:themeColor="text1"/>
          <w:sz w:val="22"/>
          <w:szCs w:val="22"/>
          <w:lang w:val="en-US"/>
        </w:rPr>
        <w:t>7</w:t>
      </w:r>
      <w:r w:rsidRPr="009F130B">
        <w:rPr>
          <w:rFonts w:ascii="Arial" w:hAnsi="Arial" w:cs="Arial"/>
          <w:color w:val="000000" w:themeColor="text1"/>
          <w:sz w:val="22"/>
          <w:szCs w:val="22"/>
          <w:lang w:val="en-US"/>
        </w:rPr>
        <w:t>.</w:t>
      </w:r>
      <w:r w:rsidR="00A80BEC" w:rsidRPr="009F130B">
        <w:rPr>
          <w:rFonts w:ascii="Arial" w:hAnsi="Arial" w:cs="Arial"/>
          <w:color w:val="000000" w:themeColor="text1"/>
          <w:sz w:val="22"/>
          <w:szCs w:val="22"/>
          <w:lang w:val="en-US"/>
        </w:rPr>
        <w:t>9E-04</w:t>
      </w:r>
      <w:r w:rsidRPr="009F130B">
        <w:rPr>
          <w:rFonts w:ascii="Arial" w:hAnsi="Arial" w:cs="Arial"/>
          <w:color w:val="000000" w:themeColor="text1"/>
          <w:sz w:val="22"/>
          <w:szCs w:val="22"/>
          <w:lang w:val="en-US"/>
        </w:rPr>
        <w:t>, Fig</w:t>
      </w:r>
      <w:r w:rsidR="003F0F13" w:rsidRPr="009F130B">
        <w:rPr>
          <w:rFonts w:ascii="Arial" w:hAnsi="Arial" w:cs="Arial"/>
          <w:color w:val="000000" w:themeColor="text1"/>
          <w:sz w:val="22"/>
          <w:szCs w:val="22"/>
          <w:lang w:val="en-US"/>
        </w:rPr>
        <w:t>.</w:t>
      </w:r>
      <w:r w:rsidRPr="009F130B">
        <w:rPr>
          <w:rFonts w:ascii="Arial" w:hAnsi="Arial" w:cs="Arial"/>
          <w:color w:val="000000" w:themeColor="text1"/>
          <w:sz w:val="22"/>
          <w:szCs w:val="22"/>
          <w:lang w:val="en-US"/>
        </w:rPr>
        <w:t xml:space="preserve"> 1c)</w:t>
      </w:r>
      <w:r w:rsidR="0016399D" w:rsidRPr="009F130B">
        <w:rPr>
          <w:rFonts w:ascii="Arial" w:hAnsi="Arial" w:cs="Arial"/>
          <w:color w:val="000000" w:themeColor="text1"/>
          <w:sz w:val="22"/>
          <w:szCs w:val="22"/>
          <w:lang w:val="en-US"/>
        </w:rPr>
        <w:t>.</w:t>
      </w:r>
      <w:r w:rsidR="00C60AA6" w:rsidRPr="009F130B">
        <w:rPr>
          <w:rFonts w:ascii="Arial" w:hAnsi="Arial" w:cs="Arial"/>
          <w:color w:val="000000" w:themeColor="text1"/>
          <w:sz w:val="22"/>
          <w:szCs w:val="22"/>
          <w:lang w:val="en-US"/>
        </w:rPr>
        <w:t xml:space="preserve"> </w:t>
      </w:r>
      <w:r w:rsidR="008D5DEB" w:rsidRPr="009F130B">
        <w:rPr>
          <w:rFonts w:ascii="Arial" w:hAnsi="Arial" w:cs="Arial"/>
          <w:color w:val="000000" w:themeColor="text1"/>
          <w:sz w:val="22"/>
          <w:szCs w:val="22"/>
          <w:lang w:val="en-US"/>
        </w:rPr>
        <w:t xml:space="preserve">To confirm the laterality of this effect, the </w:t>
      </w:r>
      <w:r w:rsidR="00A25A2A" w:rsidRPr="009F130B">
        <w:rPr>
          <w:rFonts w:ascii="Arial" w:hAnsi="Arial" w:cs="Arial"/>
          <w:color w:val="000000" w:themeColor="text1"/>
          <w:sz w:val="22"/>
          <w:szCs w:val="22"/>
          <w:lang w:val="en-US"/>
        </w:rPr>
        <w:t xml:space="preserve">right </w:t>
      </w:r>
      <w:r w:rsidR="00545D06" w:rsidRPr="009F130B">
        <w:rPr>
          <w:rFonts w:ascii="Arial" w:hAnsi="Arial" w:cs="Arial"/>
          <w:color w:val="000000" w:themeColor="text1"/>
          <w:sz w:val="22"/>
          <w:szCs w:val="22"/>
          <w:lang w:val="en-US"/>
        </w:rPr>
        <w:t xml:space="preserve">posterior insula </w:t>
      </w:r>
      <w:r w:rsidR="008D5DEB" w:rsidRPr="009F130B">
        <w:rPr>
          <w:rFonts w:ascii="Arial" w:hAnsi="Arial" w:cs="Arial"/>
          <w:color w:val="000000" w:themeColor="text1"/>
          <w:sz w:val="22"/>
          <w:szCs w:val="22"/>
          <w:lang w:val="en-US"/>
        </w:rPr>
        <w:t xml:space="preserve">cluster </w:t>
      </w:r>
      <w:r w:rsidR="00545D06" w:rsidRPr="009F130B">
        <w:rPr>
          <w:rFonts w:ascii="Arial" w:hAnsi="Arial" w:cs="Arial"/>
          <w:color w:val="000000" w:themeColor="text1"/>
          <w:sz w:val="22"/>
          <w:szCs w:val="22"/>
          <w:lang w:val="en-US"/>
        </w:rPr>
        <w:t xml:space="preserve">identified with PET </w:t>
      </w:r>
      <w:proofErr w:type="gramStart"/>
      <w:r w:rsidR="008D5DEB" w:rsidRPr="009F130B">
        <w:rPr>
          <w:rFonts w:ascii="Arial" w:hAnsi="Arial" w:cs="Arial"/>
          <w:color w:val="000000" w:themeColor="text1"/>
          <w:sz w:val="22"/>
          <w:szCs w:val="22"/>
          <w:lang w:val="en-US"/>
        </w:rPr>
        <w:t>was reflected</w:t>
      </w:r>
      <w:proofErr w:type="gramEnd"/>
      <w:r w:rsidR="008D5DEB" w:rsidRPr="009F130B">
        <w:rPr>
          <w:rFonts w:ascii="Arial" w:hAnsi="Arial" w:cs="Arial"/>
          <w:color w:val="000000" w:themeColor="text1"/>
          <w:sz w:val="22"/>
          <w:szCs w:val="22"/>
          <w:lang w:val="en-US"/>
        </w:rPr>
        <w:t xml:space="preserve"> about the midline to extract homologous values of 5-HT</w:t>
      </w:r>
      <w:r w:rsidR="008D5DEB" w:rsidRPr="009F130B">
        <w:rPr>
          <w:rFonts w:ascii="Arial" w:hAnsi="Arial" w:cs="Arial"/>
          <w:color w:val="000000" w:themeColor="text1"/>
          <w:sz w:val="22"/>
          <w:szCs w:val="22"/>
          <w:vertAlign w:val="subscript"/>
          <w:lang w:val="en-US"/>
        </w:rPr>
        <w:t>2A</w:t>
      </w:r>
      <w:r w:rsidR="008D5DEB" w:rsidRPr="009F130B">
        <w:rPr>
          <w:rFonts w:ascii="Arial" w:hAnsi="Arial" w:cs="Arial"/>
          <w:color w:val="000000" w:themeColor="text1"/>
          <w:sz w:val="22"/>
          <w:szCs w:val="22"/>
          <w:lang w:val="en-US"/>
        </w:rPr>
        <w:t xml:space="preserve"> BP from the left hemisphere. </w:t>
      </w:r>
      <w:r w:rsidR="00545D06" w:rsidRPr="009F130B">
        <w:rPr>
          <w:rFonts w:ascii="Arial" w:hAnsi="Arial" w:cs="Arial"/>
          <w:color w:val="000000" w:themeColor="text1"/>
          <w:sz w:val="22"/>
          <w:szCs w:val="22"/>
          <w:lang w:val="en-US"/>
        </w:rPr>
        <w:t xml:space="preserve">Whilst the </w:t>
      </w:r>
      <w:r w:rsidR="003B3D61" w:rsidRPr="009F130B">
        <w:rPr>
          <w:rFonts w:ascii="Arial" w:hAnsi="Arial" w:cs="Arial"/>
          <w:color w:val="000000" w:themeColor="text1"/>
          <w:sz w:val="22"/>
          <w:szCs w:val="22"/>
          <w:lang w:val="en-US"/>
        </w:rPr>
        <w:t xml:space="preserve">left posterior insula </w:t>
      </w:r>
      <w:r w:rsidR="00545D06" w:rsidRPr="009F130B">
        <w:rPr>
          <w:rFonts w:ascii="Arial" w:hAnsi="Arial" w:cs="Arial"/>
          <w:color w:val="000000" w:themeColor="text1"/>
          <w:sz w:val="22"/>
          <w:szCs w:val="22"/>
          <w:lang w:val="en-US"/>
        </w:rPr>
        <w:t xml:space="preserve">similarly </w:t>
      </w:r>
      <w:r w:rsidR="003B3D61" w:rsidRPr="009F130B">
        <w:rPr>
          <w:rFonts w:ascii="Arial" w:hAnsi="Arial" w:cs="Arial"/>
          <w:color w:val="000000" w:themeColor="text1"/>
          <w:sz w:val="22"/>
          <w:szCs w:val="22"/>
          <w:lang w:val="en-US"/>
        </w:rPr>
        <w:t>showed a significant reduction in</w:t>
      </w:r>
      <w:r w:rsidR="003B3D61" w:rsidRPr="009F130B">
        <w:rPr>
          <w:rFonts w:ascii="Arial" w:hAnsi="Arial" w:cs="Arial"/>
          <w:bCs/>
          <w:iCs/>
          <w:color w:val="000000" w:themeColor="text1"/>
          <w:sz w:val="22"/>
          <w:szCs w:val="22"/>
          <w:lang w:val="en-US"/>
        </w:rPr>
        <w:t xml:space="preserve"> </w:t>
      </w:r>
      <w:r w:rsidR="009F2227" w:rsidRPr="009F130B">
        <w:rPr>
          <w:rFonts w:ascii="Arial" w:hAnsi="Arial" w:cs="Arial"/>
          <w:bCs/>
          <w:iCs/>
          <w:color w:val="000000" w:themeColor="text1"/>
          <w:sz w:val="22"/>
          <w:szCs w:val="22"/>
          <w:lang w:val="en-US"/>
        </w:rPr>
        <w:t>5</w:t>
      </w:r>
      <w:r w:rsidR="00983F90" w:rsidRPr="009F130B">
        <w:rPr>
          <w:rFonts w:ascii="Arial" w:hAnsi="Arial" w:cs="Arial"/>
          <w:bCs/>
          <w:iCs/>
          <w:color w:val="000000" w:themeColor="text1"/>
          <w:sz w:val="22"/>
          <w:szCs w:val="22"/>
          <w:lang w:val="en-US"/>
        </w:rPr>
        <w:t>HT</w:t>
      </w:r>
      <w:r w:rsidR="00983F90" w:rsidRPr="009F130B">
        <w:rPr>
          <w:rFonts w:ascii="Arial" w:hAnsi="Arial" w:cs="Arial"/>
          <w:bCs/>
          <w:iCs/>
          <w:color w:val="000000" w:themeColor="text1"/>
          <w:sz w:val="22"/>
          <w:szCs w:val="22"/>
          <w:vertAlign w:val="subscript"/>
          <w:lang w:val="en-US"/>
        </w:rPr>
        <w:t>2A</w:t>
      </w:r>
      <w:r w:rsidR="00983F90" w:rsidRPr="009F130B">
        <w:rPr>
          <w:rFonts w:ascii="Arial" w:hAnsi="Arial" w:cs="Arial"/>
          <w:bCs/>
          <w:iCs/>
          <w:color w:val="000000" w:themeColor="text1"/>
          <w:sz w:val="22"/>
          <w:szCs w:val="22"/>
          <w:lang w:val="en-US"/>
        </w:rPr>
        <w:t xml:space="preserve"> </w:t>
      </w:r>
      <w:r w:rsidR="00983F90" w:rsidRPr="009F130B">
        <w:rPr>
          <w:rFonts w:ascii="Arial" w:hAnsi="Arial" w:cs="Arial"/>
          <w:color w:val="000000" w:themeColor="text1"/>
          <w:sz w:val="22"/>
          <w:szCs w:val="22"/>
          <w:lang w:val="en-US"/>
        </w:rPr>
        <w:t>BP in the AC/C/G group</w:t>
      </w:r>
      <w:r w:rsidR="00204623" w:rsidRPr="009F130B">
        <w:rPr>
          <w:rFonts w:ascii="Arial" w:hAnsi="Arial" w:cs="Arial"/>
          <w:color w:val="000000" w:themeColor="text1"/>
          <w:sz w:val="22"/>
          <w:szCs w:val="22"/>
          <w:lang w:val="en-US"/>
        </w:rPr>
        <w:t xml:space="preserve"> (one-way ANOVA </w:t>
      </w:r>
      <w:proofErr w:type="gramStart"/>
      <w:r w:rsidR="00204623" w:rsidRPr="009F130B">
        <w:rPr>
          <w:rFonts w:ascii="Arial" w:hAnsi="Arial" w:cs="Arial"/>
          <w:color w:val="000000" w:themeColor="text1"/>
          <w:sz w:val="22"/>
          <w:szCs w:val="22"/>
          <w:lang w:val="en-US"/>
        </w:rPr>
        <w:t>F</w:t>
      </w:r>
      <w:r w:rsidR="00204623" w:rsidRPr="009F130B">
        <w:rPr>
          <w:rFonts w:ascii="Arial" w:hAnsi="Arial" w:cs="Arial"/>
          <w:color w:val="000000" w:themeColor="text1"/>
          <w:sz w:val="22"/>
          <w:szCs w:val="22"/>
          <w:vertAlign w:val="subscript"/>
          <w:lang w:val="en-US"/>
        </w:rPr>
        <w:t>(</w:t>
      </w:r>
      <w:proofErr w:type="gramEnd"/>
      <w:r w:rsidR="00204623" w:rsidRPr="009F130B">
        <w:rPr>
          <w:rFonts w:ascii="Arial" w:hAnsi="Arial" w:cs="Arial"/>
          <w:color w:val="000000" w:themeColor="text1"/>
          <w:sz w:val="22"/>
          <w:szCs w:val="22"/>
          <w:vertAlign w:val="subscript"/>
          <w:lang w:val="en-US"/>
        </w:rPr>
        <w:t>1</w:t>
      </w:r>
      <w:r w:rsidR="009F130B" w:rsidRPr="009F130B">
        <w:rPr>
          <w:rFonts w:ascii="Arial" w:hAnsi="Arial" w:cs="Arial"/>
          <w:color w:val="000000" w:themeColor="text1"/>
          <w:sz w:val="22"/>
          <w:szCs w:val="22"/>
          <w:vertAlign w:val="subscript"/>
          <w:lang w:val="en-US"/>
        </w:rPr>
        <w:t>,15</w:t>
      </w:r>
      <w:r w:rsidR="00204623" w:rsidRPr="009F130B">
        <w:rPr>
          <w:rFonts w:ascii="Arial" w:hAnsi="Arial" w:cs="Arial"/>
          <w:color w:val="000000" w:themeColor="text1"/>
          <w:sz w:val="22"/>
          <w:szCs w:val="22"/>
          <w:vertAlign w:val="subscript"/>
          <w:lang w:val="en-US"/>
        </w:rPr>
        <w:t>)</w:t>
      </w:r>
      <w:r w:rsidR="00204623" w:rsidRPr="009F130B">
        <w:rPr>
          <w:rFonts w:ascii="Arial" w:hAnsi="Arial" w:cs="Arial"/>
          <w:color w:val="000000" w:themeColor="text1"/>
          <w:sz w:val="22"/>
          <w:szCs w:val="22"/>
          <w:lang w:val="en-US"/>
        </w:rPr>
        <w:t>=4.69, p=.048, Fig</w:t>
      </w:r>
      <w:r w:rsidR="003F0F13" w:rsidRPr="009F130B">
        <w:rPr>
          <w:rFonts w:ascii="Arial" w:hAnsi="Arial" w:cs="Arial"/>
          <w:color w:val="000000" w:themeColor="text1"/>
          <w:sz w:val="22"/>
          <w:szCs w:val="22"/>
          <w:lang w:val="en-US"/>
        </w:rPr>
        <w:t>.</w:t>
      </w:r>
      <w:r w:rsidR="00204623" w:rsidRPr="009F130B">
        <w:rPr>
          <w:rFonts w:ascii="Arial" w:hAnsi="Arial" w:cs="Arial"/>
          <w:color w:val="000000" w:themeColor="text1"/>
          <w:sz w:val="22"/>
          <w:szCs w:val="22"/>
          <w:lang w:val="en-US"/>
        </w:rPr>
        <w:t xml:space="preserve"> S2g)</w:t>
      </w:r>
      <w:r w:rsidR="00545D06" w:rsidRPr="009F130B">
        <w:rPr>
          <w:rFonts w:ascii="Arial" w:hAnsi="Arial" w:cs="Arial"/>
          <w:color w:val="000000" w:themeColor="text1"/>
          <w:sz w:val="22"/>
          <w:szCs w:val="22"/>
          <w:lang w:val="en-US"/>
        </w:rPr>
        <w:t>,</w:t>
      </w:r>
      <w:r w:rsidR="00983F90" w:rsidRPr="009F130B">
        <w:rPr>
          <w:rFonts w:ascii="Arial" w:hAnsi="Arial" w:cs="Arial"/>
          <w:color w:val="000000" w:themeColor="text1"/>
          <w:sz w:val="22"/>
          <w:szCs w:val="22"/>
          <w:lang w:val="en-US"/>
        </w:rPr>
        <w:t xml:space="preserve"> it did not survive </w:t>
      </w:r>
      <w:r w:rsidR="00545D06" w:rsidRPr="009F130B">
        <w:rPr>
          <w:rFonts w:ascii="Arial" w:hAnsi="Arial" w:cs="Arial"/>
          <w:color w:val="000000" w:themeColor="text1"/>
          <w:sz w:val="22"/>
          <w:szCs w:val="22"/>
          <w:lang w:val="en-US"/>
        </w:rPr>
        <w:lastRenderedPageBreak/>
        <w:t xml:space="preserve">corrections for </w:t>
      </w:r>
      <w:r w:rsidR="00983F90" w:rsidRPr="009F130B">
        <w:rPr>
          <w:rFonts w:ascii="Arial" w:hAnsi="Arial" w:cs="Arial"/>
          <w:color w:val="000000" w:themeColor="text1"/>
          <w:sz w:val="22"/>
          <w:szCs w:val="22"/>
          <w:lang w:val="en-US"/>
        </w:rPr>
        <w:t>multiple comparisons</w:t>
      </w:r>
      <w:r w:rsidR="003B3D61" w:rsidRPr="009F130B">
        <w:rPr>
          <w:rFonts w:ascii="Arial" w:hAnsi="Arial" w:cs="Arial"/>
          <w:color w:val="000000" w:themeColor="text1"/>
          <w:sz w:val="22"/>
          <w:szCs w:val="22"/>
          <w:lang w:val="en-US"/>
        </w:rPr>
        <w:t xml:space="preserve">. </w:t>
      </w:r>
      <w:r w:rsidR="00545D06" w:rsidRPr="00C4261F">
        <w:rPr>
          <w:rFonts w:ascii="Arial" w:hAnsi="Arial" w:cs="Arial"/>
          <w:sz w:val="22"/>
          <w:szCs w:val="22"/>
          <w:lang w:val="en-US"/>
        </w:rPr>
        <w:t xml:space="preserve">Likewise, </w:t>
      </w:r>
      <w:r w:rsidR="00EF730A">
        <w:rPr>
          <w:rFonts w:ascii="Arial" w:hAnsi="Arial" w:cs="Arial"/>
          <w:sz w:val="22"/>
          <w:szCs w:val="22"/>
          <w:lang w:val="en-US"/>
        </w:rPr>
        <w:t xml:space="preserve">RNA expression in </w:t>
      </w:r>
      <w:r w:rsidR="00545D06" w:rsidRPr="00C4261F">
        <w:rPr>
          <w:rFonts w:ascii="Arial" w:hAnsi="Arial" w:cs="Arial"/>
          <w:sz w:val="22"/>
          <w:szCs w:val="22"/>
          <w:lang w:val="en-US"/>
        </w:rPr>
        <w:t>t</w:t>
      </w:r>
      <w:r w:rsidR="003B3D61" w:rsidRPr="00C4261F">
        <w:rPr>
          <w:rFonts w:ascii="Arial" w:hAnsi="Arial" w:cs="Arial"/>
          <w:sz w:val="22"/>
          <w:szCs w:val="22"/>
          <w:lang w:val="en-US"/>
        </w:rPr>
        <w:t>he left posterior insula</w:t>
      </w:r>
      <w:r w:rsidR="00EF730A">
        <w:rPr>
          <w:rFonts w:ascii="Arial" w:hAnsi="Arial" w:cs="Arial"/>
          <w:sz w:val="22"/>
          <w:szCs w:val="22"/>
          <w:lang w:val="en-US"/>
        </w:rPr>
        <w:t xml:space="preserve">, which correlated positively with </w:t>
      </w:r>
      <w:r w:rsidR="00EF730A" w:rsidRPr="009F130B">
        <w:rPr>
          <w:rFonts w:ascii="Arial" w:hAnsi="Arial" w:cs="Arial"/>
          <w:bCs/>
          <w:iCs/>
          <w:color w:val="000000" w:themeColor="text1"/>
          <w:sz w:val="22"/>
          <w:szCs w:val="22"/>
          <w:lang w:val="en-US"/>
        </w:rPr>
        <w:t>5HT</w:t>
      </w:r>
      <w:r w:rsidR="00EF730A" w:rsidRPr="009F130B">
        <w:rPr>
          <w:rFonts w:ascii="Arial" w:hAnsi="Arial" w:cs="Arial"/>
          <w:bCs/>
          <w:iCs/>
          <w:color w:val="000000" w:themeColor="text1"/>
          <w:sz w:val="22"/>
          <w:szCs w:val="22"/>
          <w:vertAlign w:val="subscript"/>
          <w:lang w:val="en-US"/>
        </w:rPr>
        <w:t>2A</w:t>
      </w:r>
      <w:r w:rsidR="00EF730A" w:rsidRPr="009F130B">
        <w:rPr>
          <w:rFonts w:ascii="Arial" w:hAnsi="Arial" w:cs="Arial"/>
          <w:bCs/>
          <w:iCs/>
          <w:color w:val="000000" w:themeColor="text1"/>
          <w:sz w:val="22"/>
          <w:szCs w:val="22"/>
          <w:lang w:val="en-US"/>
        </w:rPr>
        <w:t xml:space="preserve"> </w:t>
      </w:r>
      <w:r w:rsidR="00EF730A" w:rsidRPr="009F130B">
        <w:rPr>
          <w:rFonts w:ascii="Arial" w:hAnsi="Arial" w:cs="Arial"/>
          <w:color w:val="000000" w:themeColor="text1"/>
          <w:sz w:val="22"/>
          <w:szCs w:val="22"/>
          <w:lang w:val="en-US"/>
        </w:rPr>
        <w:t>BP (Pearson correlation r=.</w:t>
      </w:r>
      <w:r w:rsidR="00EF730A">
        <w:rPr>
          <w:rFonts w:ascii="Arial" w:hAnsi="Arial" w:cs="Arial"/>
          <w:color w:val="000000" w:themeColor="text1"/>
          <w:sz w:val="22"/>
          <w:szCs w:val="22"/>
          <w:lang w:val="en-US"/>
        </w:rPr>
        <w:t>633</w:t>
      </w:r>
      <w:r w:rsidR="00EF730A" w:rsidRPr="009F130B">
        <w:rPr>
          <w:rFonts w:ascii="Arial" w:hAnsi="Arial" w:cs="Arial"/>
          <w:color w:val="000000" w:themeColor="text1"/>
          <w:sz w:val="22"/>
          <w:szCs w:val="22"/>
          <w:lang w:val="en-US"/>
        </w:rPr>
        <w:t>, p=.0</w:t>
      </w:r>
      <w:r w:rsidR="00EF730A">
        <w:rPr>
          <w:rFonts w:ascii="Arial" w:hAnsi="Arial" w:cs="Arial"/>
          <w:color w:val="000000" w:themeColor="text1"/>
          <w:sz w:val="22"/>
          <w:szCs w:val="22"/>
          <w:lang w:val="en-US"/>
        </w:rPr>
        <w:t>20</w:t>
      </w:r>
      <w:r w:rsidR="00EF730A" w:rsidRPr="009F130B">
        <w:rPr>
          <w:rFonts w:ascii="Arial" w:hAnsi="Arial" w:cs="Arial"/>
          <w:color w:val="000000" w:themeColor="text1"/>
          <w:sz w:val="22"/>
          <w:szCs w:val="22"/>
          <w:lang w:val="en-US"/>
        </w:rPr>
        <w:t>, Fig. S1</w:t>
      </w:r>
      <w:r w:rsidR="00EF730A">
        <w:rPr>
          <w:rFonts w:ascii="Arial" w:hAnsi="Arial" w:cs="Arial"/>
          <w:color w:val="000000" w:themeColor="text1"/>
          <w:sz w:val="22"/>
          <w:szCs w:val="22"/>
          <w:lang w:val="en-US"/>
        </w:rPr>
        <w:t>d</w:t>
      </w:r>
      <w:r w:rsidR="00EF730A" w:rsidRPr="009F130B">
        <w:rPr>
          <w:rFonts w:ascii="Arial" w:hAnsi="Arial" w:cs="Arial"/>
          <w:color w:val="000000" w:themeColor="text1"/>
          <w:sz w:val="22"/>
          <w:szCs w:val="22"/>
          <w:lang w:val="en-US"/>
        </w:rPr>
        <w:t>)</w:t>
      </w:r>
      <w:r w:rsidR="00EF730A">
        <w:rPr>
          <w:rFonts w:ascii="Arial" w:hAnsi="Arial" w:cs="Arial"/>
          <w:color w:val="000000" w:themeColor="text1"/>
          <w:sz w:val="22"/>
          <w:szCs w:val="22"/>
          <w:lang w:val="en-US"/>
        </w:rPr>
        <w:t xml:space="preserve">, </w:t>
      </w:r>
      <w:r w:rsidR="00545D06" w:rsidRPr="00C4261F">
        <w:rPr>
          <w:rFonts w:ascii="Arial" w:hAnsi="Arial" w:cs="Arial"/>
          <w:sz w:val="22"/>
          <w:szCs w:val="22"/>
          <w:lang w:val="en-US"/>
        </w:rPr>
        <w:t>only</w:t>
      </w:r>
      <w:r w:rsidR="003B3D61" w:rsidRPr="00C4261F">
        <w:rPr>
          <w:rFonts w:ascii="Arial" w:hAnsi="Arial" w:cs="Arial"/>
          <w:sz w:val="22"/>
          <w:szCs w:val="22"/>
          <w:lang w:val="en-US"/>
        </w:rPr>
        <w:t xml:space="preserve"> showed a trend towards a reduction in the </w:t>
      </w:r>
      <w:r w:rsidR="003B3D61" w:rsidRPr="00A80BEC">
        <w:rPr>
          <w:rFonts w:ascii="Arial" w:hAnsi="Arial" w:cs="Arial"/>
          <w:color w:val="000000" w:themeColor="text1"/>
          <w:sz w:val="22"/>
          <w:szCs w:val="22"/>
          <w:lang w:val="en-US"/>
        </w:rPr>
        <w:t xml:space="preserve">AC/C/G group (one-way ANOVA </w:t>
      </w:r>
      <w:proofErr w:type="gramStart"/>
      <w:r w:rsidR="003B3D61" w:rsidRPr="00A80BEC">
        <w:rPr>
          <w:rFonts w:ascii="Arial" w:hAnsi="Arial" w:cs="Arial"/>
          <w:color w:val="000000" w:themeColor="text1"/>
          <w:sz w:val="22"/>
          <w:szCs w:val="22"/>
          <w:lang w:val="en-US"/>
        </w:rPr>
        <w:t>F</w:t>
      </w:r>
      <w:r w:rsidR="003B3D61" w:rsidRPr="00A80BEC">
        <w:rPr>
          <w:rFonts w:ascii="Arial" w:hAnsi="Arial" w:cs="Arial"/>
          <w:color w:val="000000" w:themeColor="text1"/>
          <w:sz w:val="22"/>
          <w:szCs w:val="22"/>
          <w:vertAlign w:val="subscript"/>
          <w:lang w:val="en-US"/>
        </w:rPr>
        <w:t>(</w:t>
      </w:r>
      <w:proofErr w:type="gramEnd"/>
      <w:r w:rsidR="003B3D61" w:rsidRPr="00A80BEC">
        <w:rPr>
          <w:rFonts w:ascii="Arial" w:hAnsi="Arial" w:cs="Arial"/>
          <w:color w:val="000000" w:themeColor="text1"/>
          <w:sz w:val="22"/>
          <w:szCs w:val="22"/>
          <w:vertAlign w:val="subscript"/>
          <w:lang w:val="en-US"/>
        </w:rPr>
        <w:t>1</w:t>
      </w:r>
      <w:r w:rsidR="00175926" w:rsidRPr="00A80BEC">
        <w:rPr>
          <w:rFonts w:ascii="Arial" w:hAnsi="Arial" w:cs="Arial"/>
          <w:color w:val="000000" w:themeColor="text1"/>
          <w:sz w:val="22"/>
          <w:szCs w:val="22"/>
          <w:vertAlign w:val="subscript"/>
          <w:lang w:val="en-US"/>
        </w:rPr>
        <w:t>,1</w:t>
      </w:r>
      <w:r w:rsidR="009F130B">
        <w:rPr>
          <w:rFonts w:ascii="Arial" w:hAnsi="Arial" w:cs="Arial"/>
          <w:color w:val="000000" w:themeColor="text1"/>
          <w:sz w:val="22"/>
          <w:szCs w:val="22"/>
          <w:vertAlign w:val="subscript"/>
          <w:lang w:val="en-US"/>
        </w:rPr>
        <w:t>2</w:t>
      </w:r>
      <w:r w:rsidR="003B3D61" w:rsidRPr="00A80BEC">
        <w:rPr>
          <w:rFonts w:ascii="Arial" w:hAnsi="Arial" w:cs="Arial"/>
          <w:color w:val="000000" w:themeColor="text1"/>
          <w:sz w:val="22"/>
          <w:szCs w:val="22"/>
          <w:vertAlign w:val="subscript"/>
          <w:lang w:val="en-US"/>
        </w:rPr>
        <w:t>)</w:t>
      </w:r>
      <w:r w:rsidR="003B3D61" w:rsidRPr="00A80BEC">
        <w:rPr>
          <w:rFonts w:ascii="Arial" w:hAnsi="Arial" w:cs="Arial"/>
          <w:color w:val="000000" w:themeColor="text1"/>
          <w:sz w:val="22"/>
          <w:szCs w:val="22"/>
          <w:lang w:val="en-US"/>
        </w:rPr>
        <w:t xml:space="preserve">=4.26, p=.063, </w:t>
      </w:r>
      <w:r w:rsidR="003F0F13" w:rsidRPr="00A80BEC">
        <w:rPr>
          <w:rFonts w:ascii="Arial" w:hAnsi="Arial" w:cs="Arial"/>
          <w:color w:val="000000" w:themeColor="text1"/>
          <w:sz w:val="22"/>
          <w:szCs w:val="22"/>
          <w:lang w:val="en-US"/>
        </w:rPr>
        <w:t>Fig.</w:t>
      </w:r>
      <w:r w:rsidR="00C0540B" w:rsidRPr="00A80BEC">
        <w:rPr>
          <w:rFonts w:ascii="Arial" w:hAnsi="Arial" w:cs="Arial"/>
          <w:color w:val="000000" w:themeColor="text1"/>
          <w:sz w:val="22"/>
          <w:szCs w:val="22"/>
          <w:lang w:val="en-US"/>
        </w:rPr>
        <w:t xml:space="preserve"> S</w:t>
      </w:r>
      <w:r w:rsidR="00B34D00" w:rsidRPr="00A80BEC">
        <w:rPr>
          <w:rFonts w:ascii="Arial" w:hAnsi="Arial" w:cs="Arial"/>
          <w:color w:val="000000" w:themeColor="text1"/>
          <w:sz w:val="22"/>
          <w:szCs w:val="22"/>
          <w:lang w:val="en-US"/>
        </w:rPr>
        <w:t>3</w:t>
      </w:r>
      <w:r w:rsidR="00FA4DAC" w:rsidRPr="00A80BEC">
        <w:rPr>
          <w:rFonts w:ascii="Arial" w:hAnsi="Arial" w:cs="Arial"/>
          <w:color w:val="000000" w:themeColor="text1"/>
          <w:sz w:val="22"/>
          <w:szCs w:val="22"/>
          <w:lang w:val="en-US"/>
        </w:rPr>
        <w:t>g</w:t>
      </w:r>
      <w:r w:rsidR="003B3D61" w:rsidRPr="00A80BEC">
        <w:rPr>
          <w:rFonts w:ascii="Arial" w:hAnsi="Arial" w:cs="Arial"/>
          <w:color w:val="000000" w:themeColor="text1"/>
          <w:sz w:val="22"/>
          <w:szCs w:val="22"/>
          <w:lang w:val="en-US"/>
        </w:rPr>
        <w:t>).</w:t>
      </w:r>
    </w:p>
    <w:p w:rsidR="004B498F" w:rsidRPr="00A7775E" w:rsidRDefault="004B498F" w:rsidP="00776AE6">
      <w:pPr>
        <w:spacing w:after="120" w:line="480" w:lineRule="auto"/>
        <w:rPr>
          <w:rFonts w:ascii="Arial" w:hAnsi="Arial" w:cs="Arial"/>
          <w:sz w:val="22"/>
          <w:szCs w:val="22"/>
          <w:lang w:val="en-US"/>
        </w:rPr>
      </w:pPr>
    </w:p>
    <w:p w:rsidR="004428B1" w:rsidRPr="00A7775E" w:rsidRDefault="00D512A1" w:rsidP="00776AE6">
      <w:pPr>
        <w:spacing w:after="120" w:line="480" w:lineRule="auto"/>
        <w:rPr>
          <w:rFonts w:ascii="Arial" w:hAnsi="Arial" w:cs="Arial"/>
          <w:sz w:val="22"/>
          <w:szCs w:val="22"/>
          <w:lang w:val="en-US"/>
        </w:rPr>
      </w:pPr>
      <w:r w:rsidRPr="00A7775E">
        <w:rPr>
          <w:rFonts w:ascii="Arial" w:hAnsi="Arial" w:cs="Arial"/>
          <w:b/>
          <w:i/>
          <w:sz w:val="22"/>
          <w:szCs w:val="22"/>
          <w:lang w:val="en-US"/>
        </w:rPr>
        <w:t>SLC6A4</w:t>
      </w:r>
      <w:r w:rsidRPr="00A7775E">
        <w:rPr>
          <w:rFonts w:ascii="Arial" w:hAnsi="Arial" w:cs="Arial"/>
          <w:b/>
          <w:sz w:val="22"/>
          <w:szCs w:val="22"/>
          <w:lang w:val="en-US"/>
        </w:rPr>
        <w:t xml:space="preserve"> genotype-dependent,</w:t>
      </w:r>
      <w:r w:rsidR="00F84439" w:rsidRPr="00A7775E">
        <w:rPr>
          <w:rFonts w:ascii="Arial" w:hAnsi="Arial" w:cs="Arial"/>
          <w:b/>
          <w:sz w:val="22"/>
          <w:szCs w:val="22"/>
          <w:lang w:val="en-US"/>
        </w:rPr>
        <w:t xml:space="preserve"> </w:t>
      </w:r>
      <w:proofErr w:type="spellStart"/>
      <w:r w:rsidR="00F84439" w:rsidRPr="00A7775E">
        <w:rPr>
          <w:rFonts w:ascii="Arial" w:hAnsi="Arial" w:cs="Arial"/>
          <w:b/>
          <w:sz w:val="22"/>
          <w:szCs w:val="22"/>
          <w:lang w:val="en-US"/>
        </w:rPr>
        <w:t>anxiogenic</w:t>
      </w:r>
      <w:proofErr w:type="spellEnd"/>
      <w:r w:rsidR="00F84439" w:rsidRPr="00A7775E">
        <w:rPr>
          <w:rFonts w:ascii="Arial" w:hAnsi="Arial" w:cs="Arial"/>
          <w:b/>
          <w:sz w:val="22"/>
          <w:szCs w:val="22"/>
          <w:lang w:val="en-US"/>
        </w:rPr>
        <w:t xml:space="preserve"> response </w:t>
      </w:r>
      <w:r w:rsidR="006F0363" w:rsidRPr="00A7775E">
        <w:rPr>
          <w:rFonts w:ascii="Arial" w:hAnsi="Arial" w:cs="Arial"/>
          <w:b/>
          <w:sz w:val="22"/>
          <w:szCs w:val="22"/>
          <w:lang w:val="en-US"/>
        </w:rPr>
        <w:t xml:space="preserve">to </w:t>
      </w:r>
      <w:r w:rsidRPr="00A7775E">
        <w:rPr>
          <w:rFonts w:ascii="Arial" w:hAnsi="Arial" w:cs="Arial"/>
          <w:b/>
          <w:sz w:val="22"/>
          <w:szCs w:val="22"/>
          <w:lang w:val="en-US"/>
        </w:rPr>
        <w:t xml:space="preserve">threat </w:t>
      </w:r>
      <w:r w:rsidR="006F0363" w:rsidRPr="00A7775E">
        <w:rPr>
          <w:rFonts w:ascii="Arial" w:hAnsi="Arial" w:cs="Arial"/>
          <w:b/>
          <w:sz w:val="22"/>
          <w:szCs w:val="22"/>
          <w:lang w:val="en-US"/>
        </w:rPr>
        <w:t xml:space="preserve">after </w:t>
      </w:r>
      <w:r w:rsidR="00F84439" w:rsidRPr="00A7775E">
        <w:rPr>
          <w:rFonts w:ascii="Arial" w:hAnsi="Arial" w:cs="Arial"/>
          <w:b/>
          <w:sz w:val="22"/>
          <w:szCs w:val="22"/>
          <w:lang w:val="en-US"/>
        </w:rPr>
        <w:t xml:space="preserve">acute </w:t>
      </w:r>
      <w:r w:rsidR="009F2227">
        <w:rPr>
          <w:rFonts w:ascii="Arial" w:hAnsi="Arial" w:cs="Arial"/>
          <w:b/>
          <w:bCs/>
          <w:iCs/>
          <w:sz w:val="22"/>
          <w:szCs w:val="22"/>
          <w:lang w:val="en-US"/>
        </w:rPr>
        <w:t>5</w:t>
      </w:r>
      <w:r w:rsidR="00F84439" w:rsidRPr="00A7775E">
        <w:rPr>
          <w:rFonts w:ascii="Arial" w:hAnsi="Arial" w:cs="Arial"/>
          <w:b/>
          <w:bCs/>
          <w:iCs/>
          <w:sz w:val="22"/>
          <w:szCs w:val="22"/>
          <w:lang w:val="en-US"/>
        </w:rPr>
        <w:t>HT</w:t>
      </w:r>
      <w:r w:rsidR="00F84439" w:rsidRPr="00A7775E">
        <w:rPr>
          <w:rFonts w:ascii="Arial" w:hAnsi="Arial" w:cs="Arial"/>
          <w:b/>
          <w:bCs/>
          <w:iCs/>
          <w:sz w:val="22"/>
          <w:szCs w:val="22"/>
          <w:vertAlign w:val="subscript"/>
          <w:lang w:val="en-US"/>
        </w:rPr>
        <w:t>2A</w:t>
      </w:r>
      <w:r w:rsidR="00F84439" w:rsidRPr="00A7775E">
        <w:rPr>
          <w:rFonts w:ascii="Arial" w:hAnsi="Arial" w:cs="Arial"/>
          <w:b/>
          <w:bCs/>
          <w:iCs/>
          <w:sz w:val="22"/>
          <w:szCs w:val="22"/>
          <w:lang w:val="en-US"/>
        </w:rPr>
        <w:t xml:space="preserve"> antagonism in marmosets homozygous for the anxiety</w:t>
      </w:r>
      <w:r w:rsidR="00FA6351" w:rsidRPr="00A7775E">
        <w:rPr>
          <w:rFonts w:ascii="Arial" w:hAnsi="Arial" w:cs="Arial"/>
          <w:b/>
          <w:bCs/>
          <w:iCs/>
          <w:sz w:val="22"/>
          <w:szCs w:val="22"/>
          <w:lang w:val="en-US"/>
        </w:rPr>
        <w:t>-</w:t>
      </w:r>
      <w:r w:rsidR="00F84439" w:rsidRPr="00A7775E">
        <w:rPr>
          <w:rFonts w:ascii="Arial" w:hAnsi="Arial" w:cs="Arial"/>
          <w:b/>
          <w:bCs/>
          <w:iCs/>
          <w:sz w:val="22"/>
          <w:szCs w:val="22"/>
          <w:lang w:val="en-US"/>
        </w:rPr>
        <w:t>related haplotype AC/C/G</w:t>
      </w:r>
    </w:p>
    <w:p w:rsidR="00F06AD1" w:rsidRDefault="005F22DA" w:rsidP="00F06AD1">
      <w:pPr>
        <w:spacing w:after="120" w:line="480" w:lineRule="auto"/>
        <w:ind w:firstLine="720"/>
        <w:rPr>
          <w:rFonts w:ascii="Arial" w:hAnsi="Arial" w:cs="Arial"/>
          <w:sz w:val="22"/>
          <w:szCs w:val="22"/>
          <w:lang w:val="en-US"/>
        </w:rPr>
      </w:pPr>
      <w:r w:rsidRPr="00C4261F">
        <w:rPr>
          <w:rFonts w:ascii="Arial" w:hAnsi="Arial" w:cs="Arial"/>
          <w:sz w:val="22"/>
          <w:szCs w:val="22"/>
          <w:lang w:val="en-US"/>
        </w:rPr>
        <w:t>A p</w:t>
      </w:r>
      <w:r w:rsidR="004428B1" w:rsidRPr="00C4261F">
        <w:rPr>
          <w:rFonts w:ascii="Arial" w:hAnsi="Arial" w:cs="Arial"/>
          <w:sz w:val="22"/>
          <w:szCs w:val="22"/>
          <w:lang w:val="en-US"/>
        </w:rPr>
        <w:t>revious stud</w:t>
      </w:r>
      <w:r w:rsidR="00260C17" w:rsidRPr="00C4261F">
        <w:rPr>
          <w:rFonts w:ascii="Arial" w:hAnsi="Arial" w:cs="Arial"/>
          <w:sz w:val="22"/>
          <w:szCs w:val="22"/>
          <w:lang w:val="en-US"/>
        </w:rPr>
        <w:t>y</w:t>
      </w:r>
      <w:r w:rsidR="004428B1" w:rsidRPr="00C4261F">
        <w:rPr>
          <w:rFonts w:ascii="Arial" w:hAnsi="Arial" w:cs="Arial"/>
          <w:sz w:val="22"/>
          <w:szCs w:val="22"/>
          <w:lang w:val="en-US"/>
        </w:rPr>
        <w:t xml:space="preserve"> from our group ha</w:t>
      </w:r>
      <w:r w:rsidR="00260C17" w:rsidRPr="00C4261F">
        <w:rPr>
          <w:rFonts w:ascii="Arial" w:hAnsi="Arial" w:cs="Arial"/>
          <w:sz w:val="22"/>
          <w:szCs w:val="22"/>
          <w:lang w:val="en-US"/>
        </w:rPr>
        <w:t>s</w:t>
      </w:r>
      <w:r w:rsidR="004428B1" w:rsidRPr="00C4261F">
        <w:rPr>
          <w:rFonts w:ascii="Arial" w:hAnsi="Arial" w:cs="Arial"/>
          <w:sz w:val="22"/>
          <w:szCs w:val="22"/>
          <w:lang w:val="en-US"/>
        </w:rPr>
        <w:t xml:space="preserve"> shown that the </w:t>
      </w:r>
      <w:r w:rsidR="004428B1" w:rsidRPr="00C4261F">
        <w:rPr>
          <w:rFonts w:ascii="Arial" w:hAnsi="Arial" w:cs="Arial"/>
          <w:i/>
          <w:sz w:val="22"/>
          <w:szCs w:val="22"/>
          <w:lang w:val="en-US"/>
        </w:rPr>
        <w:t>SLC6A4</w:t>
      </w:r>
      <w:r w:rsidR="004428B1" w:rsidRPr="00C4261F">
        <w:rPr>
          <w:rFonts w:ascii="Arial" w:hAnsi="Arial" w:cs="Arial"/>
          <w:sz w:val="22"/>
          <w:szCs w:val="22"/>
          <w:lang w:val="en-US"/>
        </w:rPr>
        <w:t xml:space="preserve"> polymorphism</w:t>
      </w:r>
      <w:r w:rsidR="002D14A0">
        <w:rPr>
          <w:rFonts w:ascii="Arial" w:hAnsi="Arial" w:cs="Arial"/>
          <w:sz w:val="22"/>
          <w:szCs w:val="22"/>
          <w:lang w:val="en-US"/>
        </w:rPr>
        <w:t>s</w:t>
      </w:r>
      <w:r w:rsidR="00260C17" w:rsidRPr="00C4261F">
        <w:rPr>
          <w:rFonts w:ascii="Arial" w:hAnsi="Arial" w:cs="Arial"/>
          <w:sz w:val="22"/>
          <w:szCs w:val="22"/>
          <w:lang w:val="en-US"/>
        </w:rPr>
        <w:t xml:space="preserve"> in marmosets</w:t>
      </w:r>
      <w:r w:rsidR="004428B1" w:rsidRPr="00C4261F">
        <w:rPr>
          <w:rFonts w:ascii="Arial" w:hAnsi="Arial" w:cs="Arial"/>
          <w:sz w:val="22"/>
          <w:szCs w:val="22"/>
          <w:lang w:val="en-US"/>
        </w:rPr>
        <w:t xml:space="preserve"> </w:t>
      </w:r>
      <w:r w:rsidR="002D14A0">
        <w:rPr>
          <w:rFonts w:ascii="Arial" w:hAnsi="Arial" w:cs="Arial"/>
          <w:sz w:val="22"/>
          <w:szCs w:val="22"/>
          <w:lang w:val="en-US"/>
        </w:rPr>
        <w:t>are</w:t>
      </w:r>
      <w:r w:rsidR="004428B1" w:rsidRPr="00C4261F">
        <w:rPr>
          <w:rFonts w:ascii="Arial" w:hAnsi="Arial" w:cs="Arial"/>
          <w:sz w:val="22"/>
          <w:szCs w:val="22"/>
          <w:lang w:val="en-US"/>
        </w:rPr>
        <w:t xml:space="preserve"> associated with trait anxiety</w:t>
      </w:r>
      <w:r w:rsidR="00260C17" w:rsidRPr="00C4261F">
        <w:rPr>
          <w:rFonts w:ascii="Arial" w:hAnsi="Arial" w:cs="Arial"/>
          <w:sz w:val="22"/>
          <w:szCs w:val="22"/>
          <w:lang w:val="en-US"/>
        </w:rPr>
        <w:t>, as</w:t>
      </w:r>
      <w:r w:rsidR="004428B1" w:rsidRPr="00C4261F">
        <w:rPr>
          <w:rFonts w:ascii="Arial" w:hAnsi="Arial" w:cs="Arial"/>
          <w:sz w:val="22"/>
          <w:szCs w:val="22"/>
          <w:lang w:val="en-US"/>
        </w:rPr>
        <w:t xml:space="preserve"> measured </w:t>
      </w:r>
      <w:r w:rsidR="00260C17" w:rsidRPr="00C4261F">
        <w:rPr>
          <w:rFonts w:ascii="Arial" w:hAnsi="Arial" w:cs="Arial"/>
          <w:sz w:val="22"/>
          <w:szCs w:val="22"/>
          <w:lang w:val="en-US"/>
        </w:rPr>
        <w:t>by</w:t>
      </w:r>
      <w:r w:rsidR="004428B1" w:rsidRPr="00C4261F">
        <w:rPr>
          <w:rFonts w:ascii="Arial" w:hAnsi="Arial" w:cs="Arial"/>
          <w:sz w:val="22"/>
          <w:szCs w:val="22"/>
          <w:lang w:val="en-US"/>
        </w:rPr>
        <w:t xml:space="preserve"> the human intruder test </w:t>
      </w:r>
      <w:r w:rsidR="007B3A95">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7B3A95">
        <w:rPr>
          <w:rFonts w:ascii="Arial" w:hAnsi="Arial" w:cs="Arial"/>
          <w:sz w:val="22"/>
          <w:szCs w:val="22"/>
          <w:lang w:val="en-US"/>
        </w:rPr>
        <w:fldChar w:fldCharType="separate"/>
      </w:r>
      <w:r w:rsidR="00360623" w:rsidRPr="00360623">
        <w:rPr>
          <w:rFonts w:ascii="Arial" w:hAnsi="Arial" w:cs="Arial"/>
          <w:noProof/>
          <w:sz w:val="22"/>
          <w:szCs w:val="22"/>
          <w:lang w:val="en-US"/>
        </w:rPr>
        <w:t>(36)</w:t>
      </w:r>
      <w:r w:rsidR="007B3A95">
        <w:rPr>
          <w:rFonts w:ascii="Arial" w:hAnsi="Arial" w:cs="Arial"/>
          <w:sz w:val="22"/>
          <w:szCs w:val="22"/>
          <w:lang w:val="en-US"/>
        </w:rPr>
        <w:fldChar w:fldCharType="end"/>
      </w:r>
      <w:r w:rsidR="007B3A95">
        <w:rPr>
          <w:rFonts w:ascii="Arial" w:hAnsi="Arial" w:cs="Arial"/>
          <w:sz w:val="22"/>
          <w:szCs w:val="22"/>
          <w:lang w:val="en-US"/>
        </w:rPr>
        <w:t>.</w:t>
      </w:r>
      <w:r w:rsidR="004428B1" w:rsidRPr="00C4261F">
        <w:rPr>
          <w:rFonts w:ascii="Arial" w:hAnsi="Arial" w:cs="Arial"/>
          <w:sz w:val="22"/>
          <w:szCs w:val="22"/>
          <w:lang w:val="en-US"/>
        </w:rPr>
        <w:t xml:space="preserve"> </w:t>
      </w:r>
      <w:r w:rsidR="006F1FED" w:rsidRPr="00C4261F">
        <w:rPr>
          <w:rFonts w:ascii="Arial" w:hAnsi="Arial" w:cs="Arial"/>
          <w:sz w:val="22"/>
          <w:szCs w:val="22"/>
          <w:lang w:val="en-US"/>
        </w:rPr>
        <w:t xml:space="preserve">The human intruder test </w:t>
      </w:r>
      <w:r w:rsidR="00260C17" w:rsidRPr="00C4261F">
        <w:rPr>
          <w:rFonts w:ascii="Arial" w:hAnsi="Arial" w:cs="Arial"/>
          <w:sz w:val="22"/>
          <w:szCs w:val="22"/>
          <w:lang w:val="en-US"/>
        </w:rPr>
        <w:t xml:space="preserve">measures </w:t>
      </w:r>
      <w:r w:rsidR="009F2227">
        <w:rPr>
          <w:rFonts w:ascii="Arial" w:hAnsi="Arial" w:cs="Arial"/>
          <w:sz w:val="22"/>
          <w:szCs w:val="22"/>
          <w:lang w:val="en-US"/>
        </w:rPr>
        <w:t>a</w:t>
      </w:r>
      <w:r w:rsidR="00C7645E">
        <w:rPr>
          <w:rFonts w:ascii="Arial" w:hAnsi="Arial" w:cs="Arial"/>
          <w:sz w:val="22"/>
          <w:szCs w:val="22"/>
          <w:lang w:val="en-US"/>
        </w:rPr>
        <w:t>n array of behavioral</w:t>
      </w:r>
      <w:r w:rsidR="009F2227">
        <w:rPr>
          <w:rFonts w:ascii="Arial" w:hAnsi="Arial" w:cs="Arial"/>
          <w:sz w:val="22"/>
          <w:szCs w:val="22"/>
          <w:lang w:val="en-US"/>
        </w:rPr>
        <w:t xml:space="preserve"> </w:t>
      </w:r>
      <w:r w:rsidR="00260C17" w:rsidRPr="00C4261F">
        <w:rPr>
          <w:rFonts w:ascii="Arial" w:hAnsi="Arial" w:cs="Arial"/>
          <w:sz w:val="22"/>
          <w:szCs w:val="22"/>
          <w:lang w:val="en-US"/>
        </w:rPr>
        <w:t xml:space="preserve">responses </w:t>
      </w:r>
      <w:r w:rsidR="009F2227">
        <w:rPr>
          <w:rFonts w:ascii="Arial" w:hAnsi="Arial" w:cs="Arial"/>
          <w:sz w:val="22"/>
          <w:szCs w:val="22"/>
          <w:lang w:val="en-US"/>
        </w:rPr>
        <w:t xml:space="preserve">directed </w:t>
      </w:r>
      <w:r w:rsidR="00260C17" w:rsidRPr="00C4261F">
        <w:rPr>
          <w:rFonts w:ascii="Arial" w:hAnsi="Arial" w:cs="Arial"/>
          <w:sz w:val="22"/>
          <w:szCs w:val="22"/>
          <w:lang w:val="en-US"/>
        </w:rPr>
        <w:t>to</w:t>
      </w:r>
      <w:r w:rsidR="009F2227">
        <w:rPr>
          <w:rFonts w:ascii="Arial" w:hAnsi="Arial" w:cs="Arial"/>
          <w:sz w:val="22"/>
          <w:szCs w:val="22"/>
          <w:lang w:val="en-US"/>
        </w:rPr>
        <w:t>wards</w:t>
      </w:r>
      <w:r w:rsidR="00260C17" w:rsidRPr="00C4261F">
        <w:rPr>
          <w:rFonts w:ascii="Arial" w:hAnsi="Arial" w:cs="Arial"/>
          <w:sz w:val="22"/>
          <w:szCs w:val="22"/>
          <w:lang w:val="en-US"/>
        </w:rPr>
        <w:t xml:space="preserve"> </w:t>
      </w:r>
      <w:r w:rsidR="006F1FED" w:rsidRPr="00C4261F">
        <w:rPr>
          <w:rFonts w:ascii="Arial" w:hAnsi="Arial" w:cs="Arial"/>
          <w:sz w:val="22"/>
          <w:szCs w:val="22"/>
          <w:lang w:val="en-US"/>
        </w:rPr>
        <w:t>an unfamiliar person star</w:t>
      </w:r>
      <w:r w:rsidR="00260C17" w:rsidRPr="00C4261F">
        <w:rPr>
          <w:rFonts w:ascii="Arial" w:hAnsi="Arial" w:cs="Arial"/>
          <w:sz w:val="22"/>
          <w:szCs w:val="22"/>
          <w:lang w:val="en-US"/>
        </w:rPr>
        <w:t>ing</w:t>
      </w:r>
      <w:r w:rsidR="006F1FED" w:rsidRPr="00C4261F">
        <w:rPr>
          <w:rFonts w:ascii="Arial" w:hAnsi="Arial" w:cs="Arial"/>
          <w:sz w:val="22"/>
          <w:szCs w:val="22"/>
          <w:lang w:val="en-US"/>
        </w:rPr>
        <w:t xml:space="preserve"> at the marmoset</w:t>
      </w:r>
      <w:r w:rsidR="00260C17" w:rsidRPr="00C4261F">
        <w:rPr>
          <w:rFonts w:ascii="Arial" w:hAnsi="Arial" w:cs="Arial"/>
          <w:sz w:val="22"/>
          <w:szCs w:val="22"/>
          <w:lang w:val="en-US"/>
        </w:rPr>
        <w:t xml:space="preserve"> </w:t>
      </w:r>
      <w:r w:rsidR="006F1FED" w:rsidRPr="00C4261F">
        <w:rPr>
          <w:rFonts w:ascii="Arial" w:hAnsi="Arial" w:cs="Arial"/>
          <w:sz w:val="22"/>
          <w:szCs w:val="22"/>
          <w:lang w:val="en-US"/>
        </w:rPr>
        <w:t>for two minutes while the animal is in its home cage</w:t>
      </w:r>
      <w:r w:rsidR="003F0F13">
        <w:rPr>
          <w:rFonts w:ascii="Arial" w:hAnsi="Arial" w:cs="Arial"/>
          <w:sz w:val="22"/>
          <w:szCs w:val="22"/>
          <w:lang w:val="en-US"/>
        </w:rPr>
        <w:t xml:space="preserve"> (Fig.</w:t>
      </w:r>
      <w:r w:rsidR="00ED0A4D" w:rsidRPr="00C4261F">
        <w:rPr>
          <w:rFonts w:ascii="Arial" w:hAnsi="Arial" w:cs="Arial"/>
          <w:sz w:val="22"/>
          <w:szCs w:val="22"/>
          <w:lang w:val="en-US"/>
        </w:rPr>
        <w:t xml:space="preserve"> 2a)</w:t>
      </w:r>
      <w:r w:rsidR="006F1FED" w:rsidRPr="00C4261F">
        <w:rPr>
          <w:rFonts w:ascii="Arial" w:hAnsi="Arial" w:cs="Arial"/>
          <w:sz w:val="22"/>
          <w:szCs w:val="22"/>
          <w:lang w:val="en-US"/>
        </w:rPr>
        <w:t xml:space="preserve">. The uncertain nature of this stimulus </w:t>
      </w:r>
      <w:r w:rsidR="008C417E">
        <w:rPr>
          <w:rFonts w:ascii="Arial" w:hAnsi="Arial" w:cs="Arial"/>
          <w:sz w:val="22"/>
          <w:szCs w:val="22"/>
          <w:lang w:val="en-US"/>
        </w:rPr>
        <w:t>induces a pattern of anxiety-like behavior</w:t>
      </w:r>
      <w:r w:rsidR="00790D4D" w:rsidRPr="00C4261F">
        <w:rPr>
          <w:rFonts w:ascii="Arial" w:hAnsi="Arial" w:cs="Arial"/>
          <w:sz w:val="22"/>
          <w:szCs w:val="22"/>
          <w:lang w:val="en-US"/>
        </w:rPr>
        <w:t>. A</w:t>
      </w:r>
      <w:r w:rsidR="006F1FED" w:rsidRPr="00C4261F">
        <w:rPr>
          <w:rFonts w:ascii="Arial" w:hAnsi="Arial" w:cs="Arial"/>
          <w:sz w:val="22"/>
          <w:szCs w:val="22"/>
          <w:lang w:val="en-US"/>
        </w:rPr>
        <w:t xml:space="preserve"> </w:t>
      </w:r>
      <w:r w:rsidR="00C7645E">
        <w:rPr>
          <w:rFonts w:ascii="Arial" w:hAnsi="Arial" w:cs="Arial"/>
          <w:sz w:val="22"/>
          <w:szCs w:val="22"/>
          <w:lang w:val="en-US"/>
        </w:rPr>
        <w:t xml:space="preserve">principal component analysis (PCA) of the array of </w:t>
      </w:r>
      <w:r w:rsidR="009F2227">
        <w:rPr>
          <w:rFonts w:ascii="Arial" w:hAnsi="Arial" w:cs="Arial"/>
          <w:sz w:val="22"/>
          <w:szCs w:val="22"/>
          <w:lang w:val="en-US"/>
        </w:rPr>
        <w:t xml:space="preserve">behavioral </w:t>
      </w:r>
      <w:r w:rsidR="00790D4D" w:rsidRPr="00C4261F">
        <w:rPr>
          <w:rFonts w:ascii="Arial" w:hAnsi="Arial" w:cs="Arial"/>
          <w:sz w:val="22"/>
          <w:szCs w:val="22"/>
          <w:lang w:val="en-US"/>
        </w:rPr>
        <w:t>variables</w:t>
      </w:r>
      <w:r w:rsidR="008C417E">
        <w:rPr>
          <w:rFonts w:ascii="Arial" w:hAnsi="Arial" w:cs="Arial"/>
          <w:sz w:val="22"/>
          <w:szCs w:val="22"/>
          <w:lang w:val="en-US"/>
        </w:rPr>
        <w:t xml:space="preserve"> including vocalizations, locomotion, head bobbing and distance from the intruder,</w:t>
      </w:r>
      <w:r w:rsidR="00790D4D" w:rsidRPr="00C4261F">
        <w:rPr>
          <w:rFonts w:ascii="Arial" w:hAnsi="Arial" w:cs="Arial"/>
          <w:sz w:val="22"/>
          <w:szCs w:val="22"/>
          <w:lang w:val="en-US"/>
        </w:rPr>
        <w:t xml:space="preserve"> </w:t>
      </w:r>
      <w:r w:rsidR="00C7645E">
        <w:rPr>
          <w:rFonts w:ascii="Arial" w:hAnsi="Arial" w:cs="Arial"/>
          <w:sz w:val="22"/>
          <w:szCs w:val="22"/>
          <w:lang w:val="en-US"/>
        </w:rPr>
        <w:t>revealed</w:t>
      </w:r>
      <w:r w:rsidR="00790D4D" w:rsidRPr="00C4261F">
        <w:rPr>
          <w:rFonts w:ascii="Arial" w:hAnsi="Arial" w:cs="Arial"/>
          <w:sz w:val="22"/>
          <w:szCs w:val="22"/>
          <w:lang w:val="en-US"/>
        </w:rPr>
        <w:t xml:space="preserve"> two components</w:t>
      </w:r>
      <w:r w:rsidR="00CF122F" w:rsidRPr="00C4261F">
        <w:rPr>
          <w:rFonts w:ascii="Arial" w:hAnsi="Arial" w:cs="Arial"/>
          <w:sz w:val="22"/>
          <w:szCs w:val="22"/>
          <w:lang w:val="en-US"/>
        </w:rPr>
        <w:t>:</w:t>
      </w:r>
      <w:r w:rsidR="00790D4D" w:rsidRPr="00C4261F">
        <w:rPr>
          <w:rFonts w:ascii="Arial" w:hAnsi="Arial" w:cs="Arial"/>
          <w:sz w:val="22"/>
          <w:szCs w:val="22"/>
          <w:lang w:val="en-US"/>
        </w:rPr>
        <w:t xml:space="preserve"> PC1 </w:t>
      </w:r>
      <w:r w:rsidR="00CF122F" w:rsidRPr="00C4261F">
        <w:rPr>
          <w:rFonts w:ascii="Arial" w:hAnsi="Arial" w:cs="Arial"/>
          <w:sz w:val="22"/>
          <w:szCs w:val="22"/>
          <w:lang w:val="en-US"/>
        </w:rPr>
        <w:t xml:space="preserve">(anxiety) </w:t>
      </w:r>
      <w:r w:rsidR="00790D4D" w:rsidRPr="00C4261F">
        <w:rPr>
          <w:rFonts w:ascii="Arial" w:hAnsi="Arial" w:cs="Arial"/>
          <w:sz w:val="22"/>
          <w:szCs w:val="22"/>
          <w:lang w:val="en-US"/>
        </w:rPr>
        <w:t>and PC2</w:t>
      </w:r>
      <w:r w:rsidR="00CF122F" w:rsidRPr="00C4261F">
        <w:rPr>
          <w:rFonts w:ascii="Arial" w:hAnsi="Arial" w:cs="Arial"/>
          <w:sz w:val="22"/>
          <w:szCs w:val="22"/>
          <w:lang w:val="en-US"/>
        </w:rPr>
        <w:t xml:space="preserve"> (coping strategy</w:t>
      </w:r>
      <w:r w:rsidR="00790D4D" w:rsidRPr="00C4261F">
        <w:rPr>
          <w:rFonts w:ascii="Arial" w:hAnsi="Arial" w:cs="Arial"/>
          <w:sz w:val="22"/>
          <w:szCs w:val="22"/>
          <w:lang w:val="en-US"/>
        </w:rPr>
        <w:t>)</w:t>
      </w:r>
      <w:r w:rsidR="00260C17" w:rsidRPr="00C4261F">
        <w:rPr>
          <w:rFonts w:ascii="Arial" w:hAnsi="Arial" w:cs="Arial"/>
          <w:sz w:val="22"/>
          <w:szCs w:val="22"/>
          <w:lang w:val="en-US"/>
        </w:rPr>
        <w:t>, that together</w:t>
      </w:r>
      <w:r w:rsidR="00790D4D" w:rsidRPr="00C4261F">
        <w:rPr>
          <w:rFonts w:ascii="Arial" w:hAnsi="Arial" w:cs="Arial"/>
          <w:sz w:val="22"/>
          <w:szCs w:val="22"/>
          <w:lang w:val="en-US"/>
        </w:rPr>
        <w:t xml:space="preserve"> explain</w:t>
      </w:r>
      <w:r w:rsidR="00C7645E">
        <w:rPr>
          <w:rFonts w:ascii="Arial" w:hAnsi="Arial" w:cs="Arial"/>
          <w:sz w:val="22"/>
          <w:szCs w:val="22"/>
          <w:lang w:val="en-US"/>
        </w:rPr>
        <w:t>ed</w:t>
      </w:r>
      <w:r w:rsidR="00260C17" w:rsidRPr="00C4261F">
        <w:rPr>
          <w:rFonts w:ascii="Arial" w:hAnsi="Arial" w:cs="Arial"/>
          <w:sz w:val="22"/>
          <w:szCs w:val="22"/>
          <w:lang w:val="en-US"/>
        </w:rPr>
        <w:t xml:space="preserve"> </w:t>
      </w:r>
      <w:r w:rsidR="00790D4D" w:rsidRPr="00C4261F">
        <w:rPr>
          <w:rFonts w:ascii="Arial" w:hAnsi="Arial" w:cs="Arial"/>
          <w:sz w:val="22"/>
          <w:szCs w:val="22"/>
          <w:lang w:val="en-US"/>
        </w:rPr>
        <w:t xml:space="preserve">the variability observed within the </w:t>
      </w:r>
      <w:r w:rsidR="00260C17" w:rsidRPr="00C4261F">
        <w:rPr>
          <w:rFonts w:ascii="Arial" w:hAnsi="Arial" w:cs="Arial"/>
          <w:sz w:val="22"/>
          <w:szCs w:val="22"/>
          <w:lang w:val="en-US"/>
        </w:rPr>
        <w:t>behavioral</w:t>
      </w:r>
      <w:r w:rsidR="00790D4D" w:rsidRPr="00C4261F">
        <w:rPr>
          <w:rFonts w:ascii="Arial" w:hAnsi="Arial" w:cs="Arial"/>
          <w:sz w:val="22"/>
          <w:szCs w:val="22"/>
          <w:lang w:val="en-US"/>
        </w:rPr>
        <w:t xml:space="preserve"> repertoire. </w:t>
      </w:r>
      <w:r w:rsidR="004428B1" w:rsidRPr="00C4261F">
        <w:rPr>
          <w:rFonts w:ascii="Arial" w:hAnsi="Arial" w:cs="Arial"/>
          <w:sz w:val="22"/>
          <w:szCs w:val="22"/>
          <w:lang w:val="en-US"/>
        </w:rPr>
        <w:t xml:space="preserve">Specifically, </w:t>
      </w:r>
      <w:r w:rsidR="00C7645E">
        <w:rPr>
          <w:rFonts w:ascii="Arial" w:hAnsi="Arial" w:cs="Arial"/>
          <w:sz w:val="22"/>
          <w:szCs w:val="22"/>
          <w:lang w:val="en-US"/>
        </w:rPr>
        <w:t xml:space="preserve">the </w:t>
      </w:r>
      <w:r w:rsidR="004428B1" w:rsidRPr="00C4261F">
        <w:rPr>
          <w:rFonts w:ascii="Arial" w:hAnsi="Arial" w:cs="Arial"/>
          <w:sz w:val="22"/>
          <w:szCs w:val="22"/>
          <w:lang w:val="en-US"/>
        </w:rPr>
        <w:t xml:space="preserve">AC/C/G homozygous marmosets </w:t>
      </w:r>
      <w:r w:rsidR="004428B1" w:rsidRPr="00D34A67">
        <w:rPr>
          <w:rFonts w:ascii="Arial" w:hAnsi="Arial" w:cs="Arial"/>
          <w:sz w:val="22"/>
          <w:szCs w:val="22"/>
          <w:lang w:val="en-US"/>
        </w:rPr>
        <w:t>present</w:t>
      </w:r>
      <w:r w:rsidR="00C7645E" w:rsidRPr="00D34A67">
        <w:rPr>
          <w:rFonts w:ascii="Arial" w:hAnsi="Arial" w:cs="Arial"/>
          <w:sz w:val="22"/>
          <w:szCs w:val="22"/>
          <w:lang w:val="en-US"/>
        </w:rPr>
        <w:t>ed</w:t>
      </w:r>
      <w:r w:rsidR="004428B1" w:rsidRPr="00D34A67">
        <w:rPr>
          <w:rFonts w:ascii="Arial" w:hAnsi="Arial" w:cs="Arial"/>
          <w:sz w:val="22"/>
          <w:szCs w:val="22"/>
          <w:lang w:val="en-US"/>
        </w:rPr>
        <w:t xml:space="preserve"> increased trait anxiety </w:t>
      </w:r>
      <w:r w:rsidR="00CF122F" w:rsidRPr="00D34A67">
        <w:rPr>
          <w:rFonts w:ascii="Arial" w:hAnsi="Arial" w:cs="Arial"/>
          <w:sz w:val="22"/>
          <w:szCs w:val="22"/>
          <w:lang w:val="en-US"/>
        </w:rPr>
        <w:t>(high</w:t>
      </w:r>
      <w:r w:rsidR="004428B1" w:rsidRPr="00D34A67">
        <w:rPr>
          <w:rFonts w:ascii="Arial" w:hAnsi="Arial" w:cs="Arial"/>
          <w:sz w:val="22"/>
          <w:szCs w:val="22"/>
          <w:lang w:val="en-US"/>
        </w:rPr>
        <w:t xml:space="preserve"> </w:t>
      </w:r>
      <w:r w:rsidR="00790D4D" w:rsidRPr="00D34A67">
        <w:rPr>
          <w:rFonts w:ascii="Arial" w:hAnsi="Arial" w:cs="Arial"/>
          <w:sz w:val="22"/>
          <w:szCs w:val="22"/>
          <w:lang w:val="en-US"/>
        </w:rPr>
        <w:t>PC1</w:t>
      </w:r>
      <w:r w:rsidR="00CF122F" w:rsidRPr="00D34A67">
        <w:rPr>
          <w:rFonts w:ascii="Arial" w:hAnsi="Arial" w:cs="Arial"/>
          <w:sz w:val="22"/>
          <w:szCs w:val="22"/>
          <w:lang w:val="en-US"/>
        </w:rPr>
        <w:t xml:space="preserve"> scores)</w:t>
      </w:r>
      <w:r w:rsidR="006107F2" w:rsidRPr="00D34A67">
        <w:rPr>
          <w:rFonts w:ascii="Arial" w:hAnsi="Arial" w:cs="Arial"/>
          <w:sz w:val="22"/>
          <w:szCs w:val="22"/>
          <w:lang w:val="en-US"/>
        </w:rPr>
        <w:t>, characterized by larger average distance from the human intruder, reduced locomotion and jumps to the front</w:t>
      </w:r>
      <w:r w:rsidR="00BE2405" w:rsidRPr="00D34A67">
        <w:rPr>
          <w:rFonts w:ascii="Arial" w:hAnsi="Arial" w:cs="Arial"/>
          <w:sz w:val="22"/>
          <w:szCs w:val="22"/>
          <w:lang w:val="en-US"/>
        </w:rPr>
        <w:t xml:space="preserve"> and</w:t>
      </w:r>
      <w:r w:rsidR="006107F2" w:rsidRPr="00D34A67">
        <w:rPr>
          <w:rFonts w:ascii="Arial" w:hAnsi="Arial" w:cs="Arial"/>
          <w:sz w:val="22"/>
          <w:szCs w:val="22"/>
          <w:lang w:val="en-US"/>
        </w:rPr>
        <w:t xml:space="preserve"> high number</w:t>
      </w:r>
      <w:r w:rsidR="00BE2405" w:rsidRPr="00D34A67">
        <w:rPr>
          <w:rFonts w:ascii="Arial" w:hAnsi="Arial" w:cs="Arial"/>
          <w:sz w:val="22"/>
          <w:szCs w:val="22"/>
          <w:lang w:val="en-US"/>
        </w:rPr>
        <w:t>s</w:t>
      </w:r>
      <w:r w:rsidR="006107F2" w:rsidRPr="00D34A67">
        <w:rPr>
          <w:rFonts w:ascii="Arial" w:hAnsi="Arial" w:cs="Arial"/>
          <w:sz w:val="22"/>
          <w:szCs w:val="22"/>
          <w:lang w:val="en-US"/>
        </w:rPr>
        <w:t xml:space="preserve"> of head bobbing, Egg and </w:t>
      </w:r>
      <w:proofErr w:type="spellStart"/>
      <w:r w:rsidR="006107F2" w:rsidRPr="00D34A67">
        <w:rPr>
          <w:rFonts w:ascii="Arial" w:hAnsi="Arial" w:cs="Arial"/>
          <w:sz w:val="22"/>
          <w:szCs w:val="22"/>
          <w:lang w:val="en-US"/>
        </w:rPr>
        <w:t>Tse</w:t>
      </w:r>
      <w:proofErr w:type="spellEnd"/>
      <w:r w:rsidR="00BE2405" w:rsidRPr="00D34A67">
        <w:rPr>
          <w:rFonts w:ascii="Arial" w:hAnsi="Arial" w:cs="Arial"/>
          <w:sz w:val="22"/>
          <w:szCs w:val="22"/>
          <w:lang w:val="en-US"/>
        </w:rPr>
        <w:t>-</w:t>
      </w:r>
      <w:r w:rsidR="006107F2" w:rsidRPr="00D34A67">
        <w:rPr>
          <w:rFonts w:ascii="Arial" w:hAnsi="Arial" w:cs="Arial"/>
          <w:sz w:val="22"/>
          <w:szCs w:val="22"/>
          <w:lang w:val="en-US"/>
        </w:rPr>
        <w:t>like</w:t>
      </w:r>
      <w:r w:rsidR="00BE2405" w:rsidRPr="00D34A67">
        <w:rPr>
          <w:rFonts w:ascii="Arial" w:hAnsi="Arial" w:cs="Arial"/>
          <w:sz w:val="22"/>
          <w:szCs w:val="22"/>
          <w:lang w:val="en-US"/>
        </w:rPr>
        <w:t xml:space="preserve"> vigilant</w:t>
      </w:r>
      <w:r w:rsidR="006107F2" w:rsidRPr="00D34A67">
        <w:rPr>
          <w:rFonts w:ascii="Arial" w:hAnsi="Arial" w:cs="Arial"/>
          <w:sz w:val="22"/>
          <w:szCs w:val="22"/>
          <w:lang w:val="en-US"/>
        </w:rPr>
        <w:t xml:space="preserve"> calls. In addition, they showed </w:t>
      </w:r>
      <w:r w:rsidR="004428B1" w:rsidRPr="00D34A67">
        <w:rPr>
          <w:rFonts w:ascii="Arial" w:hAnsi="Arial" w:cs="Arial"/>
          <w:sz w:val="22"/>
          <w:szCs w:val="22"/>
          <w:lang w:val="en-US"/>
        </w:rPr>
        <w:t xml:space="preserve">a passive coping strategy </w:t>
      </w:r>
      <w:r w:rsidR="00CF122F" w:rsidRPr="00D34A67">
        <w:rPr>
          <w:rFonts w:ascii="Arial" w:hAnsi="Arial" w:cs="Arial"/>
          <w:sz w:val="22"/>
          <w:szCs w:val="22"/>
          <w:lang w:val="en-US"/>
        </w:rPr>
        <w:t xml:space="preserve">(low </w:t>
      </w:r>
      <w:r w:rsidR="00790D4D" w:rsidRPr="00D34A67">
        <w:rPr>
          <w:rFonts w:ascii="Arial" w:hAnsi="Arial" w:cs="Arial"/>
          <w:sz w:val="22"/>
          <w:szCs w:val="22"/>
          <w:lang w:val="en-US"/>
        </w:rPr>
        <w:t>PC2</w:t>
      </w:r>
      <w:r w:rsidR="00CF122F" w:rsidRPr="00D34A67">
        <w:rPr>
          <w:rFonts w:ascii="Arial" w:hAnsi="Arial" w:cs="Arial"/>
          <w:sz w:val="22"/>
          <w:szCs w:val="22"/>
          <w:lang w:val="en-US"/>
        </w:rPr>
        <w:t xml:space="preserve"> scores)</w:t>
      </w:r>
      <w:r w:rsidR="00790D4D" w:rsidRPr="00D34A67">
        <w:rPr>
          <w:rFonts w:ascii="Arial" w:hAnsi="Arial" w:cs="Arial"/>
          <w:sz w:val="22"/>
          <w:szCs w:val="22"/>
          <w:lang w:val="en-US"/>
        </w:rPr>
        <w:t xml:space="preserve">, </w:t>
      </w:r>
      <w:r w:rsidR="006107F2" w:rsidRPr="00D34A67">
        <w:rPr>
          <w:rFonts w:ascii="Arial" w:hAnsi="Arial" w:cs="Arial"/>
          <w:sz w:val="22"/>
          <w:szCs w:val="22"/>
          <w:lang w:val="en-US"/>
        </w:rPr>
        <w:t xml:space="preserve">driven mainly by </w:t>
      </w:r>
      <w:r w:rsidR="00B610EC" w:rsidRPr="00D34A67">
        <w:rPr>
          <w:rFonts w:ascii="Arial" w:hAnsi="Arial" w:cs="Arial"/>
          <w:sz w:val="22"/>
          <w:szCs w:val="22"/>
          <w:lang w:val="en-US"/>
        </w:rPr>
        <w:t>low</w:t>
      </w:r>
      <w:r w:rsidR="006107F2" w:rsidRPr="00D34A67">
        <w:rPr>
          <w:rFonts w:ascii="Arial" w:hAnsi="Arial" w:cs="Arial"/>
          <w:sz w:val="22"/>
          <w:szCs w:val="22"/>
          <w:lang w:val="en-US"/>
        </w:rPr>
        <w:t xml:space="preserve"> number</w:t>
      </w:r>
      <w:r w:rsidR="00B610EC" w:rsidRPr="00D34A67">
        <w:rPr>
          <w:rFonts w:ascii="Arial" w:hAnsi="Arial" w:cs="Arial"/>
          <w:sz w:val="22"/>
          <w:szCs w:val="22"/>
          <w:lang w:val="en-US"/>
        </w:rPr>
        <w:t>s</w:t>
      </w:r>
      <w:r w:rsidR="006107F2" w:rsidRPr="00D34A67">
        <w:rPr>
          <w:rFonts w:ascii="Arial" w:hAnsi="Arial" w:cs="Arial"/>
          <w:sz w:val="22"/>
          <w:szCs w:val="22"/>
          <w:lang w:val="en-US"/>
        </w:rPr>
        <w:t xml:space="preserve"> of </w:t>
      </w:r>
      <w:proofErr w:type="spellStart"/>
      <w:r w:rsidR="006107F2" w:rsidRPr="00D34A67">
        <w:rPr>
          <w:rFonts w:ascii="Arial" w:hAnsi="Arial" w:cs="Arial"/>
          <w:sz w:val="22"/>
          <w:szCs w:val="22"/>
          <w:lang w:val="en-US"/>
        </w:rPr>
        <w:t>Tsik</w:t>
      </w:r>
      <w:proofErr w:type="spellEnd"/>
      <w:r w:rsidR="006107F2" w:rsidRPr="00D34A67">
        <w:rPr>
          <w:rFonts w:ascii="Arial" w:hAnsi="Arial" w:cs="Arial"/>
          <w:sz w:val="22"/>
          <w:szCs w:val="22"/>
          <w:lang w:val="en-US"/>
        </w:rPr>
        <w:t xml:space="preserve"> and </w:t>
      </w:r>
      <w:proofErr w:type="spellStart"/>
      <w:r w:rsidR="006107F2" w:rsidRPr="00D34A67">
        <w:rPr>
          <w:rFonts w:ascii="Arial" w:hAnsi="Arial" w:cs="Arial"/>
          <w:sz w:val="22"/>
          <w:szCs w:val="22"/>
          <w:lang w:val="en-US"/>
        </w:rPr>
        <w:t>Tsik</w:t>
      </w:r>
      <w:proofErr w:type="spellEnd"/>
      <w:r w:rsidR="006107F2" w:rsidRPr="00D34A67">
        <w:rPr>
          <w:rFonts w:ascii="Arial" w:hAnsi="Arial" w:cs="Arial"/>
          <w:sz w:val="22"/>
          <w:szCs w:val="22"/>
          <w:lang w:val="en-US"/>
        </w:rPr>
        <w:t xml:space="preserve">-Egg </w:t>
      </w:r>
      <w:r w:rsidR="00BE2405" w:rsidRPr="00D34A67">
        <w:rPr>
          <w:rFonts w:ascii="Arial" w:hAnsi="Arial" w:cs="Arial"/>
          <w:sz w:val="22"/>
          <w:szCs w:val="22"/>
          <w:lang w:val="en-US"/>
        </w:rPr>
        <w:t xml:space="preserve">aggression related </w:t>
      </w:r>
      <w:r w:rsidR="006107F2" w:rsidRPr="00D34A67">
        <w:rPr>
          <w:rFonts w:ascii="Arial" w:hAnsi="Arial" w:cs="Arial"/>
          <w:sz w:val="22"/>
          <w:szCs w:val="22"/>
          <w:lang w:val="en-US"/>
        </w:rPr>
        <w:t>calls. Remarkably,</w:t>
      </w:r>
      <w:r w:rsidR="00790D4D" w:rsidRPr="00D34A67">
        <w:rPr>
          <w:rFonts w:ascii="Arial" w:hAnsi="Arial" w:cs="Arial"/>
          <w:sz w:val="22"/>
          <w:szCs w:val="22"/>
          <w:lang w:val="en-US"/>
        </w:rPr>
        <w:t xml:space="preserve"> t</w:t>
      </w:r>
      <w:r w:rsidR="004428B1" w:rsidRPr="00D34A67">
        <w:rPr>
          <w:rFonts w:ascii="Arial" w:hAnsi="Arial" w:cs="Arial"/>
          <w:sz w:val="22"/>
          <w:szCs w:val="22"/>
          <w:lang w:val="en-US"/>
        </w:rPr>
        <w:t>he CT/T/C group show</w:t>
      </w:r>
      <w:r w:rsidR="00C7645E" w:rsidRPr="00D34A67">
        <w:rPr>
          <w:rFonts w:ascii="Arial" w:hAnsi="Arial" w:cs="Arial"/>
          <w:sz w:val="22"/>
          <w:szCs w:val="22"/>
          <w:lang w:val="en-US"/>
        </w:rPr>
        <w:t>ed</w:t>
      </w:r>
      <w:r w:rsidR="004428B1" w:rsidRPr="00D34A67">
        <w:rPr>
          <w:rFonts w:ascii="Arial" w:hAnsi="Arial" w:cs="Arial"/>
          <w:sz w:val="22"/>
          <w:szCs w:val="22"/>
          <w:lang w:val="en-US"/>
        </w:rPr>
        <w:t xml:space="preserve"> the opposite pattern</w:t>
      </w:r>
      <w:r w:rsidR="00790D4D" w:rsidRPr="00D34A67">
        <w:rPr>
          <w:rFonts w:ascii="Arial" w:hAnsi="Arial" w:cs="Arial"/>
          <w:sz w:val="22"/>
          <w:szCs w:val="22"/>
          <w:lang w:val="en-US"/>
        </w:rPr>
        <w:t xml:space="preserve"> </w:t>
      </w:r>
      <w:r w:rsidR="00FB56AF"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FB56AF" w:rsidRPr="00D34A67">
        <w:rPr>
          <w:rFonts w:ascii="Arial" w:hAnsi="Arial" w:cs="Arial"/>
          <w:sz w:val="22"/>
          <w:szCs w:val="22"/>
          <w:lang w:val="en-US"/>
        </w:rPr>
        <w:fldChar w:fldCharType="separate"/>
      </w:r>
      <w:r w:rsidR="00360623" w:rsidRPr="00360623">
        <w:rPr>
          <w:rFonts w:ascii="Arial" w:hAnsi="Arial" w:cs="Arial"/>
          <w:noProof/>
          <w:sz w:val="22"/>
          <w:szCs w:val="22"/>
          <w:lang w:val="en-US"/>
        </w:rPr>
        <w:t>(36)</w:t>
      </w:r>
      <w:r w:rsidR="00FB56AF" w:rsidRPr="00D34A67">
        <w:rPr>
          <w:rFonts w:ascii="Arial" w:hAnsi="Arial" w:cs="Arial"/>
          <w:sz w:val="22"/>
          <w:szCs w:val="22"/>
          <w:lang w:val="en-US"/>
        </w:rPr>
        <w:fldChar w:fldCharType="end"/>
      </w:r>
      <w:r w:rsidR="004428B1" w:rsidRPr="00D34A67">
        <w:rPr>
          <w:rFonts w:ascii="Arial" w:hAnsi="Arial" w:cs="Arial"/>
          <w:sz w:val="22"/>
          <w:szCs w:val="22"/>
          <w:lang w:val="en-US"/>
        </w:rPr>
        <w:t>. Com</w:t>
      </w:r>
      <w:r w:rsidR="00BE2405" w:rsidRPr="00D34A67">
        <w:rPr>
          <w:rFonts w:ascii="Arial" w:hAnsi="Arial" w:cs="Arial"/>
          <w:sz w:val="22"/>
          <w:szCs w:val="22"/>
          <w:lang w:val="en-US"/>
        </w:rPr>
        <w:t>parable</w:t>
      </w:r>
      <w:r w:rsidR="004428B1" w:rsidRPr="00D34A67">
        <w:rPr>
          <w:rFonts w:ascii="Arial" w:hAnsi="Arial" w:cs="Arial"/>
          <w:sz w:val="22"/>
          <w:szCs w:val="22"/>
          <w:lang w:val="en-US"/>
        </w:rPr>
        <w:t xml:space="preserve"> to </w:t>
      </w:r>
      <w:r w:rsidR="00C7645E" w:rsidRPr="00D34A67">
        <w:rPr>
          <w:rFonts w:ascii="Arial" w:hAnsi="Arial" w:cs="Arial"/>
          <w:sz w:val="22"/>
          <w:szCs w:val="22"/>
          <w:lang w:val="en-US"/>
        </w:rPr>
        <w:t>this</w:t>
      </w:r>
      <w:r w:rsidR="004428B1" w:rsidRPr="00D34A67">
        <w:rPr>
          <w:rFonts w:ascii="Arial" w:hAnsi="Arial" w:cs="Arial"/>
          <w:sz w:val="22"/>
          <w:szCs w:val="22"/>
          <w:lang w:val="en-US"/>
        </w:rPr>
        <w:t xml:space="preserve"> large cohort (N=</w:t>
      </w:r>
      <w:r w:rsidR="007C56EE" w:rsidRPr="00D34A67">
        <w:rPr>
          <w:rFonts w:ascii="Arial" w:hAnsi="Arial" w:cs="Arial"/>
          <w:sz w:val="22"/>
          <w:szCs w:val="22"/>
          <w:lang w:val="en-US"/>
        </w:rPr>
        <w:t>52</w:t>
      </w:r>
      <w:r w:rsidR="004428B1" w:rsidRPr="00D34A67">
        <w:rPr>
          <w:rFonts w:ascii="Arial" w:hAnsi="Arial" w:cs="Arial"/>
          <w:sz w:val="22"/>
          <w:szCs w:val="22"/>
          <w:lang w:val="en-US"/>
        </w:rPr>
        <w:t xml:space="preserve">) </w:t>
      </w:r>
      <w:r w:rsidR="00C7645E" w:rsidRPr="00D34A67">
        <w:rPr>
          <w:rFonts w:ascii="Arial" w:hAnsi="Arial" w:cs="Arial"/>
          <w:sz w:val="22"/>
          <w:szCs w:val="22"/>
          <w:lang w:val="en-US"/>
        </w:rPr>
        <w:t>from</w:t>
      </w:r>
      <w:r w:rsidR="00123155" w:rsidRPr="00D34A67">
        <w:rPr>
          <w:rFonts w:ascii="Arial" w:hAnsi="Arial" w:cs="Arial"/>
          <w:sz w:val="22"/>
          <w:szCs w:val="22"/>
          <w:lang w:val="en-US"/>
        </w:rPr>
        <w:t xml:space="preserve"> which</w:t>
      </w:r>
      <w:r w:rsidR="004428B1" w:rsidRPr="00D34A67">
        <w:rPr>
          <w:rFonts w:ascii="Arial" w:hAnsi="Arial" w:cs="Arial"/>
          <w:sz w:val="22"/>
          <w:szCs w:val="22"/>
          <w:lang w:val="en-US"/>
        </w:rPr>
        <w:t xml:space="preserve"> </w:t>
      </w:r>
      <w:r w:rsidR="00C7645E" w:rsidRPr="00D34A67">
        <w:rPr>
          <w:rFonts w:ascii="Arial" w:hAnsi="Arial" w:cs="Arial"/>
          <w:sz w:val="22"/>
          <w:szCs w:val="22"/>
          <w:lang w:val="en-US"/>
        </w:rPr>
        <w:t>the</w:t>
      </w:r>
      <w:r w:rsidR="004428B1" w:rsidRPr="00D34A67">
        <w:rPr>
          <w:rFonts w:ascii="Arial" w:hAnsi="Arial" w:cs="Arial"/>
          <w:sz w:val="22"/>
          <w:szCs w:val="22"/>
          <w:lang w:val="en-US"/>
        </w:rPr>
        <w:t xml:space="preserve"> PCA was derived</w:t>
      </w:r>
      <w:r w:rsidR="006F4750" w:rsidRPr="00D34A67">
        <w:rPr>
          <w:rFonts w:ascii="Arial" w:hAnsi="Arial" w:cs="Arial"/>
          <w:sz w:val="22"/>
          <w:szCs w:val="22"/>
          <w:lang w:val="en-US"/>
        </w:rPr>
        <w:t>,</w:t>
      </w:r>
      <w:r w:rsidR="004428B1" w:rsidRPr="00D34A67">
        <w:rPr>
          <w:rFonts w:ascii="Arial" w:hAnsi="Arial" w:cs="Arial"/>
          <w:sz w:val="22"/>
          <w:szCs w:val="22"/>
          <w:lang w:val="en-US"/>
        </w:rPr>
        <w:t xml:space="preserve"> </w:t>
      </w:r>
      <w:r w:rsidR="00260C17" w:rsidRPr="00D34A67">
        <w:rPr>
          <w:rFonts w:ascii="Arial" w:hAnsi="Arial" w:cs="Arial"/>
          <w:sz w:val="22"/>
          <w:szCs w:val="22"/>
          <w:lang w:val="en-US"/>
        </w:rPr>
        <w:t xml:space="preserve">the cohort in </w:t>
      </w:r>
      <w:r w:rsidR="004428B1" w:rsidRPr="00D34A67">
        <w:rPr>
          <w:rFonts w:ascii="Arial" w:hAnsi="Arial" w:cs="Arial"/>
          <w:sz w:val="22"/>
          <w:szCs w:val="22"/>
          <w:lang w:val="en-US"/>
        </w:rPr>
        <w:t xml:space="preserve">our </w:t>
      </w:r>
      <w:r w:rsidR="003772E7" w:rsidRPr="00D34A67">
        <w:rPr>
          <w:rFonts w:ascii="Arial" w:hAnsi="Arial" w:cs="Arial"/>
          <w:sz w:val="22"/>
          <w:szCs w:val="22"/>
          <w:lang w:val="en-US"/>
        </w:rPr>
        <w:t xml:space="preserve">current </w:t>
      </w:r>
      <w:r w:rsidR="004428B1" w:rsidRPr="00D34A67">
        <w:rPr>
          <w:rFonts w:ascii="Arial" w:hAnsi="Arial" w:cs="Arial"/>
          <w:sz w:val="22"/>
          <w:szCs w:val="22"/>
          <w:lang w:val="en-US"/>
        </w:rPr>
        <w:t xml:space="preserve">study (N=16) showed a similar </w:t>
      </w:r>
      <w:r w:rsidR="00260C17" w:rsidRPr="00D34A67">
        <w:rPr>
          <w:rFonts w:ascii="Arial" w:hAnsi="Arial" w:cs="Arial"/>
          <w:sz w:val="22"/>
          <w:szCs w:val="22"/>
          <w:lang w:val="en-US"/>
        </w:rPr>
        <w:t xml:space="preserve">differential </w:t>
      </w:r>
      <w:r w:rsidR="004428B1" w:rsidRPr="00D34A67">
        <w:rPr>
          <w:rFonts w:ascii="Arial" w:hAnsi="Arial" w:cs="Arial"/>
          <w:sz w:val="22"/>
          <w:szCs w:val="22"/>
          <w:lang w:val="en-US"/>
        </w:rPr>
        <w:t>pattern for PC1 and PC2</w:t>
      </w:r>
      <w:r w:rsidR="00F06AD1" w:rsidRPr="00D34A67">
        <w:rPr>
          <w:rFonts w:ascii="Arial" w:hAnsi="Arial" w:cs="Arial"/>
          <w:sz w:val="22"/>
          <w:szCs w:val="22"/>
          <w:lang w:val="en-US"/>
        </w:rPr>
        <w:t xml:space="preserve">. </w:t>
      </w:r>
      <w:proofErr w:type="gramStart"/>
      <w:r w:rsidR="00F06AD1" w:rsidRPr="00D34A67">
        <w:rPr>
          <w:rFonts w:ascii="Arial" w:hAnsi="Arial" w:cs="Arial"/>
          <w:sz w:val="22"/>
          <w:szCs w:val="22"/>
          <w:lang w:val="en-US"/>
        </w:rPr>
        <w:t>However, a</w:t>
      </w:r>
      <w:r w:rsidR="006F4750" w:rsidRPr="00D34A67">
        <w:rPr>
          <w:rFonts w:ascii="Arial" w:hAnsi="Arial" w:cs="Arial"/>
          <w:sz w:val="22"/>
          <w:szCs w:val="22"/>
          <w:lang w:val="en-US"/>
        </w:rPr>
        <w:t>s expected</w:t>
      </w:r>
      <w:r w:rsidR="005F4837" w:rsidRPr="00D34A67">
        <w:rPr>
          <w:rFonts w:ascii="Arial" w:hAnsi="Arial" w:cs="Arial"/>
          <w:sz w:val="22"/>
          <w:szCs w:val="22"/>
          <w:lang w:val="en-US"/>
        </w:rPr>
        <w:t xml:space="preserve"> for polymorphisms presenting high frequency and low penetrance, such as the ones in the </w:t>
      </w:r>
      <w:r w:rsidR="005F4837" w:rsidRPr="00D34A67">
        <w:rPr>
          <w:rFonts w:ascii="Arial" w:hAnsi="Arial" w:cs="Arial"/>
          <w:i/>
          <w:sz w:val="22"/>
          <w:szCs w:val="22"/>
          <w:lang w:val="en-US"/>
        </w:rPr>
        <w:t>SLC6A4</w:t>
      </w:r>
      <w:r w:rsidR="005F4837" w:rsidRPr="00D34A67">
        <w:rPr>
          <w:rFonts w:ascii="Arial" w:hAnsi="Arial" w:cs="Arial"/>
          <w:sz w:val="22"/>
          <w:szCs w:val="22"/>
          <w:lang w:val="en-US"/>
        </w:rPr>
        <w:t xml:space="preserve"> repeat region</w:t>
      </w:r>
      <w:r w:rsidR="006F4750" w:rsidRPr="00D34A67">
        <w:rPr>
          <w:rFonts w:ascii="Arial" w:hAnsi="Arial" w:cs="Arial"/>
          <w:sz w:val="22"/>
          <w:szCs w:val="22"/>
          <w:lang w:val="en-US"/>
        </w:rPr>
        <w:t>, the effects of genetic variation on phenotype in a small sample (N=1</w:t>
      </w:r>
      <w:r w:rsidR="00BE2405" w:rsidRPr="00D34A67">
        <w:rPr>
          <w:rFonts w:ascii="Arial" w:hAnsi="Arial" w:cs="Arial"/>
          <w:sz w:val="22"/>
          <w:szCs w:val="22"/>
          <w:lang w:val="en-US"/>
        </w:rPr>
        <w:t>6</w:t>
      </w:r>
      <w:r w:rsidR="006F4750" w:rsidRPr="00D34A67">
        <w:rPr>
          <w:rFonts w:ascii="Arial" w:hAnsi="Arial" w:cs="Arial"/>
          <w:sz w:val="22"/>
          <w:szCs w:val="22"/>
          <w:lang w:val="en-US"/>
        </w:rPr>
        <w:t xml:space="preserve"> vs N=52) became weaker due to increased variation and reduced power</w:t>
      </w:r>
      <w:r w:rsidR="00F06AD1" w:rsidRPr="00D34A67">
        <w:rPr>
          <w:rFonts w:ascii="Arial" w:hAnsi="Arial" w:cs="Arial"/>
          <w:sz w:val="22"/>
          <w:szCs w:val="22"/>
          <w:lang w:val="en-US"/>
        </w:rPr>
        <w:t xml:space="preserve">, with </w:t>
      </w:r>
      <w:r w:rsidR="00F06AD1" w:rsidRPr="00D34A67">
        <w:rPr>
          <w:rFonts w:ascii="Arial" w:hAnsi="Arial" w:cs="Arial"/>
          <w:sz w:val="22"/>
          <w:szCs w:val="22"/>
          <w:lang w:val="en-US"/>
        </w:rPr>
        <w:lastRenderedPageBreak/>
        <w:t>only PC2 reaching statistical significance (</w:t>
      </w:r>
      <w:r w:rsidR="00F06AD1" w:rsidRPr="00D34A67">
        <w:rPr>
          <w:rFonts w:ascii="Arial" w:hAnsi="Arial" w:cs="Arial"/>
          <w:i/>
          <w:sz w:val="22"/>
          <w:szCs w:val="22"/>
          <w:lang w:val="en-US"/>
        </w:rPr>
        <w:t>A priori</w:t>
      </w:r>
      <w:r w:rsidR="00F06AD1" w:rsidRPr="00D34A67">
        <w:rPr>
          <w:rFonts w:ascii="Arial" w:hAnsi="Arial" w:cs="Arial"/>
          <w:sz w:val="22"/>
          <w:szCs w:val="22"/>
          <w:lang w:val="en-US"/>
        </w:rPr>
        <w:t xml:space="preserve"> hypothesis: for PC1 AC/C/G&gt;CT/T/C and for PC2 AC/C/G&lt;CT/T/C, 1-tailed t test PC1: p=.07, PC2: p=.03, Table S1 and Fig.</w:t>
      </w:r>
      <w:proofErr w:type="gramEnd"/>
      <w:r w:rsidR="00F06AD1" w:rsidRPr="00D34A67">
        <w:rPr>
          <w:rFonts w:ascii="Arial" w:hAnsi="Arial" w:cs="Arial"/>
          <w:sz w:val="22"/>
          <w:szCs w:val="22"/>
          <w:lang w:val="en-US"/>
        </w:rPr>
        <w:t xml:space="preserve"> S4).</w:t>
      </w:r>
    </w:p>
    <w:p w:rsidR="007C4583" w:rsidRPr="00D34A67" w:rsidRDefault="00AB6F09" w:rsidP="00F06AD1">
      <w:pPr>
        <w:spacing w:after="120" w:line="480" w:lineRule="auto"/>
        <w:ind w:firstLine="720"/>
        <w:rPr>
          <w:rFonts w:ascii="Arial" w:hAnsi="Arial" w:cs="Arial"/>
          <w:sz w:val="22"/>
          <w:szCs w:val="22"/>
          <w:lang w:val="en-US"/>
        </w:rPr>
      </w:pPr>
      <w:r w:rsidRPr="00C4261F">
        <w:rPr>
          <w:rFonts w:ascii="Arial" w:hAnsi="Arial" w:cs="Arial"/>
          <w:sz w:val="22"/>
          <w:szCs w:val="22"/>
          <w:lang w:val="en-US"/>
        </w:rPr>
        <w:t xml:space="preserve">Given that the present study revealed specific reductions in </w:t>
      </w:r>
      <w:r w:rsidRPr="00C4261F">
        <w:rPr>
          <w:rFonts w:ascii="Arial" w:hAnsi="Arial" w:cs="Arial"/>
          <w:bCs/>
          <w:iCs/>
          <w:sz w:val="22"/>
          <w:szCs w:val="22"/>
          <w:lang w:val="en-US"/>
        </w:rPr>
        <w:t>5-HT</w:t>
      </w:r>
      <w:r w:rsidRPr="00C4261F">
        <w:rPr>
          <w:rFonts w:ascii="Arial" w:hAnsi="Arial" w:cs="Arial"/>
          <w:bCs/>
          <w:iCs/>
          <w:sz w:val="22"/>
          <w:szCs w:val="22"/>
          <w:vertAlign w:val="subscript"/>
          <w:lang w:val="en-US"/>
        </w:rPr>
        <w:t>2A</w:t>
      </w:r>
      <w:r w:rsidRPr="00C4261F">
        <w:rPr>
          <w:rFonts w:ascii="Arial" w:hAnsi="Arial" w:cs="Arial"/>
          <w:sz w:val="22"/>
          <w:szCs w:val="22"/>
          <w:lang w:val="en-US"/>
        </w:rPr>
        <w:t xml:space="preserve"> in the right posterior insula of the anxiety-related AC/C/G group</w:t>
      </w:r>
      <w:r w:rsidR="002E279F" w:rsidRPr="00C4261F">
        <w:rPr>
          <w:rFonts w:ascii="Arial" w:hAnsi="Arial" w:cs="Arial"/>
          <w:sz w:val="22"/>
          <w:szCs w:val="22"/>
          <w:lang w:val="en-US"/>
        </w:rPr>
        <w:t xml:space="preserve">, </w:t>
      </w:r>
      <w:r w:rsidR="00FB56AF">
        <w:rPr>
          <w:rFonts w:ascii="Arial" w:hAnsi="Arial" w:cs="Arial"/>
          <w:sz w:val="22"/>
          <w:szCs w:val="22"/>
          <w:lang w:val="en-US"/>
        </w:rPr>
        <w:t>we</w:t>
      </w:r>
      <w:r w:rsidR="002E279F" w:rsidRPr="00C4261F">
        <w:rPr>
          <w:rFonts w:ascii="Arial" w:hAnsi="Arial" w:cs="Arial"/>
          <w:sz w:val="22"/>
          <w:szCs w:val="22"/>
          <w:lang w:val="en-US"/>
        </w:rPr>
        <w:t xml:space="preserve"> hypothesized that the anxiety response of the animals </w:t>
      </w:r>
      <w:r w:rsidR="003C783F">
        <w:rPr>
          <w:rFonts w:ascii="Arial" w:hAnsi="Arial" w:cs="Arial"/>
          <w:sz w:val="22"/>
          <w:szCs w:val="22"/>
          <w:lang w:val="en-US"/>
        </w:rPr>
        <w:t>homozygous for this</w:t>
      </w:r>
      <w:r w:rsidR="002E279F" w:rsidRPr="00C4261F">
        <w:rPr>
          <w:rFonts w:ascii="Arial" w:hAnsi="Arial" w:cs="Arial"/>
          <w:sz w:val="22"/>
          <w:szCs w:val="22"/>
          <w:lang w:val="en-US"/>
        </w:rPr>
        <w:t xml:space="preserve"> haplotype would be more sensitive to </w:t>
      </w:r>
      <w:r w:rsidR="002E279F" w:rsidRPr="00C4261F">
        <w:rPr>
          <w:rFonts w:ascii="Arial" w:hAnsi="Arial" w:cs="Arial"/>
          <w:bCs/>
          <w:iCs/>
          <w:sz w:val="22"/>
          <w:szCs w:val="22"/>
          <w:lang w:val="en-US"/>
        </w:rPr>
        <w:t>5-HT</w:t>
      </w:r>
      <w:r w:rsidR="002E279F" w:rsidRPr="00C4261F">
        <w:rPr>
          <w:rFonts w:ascii="Arial" w:hAnsi="Arial" w:cs="Arial"/>
          <w:bCs/>
          <w:iCs/>
          <w:sz w:val="22"/>
          <w:szCs w:val="22"/>
          <w:vertAlign w:val="subscript"/>
          <w:lang w:val="en-US"/>
        </w:rPr>
        <w:t>2A</w:t>
      </w:r>
      <w:r w:rsidR="002E279F" w:rsidRPr="00C4261F">
        <w:rPr>
          <w:rFonts w:ascii="Arial" w:hAnsi="Arial" w:cs="Arial"/>
          <w:bCs/>
          <w:iCs/>
          <w:sz w:val="22"/>
          <w:szCs w:val="22"/>
          <w:lang w:val="en-US"/>
        </w:rPr>
        <w:t xml:space="preserve"> </w:t>
      </w:r>
      <w:r w:rsidR="002E279F" w:rsidRPr="00C4261F">
        <w:rPr>
          <w:rFonts w:ascii="Arial" w:hAnsi="Arial" w:cs="Arial"/>
          <w:sz w:val="22"/>
          <w:szCs w:val="22"/>
          <w:lang w:val="en-US"/>
        </w:rPr>
        <w:t xml:space="preserve">antagonism. </w:t>
      </w:r>
      <w:r w:rsidR="006F1FED" w:rsidRPr="00C4261F">
        <w:rPr>
          <w:rFonts w:ascii="Arial" w:hAnsi="Arial" w:cs="Arial"/>
          <w:sz w:val="22"/>
          <w:szCs w:val="22"/>
          <w:lang w:val="en-US"/>
        </w:rPr>
        <w:t xml:space="preserve">To test this hypothesis, we </w:t>
      </w:r>
      <w:r w:rsidR="00790D4D" w:rsidRPr="00C4261F">
        <w:rPr>
          <w:rFonts w:ascii="Arial" w:hAnsi="Arial" w:cs="Arial"/>
          <w:sz w:val="22"/>
          <w:szCs w:val="22"/>
          <w:lang w:val="en-US"/>
        </w:rPr>
        <w:t xml:space="preserve">administered a </w:t>
      </w:r>
      <w:r w:rsidR="00790D4D" w:rsidRPr="00C4261F">
        <w:rPr>
          <w:rFonts w:ascii="Arial" w:hAnsi="Arial" w:cs="Arial"/>
          <w:bCs/>
          <w:iCs/>
          <w:sz w:val="22"/>
          <w:szCs w:val="22"/>
          <w:lang w:val="en-US"/>
        </w:rPr>
        <w:t>5-HT</w:t>
      </w:r>
      <w:r w:rsidR="00790D4D" w:rsidRPr="00C4261F">
        <w:rPr>
          <w:rFonts w:ascii="Arial" w:hAnsi="Arial" w:cs="Arial"/>
          <w:bCs/>
          <w:iCs/>
          <w:sz w:val="22"/>
          <w:szCs w:val="22"/>
          <w:vertAlign w:val="subscript"/>
          <w:lang w:val="en-US"/>
        </w:rPr>
        <w:t>2A</w:t>
      </w:r>
      <w:r w:rsidR="00790D4D" w:rsidRPr="00C4261F">
        <w:rPr>
          <w:rFonts w:ascii="Arial" w:hAnsi="Arial" w:cs="Arial"/>
          <w:bCs/>
          <w:iCs/>
          <w:sz w:val="22"/>
          <w:szCs w:val="22"/>
          <w:lang w:val="en-US"/>
        </w:rPr>
        <w:t xml:space="preserve"> antagonist (</w:t>
      </w:r>
      <w:r w:rsidR="00636548">
        <w:rPr>
          <w:rFonts w:ascii="Arial" w:hAnsi="Arial" w:cs="Arial"/>
          <w:bCs/>
          <w:iCs/>
          <w:sz w:val="22"/>
          <w:szCs w:val="22"/>
          <w:lang w:val="en-US"/>
        </w:rPr>
        <w:t>M100907</w:t>
      </w:r>
      <w:r w:rsidR="00790D4D" w:rsidRPr="00C4261F">
        <w:rPr>
          <w:rFonts w:ascii="Arial" w:hAnsi="Arial" w:cs="Arial"/>
          <w:bCs/>
          <w:iCs/>
          <w:sz w:val="22"/>
          <w:szCs w:val="22"/>
          <w:lang w:val="en-US"/>
        </w:rPr>
        <w:t>)</w:t>
      </w:r>
      <w:r w:rsidR="002E279F" w:rsidRPr="00C4261F">
        <w:rPr>
          <w:rFonts w:ascii="Arial" w:hAnsi="Arial" w:cs="Arial"/>
          <w:sz w:val="22"/>
          <w:szCs w:val="22"/>
          <w:lang w:val="en-US"/>
        </w:rPr>
        <w:t xml:space="preserve"> peripherally</w:t>
      </w:r>
      <w:r w:rsidR="00790D4D" w:rsidRPr="00C4261F">
        <w:rPr>
          <w:rFonts w:ascii="Arial" w:hAnsi="Arial" w:cs="Arial"/>
          <w:bCs/>
          <w:iCs/>
          <w:sz w:val="22"/>
          <w:szCs w:val="22"/>
          <w:lang w:val="en-US"/>
        </w:rPr>
        <w:t xml:space="preserve"> and measured the respons</w:t>
      </w:r>
      <w:r w:rsidR="002E279F" w:rsidRPr="00C4261F">
        <w:rPr>
          <w:rFonts w:ascii="Arial" w:hAnsi="Arial" w:cs="Arial"/>
          <w:bCs/>
          <w:iCs/>
          <w:sz w:val="22"/>
          <w:szCs w:val="22"/>
          <w:lang w:val="en-US"/>
        </w:rPr>
        <w:t>ivity of marmosets</w:t>
      </w:r>
      <w:r w:rsidR="00790D4D" w:rsidRPr="00C4261F">
        <w:rPr>
          <w:rFonts w:ascii="Arial" w:hAnsi="Arial" w:cs="Arial"/>
          <w:bCs/>
          <w:iCs/>
          <w:sz w:val="22"/>
          <w:szCs w:val="22"/>
          <w:lang w:val="en-US"/>
        </w:rPr>
        <w:t xml:space="preserve"> to </w:t>
      </w:r>
      <w:r w:rsidR="003772E7" w:rsidRPr="00C4261F">
        <w:rPr>
          <w:rFonts w:ascii="Arial" w:hAnsi="Arial" w:cs="Arial"/>
          <w:bCs/>
          <w:iCs/>
          <w:sz w:val="22"/>
          <w:szCs w:val="22"/>
          <w:lang w:val="en-US"/>
        </w:rPr>
        <w:t>a</w:t>
      </w:r>
      <w:r w:rsidR="00790D4D" w:rsidRPr="00C4261F">
        <w:rPr>
          <w:rFonts w:ascii="Arial" w:hAnsi="Arial" w:cs="Arial"/>
          <w:bCs/>
          <w:iCs/>
          <w:sz w:val="22"/>
          <w:szCs w:val="22"/>
          <w:lang w:val="en-US"/>
        </w:rPr>
        <w:t xml:space="preserve"> human intruder </w:t>
      </w:r>
      <w:r w:rsidR="006F1FED" w:rsidRPr="00C4261F">
        <w:rPr>
          <w:rFonts w:ascii="Arial" w:hAnsi="Arial" w:cs="Arial"/>
          <w:sz w:val="22"/>
          <w:szCs w:val="22"/>
          <w:lang w:val="en-US"/>
        </w:rPr>
        <w:t>us</w:t>
      </w:r>
      <w:r w:rsidR="00790D4D" w:rsidRPr="00C4261F">
        <w:rPr>
          <w:rFonts w:ascii="Arial" w:hAnsi="Arial" w:cs="Arial"/>
          <w:sz w:val="22"/>
          <w:szCs w:val="22"/>
          <w:lang w:val="en-US"/>
        </w:rPr>
        <w:t>ing</w:t>
      </w:r>
      <w:r w:rsidR="002E279F" w:rsidRPr="00C4261F">
        <w:rPr>
          <w:rFonts w:ascii="Arial" w:hAnsi="Arial" w:cs="Arial"/>
          <w:sz w:val="22"/>
          <w:szCs w:val="22"/>
          <w:lang w:val="en-US"/>
        </w:rPr>
        <w:t xml:space="preserve"> a </w:t>
      </w:r>
      <w:r w:rsidR="006F1FED" w:rsidRPr="00D34A67">
        <w:rPr>
          <w:rFonts w:ascii="Arial" w:hAnsi="Arial" w:cs="Arial"/>
          <w:sz w:val="22"/>
          <w:szCs w:val="22"/>
          <w:lang w:val="en-US"/>
        </w:rPr>
        <w:t>repeated</w:t>
      </w:r>
      <w:r w:rsidR="002E279F" w:rsidRPr="00D34A67">
        <w:rPr>
          <w:rFonts w:ascii="Arial" w:hAnsi="Arial" w:cs="Arial"/>
          <w:sz w:val="22"/>
          <w:szCs w:val="22"/>
          <w:lang w:val="en-US"/>
        </w:rPr>
        <w:t>-</w:t>
      </w:r>
      <w:r w:rsidR="006F1FED" w:rsidRPr="00D34A67">
        <w:rPr>
          <w:rFonts w:ascii="Arial" w:hAnsi="Arial" w:cs="Arial"/>
          <w:sz w:val="22"/>
          <w:szCs w:val="22"/>
          <w:lang w:val="en-US"/>
        </w:rPr>
        <w:t xml:space="preserve">measure block design (see Materials and Methods). </w:t>
      </w:r>
    </w:p>
    <w:p w:rsidR="004428B1" w:rsidRPr="00D34A67" w:rsidRDefault="002E279F" w:rsidP="00776AE6">
      <w:pPr>
        <w:spacing w:after="120" w:line="480" w:lineRule="auto"/>
        <w:rPr>
          <w:rFonts w:ascii="Arial" w:hAnsi="Arial" w:cs="Arial"/>
          <w:sz w:val="22"/>
          <w:szCs w:val="22"/>
          <w:lang w:val="en-US"/>
        </w:rPr>
      </w:pPr>
      <w:r w:rsidRPr="00D34A67">
        <w:rPr>
          <w:rFonts w:ascii="Arial" w:hAnsi="Arial" w:cs="Arial"/>
          <w:bCs/>
          <w:iCs/>
          <w:sz w:val="22"/>
          <w:szCs w:val="22"/>
          <w:lang w:val="en-US"/>
        </w:rPr>
        <w:t>P</w:t>
      </w:r>
      <w:r w:rsidR="006F1FED" w:rsidRPr="00D34A67">
        <w:rPr>
          <w:rFonts w:ascii="Arial" w:hAnsi="Arial" w:cs="Arial"/>
          <w:sz w:val="22"/>
          <w:szCs w:val="22"/>
          <w:lang w:val="en-US"/>
        </w:rPr>
        <w:t>revious studies have shown</w:t>
      </w:r>
      <w:r w:rsidRPr="00D34A67">
        <w:rPr>
          <w:rFonts w:ascii="Arial" w:hAnsi="Arial" w:cs="Arial"/>
          <w:sz w:val="22"/>
          <w:szCs w:val="22"/>
          <w:lang w:val="en-US"/>
        </w:rPr>
        <w:t xml:space="preserve"> that</w:t>
      </w:r>
      <w:r w:rsidR="006F1FED" w:rsidRPr="00D34A67">
        <w:rPr>
          <w:rFonts w:ascii="Arial" w:hAnsi="Arial" w:cs="Arial"/>
          <w:sz w:val="22"/>
          <w:szCs w:val="22"/>
          <w:lang w:val="en-US"/>
        </w:rPr>
        <w:t xml:space="preserve"> </w:t>
      </w:r>
      <w:r w:rsidR="00BE2405" w:rsidRPr="00D34A67">
        <w:rPr>
          <w:rFonts w:ascii="Arial" w:hAnsi="Arial" w:cs="Arial"/>
          <w:sz w:val="22"/>
          <w:szCs w:val="22"/>
          <w:lang w:val="en-US"/>
        </w:rPr>
        <w:t xml:space="preserve">acute administration of anxiolytics </w:t>
      </w:r>
      <w:r w:rsidR="00BE2405"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{"citationItems":[{"id":"ITEM-1","itemData":{"ISSN":"0091-3057","PMID":"1528937","abstract":"The effects of the anxiogenic agents FG7142, caffeine, pentylenetetrazole, and amphetamine were assessed in two anxiety situations in the marmoset, first in an \"anxiogenic\" test based on the animal's response to a human observer standing in front of the home cage and second in a low-anxiety situation where animals behaviour was videotaped in the absence of the observer. In response to the human observer, the anxiolytic agent diazepam (0.1-2.5 mg/kg, SC) was shown to reduce the intensity of behaviours such as postures, while increasing time spent on the cage front. In this test, with the exception of amphetamine, which only modified responding at stereotypic doses, the anxiogenic agents failed to modify marmoset behaviour. In contrast, in the low-anxiety filming protocol the anxiogenic agents consistently reduced measures of locomotor activity while increasing the amount of time animals spent in the nest box. It is suggested that the low-anxiety protocol may be useful to evaluate drug-induced anxiogenesis and in studies of withdrawal from chronic anxiolytic treatment or drugs of abuse.","author":[{"dropping-particle":"","family":"Carey","given":"G J","non-dropping-particle":"","parse-names":false,"suffix":""},{"dropping-particle":"","family":"Costall","given":"B","non-dropping-particle":"","parse-names":false,"suffix":""},{"dropping-particle":"","family":"Domeney","given":"a M","non-dropping-particle":"","parse-names":false,"suffix":""},{"dropping-particle":"","family":"Jones","given":"D N","non-dropping-particle":"","parse-names":false,"suffix":""},{"dropping-particle":"","family":"Naylor","given":"R J","non-dropping-particle":"","parse-names":false,"suffix":""}],"container-title":"Pharmacology, biochemistry, and behavior","id":"ITEM-1","issue":"1","issued":{"date-parts":[["1992","5"]]},"page":"143-53","title":"Behavioural effects of anxiogenic agents in the common marmoset.","type":"article-journal","volume":"42"},"uris":["http://www.mendeley.com/documents/?uuid=44b99f8e-5442-4587-ba2c-10f6d4ec5477"]}],"mendeley":{"formattedCitation":"(41)","plainTextFormattedCitation":"(41)","previouslyFormattedCitation":"(41)"},"properties":{"noteIndex":0},"schema":"https://github.com/citation-style-language/schema/raw/master/csl-citation.json"}</w:instrText>
      </w:r>
      <w:r w:rsidR="00BE2405" w:rsidRPr="00D34A67">
        <w:rPr>
          <w:rFonts w:ascii="Arial" w:hAnsi="Arial" w:cs="Arial"/>
          <w:sz w:val="22"/>
          <w:szCs w:val="22"/>
          <w:lang w:val="en-US"/>
        </w:rPr>
        <w:fldChar w:fldCharType="separate"/>
      </w:r>
      <w:r w:rsidR="00360623" w:rsidRPr="00360623">
        <w:rPr>
          <w:rFonts w:ascii="Arial" w:hAnsi="Arial" w:cs="Arial"/>
          <w:noProof/>
          <w:sz w:val="22"/>
          <w:szCs w:val="22"/>
          <w:lang w:val="en-US"/>
        </w:rPr>
        <w:t>(41)</w:t>
      </w:r>
      <w:r w:rsidR="00BE2405" w:rsidRPr="00D34A67">
        <w:rPr>
          <w:rFonts w:ascii="Arial" w:hAnsi="Arial" w:cs="Arial"/>
          <w:sz w:val="22"/>
          <w:szCs w:val="22"/>
          <w:lang w:val="en-US"/>
        </w:rPr>
        <w:fldChar w:fldCharType="end"/>
      </w:r>
      <w:r w:rsidR="000E767A" w:rsidRPr="00D34A67">
        <w:rPr>
          <w:rFonts w:ascii="Arial" w:hAnsi="Arial" w:cs="Arial"/>
          <w:sz w:val="22"/>
          <w:szCs w:val="22"/>
          <w:lang w:val="en-US"/>
        </w:rPr>
        <w:t xml:space="preserve"> have a marked impact on </w:t>
      </w:r>
      <w:r w:rsidR="00C7645E" w:rsidRPr="00D34A67">
        <w:rPr>
          <w:rFonts w:ascii="Arial" w:hAnsi="Arial" w:cs="Arial"/>
          <w:sz w:val="22"/>
          <w:szCs w:val="22"/>
          <w:lang w:val="en-US"/>
        </w:rPr>
        <w:t xml:space="preserve">average </w:t>
      </w:r>
      <w:r w:rsidR="006F1FED" w:rsidRPr="00D34A67">
        <w:rPr>
          <w:rFonts w:ascii="Arial" w:hAnsi="Arial" w:cs="Arial"/>
          <w:sz w:val="22"/>
          <w:szCs w:val="22"/>
          <w:lang w:val="en-US"/>
        </w:rPr>
        <w:t xml:space="preserve">distance from the human threat </w:t>
      </w:r>
      <w:r w:rsidR="00ED1272" w:rsidRPr="00D34A67">
        <w:rPr>
          <w:rFonts w:ascii="Arial" w:hAnsi="Arial" w:cs="Arial"/>
          <w:sz w:val="22"/>
          <w:szCs w:val="22"/>
          <w:lang w:val="en-US"/>
        </w:rPr>
        <w:t>(avoidance response)</w:t>
      </w:r>
      <w:r w:rsidRPr="00D34A67">
        <w:rPr>
          <w:rFonts w:ascii="Arial" w:hAnsi="Arial" w:cs="Arial"/>
          <w:sz w:val="22"/>
          <w:szCs w:val="22"/>
          <w:lang w:val="en-US"/>
        </w:rPr>
        <w:t xml:space="preserve"> and</w:t>
      </w:r>
      <w:r w:rsidR="006F1FED" w:rsidRPr="00D34A67">
        <w:rPr>
          <w:rFonts w:ascii="Arial" w:hAnsi="Arial" w:cs="Arial"/>
          <w:sz w:val="22"/>
          <w:szCs w:val="22"/>
          <w:lang w:val="en-US"/>
        </w:rPr>
        <w:t xml:space="preserve"> recently</w:t>
      </w:r>
      <w:r w:rsidR="0001124D" w:rsidRPr="00D34A67">
        <w:rPr>
          <w:rFonts w:ascii="Arial" w:hAnsi="Arial" w:cs="Arial"/>
          <w:sz w:val="22"/>
          <w:szCs w:val="22"/>
          <w:lang w:val="en-US"/>
        </w:rPr>
        <w:t xml:space="preserve"> we</w:t>
      </w:r>
      <w:r w:rsidR="006F1FED" w:rsidRPr="00D34A67">
        <w:rPr>
          <w:rFonts w:ascii="Arial" w:hAnsi="Arial" w:cs="Arial"/>
          <w:sz w:val="22"/>
          <w:szCs w:val="22"/>
          <w:lang w:val="en-US"/>
        </w:rPr>
        <w:t xml:space="preserve"> identified a </w:t>
      </w:r>
      <w:r w:rsidR="006F1FED" w:rsidRPr="00D34A67">
        <w:rPr>
          <w:rFonts w:ascii="Arial" w:hAnsi="Arial" w:cs="Arial"/>
          <w:i/>
          <w:sz w:val="22"/>
          <w:szCs w:val="22"/>
          <w:lang w:val="en-US"/>
        </w:rPr>
        <w:t>SLC6A4</w:t>
      </w:r>
      <w:r w:rsidR="006F1FED" w:rsidRPr="00D34A67">
        <w:rPr>
          <w:rFonts w:ascii="Arial" w:hAnsi="Arial" w:cs="Arial"/>
          <w:sz w:val="22"/>
          <w:szCs w:val="22"/>
          <w:lang w:val="en-US"/>
        </w:rPr>
        <w:t xml:space="preserve"> </w:t>
      </w:r>
      <w:r w:rsidR="00CF122F" w:rsidRPr="00D34A67">
        <w:rPr>
          <w:rFonts w:ascii="Arial" w:hAnsi="Arial" w:cs="Arial"/>
          <w:sz w:val="22"/>
          <w:szCs w:val="22"/>
          <w:lang w:val="en-US"/>
        </w:rPr>
        <w:t>genotype</w:t>
      </w:r>
      <w:r w:rsidR="006F1FED" w:rsidRPr="00D34A67">
        <w:rPr>
          <w:rFonts w:ascii="Arial" w:hAnsi="Arial" w:cs="Arial"/>
          <w:sz w:val="22"/>
          <w:szCs w:val="22"/>
          <w:lang w:val="en-US"/>
        </w:rPr>
        <w:t xml:space="preserve">-dependent response to </w:t>
      </w:r>
      <w:r w:rsidR="003772E7" w:rsidRPr="00D34A67">
        <w:rPr>
          <w:rFonts w:ascii="Arial" w:hAnsi="Arial" w:cs="Arial"/>
          <w:sz w:val="22"/>
          <w:szCs w:val="22"/>
          <w:lang w:val="en-US"/>
        </w:rPr>
        <w:t xml:space="preserve">acute administration of </w:t>
      </w:r>
      <w:r w:rsidR="006F1FED" w:rsidRPr="00D34A67">
        <w:rPr>
          <w:rFonts w:ascii="Arial" w:hAnsi="Arial" w:cs="Arial"/>
          <w:sz w:val="22"/>
          <w:szCs w:val="22"/>
          <w:lang w:val="en-US"/>
        </w:rPr>
        <w:t xml:space="preserve">the SSRI citalopram </w:t>
      </w:r>
      <w:r w:rsidRPr="00D34A67">
        <w:rPr>
          <w:rFonts w:ascii="Arial" w:hAnsi="Arial" w:cs="Arial"/>
          <w:sz w:val="22"/>
          <w:szCs w:val="22"/>
          <w:lang w:val="en-US"/>
        </w:rPr>
        <w:t>on</w:t>
      </w:r>
      <w:r w:rsidR="006F1FED" w:rsidRPr="00D34A67">
        <w:rPr>
          <w:rFonts w:ascii="Arial" w:hAnsi="Arial" w:cs="Arial"/>
          <w:sz w:val="22"/>
          <w:szCs w:val="22"/>
          <w:lang w:val="en-US"/>
        </w:rPr>
        <w:t xml:space="preserve"> this measure</w:t>
      </w:r>
      <w:r w:rsidR="00BC6EB4" w:rsidRPr="00D34A67">
        <w:rPr>
          <w:rFonts w:ascii="Arial" w:hAnsi="Arial" w:cs="Arial"/>
          <w:sz w:val="22"/>
          <w:szCs w:val="22"/>
          <w:lang w:val="en-US"/>
        </w:rPr>
        <w:t xml:space="preserve"> too</w:t>
      </w:r>
      <w:r w:rsidR="000E767A" w:rsidRPr="00D34A67">
        <w:rPr>
          <w:rFonts w:ascii="Arial" w:hAnsi="Arial" w:cs="Arial"/>
          <w:sz w:val="22"/>
          <w:szCs w:val="22"/>
          <w:lang w:val="en-US"/>
        </w:rPr>
        <w:t>, without altering</w:t>
      </w:r>
      <w:r w:rsidR="00BC6EB4" w:rsidRPr="00D34A67">
        <w:rPr>
          <w:rFonts w:ascii="Arial" w:hAnsi="Arial" w:cs="Arial"/>
          <w:sz w:val="22"/>
          <w:szCs w:val="22"/>
          <w:lang w:val="en-US"/>
        </w:rPr>
        <w:t xml:space="preserve"> the overall anxiety trait, i.e. PC1 or PC2</w:t>
      </w:r>
      <w:r w:rsidR="006F1FED" w:rsidRPr="00D34A67">
        <w:rPr>
          <w:rFonts w:ascii="Arial" w:hAnsi="Arial" w:cs="Arial"/>
          <w:sz w:val="22"/>
          <w:szCs w:val="22"/>
          <w:lang w:val="en-US"/>
        </w:rPr>
        <w:t xml:space="preserve"> </w:t>
      </w:r>
      <w:r w:rsidR="007B3A95"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7B3A95" w:rsidRPr="00D34A67">
        <w:rPr>
          <w:rFonts w:ascii="Arial" w:hAnsi="Arial" w:cs="Arial"/>
          <w:sz w:val="22"/>
          <w:szCs w:val="22"/>
          <w:lang w:val="en-US"/>
        </w:rPr>
        <w:fldChar w:fldCharType="separate"/>
      </w:r>
      <w:r w:rsidR="00360623" w:rsidRPr="00360623">
        <w:rPr>
          <w:rFonts w:ascii="Arial" w:hAnsi="Arial" w:cs="Arial"/>
          <w:noProof/>
          <w:sz w:val="22"/>
          <w:szCs w:val="22"/>
          <w:lang w:val="en-US"/>
        </w:rPr>
        <w:t>(36)</w:t>
      </w:r>
      <w:r w:rsidR="007B3A95" w:rsidRPr="00D34A67">
        <w:rPr>
          <w:rFonts w:ascii="Arial" w:hAnsi="Arial" w:cs="Arial"/>
          <w:sz w:val="22"/>
          <w:szCs w:val="22"/>
          <w:lang w:val="en-US"/>
        </w:rPr>
        <w:fldChar w:fldCharType="end"/>
      </w:r>
      <w:r w:rsidR="006F1FED" w:rsidRPr="00D34A67">
        <w:rPr>
          <w:rFonts w:ascii="Arial" w:hAnsi="Arial" w:cs="Arial"/>
          <w:sz w:val="22"/>
          <w:szCs w:val="22"/>
          <w:lang w:val="en-US"/>
        </w:rPr>
        <w:t>. Thus, we focused the subsequent analysis o</w:t>
      </w:r>
      <w:r w:rsidRPr="00D34A67">
        <w:rPr>
          <w:rFonts w:ascii="Arial" w:hAnsi="Arial" w:cs="Arial"/>
          <w:sz w:val="22"/>
          <w:szCs w:val="22"/>
          <w:lang w:val="en-US"/>
        </w:rPr>
        <w:t xml:space="preserve">f </w:t>
      </w:r>
      <w:r w:rsidR="006F1FED" w:rsidRPr="00D34A67">
        <w:rPr>
          <w:rFonts w:ascii="Arial" w:hAnsi="Arial" w:cs="Arial"/>
          <w:sz w:val="22"/>
          <w:szCs w:val="22"/>
          <w:lang w:val="en-US"/>
        </w:rPr>
        <w:t xml:space="preserve">the </w:t>
      </w:r>
      <w:r w:rsidRPr="00D34A67">
        <w:rPr>
          <w:rFonts w:ascii="Arial" w:hAnsi="Arial" w:cs="Arial"/>
          <w:sz w:val="22"/>
          <w:szCs w:val="22"/>
          <w:lang w:val="en-US"/>
        </w:rPr>
        <w:t xml:space="preserve">acute </w:t>
      </w:r>
      <w:r w:rsidR="006F1FED" w:rsidRPr="00D34A67">
        <w:rPr>
          <w:rFonts w:ascii="Arial" w:hAnsi="Arial" w:cs="Arial"/>
          <w:sz w:val="22"/>
          <w:szCs w:val="22"/>
          <w:lang w:val="en-US"/>
        </w:rPr>
        <w:t xml:space="preserve">effects of </w:t>
      </w:r>
      <w:r w:rsidR="00636548" w:rsidRPr="00D34A67">
        <w:rPr>
          <w:rFonts w:ascii="Arial" w:hAnsi="Arial" w:cs="Arial"/>
          <w:sz w:val="22"/>
          <w:szCs w:val="22"/>
          <w:lang w:val="en-US"/>
        </w:rPr>
        <w:t>M100907</w:t>
      </w:r>
      <w:r w:rsidR="006F1FED" w:rsidRPr="00D34A67">
        <w:rPr>
          <w:rFonts w:ascii="Arial" w:hAnsi="Arial" w:cs="Arial"/>
          <w:sz w:val="22"/>
          <w:szCs w:val="22"/>
          <w:lang w:val="en-US"/>
        </w:rPr>
        <w:t xml:space="preserve"> on </w:t>
      </w:r>
      <w:r w:rsidR="006F1FED" w:rsidRPr="00D34A67">
        <w:rPr>
          <w:rFonts w:ascii="Arial" w:hAnsi="Arial" w:cs="Arial"/>
          <w:i/>
          <w:sz w:val="22"/>
          <w:szCs w:val="22"/>
          <w:lang w:val="en-US"/>
        </w:rPr>
        <w:t>average distance</w:t>
      </w:r>
      <w:r w:rsidR="00CF122F" w:rsidRPr="00D34A67">
        <w:rPr>
          <w:rFonts w:ascii="Arial" w:hAnsi="Arial" w:cs="Arial"/>
          <w:i/>
          <w:sz w:val="22"/>
          <w:szCs w:val="22"/>
          <w:lang w:val="en-US"/>
        </w:rPr>
        <w:t xml:space="preserve"> </w:t>
      </w:r>
      <w:r w:rsidR="00CF122F" w:rsidRPr="00D34A67">
        <w:rPr>
          <w:rFonts w:ascii="Arial" w:hAnsi="Arial" w:cs="Arial"/>
          <w:sz w:val="22"/>
          <w:szCs w:val="22"/>
          <w:lang w:val="en-US"/>
        </w:rPr>
        <w:t>(see Materials and Methods)</w:t>
      </w:r>
      <w:r w:rsidRPr="00D34A67">
        <w:rPr>
          <w:rFonts w:ascii="Arial" w:hAnsi="Arial" w:cs="Arial"/>
          <w:sz w:val="22"/>
          <w:szCs w:val="22"/>
          <w:lang w:val="en-US"/>
        </w:rPr>
        <w:t xml:space="preserve"> although all other behavioral measures and PCA scores calculated for this pharmacological study </w:t>
      </w:r>
      <w:proofErr w:type="gramStart"/>
      <w:r w:rsidRPr="00D34A67">
        <w:rPr>
          <w:rFonts w:ascii="Arial" w:hAnsi="Arial" w:cs="Arial"/>
          <w:sz w:val="22"/>
          <w:szCs w:val="22"/>
          <w:lang w:val="en-US"/>
        </w:rPr>
        <w:t>are summarized</w:t>
      </w:r>
      <w:proofErr w:type="gramEnd"/>
      <w:r w:rsidRPr="00D34A67">
        <w:rPr>
          <w:rFonts w:ascii="Arial" w:hAnsi="Arial" w:cs="Arial"/>
          <w:sz w:val="22"/>
          <w:szCs w:val="22"/>
          <w:lang w:val="en-US"/>
        </w:rPr>
        <w:t xml:space="preserve"> in Table S2.</w:t>
      </w:r>
      <w:r w:rsidR="00BE60C2" w:rsidRPr="00D34A67">
        <w:rPr>
          <w:rFonts w:ascii="Arial" w:hAnsi="Arial" w:cs="Arial"/>
          <w:sz w:val="22"/>
          <w:szCs w:val="22"/>
          <w:lang w:val="en-US"/>
        </w:rPr>
        <w:t xml:space="preserve"> </w:t>
      </w:r>
      <w:proofErr w:type="gramStart"/>
      <w:r w:rsidR="00ED0A4D" w:rsidRPr="00D34A67">
        <w:rPr>
          <w:rFonts w:ascii="Arial" w:hAnsi="Arial" w:cs="Arial"/>
          <w:sz w:val="22"/>
          <w:szCs w:val="22"/>
          <w:lang w:val="en-US"/>
        </w:rPr>
        <w:t xml:space="preserve">As predicted, after acute </w:t>
      </w:r>
      <w:r w:rsidR="00ED0A4D" w:rsidRPr="00D34A67">
        <w:rPr>
          <w:rFonts w:ascii="Arial" w:hAnsi="Arial" w:cs="Arial"/>
          <w:bCs/>
          <w:iCs/>
          <w:sz w:val="22"/>
          <w:szCs w:val="22"/>
          <w:lang w:val="en-US"/>
        </w:rPr>
        <w:t>5-HT</w:t>
      </w:r>
      <w:r w:rsidR="00ED0A4D" w:rsidRPr="00D34A67">
        <w:rPr>
          <w:rFonts w:ascii="Arial" w:hAnsi="Arial" w:cs="Arial"/>
          <w:bCs/>
          <w:iCs/>
          <w:sz w:val="22"/>
          <w:szCs w:val="22"/>
          <w:vertAlign w:val="subscript"/>
          <w:lang w:val="en-US"/>
        </w:rPr>
        <w:t>2A</w:t>
      </w:r>
      <w:r w:rsidR="00ED0A4D" w:rsidRPr="00D34A67">
        <w:rPr>
          <w:rFonts w:ascii="Arial" w:hAnsi="Arial" w:cs="Arial"/>
          <w:sz w:val="22"/>
          <w:szCs w:val="22"/>
          <w:lang w:val="en-US"/>
        </w:rPr>
        <w:t xml:space="preserve"> pharmacological antagonism</w:t>
      </w:r>
      <w:r w:rsidR="00360E21" w:rsidRPr="00D34A67">
        <w:rPr>
          <w:rFonts w:ascii="Arial" w:hAnsi="Arial" w:cs="Arial"/>
          <w:sz w:val="22"/>
          <w:szCs w:val="22"/>
          <w:lang w:val="en-US"/>
        </w:rPr>
        <w:t xml:space="preserve"> with the higher of the two doses administered</w:t>
      </w:r>
      <w:r w:rsidR="00ED0A4D" w:rsidRPr="00D34A67">
        <w:rPr>
          <w:rFonts w:ascii="Arial" w:hAnsi="Arial" w:cs="Arial"/>
          <w:sz w:val="22"/>
          <w:szCs w:val="22"/>
          <w:lang w:val="en-US"/>
        </w:rPr>
        <w:t>, marmosets homozygous for the anxiety related haplotype AC/C/G displayed an</w:t>
      </w:r>
      <w:r w:rsidR="00360E21" w:rsidRPr="00D34A67">
        <w:rPr>
          <w:rFonts w:ascii="Arial" w:hAnsi="Arial" w:cs="Arial"/>
          <w:sz w:val="22"/>
          <w:szCs w:val="22"/>
          <w:lang w:val="en-US"/>
        </w:rPr>
        <w:t xml:space="preserve"> enhanced</w:t>
      </w:r>
      <w:r w:rsidR="00ED0A4D" w:rsidRPr="00D34A67">
        <w:rPr>
          <w:rFonts w:ascii="Arial" w:hAnsi="Arial" w:cs="Arial"/>
          <w:sz w:val="22"/>
          <w:szCs w:val="22"/>
          <w:lang w:val="en-US"/>
        </w:rPr>
        <w:t xml:space="preserve"> </w:t>
      </w:r>
      <w:proofErr w:type="spellStart"/>
      <w:r w:rsidR="00ED0A4D" w:rsidRPr="00D34A67">
        <w:rPr>
          <w:rFonts w:ascii="Arial" w:hAnsi="Arial" w:cs="Arial"/>
          <w:sz w:val="22"/>
          <w:szCs w:val="22"/>
          <w:lang w:val="en-US"/>
        </w:rPr>
        <w:t>anxiogenic</w:t>
      </w:r>
      <w:proofErr w:type="spellEnd"/>
      <w:r w:rsidR="00ED0A4D" w:rsidRPr="00D34A67">
        <w:rPr>
          <w:rFonts w:ascii="Arial" w:hAnsi="Arial" w:cs="Arial"/>
          <w:sz w:val="22"/>
          <w:szCs w:val="22"/>
          <w:lang w:val="en-US"/>
        </w:rPr>
        <w:t xml:space="preserve"> response to the human intruder with a significant increase in </w:t>
      </w:r>
      <w:r w:rsidR="00ED0A4D" w:rsidRPr="00D34A67">
        <w:rPr>
          <w:rFonts w:ascii="Arial" w:hAnsi="Arial" w:cs="Arial"/>
          <w:i/>
          <w:sz w:val="22"/>
          <w:szCs w:val="22"/>
          <w:lang w:val="en-US"/>
        </w:rPr>
        <w:t>average distance</w:t>
      </w:r>
      <w:r w:rsidR="00ED0A4D" w:rsidRPr="00D34A67">
        <w:rPr>
          <w:rFonts w:ascii="Arial" w:hAnsi="Arial" w:cs="Arial"/>
          <w:sz w:val="22"/>
          <w:szCs w:val="22"/>
          <w:lang w:val="en-US"/>
        </w:rPr>
        <w:t xml:space="preserve"> </w:t>
      </w:r>
      <w:r w:rsidR="00ED1272" w:rsidRPr="00D34A67">
        <w:rPr>
          <w:rFonts w:ascii="Arial" w:hAnsi="Arial" w:cs="Arial"/>
          <w:sz w:val="22"/>
          <w:szCs w:val="22"/>
          <w:lang w:val="en-US"/>
        </w:rPr>
        <w:t xml:space="preserve">from the human intruder </w:t>
      </w:r>
      <w:r w:rsidR="00ED0A4D" w:rsidRPr="00D34A67">
        <w:rPr>
          <w:rFonts w:ascii="Arial" w:hAnsi="Arial" w:cs="Arial"/>
          <w:sz w:val="22"/>
          <w:szCs w:val="22"/>
          <w:lang w:val="en-US"/>
        </w:rPr>
        <w:t>compared to vehicle (</w:t>
      </w:r>
      <w:r w:rsidR="009F2227" w:rsidRPr="00D34A67">
        <w:rPr>
          <w:rFonts w:ascii="Arial" w:hAnsi="Arial" w:cs="Arial"/>
          <w:sz w:val="22"/>
          <w:szCs w:val="22"/>
          <w:lang w:val="en-US"/>
        </w:rPr>
        <w:t xml:space="preserve">planned comparisons: </w:t>
      </w:r>
      <w:r w:rsidR="00ED0A4D" w:rsidRPr="00D34A67">
        <w:rPr>
          <w:rFonts w:ascii="Arial" w:hAnsi="Arial" w:cs="Arial"/>
          <w:sz w:val="22"/>
          <w:szCs w:val="22"/>
          <w:lang w:val="en-US"/>
        </w:rPr>
        <w:t xml:space="preserve">vehicle vs </w:t>
      </w:r>
      <w:r w:rsidR="00636548" w:rsidRPr="00D34A67">
        <w:rPr>
          <w:rFonts w:ascii="Arial" w:hAnsi="Arial" w:cs="Arial"/>
          <w:bCs/>
          <w:iCs/>
          <w:sz w:val="22"/>
          <w:szCs w:val="22"/>
          <w:lang w:val="en-US"/>
        </w:rPr>
        <w:t>M100907</w:t>
      </w:r>
      <w:r w:rsidR="00ED0A4D" w:rsidRPr="00D34A67">
        <w:rPr>
          <w:rFonts w:ascii="Arial" w:hAnsi="Arial" w:cs="Arial"/>
          <w:bCs/>
          <w:iCs/>
          <w:sz w:val="22"/>
          <w:szCs w:val="22"/>
          <w:lang w:val="en-US"/>
        </w:rPr>
        <w:t xml:space="preserve"> </w:t>
      </w:r>
      <w:r w:rsidR="00ED0A4D" w:rsidRPr="00D34A67">
        <w:rPr>
          <w:rFonts w:ascii="Arial" w:hAnsi="Arial" w:cs="Arial"/>
          <w:sz w:val="22"/>
          <w:szCs w:val="22"/>
          <w:lang w:val="en-US"/>
        </w:rPr>
        <w:t xml:space="preserve">0.3 mg/kg dose: paired </w:t>
      </w:r>
      <w:r w:rsidR="00D444BC" w:rsidRPr="00D34A67">
        <w:rPr>
          <w:rFonts w:ascii="Arial" w:hAnsi="Arial" w:cs="Arial"/>
          <w:sz w:val="22"/>
          <w:szCs w:val="22"/>
          <w:lang w:val="en-US"/>
        </w:rPr>
        <w:t xml:space="preserve">two-tailed </w:t>
      </w:r>
      <w:r w:rsidR="00ED0A4D" w:rsidRPr="00D34A67">
        <w:rPr>
          <w:rFonts w:ascii="Arial" w:hAnsi="Arial" w:cs="Arial"/>
          <w:sz w:val="22"/>
          <w:szCs w:val="22"/>
          <w:lang w:val="en-US"/>
        </w:rPr>
        <w:t>t t</w:t>
      </w:r>
      <w:r w:rsidR="003F0F13" w:rsidRPr="00D34A67">
        <w:rPr>
          <w:rFonts w:ascii="Arial" w:hAnsi="Arial" w:cs="Arial"/>
          <w:sz w:val="22"/>
          <w:szCs w:val="22"/>
          <w:lang w:val="en-US"/>
        </w:rPr>
        <w:t>est p=.038, Fig.</w:t>
      </w:r>
      <w:r w:rsidR="00ED0A4D" w:rsidRPr="00D34A67">
        <w:rPr>
          <w:rFonts w:ascii="Arial" w:hAnsi="Arial" w:cs="Arial"/>
          <w:sz w:val="22"/>
          <w:szCs w:val="22"/>
          <w:lang w:val="en-US"/>
        </w:rPr>
        <w:t xml:space="preserve"> 2b).</w:t>
      </w:r>
      <w:proofErr w:type="gramEnd"/>
      <w:r w:rsidR="00ED0A4D" w:rsidRPr="00D34A67">
        <w:rPr>
          <w:rFonts w:ascii="Arial" w:hAnsi="Arial" w:cs="Arial"/>
          <w:sz w:val="22"/>
          <w:szCs w:val="22"/>
          <w:lang w:val="en-US"/>
        </w:rPr>
        <w:t xml:space="preserve"> There was no effect </w:t>
      </w:r>
      <w:r w:rsidR="00360E21" w:rsidRPr="00D34A67">
        <w:rPr>
          <w:rFonts w:ascii="Arial" w:hAnsi="Arial" w:cs="Arial"/>
          <w:sz w:val="22"/>
          <w:szCs w:val="22"/>
          <w:lang w:val="en-US"/>
        </w:rPr>
        <w:t>of either dose in</w:t>
      </w:r>
      <w:r w:rsidR="00ED0A4D" w:rsidRPr="00D34A67">
        <w:rPr>
          <w:rFonts w:ascii="Arial" w:hAnsi="Arial" w:cs="Arial"/>
          <w:sz w:val="22"/>
          <w:szCs w:val="22"/>
          <w:lang w:val="en-US"/>
        </w:rPr>
        <w:t xml:space="preserve"> the CT/T/C group</w:t>
      </w:r>
      <w:r w:rsidR="00FA4DAC" w:rsidRPr="00D34A67">
        <w:rPr>
          <w:rFonts w:ascii="Arial" w:hAnsi="Arial" w:cs="Arial"/>
          <w:sz w:val="22"/>
          <w:szCs w:val="22"/>
          <w:lang w:val="en-US"/>
        </w:rPr>
        <w:t xml:space="preserve"> and no effects on any other measure (Table S2)</w:t>
      </w:r>
      <w:r w:rsidR="00ED0A4D" w:rsidRPr="00D34A67">
        <w:rPr>
          <w:rFonts w:ascii="Arial" w:hAnsi="Arial" w:cs="Arial"/>
          <w:sz w:val="22"/>
          <w:szCs w:val="22"/>
          <w:lang w:val="en-US"/>
        </w:rPr>
        <w:t xml:space="preserve">. </w:t>
      </w:r>
    </w:p>
    <w:p w:rsidR="006628C3" w:rsidRPr="009F130B" w:rsidRDefault="002E2D3F" w:rsidP="00776AE6">
      <w:pPr>
        <w:spacing w:after="120" w:line="480" w:lineRule="auto"/>
        <w:rPr>
          <w:rFonts w:ascii="Arial" w:hAnsi="Arial" w:cs="Arial"/>
          <w:color w:val="000000" w:themeColor="text1"/>
          <w:sz w:val="22"/>
          <w:szCs w:val="22"/>
          <w:lang w:val="en-US"/>
        </w:rPr>
      </w:pPr>
      <w:r w:rsidRPr="009F130B">
        <w:rPr>
          <w:rFonts w:ascii="Arial" w:hAnsi="Arial" w:cs="Arial"/>
          <w:color w:val="000000" w:themeColor="text1"/>
          <w:sz w:val="22"/>
          <w:szCs w:val="22"/>
          <w:lang w:val="en-US"/>
        </w:rPr>
        <w:t xml:space="preserve">Together </w:t>
      </w:r>
      <w:r w:rsidR="006628C3" w:rsidRPr="009F130B">
        <w:rPr>
          <w:rFonts w:ascii="Arial" w:hAnsi="Arial" w:cs="Arial"/>
          <w:color w:val="000000" w:themeColor="text1"/>
          <w:sz w:val="22"/>
          <w:szCs w:val="22"/>
          <w:lang w:val="en-US"/>
        </w:rPr>
        <w:t xml:space="preserve">these results suggest a functional role </w:t>
      </w:r>
      <w:r w:rsidRPr="009F130B">
        <w:rPr>
          <w:rFonts w:ascii="Arial" w:hAnsi="Arial" w:cs="Arial"/>
          <w:color w:val="000000" w:themeColor="text1"/>
          <w:sz w:val="22"/>
          <w:szCs w:val="22"/>
          <w:lang w:val="en-US"/>
        </w:rPr>
        <w:t xml:space="preserve">for </w:t>
      </w:r>
      <w:r w:rsidR="006628C3" w:rsidRPr="009F130B">
        <w:rPr>
          <w:rFonts w:ascii="Arial" w:hAnsi="Arial" w:cs="Arial"/>
          <w:color w:val="000000" w:themeColor="text1"/>
          <w:sz w:val="22"/>
          <w:szCs w:val="22"/>
          <w:lang w:val="en-US"/>
        </w:rPr>
        <w:t xml:space="preserve">the </w:t>
      </w:r>
      <w:r w:rsidRPr="009F130B">
        <w:rPr>
          <w:rFonts w:ascii="Arial" w:hAnsi="Arial" w:cs="Arial"/>
          <w:color w:val="000000" w:themeColor="text1"/>
          <w:sz w:val="22"/>
          <w:szCs w:val="22"/>
          <w:lang w:val="en-US"/>
        </w:rPr>
        <w:t xml:space="preserve">observed genotype </w:t>
      </w:r>
      <w:r w:rsidR="006628C3" w:rsidRPr="009F130B">
        <w:rPr>
          <w:rFonts w:ascii="Arial" w:hAnsi="Arial" w:cs="Arial"/>
          <w:color w:val="000000" w:themeColor="text1"/>
          <w:sz w:val="22"/>
          <w:szCs w:val="22"/>
          <w:lang w:val="en-US"/>
        </w:rPr>
        <w:t xml:space="preserve">differences </w:t>
      </w:r>
      <w:r w:rsidRPr="009F130B">
        <w:rPr>
          <w:rFonts w:ascii="Arial" w:hAnsi="Arial" w:cs="Arial"/>
          <w:color w:val="000000" w:themeColor="text1"/>
          <w:sz w:val="22"/>
          <w:szCs w:val="22"/>
          <w:lang w:val="en-US"/>
        </w:rPr>
        <w:t>in 5HT</w:t>
      </w:r>
      <w:r w:rsidRPr="009F130B">
        <w:rPr>
          <w:rFonts w:ascii="Arial" w:hAnsi="Arial" w:cs="Arial"/>
          <w:color w:val="000000" w:themeColor="text1"/>
          <w:sz w:val="22"/>
          <w:szCs w:val="22"/>
          <w:vertAlign w:val="subscript"/>
          <w:lang w:val="en-US"/>
        </w:rPr>
        <w:t>2A</w:t>
      </w:r>
      <w:r w:rsidRPr="009F130B">
        <w:rPr>
          <w:rFonts w:ascii="Arial" w:hAnsi="Arial" w:cs="Arial"/>
          <w:color w:val="000000" w:themeColor="text1"/>
          <w:sz w:val="22"/>
          <w:szCs w:val="22"/>
          <w:lang w:val="en-US"/>
        </w:rPr>
        <w:t xml:space="preserve"> BP and RNA expression in the posterior insula, in </w:t>
      </w:r>
      <w:r w:rsidR="006628C3" w:rsidRPr="009F130B">
        <w:rPr>
          <w:rFonts w:ascii="Arial" w:hAnsi="Arial" w:cs="Arial"/>
          <w:color w:val="000000" w:themeColor="text1"/>
          <w:sz w:val="22"/>
          <w:szCs w:val="22"/>
          <w:lang w:val="en-US"/>
        </w:rPr>
        <w:t>the regulation of anxiety-like behavior</w:t>
      </w:r>
      <w:r w:rsidRPr="009F130B">
        <w:rPr>
          <w:rFonts w:ascii="Arial" w:hAnsi="Arial" w:cs="Arial"/>
          <w:color w:val="000000" w:themeColor="text1"/>
          <w:sz w:val="22"/>
          <w:szCs w:val="22"/>
          <w:lang w:val="en-US"/>
        </w:rPr>
        <w:t xml:space="preserve"> that may underlie their differences in trait anxiety</w:t>
      </w:r>
      <w:r w:rsidR="006628C3" w:rsidRPr="009F130B">
        <w:rPr>
          <w:rFonts w:ascii="Arial" w:hAnsi="Arial" w:cs="Arial"/>
          <w:color w:val="000000" w:themeColor="text1"/>
          <w:sz w:val="22"/>
          <w:szCs w:val="22"/>
          <w:lang w:val="en-US"/>
        </w:rPr>
        <w:t>.</w:t>
      </w:r>
      <w:r w:rsidRPr="009F130B">
        <w:rPr>
          <w:rFonts w:ascii="Arial" w:hAnsi="Arial" w:cs="Arial"/>
          <w:color w:val="000000" w:themeColor="text1"/>
          <w:sz w:val="22"/>
          <w:szCs w:val="22"/>
          <w:lang w:val="en-US"/>
        </w:rPr>
        <w:t xml:space="preserve"> </w:t>
      </w:r>
    </w:p>
    <w:p w:rsidR="00F84439" w:rsidRPr="00A7775E" w:rsidRDefault="00F84439" w:rsidP="00776AE6">
      <w:pPr>
        <w:spacing w:after="120" w:line="480" w:lineRule="auto"/>
        <w:rPr>
          <w:rFonts w:ascii="Arial" w:hAnsi="Arial" w:cs="Arial"/>
          <w:sz w:val="22"/>
          <w:szCs w:val="22"/>
          <w:lang w:val="en-US"/>
        </w:rPr>
      </w:pPr>
    </w:p>
    <w:p w:rsidR="00202A06" w:rsidRPr="00D34A67" w:rsidRDefault="007A3D2E" w:rsidP="00776AE6">
      <w:pPr>
        <w:spacing w:after="120" w:line="480" w:lineRule="auto"/>
        <w:rPr>
          <w:rFonts w:ascii="Arial" w:hAnsi="Arial" w:cs="Arial"/>
          <w:b/>
          <w:sz w:val="22"/>
          <w:szCs w:val="22"/>
          <w:lang w:val="en-US"/>
        </w:rPr>
      </w:pPr>
      <w:r w:rsidRPr="00D34A67">
        <w:rPr>
          <w:rFonts w:ascii="Arial" w:hAnsi="Arial" w:cs="Arial"/>
          <w:b/>
          <w:bCs/>
          <w:iCs/>
          <w:sz w:val="22"/>
          <w:szCs w:val="22"/>
          <w:lang w:val="en-US"/>
        </w:rPr>
        <w:lastRenderedPageBreak/>
        <w:t>5-HT</w:t>
      </w:r>
      <w:r w:rsidRPr="00D34A67">
        <w:rPr>
          <w:rFonts w:ascii="Arial" w:hAnsi="Arial" w:cs="Arial"/>
          <w:b/>
          <w:bCs/>
          <w:iCs/>
          <w:sz w:val="22"/>
          <w:szCs w:val="22"/>
          <w:vertAlign w:val="subscript"/>
          <w:lang w:val="en-US"/>
        </w:rPr>
        <w:t>2A</w:t>
      </w:r>
      <w:r w:rsidRPr="00D34A67">
        <w:rPr>
          <w:rFonts w:ascii="Arial" w:hAnsi="Arial" w:cs="Arial"/>
          <w:b/>
          <w:bCs/>
          <w:iCs/>
          <w:sz w:val="22"/>
          <w:szCs w:val="22"/>
          <w:lang w:val="en-US"/>
        </w:rPr>
        <w:t xml:space="preserve"> </w:t>
      </w:r>
      <w:r w:rsidRPr="00D34A67">
        <w:rPr>
          <w:rFonts w:ascii="Arial" w:hAnsi="Arial" w:cs="Arial"/>
          <w:b/>
          <w:sz w:val="22"/>
          <w:szCs w:val="22"/>
          <w:lang w:val="en-US"/>
        </w:rPr>
        <w:t xml:space="preserve">BP and RNA levels in the right anterior insula and </w:t>
      </w:r>
      <w:r w:rsidR="007C6B82" w:rsidRPr="00D34A67">
        <w:rPr>
          <w:rFonts w:ascii="Arial" w:hAnsi="Arial" w:cs="Arial"/>
          <w:b/>
          <w:sz w:val="22"/>
          <w:szCs w:val="22"/>
          <w:lang w:val="en-US"/>
        </w:rPr>
        <w:t>insula</w:t>
      </w:r>
      <w:r w:rsidRPr="00D34A67">
        <w:rPr>
          <w:rFonts w:ascii="Arial" w:hAnsi="Arial" w:cs="Arial"/>
          <w:b/>
          <w:sz w:val="22"/>
          <w:szCs w:val="22"/>
          <w:lang w:val="en-US"/>
        </w:rPr>
        <w:t xml:space="preserve"> </w:t>
      </w:r>
      <w:proofErr w:type="spellStart"/>
      <w:r w:rsidRPr="00D34A67">
        <w:rPr>
          <w:rFonts w:ascii="Arial" w:hAnsi="Arial" w:cs="Arial"/>
          <w:b/>
          <w:sz w:val="22"/>
          <w:szCs w:val="22"/>
          <w:lang w:val="en-US"/>
        </w:rPr>
        <w:t>proisocortex</w:t>
      </w:r>
      <w:proofErr w:type="spellEnd"/>
      <w:r w:rsidRPr="00D34A67">
        <w:rPr>
          <w:rFonts w:ascii="Arial" w:hAnsi="Arial" w:cs="Arial"/>
          <w:b/>
          <w:sz w:val="22"/>
          <w:szCs w:val="22"/>
          <w:lang w:val="en-US"/>
        </w:rPr>
        <w:t xml:space="preserve"> </w:t>
      </w:r>
      <w:r w:rsidR="00FA6351" w:rsidRPr="00D34A67">
        <w:rPr>
          <w:rFonts w:ascii="Arial" w:hAnsi="Arial" w:cs="Arial"/>
          <w:b/>
          <w:sz w:val="22"/>
          <w:szCs w:val="22"/>
          <w:lang w:val="en-US"/>
        </w:rPr>
        <w:t>predic</w:t>
      </w:r>
      <w:r w:rsidR="00F64EEA" w:rsidRPr="00D34A67">
        <w:rPr>
          <w:rFonts w:ascii="Arial" w:hAnsi="Arial" w:cs="Arial"/>
          <w:b/>
          <w:sz w:val="22"/>
          <w:szCs w:val="22"/>
          <w:lang w:val="en-US"/>
        </w:rPr>
        <w:t>t</w:t>
      </w:r>
      <w:r w:rsidR="00FA6351" w:rsidRPr="00D34A67">
        <w:rPr>
          <w:rFonts w:ascii="Arial" w:hAnsi="Arial" w:cs="Arial"/>
          <w:b/>
          <w:sz w:val="22"/>
          <w:szCs w:val="22"/>
          <w:lang w:val="en-US"/>
        </w:rPr>
        <w:t xml:space="preserve"> </w:t>
      </w:r>
      <w:r w:rsidR="003D2413" w:rsidRPr="00D34A67">
        <w:rPr>
          <w:rFonts w:ascii="Arial" w:hAnsi="Arial" w:cs="Arial"/>
          <w:b/>
          <w:sz w:val="22"/>
          <w:szCs w:val="22"/>
          <w:lang w:val="en-US"/>
        </w:rPr>
        <w:t xml:space="preserve">trait </w:t>
      </w:r>
      <w:r w:rsidR="000C3E36" w:rsidRPr="00D34A67">
        <w:rPr>
          <w:rFonts w:ascii="Arial" w:hAnsi="Arial" w:cs="Arial"/>
          <w:b/>
          <w:sz w:val="22"/>
          <w:szCs w:val="22"/>
          <w:lang w:val="en-US"/>
        </w:rPr>
        <w:t xml:space="preserve">anxiety </w:t>
      </w:r>
    </w:p>
    <w:p w:rsidR="00385970" w:rsidRPr="002E2D3F" w:rsidRDefault="0077744F" w:rsidP="000E767A">
      <w:pPr>
        <w:spacing w:after="120" w:line="480" w:lineRule="auto"/>
        <w:ind w:firstLine="720"/>
        <w:rPr>
          <w:rFonts w:ascii="Arial" w:hAnsi="Arial" w:cs="Arial"/>
          <w:color w:val="000000" w:themeColor="text1"/>
          <w:sz w:val="22"/>
          <w:szCs w:val="22"/>
          <w:lang w:val="en-US"/>
        </w:rPr>
      </w:pPr>
      <w:r w:rsidRPr="00D34A67">
        <w:rPr>
          <w:rFonts w:ascii="Arial" w:hAnsi="Arial" w:cs="Arial"/>
          <w:color w:val="000000" w:themeColor="text1"/>
          <w:sz w:val="22"/>
          <w:szCs w:val="22"/>
          <w:lang w:val="en-US"/>
        </w:rPr>
        <w:t xml:space="preserve">In order to establish </w:t>
      </w:r>
      <w:r w:rsidR="00E45E2D" w:rsidRPr="00D34A67">
        <w:rPr>
          <w:rFonts w:ascii="Arial" w:hAnsi="Arial" w:cs="Arial"/>
          <w:color w:val="000000" w:themeColor="text1"/>
          <w:sz w:val="22"/>
          <w:szCs w:val="22"/>
          <w:lang w:val="en-US"/>
        </w:rPr>
        <w:t>whether</w:t>
      </w:r>
      <w:r w:rsidR="0001124D" w:rsidRPr="00D34A67">
        <w:rPr>
          <w:rFonts w:ascii="Arial" w:hAnsi="Arial" w:cs="Arial"/>
          <w:color w:val="000000" w:themeColor="text1"/>
          <w:sz w:val="22"/>
          <w:szCs w:val="22"/>
          <w:lang w:val="en-US"/>
        </w:rPr>
        <w:t xml:space="preserve"> </w:t>
      </w:r>
      <w:r w:rsidR="002E2D3F" w:rsidRPr="00D34A67">
        <w:rPr>
          <w:rFonts w:ascii="Arial" w:hAnsi="Arial" w:cs="Arial"/>
          <w:color w:val="000000" w:themeColor="text1"/>
          <w:sz w:val="22"/>
          <w:szCs w:val="22"/>
          <w:lang w:val="en-US"/>
        </w:rPr>
        <w:t>5HT</w:t>
      </w:r>
      <w:r w:rsidR="002E2D3F" w:rsidRPr="00D34A67">
        <w:rPr>
          <w:rFonts w:ascii="Arial" w:hAnsi="Arial" w:cs="Arial"/>
          <w:color w:val="000000" w:themeColor="text1"/>
          <w:sz w:val="22"/>
          <w:szCs w:val="22"/>
          <w:vertAlign w:val="subscript"/>
          <w:lang w:val="en-US"/>
        </w:rPr>
        <w:t>2A</w:t>
      </w:r>
      <w:r w:rsidR="002E2D3F" w:rsidRPr="00D34A67">
        <w:rPr>
          <w:rFonts w:ascii="Arial" w:hAnsi="Arial" w:cs="Arial"/>
          <w:color w:val="000000" w:themeColor="text1"/>
          <w:sz w:val="22"/>
          <w:szCs w:val="22"/>
          <w:lang w:val="en-US"/>
        </w:rPr>
        <w:t xml:space="preserve"> </w:t>
      </w:r>
      <w:r w:rsidR="000E767A" w:rsidRPr="00D34A67">
        <w:rPr>
          <w:rFonts w:ascii="Arial" w:hAnsi="Arial" w:cs="Arial"/>
          <w:color w:val="000000" w:themeColor="text1"/>
          <w:sz w:val="22"/>
          <w:szCs w:val="22"/>
          <w:lang w:val="en-US"/>
        </w:rPr>
        <w:t xml:space="preserve">binding in the posterior insula or anywhere else in the brain </w:t>
      </w:r>
      <w:proofErr w:type="gramStart"/>
      <w:r w:rsidR="000E767A" w:rsidRPr="00D34A67">
        <w:rPr>
          <w:rFonts w:ascii="Arial" w:hAnsi="Arial" w:cs="Arial"/>
          <w:color w:val="000000" w:themeColor="text1"/>
          <w:sz w:val="22"/>
          <w:szCs w:val="22"/>
          <w:lang w:val="en-US"/>
        </w:rPr>
        <w:t xml:space="preserve">was </w:t>
      </w:r>
      <w:r w:rsidR="002E2D3F" w:rsidRPr="00D34A67">
        <w:rPr>
          <w:rFonts w:ascii="Arial" w:hAnsi="Arial" w:cs="Arial"/>
          <w:color w:val="000000" w:themeColor="text1"/>
          <w:sz w:val="22"/>
          <w:szCs w:val="22"/>
          <w:lang w:val="en-US"/>
        </w:rPr>
        <w:t>related</w:t>
      </w:r>
      <w:proofErr w:type="gramEnd"/>
      <w:r w:rsidR="002E2D3F" w:rsidRPr="00D34A67">
        <w:rPr>
          <w:rFonts w:ascii="Arial" w:hAnsi="Arial" w:cs="Arial"/>
          <w:color w:val="000000" w:themeColor="text1"/>
          <w:sz w:val="22"/>
          <w:szCs w:val="22"/>
          <w:lang w:val="en-US"/>
        </w:rPr>
        <w:t xml:space="preserve"> to trait anxiety</w:t>
      </w:r>
      <w:r w:rsidR="0001124D" w:rsidRPr="00D34A67">
        <w:rPr>
          <w:rFonts w:ascii="Arial" w:hAnsi="Arial" w:cs="Arial"/>
          <w:color w:val="000000" w:themeColor="text1"/>
          <w:sz w:val="22"/>
          <w:szCs w:val="22"/>
          <w:lang w:val="en-US"/>
        </w:rPr>
        <w:t xml:space="preserve"> </w:t>
      </w:r>
      <w:r w:rsidR="0001124D" w:rsidRPr="00D34A67">
        <w:rPr>
          <w:rFonts w:ascii="Arial" w:hAnsi="Arial" w:cs="Arial"/>
          <w:i/>
          <w:color w:val="000000" w:themeColor="text1"/>
          <w:sz w:val="22"/>
          <w:szCs w:val="22"/>
          <w:lang w:val="en-US"/>
        </w:rPr>
        <w:t>per se</w:t>
      </w:r>
      <w:r w:rsidR="0001124D" w:rsidRPr="00D34A67">
        <w:rPr>
          <w:rFonts w:ascii="Arial" w:hAnsi="Arial" w:cs="Arial"/>
          <w:color w:val="000000" w:themeColor="text1"/>
          <w:sz w:val="22"/>
          <w:szCs w:val="22"/>
          <w:lang w:val="en-US"/>
        </w:rPr>
        <w:t>,</w:t>
      </w:r>
      <w:r w:rsidR="00A73490" w:rsidRPr="00D34A67">
        <w:rPr>
          <w:rFonts w:ascii="Arial" w:hAnsi="Arial" w:cs="Arial"/>
          <w:color w:val="000000" w:themeColor="text1"/>
          <w:sz w:val="22"/>
          <w:szCs w:val="22"/>
          <w:lang w:val="en-US"/>
        </w:rPr>
        <w:t xml:space="preserve"> </w:t>
      </w:r>
      <w:r w:rsidR="008B32D4" w:rsidRPr="00D34A67">
        <w:rPr>
          <w:rFonts w:ascii="Arial" w:hAnsi="Arial" w:cs="Arial"/>
          <w:bCs/>
          <w:iCs/>
          <w:color w:val="000000" w:themeColor="text1"/>
          <w:sz w:val="22"/>
          <w:szCs w:val="22"/>
          <w:lang w:val="en-US"/>
        </w:rPr>
        <w:t xml:space="preserve">we </w:t>
      </w:r>
      <w:r w:rsidR="008B32D4" w:rsidRPr="00D34A67">
        <w:rPr>
          <w:rFonts w:ascii="Arial" w:hAnsi="Arial" w:cs="Arial"/>
          <w:color w:val="000000" w:themeColor="text1"/>
          <w:sz w:val="22"/>
          <w:szCs w:val="22"/>
          <w:lang w:val="en-US"/>
        </w:rPr>
        <w:t xml:space="preserve">performed a </w:t>
      </w:r>
      <w:r w:rsidRPr="00D34A67">
        <w:rPr>
          <w:rFonts w:ascii="Arial" w:hAnsi="Arial" w:cs="Arial"/>
          <w:color w:val="000000" w:themeColor="text1"/>
          <w:sz w:val="22"/>
          <w:szCs w:val="22"/>
          <w:lang w:val="en-US"/>
        </w:rPr>
        <w:t>voxel-based</w:t>
      </w:r>
      <w:r w:rsidR="008B32D4" w:rsidRPr="00D34A67">
        <w:rPr>
          <w:rFonts w:ascii="Arial" w:hAnsi="Arial" w:cs="Arial"/>
          <w:color w:val="000000" w:themeColor="text1"/>
          <w:sz w:val="22"/>
          <w:szCs w:val="22"/>
          <w:lang w:val="en-US"/>
        </w:rPr>
        <w:t xml:space="preserve"> analysis correlating </w:t>
      </w:r>
      <w:r w:rsidR="008B32D4" w:rsidRPr="00D34A67">
        <w:rPr>
          <w:rFonts w:ascii="Arial" w:hAnsi="Arial" w:cs="Arial"/>
          <w:bCs/>
          <w:iCs/>
          <w:color w:val="000000" w:themeColor="text1"/>
          <w:sz w:val="22"/>
          <w:szCs w:val="22"/>
          <w:lang w:val="en-US"/>
        </w:rPr>
        <w:t>5-HT</w:t>
      </w:r>
      <w:r w:rsidR="008B32D4" w:rsidRPr="00D34A67">
        <w:rPr>
          <w:rFonts w:ascii="Arial" w:hAnsi="Arial" w:cs="Arial"/>
          <w:bCs/>
          <w:iCs/>
          <w:color w:val="000000" w:themeColor="text1"/>
          <w:sz w:val="22"/>
          <w:szCs w:val="22"/>
          <w:vertAlign w:val="subscript"/>
          <w:lang w:val="en-US"/>
        </w:rPr>
        <w:t>2A</w:t>
      </w:r>
      <w:r w:rsidR="008B32D4" w:rsidRPr="00D34A67">
        <w:rPr>
          <w:rFonts w:ascii="Arial" w:hAnsi="Arial" w:cs="Arial"/>
          <w:bCs/>
          <w:iCs/>
          <w:color w:val="000000" w:themeColor="text1"/>
          <w:sz w:val="22"/>
          <w:szCs w:val="22"/>
          <w:lang w:val="en-US"/>
        </w:rPr>
        <w:t xml:space="preserve"> </w:t>
      </w:r>
      <w:r w:rsidR="008B32D4" w:rsidRPr="00D34A67">
        <w:rPr>
          <w:rFonts w:ascii="Arial" w:hAnsi="Arial" w:cs="Arial"/>
          <w:color w:val="000000" w:themeColor="text1"/>
          <w:sz w:val="22"/>
          <w:szCs w:val="22"/>
          <w:lang w:val="en-US"/>
        </w:rPr>
        <w:t xml:space="preserve">BP with </w:t>
      </w:r>
      <w:r w:rsidRPr="00D34A67">
        <w:rPr>
          <w:rFonts w:ascii="Arial" w:hAnsi="Arial" w:cs="Arial"/>
          <w:color w:val="000000" w:themeColor="text1"/>
          <w:sz w:val="22"/>
          <w:szCs w:val="22"/>
          <w:lang w:val="en-US"/>
        </w:rPr>
        <w:t xml:space="preserve">trait </w:t>
      </w:r>
      <w:r w:rsidR="008B32D4" w:rsidRPr="00D34A67">
        <w:rPr>
          <w:rFonts w:ascii="Arial" w:hAnsi="Arial" w:cs="Arial"/>
          <w:color w:val="000000" w:themeColor="text1"/>
          <w:sz w:val="22"/>
          <w:szCs w:val="22"/>
          <w:lang w:val="en-US"/>
        </w:rPr>
        <w:t xml:space="preserve">anxiety (PC1) and coping strategy (PC2) scores </w:t>
      </w:r>
      <w:r w:rsidR="008F534D" w:rsidRPr="00D34A67">
        <w:rPr>
          <w:rFonts w:ascii="Arial" w:hAnsi="Arial" w:cs="Arial"/>
          <w:color w:val="000000" w:themeColor="text1"/>
          <w:sz w:val="22"/>
          <w:szCs w:val="22"/>
          <w:lang w:val="en-US"/>
        </w:rPr>
        <w:t>of the present cohort of marmosets</w:t>
      </w:r>
      <w:r w:rsidR="00C95B5C" w:rsidRPr="00D34A67">
        <w:rPr>
          <w:rFonts w:ascii="Arial" w:hAnsi="Arial" w:cs="Arial"/>
          <w:color w:val="000000" w:themeColor="text1"/>
          <w:sz w:val="22"/>
          <w:szCs w:val="22"/>
          <w:lang w:val="en-US"/>
        </w:rPr>
        <w:t xml:space="preserve">, independently of </w:t>
      </w:r>
      <w:r w:rsidR="00C95B5C" w:rsidRPr="00D34A67">
        <w:rPr>
          <w:rFonts w:ascii="Arial" w:hAnsi="Arial" w:cs="Arial"/>
          <w:i/>
          <w:color w:val="000000" w:themeColor="text1"/>
          <w:sz w:val="22"/>
          <w:szCs w:val="22"/>
          <w:lang w:val="en-US"/>
        </w:rPr>
        <w:t>SLC6A4</w:t>
      </w:r>
      <w:r w:rsidR="00C95B5C" w:rsidRPr="00D34A67">
        <w:rPr>
          <w:rFonts w:ascii="Arial" w:hAnsi="Arial" w:cs="Arial"/>
          <w:color w:val="000000" w:themeColor="text1"/>
          <w:sz w:val="22"/>
          <w:szCs w:val="22"/>
          <w:lang w:val="en-US"/>
        </w:rPr>
        <w:t xml:space="preserve"> genotype</w:t>
      </w:r>
      <w:r w:rsidR="008F534D" w:rsidRPr="00D34A67">
        <w:rPr>
          <w:rFonts w:ascii="Arial" w:hAnsi="Arial" w:cs="Arial"/>
          <w:color w:val="000000" w:themeColor="text1"/>
          <w:sz w:val="22"/>
          <w:szCs w:val="22"/>
          <w:lang w:val="en-US"/>
        </w:rPr>
        <w:t>.</w:t>
      </w:r>
    </w:p>
    <w:p w:rsidR="009509A5" w:rsidRPr="004D3E5D" w:rsidRDefault="00510A89" w:rsidP="004D3E5D">
      <w:pPr>
        <w:spacing w:after="120" w:line="480" w:lineRule="auto"/>
        <w:ind w:firstLine="720"/>
        <w:rPr>
          <w:rFonts w:ascii="Arial" w:hAnsi="Arial" w:cs="Arial"/>
          <w:color w:val="000000" w:themeColor="text1"/>
          <w:sz w:val="22"/>
          <w:szCs w:val="22"/>
          <w:lang w:val="en-US"/>
        </w:rPr>
      </w:pPr>
      <w:r w:rsidRPr="00962EEE">
        <w:rPr>
          <w:rFonts w:ascii="Arial" w:hAnsi="Arial" w:cs="Arial"/>
          <w:color w:val="000000" w:themeColor="text1"/>
          <w:sz w:val="22"/>
          <w:szCs w:val="22"/>
          <w:lang w:val="en-US"/>
        </w:rPr>
        <w:t>A</w:t>
      </w:r>
      <w:r w:rsidR="004D6F69" w:rsidRPr="00962EEE">
        <w:rPr>
          <w:rFonts w:ascii="Arial" w:hAnsi="Arial" w:cs="Arial"/>
          <w:color w:val="000000" w:themeColor="text1"/>
          <w:sz w:val="22"/>
          <w:szCs w:val="22"/>
          <w:lang w:val="en-US"/>
        </w:rPr>
        <w:t>t</w:t>
      </w:r>
      <w:r w:rsidRPr="00962EEE">
        <w:rPr>
          <w:rFonts w:ascii="Arial" w:hAnsi="Arial" w:cs="Arial"/>
          <w:color w:val="000000" w:themeColor="text1"/>
          <w:sz w:val="22"/>
          <w:szCs w:val="22"/>
          <w:lang w:val="en-US"/>
        </w:rPr>
        <w:t xml:space="preserve"> the same level of significance used previously, </w:t>
      </w:r>
      <w:r w:rsidR="0077744F" w:rsidRPr="00962EEE">
        <w:rPr>
          <w:rFonts w:ascii="Arial" w:hAnsi="Arial" w:cs="Arial"/>
          <w:color w:val="000000" w:themeColor="text1"/>
          <w:sz w:val="22"/>
          <w:szCs w:val="22"/>
          <w:lang w:val="en-US"/>
        </w:rPr>
        <w:t xml:space="preserve">corresponding to a maximum of </w:t>
      </w:r>
      <w:r w:rsidR="0077744F" w:rsidRPr="007118A5">
        <w:rPr>
          <w:rFonts w:ascii="Arial" w:hAnsi="Arial" w:cs="Arial"/>
          <w:i/>
          <w:color w:val="000000" w:themeColor="text1"/>
          <w:sz w:val="22"/>
          <w:szCs w:val="22"/>
          <w:lang w:val="en-US"/>
        </w:rPr>
        <w:t>p</w:t>
      </w:r>
      <w:r w:rsidR="0077744F" w:rsidRPr="00962EEE">
        <w:rPr>
          <w:rFonts w:ascii="Arial" w:hAnsi="Arial" w:cs="Arial"/>
          <w:color w:val="000000" w:themeColor="text1"/>
          <w:sz w:val="22"/>
          <w:szCs w:val="22"/>
          <w:lang w:val="en-US"/>
        </w:rPr>
        <w:t xml:space="preserve"> value of 0.001 </w:t>
      </w:r>
      <w:r w:rsidR="005B152E" w:rsidRPr="00962EEE">
        <w:rPr>
          <w:rFonts w:ascii="Arial" w:hAnsi="Arial" w:cs="Arial"/>
          <w:color w:val="000000" w:themeColor="text1"/>
          <w:sz w:val="22"/>
          <w:szCs w:val="22"/>
          <w:lang w:val="en-US"/>
        </w:rPr>
        <w:t xml:space="preserve">for cluster-generating threshold </w:t>
      </w:r>
      <w:r w:rsidR="0077744F" w:rsidRPr="00962EEE">
        <w:rPr>
          <w:rFonts w:ascii="Arial" w:hAnsi="Arial" w:cs="Arial"/>
          <w:color w:val="000000" w:themeColor="text1"/>
          <w:sz w:val="22"/>
          <w:szCs w:val="22"/>
          <w:lang w:val="en-US"/>
        </w:rPr>
        <w:t xml:space="preserve">as recommended by </w:t>
      </w:r>
      <w:proofErr w:type="spellStart"/>
      <w:r w:rsidR="0077744F" w:rsidRPr="00962EEE">
        <w:rPr>
          <w:rFonts w:ascii="Arial" w:hAnsi="Arial" w:cs="Arial"/>
          <w:color w:val="000000" w:themeColor="text1"/>
          <w:sz w:val="22"/>
          <w:szCs w:val="22"/>
          <w:lang w:val="en-US"/>
        </w:rPr>
        <w:t>Eklund</w:t>
      </w:r>
      <w:proofErr w:type="spellEnd"/>
      <w:r w:rsidR="0077744F" w:rsidRPr="00962EEE">
        <w:rPr>
          <w:rFonts w:ascii="Arial" w:hAnsi="Arial" w:cs="Arial"/>
          <w:color w:val="000000" w:themeColor="text1"/>
          <w:sz w:val="22"/>
          <w:szCs w:val="22"/>
          <w:lang w:val="en-US"/>
        </w:rPr>
        <w:t xml:space="preserve"> et al. </w:t>
      </w:r>
      <w:r w:rsidR="0077744F" w:rsidRPr="00962EEE">
        <w:rPr>
          <w:rFonts w:ascii="Arial" w:hAnsi="Arial" w:cs="Arial"/>
          <w:color w:val="000000" w:themeColor="text1"/>
          <w:sz w:val="22"/>
          <w:szCs w:val="22"/>
          <w:lang w:val="en-US"/>
        </w:rPr>
        <w:fldChar w:fldCharType="begin" w:fldLock="1"/>
      </w:r>
      <w:r w:rsidR="0005727A">
        <w:rPr>
          <w:rFonts w:ascii="Arial" w:hAnsi="Arial" w:cs="Arial"/>
          <w:color w:val="000000" w:themeColor="text1"/>
          <w:sz w:val="22"/>
          <w:szCs w:val="22"/>
          <w:lang w:val="en-US"/>
        </w:rPr>
        <w:instrText>ADDIN CSL_CITATION {"citationItems":[{"id":"ITEM-1","itemData":{"DOI":"10.1073/pnas.1602413113","ISSN":"1091-6490","PMID":"27357684","abstract":"The most widely used task functional magnetic resonance imaging (fMRI) analyses use parametric statistical methods that depend on a variety of assumptions. In this work, we use real resting-state data and a total of 3 million random task group analyses to compute empirical familywise error rates for the fMRI software packages SPM, FSL, and AFNI, as well as a nonparametric permutation method. For a nominal familywise error rate of 5%, the parametric statistical methods are shown to be conservative for voxelwise inference and invalid for clusterwise inference. Our results suggest that the principal cause of the invalid cluster inferences is spatial autocorrelation functions that do not follow the assumed Gaussian shape. By comparison, the nonparametric permutation test is found to produce nominal results for voxelwise as well as clusterwise inference. These findings speak to the need of validating the statistical methods being used in the field of neuroimaging.","author":[{"dropping-particle":"","family":"Eklund","given":"Anders","non-dropping-particle":"","parse-names":false,"suffix":""},{"dropping-particle":"","family":"Nichols","given":"Thomas E","non-dropping-particle":"","parse-names":false,"suffix":""},{"dropping-particle":"","family":"Knutsson","given":"Hans","non-dropping-particle":"","parse-names":false,"suffix":""}],"container-title":"Proceedings of the National Academy of Sciences of the United States of America","id":"ITEM-1","issue":"28","issued":{"date-parts":[["2016","7","12"]]},"page":"7900-5","publisher":"National Academy of Sciences","title":"Cluster failure: Why fMRI inferences for spatial extent have inflated false-positive rates.","type":"article-journal","volume":"113"},"uris":["http://www.mendeley.com/documents/?uuid=a650ee13-97bb-3969-a0c7-db0c13ff11d8"]}],"mendeley":{"formattedCitation":"(42)","plainTextFormattedCitation":"(42)","previouslyFormattedCitation":"(42)"},"properties":{"noteIndex":0},"schema":"https://github.com/citation-style-language/schema/raw/master/csl-citation.json"}</w:instrText>
      </w:r>
      <w:r w:rsidR="0077744F" w:rsidRPr="00962EEE">
        <w:rPr>
          <w:rFonts w:ascii="Arial" w:hAnsi="Arial" w:cs="Arial"/>
          <w:color w:val="000000" w:themeColor="text1"/>
          <w:sz w:val="22"/>
          <w:szCs w:val="22"/>
          <w:lang w:val="en-US"/>
        </w:rPr>
        <w:fldChar w:fldCharType="separate"/>
      </w:r>
      <w:r w:rsidR="00360623" w:rsidRPr="00360623">
        <w:rPr>
          <w:rFonts w:ascii="Arial" w:hAnsi="Arial" w:cs="Arial"/>
          <w:noProof/>
          <w:color w:val="000000" w:themeColor="text1"/>
          <w:sz w:val="22"/>
          <w:szCs w:val="22"/>
          <w:lang w:val="en-US"/>
        </w:rPr>
        <w:t>(42)</w:t>
      </w:r>
      <w:r w:rsidR="0077744F" w:rsidRPr="00962EEE">
        <w:rPr>
          <w:rFonts w:ascii="Arial" w:hAnsi="Arial" w:cs="Arial"/>
          <w:color w:val="000000" w:themeColor="text1"/>
          <w:sz w:val="22"/>
          <w:szCs w:val="22"/>
          <w:lang w:val="en-US"/>
        </w:rPr>
        <w:fldChar w:fldCharType="end"/>
      </w:r>
      <w:r w:rsidR="005B152E" w:rsidRPr="00962EEE">
        <w:rPr>
          <w:rFonts w:ascii="Arial" w:hAnsi="Arial" w:cs="Arial"/>
          <w:color w:val="000000" w:themeColor="text1"/>
          <w:sz w:val="22"/>
          <w:szCs w:val="22"/>
          <w:lang w:val="en-US"/>
        </w:rPr>
        <w:t xml:space="preserve"> </w:t>
      </w:r>
      <w:r w:rsidRPr="00962EEE">
        <w:rPr>
          <w:rFonts w:ascii="Arial" w:hAnsi="Arial" w:cs="Arial"/>
          <w:color w:val="000000" w:themeColor="text1"/>
          <w:sz w:val="22"/>
          <w:szCs w:val="22"/>
          <w:lang w:val="en-US"/>
        </w:rPr>
        <w:t xml:space="preserve">there </w:t>
      </w:r>
      <w:r w:rsidR="00F84439" w:rsidRPr="00962EEE">
        <w:rPr>
          <w:rFonts w:ascii="Arial" w:hAnsi="Arial" w:cs="Arial"/>
          <w:color w:val="000000" w:themeColor="text1"/>
          <w:sz w:val="22"/>
          <w:szCs w:val="22"/>
          <w:lang w:val="en-US"/>
        </w:rPr>
        <w:t>were</w:t>
      </w:r>
      <w:r w:rsidRPr="00962EEE">
        <w:rPr>
          <w:rFonts w:ascii="Arial" w:hAnsi="Arial" w:cs="Arial"/>
          <w:color w:val="000000" w:themeColor="text1"/>
          <w:sz w:val="22"/>
          <w:szCs w:val="22"/>
          <w:lang w:val="en-US"/>
        </w:rPr>
        <w:t xml:space="preserve"> no </w:t>
      </w:r>
      <w:r w:rsidR="00585858" w:rsidRPr="00962EEE">
        <w:rPr>
          <w:rFonts w:ascii="Arial" w:hAnsi="Arial" w:cs="Arial"/>
          <w:color w:val="000000" w:themeColor="text1"/>
          <w:sz w:val="22"/>
          <w:szCs w:val="22"/>
          <w:lang w:val="en-US"/>
        </w:rPr>
        <w:t>behavioral</w:t>
      </w:r>
      <w:r w:rsidRPr="00962EEE">
        <w:rPr>
          <w:rFonts w:ascii="Arial" w:hAnsi="Arial" w:cs="Arial"/>
          <w:color w:val="000000" w:themeColor="text1"/>
          <w:sz w:val="22"/>
          <w:szCs w:val="22"/>
          <w:lang w:val="en-US"/>
        </w:rPr>
        <w:t xml:space="preserve"> correlations. </w:t>
      </w:r>
      <w:r w:rsidR="005854A7" w:rsidRPr="00962EEE">
        <w:rPr>
          <w:rFonts w:ascii="Arial" w:hAnsi="Arial" w:cs="Arial"/>
          <w:color w:val="000000" w:themeColor="text1"/>
          <w:sz w:val="22"/>
          <w:szCs w:val="22"/>
          <w:lang w:val="en-US"/>
        </w:rPr>
        <w:t>However</w:t>
      </w:r>
      <w:r w:rsidR="008C417E">
        <w:rPr>
          <w:rFonts w:ascii="Arial" w:hAnsi="Arial" w:cs="Arial"/>
          <w:color w:val="000000" w:themeColor="text1"/>
          <w:sz w:val="22"/>
          <w:szCs w:val="22"/>
          <w:lang w:val="en-US"/>
        </w:rPr>
        <w:t>,</w:t>
      </w:r>
      <w:r w:rsidR="005854A7" w:rsidRPr="00962EEE">
        <w:rPr>
          <w:rFonts w:ascii="Arial" w:hAnsi="Arial" w:cs="Arial"/>
          <w:color w:val="000000" w:themeColor="text1"/>
          <w:sz w:val="22"/>
          <w:szCs w:val="22"/>
          <w:lang w:val="en-US"/>
        </w:rPr>
        <w:t xml:space="preserve"> a</w:t>
      </w:r>
      <w:r w:rsidR="00F84439" w:rsidRPr="00962EEE">
        <w:rPr>
          <w:rFonts w:ascii="Arial" w:hAnsi="Arial" w:cs="Arial"/>
          <w:color w:val="000000" w:themeColor="text1"/>
          <w:sz w:val="22"/>
          <w:szCs w:val="22"/>
          <w:lang w:val="en-US"/>
        </w:rPr>
        <w:t xml:space="preserve">s an exploratory </w:t>
      </w:r>
      <w:r w:rsidR="003C783F" w:rsidRPr="00962EEE">
        <w:rPr>
          <w:rFonts w:ascii="Arial" w:hAnsi="Arial" w:cs="Arial"/>
          <w:color w:val="000000" w:themeColor="text1"/>
          <w:sz w:val="22"/>
          <w:szCs w:val="22"/>
          <w:lang w:val="en-US"/>
        </w:rPr>
        <w:t>approach</w:t>
      </w:r>
      <w:r w:rsidR="00F84439" w:rsidRPr="00962EEE">
        <w:rPr>
          <w:rFonts w:ascii="Arial" w:hAnsi="Arial" w:cs="Arial"/>
          <w:color w:val="000000" w:themeColor="text1"/>
          <w:sz w:val="22"/>
          <w:szCs w:val="22"/>
          <w:lang w:val="en-US"/>
        </w:rPr>
        <w:t xml:space="preserve">, we </w:t>
      </w:r>
      <w:r w:rsidRPr="00962EEE">
        <w:rPr>
          <w:rFonts w:ascii="Arial" w:hAnsi="Arial" w:cs="Arial"/>
          <w:color w:val="000000" w:themeColor="text1"/>
          <w:sz w:val="22"/>
          <w:szCs w:val="22"/>
          <w:lang w:val="en-US"/>
        </w:rPr>
        <w:t xml:space="preserve">relaxed the </w:t>
      </w:r>
      <w:r w:rsidRPr="00D34A67">
        <w:rPr>
          <w:rFonts w:ascii="Arial" w:hAnsi="Arial" w:cs="Arial"/>
          <w:color w:val="000000" w:themeColor="text1"/>
          <w:sz w:val="22"/>
          <w:szCs w:val="22"/>
          <w:lang w:val="en-US"/>
        </w:rPr>
        <w:t xml:space="preserve">stringency of the correction for multiple comparisons with a cluster-generating threshold of p&lt;.005 </w:t>
      </w:r>
      <w:r w:rsidR="004D3E5D" w:rsidRPr="00D34A67">
        <w:rPr>
          <w:rFonts w:ascii="Arial" w:hAnsi="Arial" w:cs="Arial"/>
          <w:color w:val="000000" w:themeColor="text1"/>
          <w:sz w:val="22"/>
          <w:szCs w:val="22"/>
          <w:lang w:val="en-US"/>
        </w:rPr>
        <w:t xml:space="preserve">as a less stringent but still widely used value to conduct an exploratory analysis, </w:t>
      </w:r>
      <w:r w:rsidRPr="00D34A67">
        <w:rPr>
          <w:rFonts w:ascii="Arial" w:hAnsi="Arial" w:cs="Arial"/>
          <w:color w:val="000000" w:themeColor="text1"/>
          <w:sz w:val="22"/>
          <w:szCs w:val="22"/>
          <w:lang w:val="en-US"/>
        </w:rPr>
        <w:t>and a</w:t>
      </w:r>
      <w:r w:rsidR="008651EC" w:rsidRPr="00D34A67">
        <w:rPr>
          <w:rFonts w:ascii="Arial" w:hAnsi="Arial" w:cs="Arial"/>
          <w:color w:val="000000" w:themeColor="text1"/>
          <w:sz w:val="22"/>
          <w:szCs w:val="22"/>
          <w:lang w:val="en-US"/>
        </w:rPr>
        <w:t xml:space="preserve"> small</w:t>
      </w:r>
      <w:r w:rsidR="00F84439" w:rsidRPr="00D34A67">
        <w:rPr>
          <w:rFonts w:ascii="Arial" w:hAnsi="Arial" w:cs="Arial"/>
          <w:color w:val="000000" w:themeColor="text1"/>
          <w:sz w:val="22"/>
          <w:szCs w:val="22"/>
          <w:lang w:val="en-US"/>
        </w:rPr>
        <w:t>er</w:t>
      </w:r>
      <w:r w:rsidR="008651EC" w:rsidRPr="00D34A67">
        <w:rPr>
          <w:rFonts w:ascii="Arial" w:hAnsi="Arial" w:cs="Arial"/>
          <w:color w:val="000000" w:themeColor="text1"/>
          <w:sz w:val="22"/>
          <w:szCs w:val="22"/>
          <w:lang w:val="en-US"/>
        </w:rPr>
        <w:t xml:space="preserve"> extent threshold of k=50</w:t>
      </w:r>
      <w:r w:rsidR="004D3E5D" w:rsidRPr="00D34A67">
        <w:rPr>
          <w:rFonts w:ascii="Arial" w:hAnsi="Arial" w:cs="Arial"/>
          <w:color w:val="000000" w:themeColor="text1"/>
          <w:sz w:val="22"/>
          <w:szCs w:val="22"/>
          <w:lang w:val="en-US"/>
        </w:rPr>
        <w:t>, which still</w:t>
      </w:r>
      <w:r w:rsidRPr="00D34A67">
        <w:rPr>
          <w:rFonts w:ascii="Arial" w:hAnsi="Arial" w:cs="Arial"/>
          <w:color w:val="000000" w:themeColor="text1"/>
          <w:sz w:val="22"/>
          <w:szCs w:val="22"/>
          <w:lang w:val="en-US"/>
        </w:rPr>
        <w:t xml:space="preserve"> </w:t>
      </w:r>
      <w:r w:rsidR="004D3E5D" w:rsidRPr="00D34A67">
        <w:rPr>
          <w:rFonts w:ascii="Arial" w:hAnsi="Arial" w:cs="Arial"/>
          <w:color w:val="000000" w:themeColor="text1"/>
          <w:sz w:val="22"/>
          <w:szCs w:val="22"/>
          <w:lang w:val="en-US"/>
        </w:rPr>
        <w:t>excluded clusters too small to be of interest</w:t>
      </w:r>
      <w:r w:rsidR="000E767A" w:rsidRPr="00D34A67">
        <w:rPr>
          <w:rFonts w:ascii="Arial" w:hAnsi="Arial" w:cs="Arial"/>
          <w:color w:val="000000" w:themeColor="text1"/>
          <w:sz w:val="22"/>
          <w:szCs w:val="22"/>
          <w:lang w:val="en-US"/>
        </w:rPr>
        <w:t xml:space="preserve"> (see Materials and Methods for details)</w:t>
      </w:r>
      <w:r w:rsidR="004D3E5D" w:rsidRPr="00D34A67">
        <w:rPr>
          <w:rFonts w:ascii="Arial" w:hAnsi="Arial" w:cs="Arial"/>
          <w:color w:val="000000" w:themeColor="text1"/>
          <w:sz w:val="22"/>
          <w:szCs w:val="22"/>
          <w:lang w:val="en-US"/>
        </w:rPr>
        <w:t xml:space="preserve">. </w:t>
      </w:r>
      <w:r w:rsidR="00D61BEF" w:rsidRPr="00D34A67">
        <w:rPr>
          <w:rFonts w:ascii="Arial" w:hAnsi="Arial" w:cs="Arial"/>
          <w:color w:val="000000" w:themeColor="text1"/>
          <w:sz w:val="22"/>
          <w:szCs w:val="22"/>
          <w:lang w:val="en-US"/>
        </w:rPr>
        <w:t>This analysis</w:t>
      </w:r>
      <w:r w:rsidR="00EE251C" w:rsidRPr="00D34A67">
        <w:rPr>
          <w:rFonts w:ascii="Arial" w:hAnsi="Arial" w:cs="Arial"/>
          <w:color w:val="000000" w:themeColor="text1"/>
          <w:sz w:val="22"/>
          <w:szCs w:val="22"/>
          <w:lang w:val="en-US"/>
        </w:rPr>
        <w:t xml:space="preserve"> revealed two specific clusters</w:t>
      </w:r>
      <w:r w:rsidR="00D61BEF" w:rsidRPr="00D34A67">
        <w:rPr>
          <w:rFonts w:ascii="Arial" w:hAnsi="Arial" w:cs="Arial"/>
          <w:color w:val="000000" w:themeColor="text1"/>
          <w:sz w:val="22"/>
          <w:szCs w:val="22"/>
          <w:lang w:val="en-US"/>
        </w:rPr>
        <w:t xml:space="preserve"> </w:t>
      </w:r>
      <w:r w:rsidR="004D6F69" w:rsidRPr="00D34A67">
        <w:rPr>
          <w:rFonts w:ascii="Arial" w:hAnsi="Arial" w:cs="Arial"/>
          <w:sz w:val="22"/>
          <w:szCs w:val="22"/>
          <w:lang w:val="en-US"/>
        </w:rPr>
        <w:t>for PC1</w:t>
      </w:r>
      <w:r w:rsidR="004D6F69" w:rsidRPr="008522F4">
        <w:rPr>
          <w:rFonts w:ascii="Arial" w:hAnsi="Arial" w:cs="Arial"/>
          <w:sz w:val="22"/>
          <w:szCs w:val="22"/>
          <w:lang w:val="en-US"/>
        </w:rPr>
        <w:t xml:space="preserve"> </w:t>
      </w:r>
      <w:r w:rsidR="00D61BEF" w:rsidRPr="008522F4">
        <w:rPr>
          <w:rFonts w:ascii="Arial" w:hAnsi="Arial" w:cs="Arial"/>
          <w:sz w:val="22"/>
          <w:szCs w:val="22"/>
          <w:lang w:val="en-US"/>
        </w:rPr>
        <w:t xml:space="preserve">(Table </w:t>
      </w:r>
      <w:r w:rsidR="0085781A" w:rsidRPr="008522F4">
        <w:rPr>
          <w:rFonts w:ascii="Arial" w:hAnsi="Arial" w:cs="Arial"/>
          <w:sz w:val="22"/>
          <w:szCs w:val="22"/>
          <w:lang w:val="en-US"/>
        </w:rPr>
        <w:t>1</w:t>
      </w:r>
      <w:r w:rsidR="003F0F13">
        <w:rPr>
          <w:rFonts w:ascii="Arial" w:hAnsi="Arial" w:cs="Arial"/>
          <w:sz w:val="22"/>
          <w:szCs w:val="22"/>
          <w:lang w:val="en-US"/>
        </w:rPr>
        <w:t xml:space="preserve"> and Fig.</w:t>
      </w:r>
      <w:r w:rsidR="00D61BEF" w:rsidRPr="008522F4">
        <w:rPr>
          <w:rFonts w:ascii="Arial" w:hAnsi="Arial" w:cs="Arial"/>
          <w:sz w:val="22"/>
          <w:szCs w:val="22"/>
          <w:lang w:val="en-US"/>
        </w:rPr>
        <w:t xml:space="preserve"> 3). One</w:t>
      </w:r>
      <w:r w:rsidR="00EE251C" w:rsidRPr="008522F4">
        <w:rPr>
          <w:rFonts w:ascii="Arial" w:hAnsi="Arial" w:cs="Arial"/>
          <w:sz w:val="22"/>
          <w:szCs w:val="22"/>
          <w:lang w:val="en-US"/>
        </w:rPr>
        <w:t xml:space="preserve"> cluster located in the </w:t>
      </w:r>
      <w:r w:rsidR="009509A5" w:rsidRPr="008522F4">
        <w:rPr>
          <w:rFonts w:ascii="Arial" w:hAnsi="Arial" w:cs="Arial"/>
          <w:sz w:val="22"/>
          <w:szCs w:val="22"/>
          <w:lang w:val="en-US"/>
        </w:rPr>
        <w:t xml:space="preserve">right </w:t>
      </w:r>
      <w:r w:rsidR="00EE251C" w:rsidRPr="008522F4">
        <w:rPr>
          <w:rFonts w:ascii="Arial" w:hAnsi="Arial" w:cs="Arial"/>
          <w:sz w:val="22"/>
          <w:szCs w:val="22"/>
          <w:lang w:val="en-US"/>
        </w:rPr>
        <w:t>anterior insula (</w:t>
      </w:r>
      <w:r w:rsidR="003F0F13">
        <w:rPr>
          <w:rFonts w:ascii="Arial" w:hAnsi="Arial" w:cs="Arial"/>
          <w:sz w:val="22"/>
          <w:szCs w:val="22"/>
          <w:lang w:val="en-US"/>
        </w:rPr>
        <w:t>Fig.</w:t>
      </w:r>
      <w:r w:rsidR="00D61BEF" w:rsidRPr="008522F4">
        <w:rPr>
          <w:rFonts w:ascii="Arial" w:hAnsi="Arial" w:cs="Arial"/>
          <w:sz w:val="22"/>
          <w:szCs w:val="22"/>
          <w:lang w:val="en-US"/>
        </w:rPr>
        <w:t xml:space="preserve"> 3a</w:t>
      </w:r>
      <w:r w:rsidR="008D5DEB" w:rsidRPr="008522F4">
        <w:rPr>
          <w:rFonts w:ascii="Arial" w:hAnsi="Arial" w:cs="Arial"/>
          <w:sz w:val="22"/>
          <w:szCs w:val="22"/>
          <w:lang w:val="en-US"/>
        </w:rPr>
        <w:t>-c</w:t>
      </w:r>
      <w:r w:rsidR="00D61BEF" w:rsidRPr="008522F4">
        <w:rPr>
          <w:rFonts w:ascii="Arial" w:hAnsi="Arial" w:cs="Arial"/>
          <w:sz w:val="22"/>
          <w:szCs w:val="22"/>
          <w:lang w:val="en-US"/>
        </w:rPr>
        <w:t xml:space="preserve">), </w:t>
      </w:r>
      <w:r w:rsidR="00EE251C" w:rsidRPr="008522F4">
        <w:rPr>
          <w:rFonts w:ascii="Arial" w:hAnsi="Arial" w:cs="Arial"/>
          <w:sz w:val="22"/>
          <w:szCs w:val="22"/>
          <w:lang w:val="en-US"/>
        </w:rPr>
        <w:t xml:space="preserve">and another one located in the </w:t>
      </w:r>
      <w:r w:rsidR="009509A5" w:rsidRPr="008522F4">
        <w:rPr>
          <w:rFonts w:ascii="Arial" w:hAnsi="Arial" w:cs="Arial"/>
          <w:sz w:val="22"/>
          <w:szCs w:val="22"/>
          <w:lang w:val="en-US"/>
        </w:rPr>
        <w:t xml:space="preserve">right </w:t>
      </w:r>
      <w:r w:rsidR="007C6B82">
        <w:rPr>
          <w:rFonts w:ascii="Arial" w:hAnsi="Arial" w:cs="Arial"/>
          <w:sz w:val="22"/>
          <w:szCs w:val="22"/>
          <w:lang w:val="en-US"/>
        </w:rPr>
        <w:t>insula</w:t>
      </w:r>
      <w:r w:rsidR="00585858" w:rsidRPr="00585858">
        <w:rPr>
          <w:rFonts w:ascii="Arial" w:hAnsi="Arial" w:cs="Arial"/>
          <w:sz w:val="22"/>
          <w:szCs w:val="22"/>
          <w:lang w:val="en-US"/>
        </w:rPr>
        <w:t xml:space="preserve"> </w:t>
      </w:r>
      <w:proofErr w:type="spellStart"/>
      <w:r w:rsidR="00585858" w:rsidRPr="00585858">
        <w:rPr>
          <w:rFonts w:ascii="Arial" w:hAnsi="Arial" w:cs="Arial"/>
          <w:sz w:val="22"/>
          <w:szCs w:val="22"/>
          <w:lang w:val="en-US"/>
        </w:rPr>
        <w:t>proisocortex</w:t>
      </w:r>
      <w:proofErr w:type="spellEnd"/>
      <w:r w:rsidR="00585858" w:rsidRPr="00585858">
        <w:rPr>
          <w:rFonts w:ascii="Arial" w:hAnsi="Arial" w:cs="Arial"/>
          <w:sz w:val="22"/>
          <w:szCs w:val="22"/>
          <w:lang w:val="en-US"/>
        </w:rPr>
        <w:t xml:space="preserve"> </w:t>
      </w:r>
      <w:r w:rsidR="003F0F13">
        <w:rPr>
          <w:rFonts w:ascii="Arial" w:hAnsi="Arial" w:cs="Arial"/>
          <w:sz w:val="22"/>
          <w:szCs w:val="22"/>
          <w:lang w:val="en-US"/>
        </w:rPr>
        <w:t>(Fig.</w:t>
      </w:r>
      <w:r w:rsidR="00EE251C" w:rsidRPr="008522F4">
        <w:rPr>
          <w:rFonts w:ascii="Arial" w:hAnsi="Arial" w:cs="Arial"/>
          <w:sz w:val="22"/>
          <w:szCs w:val="22"/>
          <w:lang w:val="en-US"/>
        </w:rPr>
        <w:t xml:space="preserve"> </w:t>
      </w:r>
      <w:r w:rsidR="00406529" w:rsidRPr="008522F4">
        <w:rPr>
          <w:rFonts w:ascii="Arial" w:hAnsi="Arial" w:cs="Arial"/>
          <w:sz w:val="22"/>
          <w:szCs w:val="22"/>
          <w:lang w:val="en-US"/>
        </w:rPr>
        <w:t>3</w:t>
      </w:r>
      <w:r w:rsidR="008D5DEB" w:rsidRPr="008522F4">
        <w:rPr>
          <w:rFonts w:ascii="Arial" w:hAnsi="Arial" w:cs="Arial"/>
          <w:sz w:val="22"/>
          <w:szCs w:val="22"/>
          <w:lang w:val="en-US"/>
        </w:rPr>
        <w:t>d-f</w:t>
      </w:r>
      <w:r w:rsidR="00EE251C" w:rsidRPr="008522F4">
        <w:rPr>
          <w:rFonts w:ascii="Arial" w:hAnsi="Arial" w:cs="Arial"/>
          <w:sz w:val="22"/>
          <w:szCs w:val="22"/>
          <w:lang w:val="en-US"/>
        </w:rPr>
        <w:t>).</w:t>
      </w:r>
      <w:r w:rsidR="000E1967" w:rsidRPr="008522F4">
        <w:rPr>
          <w:rFonts w:ascii="Arial" w:hAnsi="Arial" w:cs="Arial"/>
          <w:sz w:val="22"/>
          <w:szCs w:val="22"/>
          <w:lang w:val="en-US"/>
        </w:rPr>
        <w:t xml:space="preserve"> Both areas showed</w:t>
      </w:r>
      <w:r w:rsidR="00EE251C" w:rsidRPr="008522F4">
        <w:rPr>
          <w:rFonts w:ascii="Arial" w:hAnsi="Arial" w:cs="Arial"/>
          <w:sz w:val="22"/>
          <w:szCs w:val="22"/>
          <w:lang w:val="en-US"/>
        </w:rPr>
        <w:t xml:space="preserve"> a negative relationship, with low </w:t>
      </w:r>
      <w:r w:rsidR="009509A5" w:rsidRPr="008522F4">
        <w:rPr>
          <w:rFonts w:ascii="Arial" w:hAnsi="Arial" w:cs="Arial"/>
          <w:bCs/>
          <w:iCs/>
          <w:sz w:val="22"/>
          <w:szCs w:val="22"/>
          <w:lang w:val="en-US"/>
        </w:rPr>
        <w:t>5-HT</w:t>
      </w:r>
      <w:r w:rsidR="009509A5" w:rsidRPr="008522F4">
        <w:rPr>
          <w:rFonts w:ascii="Arial" w:hAnsi="Arial" w:cs="Arial"/>
          <w:bCs/>
          <w:iCs/>
          <w:sz w:val="22"/>
          <w:szCs w:val="22"/>
          <w:vertAlign w:val="subscript"/>
          <w:lang w:val="en-US"/>
        </w:rPr>
        <w:t>2A</w:t>
      </w:r>
      <w:r w:rsidR="009509A5" w:rsidRPr="008522F4">
        <w:rPr>
          <w:rFonts w:ascii="Arial" w:hAnsi="Arial" w:cs="Arial"/>
          <w:bCs/>
          <w:iCs/>
          <w:sz w:val="22"/>
          <w:szCs w:val="22"/>
          <w:lang w:val="en-US"/>
        </w:rPr>
        <w:t xml:space="preserve"> </w:t>
      </w:r>
      <w:r w:rsidR="009509A5" w:rsidRPr="008522F4">
        <w:rPr>
          <w:rFonts w:ascii="Arial" w:hAnsi="Arial" w:cs="Arial"/>
          <w:sz w:val="22"/>
          <w:szCs w:val="22"/>
          <w:lang w:val="en-US"/>
        </w:rPr>
        <w:t xml:space="preserve">BP </w:t>
      </w:r>
      <w:r w:rsidR="00EE251C" w:rsidRPr="008522F4">
        <w:rPr>
          <w:rFonts w:ascii="Arial" w:hAnsi="Arial" w:cs="Arial"/>
          <w:sz w:val="22"/>
          <w:szCs w:val="22"/>
          <w:lang w:val="en-US"/>
        </w:rPr>
        <w:t>corresponding to</w:t>
      </w:r>
      <w:r w:rsidR="000E1967" w:rsidRPr="008522F4">
        <w:rPr>
          <w:rFonts w:ascii="Arial" w:hAnsi="Arial" w:cs="Arial"/>
          <w:sz w:val="22"/>
          <w:szCs w:val="22"/>
          <w:lang w:val="en-US"/>
        </w:rPr>
        <w:t xml:space="preserve"> high anxiety scores (</w:t>
      </w:r>
      <w:r w:rsidR="00642D74" w:rsidRPr="008522F4">
        <w:rPr>
          <w:rFonts w:ascii="Arial" w:hAnsi="Arial" w:cs="Arial"/>
          <w:sz w:val="22"/>
          <w:szCs w:val="22"/>
          <w:lang w:val="en-US"/>
        </w:rPr>
        <w:t xml:space="preserve">Pearson correlation </w:t>
      </w:r>
      <w:r w:rsidR="008D5DEB" w:rsidRPr="008522F4">
        <w:rPr>
          <w:rFonts w:ascii="Arial" w:hAnsi="Arial" w:cs="Arial"/>
          <w:sz w:val="22"/>
          <w:szCs w:val="22"/>
          <w:lang w:val="en-US"/>
        </w:rPr>
        <w:t xml:space="preserve">right </w:t>
      </w:r>
      <w:r w:rsidR="00642D74" w:rsidRPr="008522F4">
        <w:rPr>
          <w:rFonts w:ascii="Arial" w:hAnsi="Arial" w:cs="Arial"/>
          <w:sz w:val="22"/>
          <w:szCs w:val="22"/>
          <w:lang w:val="en-US"/>
        </w:rPr>
        <w:t xml:space="preserve">anterior insula: r=-.753, p=.001, </w:t>
      </w:r>
      <w:r w:rsidR="008D5DEB" w:rsidRPr="008522F4">
        <w:rPr>
          <w:rFonts w:ascii="Arial" w:hAnsi="Arial" w:cs="Arial"/>
          <w:sz w:val="22"/>
          <w:szCs w:val="22"/>
          <w:lang w:val="en-US"/>
        </w:rPr>
        <w:t xml:space="preserve">right </w:t>
      </w:r>
      <w:r w:rsidR="007C6B82">
        <w:rPr>
          <w:rFonts w:ascii="Arial" w:hAnsi="Arial" w:cs="Arial"/>
          <w:sz w:val="22"/>
          <w:szCs w:val="22"/>
          <w:lang w:val="en-US"/>
        </w:rPr>
        <w:t>insula</w:t>
      </w:r>
      <w:r w:rsidR="00585858" w:rsidRPr="00A7775E">
        <w:rPr>
          <w:rFonts w:ascii="Arial" w:hAnsi="Arial" w:cs="Arial"/>
          <w:sz w:val="22"/>
          <w:szCs w:val="22"/>
          <w:lang w:val="en-US"/>
        </w:rPr>
        <w:t xml:space="preserve"> </w:t>
      </w:r>
      <w:proofErr w:type="spellStart"/>
      <w:r w:rsidR="00585858" w:rsidRPr="00A7775E">
        <w:rPr>
          <w:rFonts w:ascii="Arial" w:hAnsi="Arial" w:cs="Arial"/>
          <w:sz w:val="22"/>
          <w:szCs w:val="22"/>
          <w:lang w:val="en-US"/>
        </w:rPr>
        <w:t>proisocortex</w:t>
      </w:r>
      <w:proofErr w:type="spellEnd"/>
      <w:r w:rsidR="00642D74" w:rsidRPr="008522F4">
        <w:rPr>
          <w:rFonts w:ascii="Arial" w:hAnsi="Arial" w:cs="Arial"/>
          <w:sz w:val="22"/>
          <w:szCs w:val="22"/>
          <w:lang w:val="en-US"/>
        </w:rPr>
        <w:t xml:space="preserve">: r=-.746, p=.001, </w:t>
      </w:r>
      <w:r w:rsidR="003F0F13">
        <w:rPr>
          <w:rFonts w:ascii="Arial" w:hAnsi="Arial" w:cs="Arial"/>
          <w:sz w:val="22"/>
          <w:szCs w:val="22"/>
          <w:lang w:val="en-US"/>
        </w:rPr>
        <w:t>Fig.</w:t>
      </w:r>
      <w:r w:rsidR="000E1967" w:rsidRPr="008522F4">
        <w:rPr>
          <w:rFonts w:ascii="Arial" w:hAnsi="Arial" w:cs="Arial"/>
          <w:sz w:val="22"/>
          <w:szCs w:val="22"/>
          <w:lang w:val="en-US"/>
        </w:rPr>
        <w:t xml:space="preserve"> </w:t>
      </w:r>
      <w:r w:rsidR="00406529" w:rsidRPr="008522F4">
        <w:rPr>
          <w:rFonts w:ascii="Arial" w:hAnsi="Arial" w:cs="Arial"/>
          <w:sz w:val="22"/>
          <w:szCs w:val="22"/>
          <w:lang w:val="en-US"/>
        </w:rPr>
        <w:t>3</w:t>
      </w:r>
      <w:r w:rsidR="008D5DEB" w:rsidRPr="008522F4">
        <w:rPr>
          <w:rFonts w:ascii="Arial" w:hAnsi="Arial" w:cs="Arial"/>
          <w:sz w:val="22"/>
          <w:szCs w:val="22"/>
          <w:lang w:val="en-US"/>
        </w:rPr>
        <w:t>b</w:t>
      </w:r>
      <w:r w:rsidR="00406529" w:rsidRPr="008522F4">
        <w:rPr>
          <w:rFonts w:ascii="Arial" w:hAnsi="Arial" w:cs="Arial"/>
          <w:sz w:val="22"/>
          <w:szCs w:val="22"/>
          <w:lang w:val="en-US"/>
        </w:rPr>
        <w:t xml:space="preserve"> and 3</w:t>
      </w:r>
      <w:r w:rsidR="00EF348C" w:rsidRPr="008522F4">
        <w:rPr>
          <w:rFonts w:ascii="Arial" w:hAnsi="Arial" w:cs="Arial"/>
          <w:sz w:val="22"/>
          <w:szCs w:val="22"/>
          <w:lang w:val="en-US"/>
        </w:rPr>
        <w:t>e</w:t>
      </w:r>
      <w:r w:rsidR="005B152E">
        <w:rPr>
          <w:rFonts w:ascii="Arial" w:hAnsi="Arial" w:cs="Arial"/>
          <w:sz w:val="22"/>
          <w:szCs w:val="22"/>
          <w:lang w:val="en-US"/>
        </w:rPr>
        <w:t>, respectively</w:t>
      </w:r>
      <w:r w:rsidR="00EE251C" w:rsidRPr="008522F4">
        <w:rPr>
          <w:rFonts w:ascii="Arial" w:hAnsi="Arial" w:cs="Arial"/>
          <w:sz w:val="22"/>
          <w:szCs w:val="22"/>
          <w:lang w:val="en-US"/>
        </w:rPr>
        <w:t>).</w:t>
      </w:r>
      <w:r w:rsidR="000E1967" w:rsidRPr="008522F4">
        <w:rPr>
          <w:rFonts w:ascii="Arial" w:hAnsi="Arial" w:cs="Arial"/>
          <w:sz w:val="22"/>
          <w:szCs w:val="22"/>
          <w:lang w:val="en-US"/>
        </w:rPr>
        <w:t xml:space="preserve"> </w:t>
      </w:r>
      <w:r w:rsidR="00642D74" w:rsidRPr="008522F4">
        <w:rPr>
          <w:rFonts w:ascii="Arial" w:hAnsi="Arial" w:cs="Arial"/>
          <w:sz w:val="22"/>
          <w:szCs w:val="22"/>
          <w:lang w:val="en-US"/>
        </w:rPr>
        <w:t>Direct measure</w:t>
      </w:r>
      <w:r w:rsidR="008522F4" w:rsidRPr="008522F4">
        <w:rPr>
          <w:rFonts w:ascii="Arial" w:hAnsi="Arial" w:cs="Arial"/>
          <w:sz w:val="22"/>
          <w:szCs w:val="22"/>
          <w:lang w:val="en-US"/>
        </w:rPr>
        <w:t>ment</w:t>
      </w:r>
      <w:r w:rsidR="00642D74" w:rsidRPr="008522F4">
        <w:rPr>
          <w:rFonts w:ascii="Arial" w:hAnsi="Arial" w:cs="Arial"/>
          <w:sz w:val="22"/>
          <w:szCs w:val="22"/>
          <w:lang w:val="en-US"/>
        </w:rPr>
        <w:t xml:space="preserve"> of 5-HT</w:t>
      </w:r>
      <w:r w:rsidR="00642D74" w:rsidRPr="008522F4">
        <w:rPr>
          <w:rFonts w:ascii="Arial" w:hAnsi="Arial" w:cs="Arial"/>
          <w:sz w:val="22"/>
          <w:szCs w:val="22"/>
          <w:vertAlign w:val="subscript"/>
          <w:lang w:val="en-US"/>
        </w:rPr>
        <w:t>2A</w:t>
      </w:r>
      <w:r w:rsidR="00642D74" w:rsidRPr="008522F4">
        <w:rPr>
          <w:rFonts w:ascii="Arial" w:hAnsi="Arial" w:cs="Arial"/>
          <w:sz w:val="22"/>
          <w:szCs w:val="22"/>
          <w:lang w:val="en-US"/>
        </w:rPr>
        <w:t xml:space="preserve"> RNA levels within </w:t>
      </w:r>
      <w:r w:rsidR="008F534D" w:rsidRPr="000D20BD">
        <w:rPr>
          <w:rFonts w:ascii="Arial" w:hAnsi="Arial" w:cs="Arial"/>
          <w:i/>
          <w:sz w:val="22"/>
          <w:szCs w:val="22"/>
          <w:lang w:val="en-US"/>
        </w:rPr>
        <w:t>post mortem</w:t>
      </w:r>
      <w:r w:rsidR="008F534D" w:rsidRPr="008522F4">
        <w:rPr>
          <w:rFonts w:ascii="Arial" w:hAnsi="Arial" w:cs="Arial"/>
          <w:sz w:val="22"/>
          <w:szCs w:val="22"/>
          <w:lang w:val="en-US"/>
        </w:rPr>
        <w:t xml:space="preserve"> tissue</w:t>
      </w:r>
      <w:r w:rsidR="008F534D">
        <w:rPr>
          <w:rFonts w:ascii="Arial" w:hAnsi="Arial" w:cs="Arial"/>
          <w:sz w:val="22"/>
          <w:szCs w:val="22"/>
          <w:lang w:val="en-US"/>
        </w:rPr>
        <w:t xml:space="preserve"> of </w:t>
      </w:r>
      <w:r w:rsidR="003C783F">
        <w:rPr>
          <w:rFonts w:ascii="Arial" w:hAnsi="Arial" w:cs="Arial"/>
          <w:sz w:val="22"/>
          <w:szCs w:val="22"/>
          <w:lang w:val="en-US"/>
        </w:rPr>
        <w:t>the</w:t>
      </w:r>
      <w:r w:rsidR="00EC0C4D" w:rsidRPr="008522F4">
        <w:rPr>
          <w:rFonts w:ascii="Arial" w:hAnsi="Arial" w:cs="Arial"/>
          <w:sz w:val="22"/>
          <w:szCs w:val="22"/>
          <w:lang w:val="en-US"/>
        </w:rPr>
        <w:t xml:space="preserve"> right anterior insula region </w:t>
      </w:r>
      <w:r w:rsidR="00642D74" w:rsidRPr="008522F4">
        <w:rPr>
          <w:rFonts w:ascii="Arial" w:hAnsi="Arial" w:cs="Arial"/>
          <w:sz w:val="22"/>
          <w:szCs w:val="22"/>
          <w:lang w:val="en-US"/>
        </w:rPr>
        <w:t xml:space="preserve">assessed using real time PCR, </w:t>
      </w:r>
      <w:r w:rsidR="00D444BC">
        <w:rPr>
          <w:rFonts w:ascii="Arial" w:hAnsi="Arial" w:cs="Arial"/>
          <w:sz w:val="22"/>
          <w:szCs w:val="22"/>
          <w:lang w:val="en-US"/>
        </w:rPr>
        <w:t>mirrored this negative</w:t>
      </w:r>
      <w:r w:rsidR="008522F4" w:rsidRPr="008522F4">
        <w:rPr>
          <w:rFonts w:ascii="Arial" w:hAnsi="Arial" w:cs="Arial"/>
          <w:sz w:val="22"/>
          <w:szCs w:val="22"/>
          <w:lang w:val="en-US"/>
        </w:rPr>
        <w:t xml:space="preserve"> </w:t>
      </w:r>
      <w:r w:rsidR="00642D74" w:rsidRPr="008522F4">
        <w:rPr>
          <w:rFonts w:ascii="Arial" w:hAnsi="Arial" w:cs="Arial"/>
          <w:sz w:val="22"/>
          <w:szCs w:val="22"/>
          <w:lang w:val="en-US"/>
        </w:rPr>
        <w:t xml:space="preserve">relationship (Pearson correlation r=-.656, p=.015, </w:t>
      </w:r>
      <w:r w:rsidR="003F0F13">
        <w:rPr>
          <w:rFonts w:ascii="Arial" w:hAnsi="Arial" w:cs="Arial"/>
          <w:sz w:val="22"/>
          <w:szCs w:val="22"/>
          <w:lang w:val="en-US"/>
        </w:rPr>
        <w:t>Fig.</w:t>
      </w:r>
      <w:r w:rsidR="00EC0C4D" w:rsidRPr="008522F4">
        <w:rPr>
          <w:rFonts w:ascii="Arial" w:hAnsi="Arial" w:cs="Arial"/>
          <w:sz w:val="22"/>
          <w:szCs w:val="22"/>
          <w:lang w:val="en-US"/>
        </w:rPr>
        <w:t xml:space="preserve"> 3</w:t>
      </w:r>
      <w:r w:rsidR="008D5DEB" w:rsidRPr="008522F4">
        <w:rPr>
          <w:rFonts w:ascii="Arial" w:hAnsi="Arial" w:cs="Arial"/>
          <w:sz w:val="22"/>
          <w:szCs w:val="22"/>
          <w:lang w:val="en-US"/>
        </w:rPr>
        <w:t>c</w:t>
      </w:r>
      <w:r w:rsidR="00EC0C4D" w:rsidRPr="008522F4">
        <w:rPr>
          <w:rFonts w:ascii="Arial" w:hAnsi="Arial" w:cs="Arial"/>
          <w:sz w:val="22"/>
          <w:szCs w:val="22"/>
          <w:lang w:val="en-US"/>
        </w:rPr>
        <w:t>).</w:t>
      </w:r>
      <w:r w:rsidR="008F534D">
        <w:rPr>
          <w:rFonts w:ascii="Arial" w:hAnsi="Arial" w:cs="Arial"/>
          <w:sz w:val="22"/>
          <w:szCs w:val="22"/>
          <w:lang w:val="en-US"/>
        </w:rPr>
        <w:t xml:space="preserve"> T</w:t>
      </w:r>
      <w:r w:rsidR="00EC0C4D" w:rsidRPr="008522F4">
        <w:rPr>
          <w:rFonts w:ascii="Arial" w:hAnsi="Arial" w:cs="Arial"/>
          <w:sz w:val="22"/>
          <w:szCs w:val="22"/>
          <w:lang w:val="en-US"/>
        </w:rPr>
        <w:t xml:space="preserve">here was no </w:t>
      </w:r>
      <w:r w:rsidR="008F534D">
        <w:rPr>
          <w:rFonts w:ascii="Arial" w:hAnsi="Arial" w:cs="Arial"/>
          <w:sz w:val="22"/>
          <w:szCs w:val="22"/>
          <w:lang w:val="en-US"/>
        </w:rPr>
        <w:t xml:space="preserve">such </w:t>
      </w:r>
      <w:r w:rsidR="00EC0C4D" w:rsidRPr="008522F4">
        <w:rPr>
          <w:rFonts w:ascii="Arial" w:hAnsi="Arial" w:cs="Arial"/>
          <w:sz w:val="22"/>
          <w:szCs w:val="22"/>
          <w:lang w:val="en-US"/>
        </w:rPr>
        <w:t xml:space="preserve">relationship </w:t>
      </w:r>
      <w:r w:rsidR="008F534D">
        <w:rPr>
          <w:rFonts w:ascii="Arial" w:hAnsi="Arial" w:cs="Arial"/>
          <w:sz w:val="22"/>
          <w:szCs w:val="22"/>
          <w:lang w:val="en-US"/>
        </w:rPr>
        <w:t xml:space="preserve">though </w:t>
      </w:r>
      <w:r w:rsidR="00EC0C4D" w:rsidRPr="008522F4">
        <w:rPr>
          <w:rFonts w:ascii="Arial" w:hAnsi="Arial" w:cs="Arial"/>
          <w:sz w:val="22"/>
          <w:szCs w:val="22"/>
          <w:lang w:val="en-US"/>
        </w:rPr>
        <w:t xml:space="preserve">between </w:t>
      </w:r>
      <w:r w:rsidR="00EC0C4D" w:rsidRPr="008522F4">
        <w:rPr>
          <w:rFonts w:ascii="Arial" w:hAnsi="Arial" w:cs="Arial"/>
          <w:bCs/>
          <w:iCs/>
          <w:sz w:val="22"/>
          <w:szCs w:val="22"/>
          <w:lang w:val="en-US"/>
        </w:rPr>
        <w:t>5-HT</w:t>
      </w:r>
      <w:r w:rsidR="00EC0C4D" w:rsidRPr="008522F4">
        <w:rPr>
          <w:rFonts w:ascii="Arial" w:hAnsi="Arial" w:cs="Arial"/>
          <w:bCs/>
          <w:iCs/>
          <w:sz w:val="22"/>
          <w:szCs w:val="22"/>
          <w:vertAlign w:val="subscript"/>
          <w:lang w:val="en-US"/>
        </w:rPr>
        <w:t>2A</w:t>
      </w:r>
      <w:r w:rsidR="00EC0C4D" w:rsidRPr="008522F4">
        <w:rPr>
          <w:rFonts w:ascii="Arial" w:hAnsi="Arial" w:cs="Arial"/>
          <w:bCs/>
          <w:iCs/>
          <w:sz w:val="22"/>
          <w:szCs w:val="22"/>
          <w:lang w:val="en-US"/>
        </w:rPr>
        <w:t xml:space="preserve"> RNA </w:t>
      </w:r>
      <w:r w:rsidR="00EC0C4D" w:rsidRPr="008522F4">
        <w:rPr>
          <w:rFonts w:ascii="Arial" w:hAnsi="Arial" w:cs="Arial"/>
          <w:sz w:val="22"/>
          <w:szCs w:val="22"/>
          <w:lang w:val="en-US"/>
        </w:rPr>
        <w:t xml:space="preserve">expression and anxiety scores in the right </w:t>
      </w:r>
      <w:r w:rsidR="007C6B82">
        <w:rPr>
          <w:rFonts w:ascii="Arial" w:hAnsi="Arial" w:cs="Arial"/>
          <w:sz w:val="22"/>
          <w:szCs w:val="22"/>
          <w:lang w:val="en-US"/>
        </w:rPr>
        <w:t>insula</w:t>
      </w:r>
      <w:r w:rsidR="00585858" w:rsidRPr="00A7775E">
        <w:rPr>
          <w:rFonts w:ascii="Arial" w:hAnsi="Arial" w:cs="Arial"/>
          <w:sz w:val="22"/>
          <w:szCs w:val="22"/>
          <w:lang w:val="en-US"/>
        </w:rPr>
        <w:t xml:space="preserve"> </w:t>
      </w:r>
      <w:proofErr w:type="spellStart"/>
      <w:r w:rsidR="00585858" w:rsidRPr="00A7775E">
        <w:rPr>
          <w:rFonts w:ascii="Arial" w:hAnsi="Arial" w:cs="Arial"/>
          <w:sz w:val="22"/>
          <w:szCs w:val="22"/>
          <w:lang w:val="en-US"/>
        </w:rPr>
        <w:t>proisocortex</w:t>
      </w:r>
      <w:proofErr w:type="spellEnd"/>
      <w:r w:rsidR="00585858" w:rsidRPr="008522F4">
        <w:rPr>
          <w:rFonts w:ascii="Arial" w:hAnsi="Arial" w:cs="Arial"/>
          <w:sz w:val="22"/>
          <w:szCs w:val="22"/>
          <w:lang w:val="en-US"/>
        </w:rPr>
        <w:t xml:space="preserve"> </w:t>
      </w:r>
      <w:r w:rsidR="00EC0C4D" w:rsidRPr="008522F4">
        <w:rPr>
          <w:rFonts w:ascii="Arial" w:hAnsi="Arial" w:cs="Arial"/>
          <w:sz w:val="22"/>
          <w:szCs w:val="22"/>
          <w:lang w:val="en-US"/>
        </w:rPr>
        <w:t>(Pearson correlation</w:t>
      </w:r>
      <w:r w:rsidR="00642D74" w:rsidRPr="008522F4">
        <w:rPr>
          <w:rFonts w:ascii="Arial" w:hAnsi="Arial" w:cs="Arial"/>
          <w:sz w:val="22"/>
          <w:szCs w:val="22"/>
          <w:lang w:val="en-US"/>
        </w:rPr>
        <w:t xml:space="preserve"> r=-.173, p=.571, </w:t>
      </w:r>
      <w:r w:rsidR="003F0F13">
        <w:rPr>
          <w:rFonts w:ascii="Arial" w:hAnsi="Arial" w:cs="Arial"/>
          <w:sz w:val="22"/>
          <w:szCs w:val="22"/>
          <w:lang w:val="en-US"/>
        </w:rPr>
        <w:t>Fig.</w:t>
      </w:r>
      <w:r w:rsidR="00EC0C4D" w:rsidRPr="008522F4">
        <w:rPr>
          <w:rFonts w:ascii="Arial" w:hAnsi="Arial" w:cs="Arial"/>
          <w:sz w:val="22"/>
          <w:szCs w:val="22"/>
          <w:lang w:val="en-US"/>
        </w:rPr>
        <w:t xml:space="preserve"> </w:t>
      </w:r>
      <w:r w:rsidR="00642D74" w:rsidRPr="008522F4">
        <w:rPr>
          <w:rFonts w:ascii="Arial" w:hAnsi="Arial" w:cs="Arial"/>
          <w:sz w:val="22"/>
          <w:szCs w:val="22"/>
          <w:lang w:val="en-US"/>
        </w:rPr>
        <w:t>3f).</w:t>
      </w:r>
      <w:r w:rsidR="00D444BC">
        <w:rPr>
          <w:rFonts w:ascii="Arial" w:hAnsi="Arial" w:cs="Arial"/>
          <w:sz w:val="22"/>
          <w:szCs w:val="22"/>
          <w:lang w:val="en-US"/>
        </w:rPr>
        <w:t xml:space="preserve"> W</w:t>
      </w:r>
      <w:r w:rsidR="008522F4" w:rsidRPr="008522F4">
        <w:rPr>
          <w:rFonts w:ascii="Arial" w:hAnsi="Arial" w:cs="Arial"/>
          <w:sz w:val="22"/>
          <w:szCs w:val="22"/>
          <w:lang w:val="en-US"/>
        </w:rPr>
        <w:t xml:space="preserve">hilst </w:t>
      </w:r>
      <w:r w:rsidR="00EC0C4D" w:rsidRPr="008522F4">
        <w:rPr>
          <w:rFonts w:ascii="Arial" w:hAnsi="Arial" w:cs="Arial"/>
          <w:sz w:val="22"/>
          <w:szCs w:val="22"/>
          <w:lang w:val="en-US"/>
        </w:rPr>
        <w:t>the</w:t>
      </w:r>
      <w:r w:rsidR="004B086A" w:rsidRPr="008522F4">
        <w:rPr>
          <w:rFonts w:ascii="Arial" w:hAnsi="Arial" w:cs="Arial"/>
          <w:sz w:val="22"/>
          <w:szCs w:val="22"/>
          <w:lang w:val="en-US"/>
        </w:rPr>
        <w:t xml:space="preserve"> </w:t>
      </w:r>
      <w:r w:rsidR="009509A5" w:rsidRPr="008522F4">
        <w:rPr>
          <w:rFonts w:ascii="Arial" w:hAnsi="Arial" w:cs="Arial"/>
          <w:sz w:val="22"/>
          <w:szCs w:val="22"/>
          <w:lang w:val="en-US"/>
        </w:rPr>
        <w:t xml:space="preserve">right </w:t>
      </w:r>
      <w:r w:rsidR="004B086A" w:rsidRPr="008522F4">
        <w:rPr>
          <w:rFonts w:ascii="Arial" w:hAnsi="Arial" w:cs="Arial"/>
          <w:sz w:val="22"/>
          <w:szCs w:val="22"/>
          <w:lang w:val="en-US"/>
        </w:rPr>
        <w:t xml:space="preserve">anterior insula </w:t>
      </w:r>
      <w:r w:rsidR="009509A5" w:rsidRPr="008522F4">
        <w:rPr>
          <w:rFonts w:ascii="Arial" w:hAnsi="Arial" w:cs="Arial"/>
          <w:bCs/>
          <w:iCs/>
          <w:sz w:val="22"/>
          <w:szCs w:val="22"/>
          <w:lang w:val="en-US"/>
        </w:rPr>
        <w:t>5-HT</w:t>
      </w:r>
      <w:r w:rsidR="009509A5" w:rsidRPr="008522F4">
        <w:rPr>
          <w:rFonts w:ascii="Arial" w:hAnsi="Arial" w:cs="Arial"/>
          <w:bCs/>
          <w:iCs/>
          <w:sz w:val="22"/>
          <w:szCs w:val="22"/>
          <w:vertAlign w:val="subscript"/>
          <w:lang w:val="en-US"/>
        </w:rPr>
        <w:t>2A</w:t>
      </w:r>
      <w:r w:rsidR="009509A5" w:rsidRPr="008522F4">
        <w:rPr>
          <w:rFonts w:ascii="Arial" w:hAnsi="Arial" w:cs="Arial"/>
          <w:bCs/>
          <w:iCs/>
          <w:sz w:val="22"/>
          <w:szCs w:val="22"/>
          <w:lang w:val="en-US"/>
        </w:rPr>
        <w:t xml:space="preserve"> </w:t>
      </w:r>
      <w:r w:rsidR="004B086A" w:rsidRPr="008522F4">
        <w:rPr>
          <w:rFonts w:ascii="Arial" w:hAnsi="Arial" w:cs="Arial"/>
          <w:sz w:val="22"/>
          <w:szCs w:val="22"/>
          <w:lang w:val="en-US"/>
        </w:rPr>
        <w:t xml:space="preserve">RNA expression </w:t>
      </w:r>
      <w:r w:rsidR="008522F4" w:rsidRPr="008522F4">
        <w:rPr>
          <w:rFonts w:ascii="Arial" w:hAnsi="Arial" w:cs="Arial"/>
          <w:sz w:val="22"/>
          <w:szCs w:val="22"/>
          <w:lang w:val="en-US"/>
        </w:rPr>
        <w:t xml:space="preserve">levels </w:t>
      </w:r>
      <w:r w:rsidR="004B086A" w:rsidRPr="008522F4">
        <w:rPr>
          <w:rFonts w:ascii="Arial" w:hAnsi="Arial" w:cs="Arial"/>
          <w:sz w:val="22"/>
          <w:szCs w:val="22"/>
          <w:lang w:val="en-US"/>
        </w:rPr>
        <w:t xml:space="preserve">correlated positively with </w:t>
      </w:r>
      <w:r w:rsidR="00991F3B" w:rsidRPr="008522F4">
        <w:rPr>
          <w:rFonts w:ascii="Arial" w:hAnsi="Arial" w:cs="Arial"/>
          <w:bCs/>
          <w:iCs/>
          <w:sz w:val="22"/>
          <w:szCs w:val="22"/>
          <w:lang w:val="en-US"/>
        </w:rPr>
        <w:t>5-HT</w:t>
      </w:r>
      <w:r w:rsidR="00991F3B" w:rsidRPr="008522F4">
        <w:rPr>
          <w:rFonts w:ascii="Arial" w:hAnsi="Arial" w:cs="Arial"/>
          <w:bCs/>
          <w:iCs/>
          <w:sz w:val="22"/>
          <w:szCs w:val="22"/>
          <w:vertAlign w:val="subscript"/>
          <w:lang w:val="en-US"/>
        </w:rPr>
        <w:t>2A</w:t>
      </w:r>
      <w:r w:rsidR="00991F3B" w:rsidRPr="008522F4">
        <w:rPr>
          <w:rFonts w:ascii="Arial" w:hAnsi="Arial" w:cs="Arial"/>
          <w:bCs/>
          <w:iCs/>
          <w:sz w:val="22"/>
          <w:szCs w:val="22"/>
          <w:lang w:val="en-US"/>
        </w:rPr>
        <w:t xml:space="preserve"> BP </w:t>
      </w:r>
      <w:r w:rsidR="00991F3B" w:rsidRPr="008522F4">
        <w:rPr>
          <w:rFonts w:ascii="Arial" w:hAnsi="Arial" w:cs="Arial"/>
          <w:sz w:val="22"/>
          <w:szCs w:val="22"/>
          <w:lang w:val="en-US"/>
        </w:rPr>
        <w:t>(Pearson correlation r=.661, p=.014</w:t>
      </w:r>
      <w:r w:rsidR="003F0F13">
        <w:rPr>
          <w:rFonts w:ascii="Arial" w:hAnsi="Arial" w:cs="Arial"/>
          <w:sz w:val="22"/>
          <w:szCs w:val="22"/>
          <w:lang w:val="en-US"/>
        </w:rPr>
        <w:t>; Fig.</w:t>
      </w:r>
      <w:r w:rsidR="00FA4DAC">
        <w:rPr>
          <w:rFonts w:ascii="Arial" w:hAnsi="Arial" w:cs="Arial"/>
          <w:sz w:val="22"/>
          <w:szCs w:val="22"/>
          <w:lang w:val="en-US"/>
        </w:rPr>
        <w:t xml:space="preserve"> S1b</w:t>
      </w:r>
      <w:r w:rsidR="00991F3B" w:rsidRPr="008522F4">
        <w:rPr>
          <w:rFonts w:ascii="Arial" w:hAnsi="Arial" w:cs="Arial"/>
          <w:sz w:val="22"/>
          <w:szCs w:val="22"/>
          <w:lang w:val="en-US"/>
        </w:rPr>
        <w:t>),</w:t>
      </w:r>
      <w:r w:rsidR="004B086A" w:rsidRPr="008522F4">
        <w:rPr>
          <w:rFonts w:ascii="Arial" w:hAnsi="Arial" w:cs="Arial"/>
          <w:sz w:val="22"/>
          <w:szCs w:val="22"/>
          <w:lang w:val="en-US"/>
        </w:rPr>
        <w:t xml:space="preserve"> </w:t>
      </w:r>
      <w:r w:rsidR="008E47E6" w:rsidRPr="008522F4">
        <w:rPr>
          <w:rFonts w:ascii="Arial" w:hAnsi="Arial" w:cs="Arial"/>
          <w:sz w:val="22"/>
          <w:szCs w:val="22"/>
          <w:lang w:val="en-US"/>
        </w:rPr>
        <w:t>this was not the case for</w:t>
      </w:r>
      <w:r w:rsidR="004B086A" w:rsidRPr="008522F4">
        <w:rPr>
          <w:rFonts w:ascii="Arial" w:hAnsi="Arial" w:cs="Arial"/>
          <w:sz w:val="22"/>
          <w:szCs w:val="22"/>
          <w:lang w:val="en-US"/>
        </w:rPr>
        <w:t xml:space="preserve"> the </w:t>
      </w:r>
      <w:r w:rsidR="009509A5" w:rsidRPr="008522F4">
        <w:rPr>
          <w:rFonts w:ascii="Arial" w:hAnsi="Arial" w:cs="Arial"/>
          <w:sz w:val="22"/>
          <w:szCs w:val="22"/>
          <w:lang w:val="en-US"/>
        </w:rPr>
        <w:t xml:space="preserve">right </w:t>
      </w:r>
      <w:r w:rsidR="007C6B82">
        <w:rPr>
          <w:rFonts w:ascii="Arial" w:hAnsi="Arial" w:cs="Arial"/>
          <w:sz w:val="22"/>
          <w:szCs w:val="22"/>
          <w:lang w:val="en-US"/>
        </w:rPr>
        <w:t>insula</w:t>
      </w:r>
      <w:r w:rsidR="00585858" w:rsidRPr="00A7775E">
        <w:rPr>
          <w:rFonts w:ascii="Arial" w:hAnsi="Arial" w:cs="Arial"/>
          <w:sz w:val="22"/>
          <w:szCs w:val="22"/>
          <w:lang w:val="en-US"/>
        </w:rPr>
        <w:t xml:space="preserve"> </w:t>
      </w:r>
      <w:proofErr w:type="spellStart"/>
      <w:r w:rsidR="00585858" w:rsidRPr="00A7775E">
        <w:rPr>
          <w:rFonts w:ascii="Arial" w:hAnsi="Arial" w:cs="Arial"/>
          <w:sz w:val="22"/>
          <w:szCs w:val="22"/>
          <w:lang w:val="en-US"/>
        </w:rPr>
        <w:t>proisocortex</w:t>
      </w:r>
      <w:proofErr w:type="spellEnd"/>
      <w:r w:rsidR="00585858" w:rsidRPr="008522F4">
        <w:rPr>
          <w:rFonts w:ascii="Arial" w:hAnsi="Arial" w:cs="Arial"/>
          <w:sz w:val="22"/>
          <w:szCs w:val="22"/>
          <w:lang w:val="en-US"/>
        </w:rPr>
        <w:t xml:space="preserve"> </w:t>
      </w:r>
      <w:r w:rsidR="004B086A" w:rsidRPr="008522F4">
        <w:rPr>
          <w:rFonts w:ascii="Arial" w:hAnsi="Arial" w:cs="Arial"/>
          <w:sz w:val="22"/>
          <w:szCs w:val="22"/>
          <w:lang w:val="en-US"/>
        </w:rPr>
        <w:t>(</w:t>
      </w:r>
      <w:r w:rsidR="00991F3B" w:rsidRPr="008522F4">
        <w:rPr>
          <w:rFonts w:ascii="Arial" w:hAnsi="Arial" w:cs="Arial"/>
          <w:sz w:val="22"/>
          <w:szCs w:val="22"/>
          <w:lang w:val="en-US"/>
        </w:rPr>
        <w:t xml:space="preserve">Pearson correlation r=-.466, p=.108, </w:t>
      </w:r>
      <w:r w:rsidR="003F0F13">
        <w:rPr>
          <w:rFonts w:ascii="Arial" w:hAnsi="Arial" w:cs="Arial"/>
          <w:sz w:val="22"/>
          <w:szCs w:val="22"/>
          <w:lang w:val="en-US"/>
        </w:rPr>
        <w:t>Fig.</w:t>
      </w:r>
      <w:r w:rsidR="008D5DEB" w:rsidRPr="008522F4">
        <w:rPr>
          <w:rFonts w:ascii="Arial" w:hAnsi="Arial" w:cs="Arial"/>
          <w:sz w:val="22"/>
          <w:szCs w:val="22"/>
          <w:lang w:val="en-US"/>
        </w:rPr>
        <w:t xml:space="preserve"> S</w:t>
      </w:r>
      <w:r w:rsidR="00FA4DAC">
        <w:rPr>
          <w:rFonts w:ascii="Arial" w:hAnsi="Arial" w:cs="Arial"/>
          <w:sz w:val="22"/>
          <w:szCs w:val="22"/>
          <w:lang w:val="en-US"/>
        </w:rPr>
        <w:t>1c</w:t>
      </w:r>
      <w:r w:rsidR="004B086A" w:rsidRPr="008522F4">
        <w:rPr>
          <w:rFonts w:ascii="Arial" w:hAnsi="Arial" w:cs="Arial"/>
          <w:sz w:val="22"/>
          <w:szCs w:val="22"/>
          <w:lang w:val="en-US"/>
        </w:rPr>
        <w:t>).</w:t>
      </w:r>
      <w:r w:rsidR="009509A5" w:rsidRPr="008522F4">
        <w:rPr>
          <w:rFonts w:ascii="Arial" w:hAnsi="Arial" w:cs="Arial"/>
          <w:sz w:val="22"/>
          <w:szCs w:val="22"/>
          <w:lang w:val="en-US"/>
        </w:rPr>
        <w:t xml:space="preserve"> </w:t>
      </w:r>
      <w:r w:rsidR="005B152E">
        <w:rPr>
          <w:rFonts w:ascii="Arial" w:hAnsi="Arial" w:cs="Arial"/>
          <w:sz w:val="22"/>
          <w:szCs w:val="22"/>
          <w:lang w:val="en-US"/>
        </w:rPr>
        <w:t xml:space="preserve">We used the same approach as described above </w:t>
      </w:r>
      <w:r w:rsidR="008522F4" w:rsidRPr="008522F4">
        <w:rPr>
          <w:rFonts w:ascii="Arial" w:hAnsi="Arial" w:cs="Arial"/>
          <w:sz w:val="22"/>
          <w:szCs w:val="22"/>
          <w:lang w:val="en-US"/>
        </w:rPr>
        <w:t>t</w:t>
      </w:r>
      <w:r w:rsidR="00F51A75" w:rsidRPr="008522F4">
        <w:rPr>
          <w:rFonts w:ascii="Arial" w:hAnsi="Arial" w:cs="Arial"/>
          <w:sz w:val="22"/>
          <w:szCs w:val="22"/>
          <w:lang w:val="en-US"/>
        </w:rPr>
        <w:t>o confirm the laterality of this effect,</w:t>
      </w:r>
      <w:r w:rsidR="005B152E">
        <w:rPr>
          <w:rFonts w:ascii="Arial" w:hAnsi="Arial" w:cs="Arial"/>
          <w:sz w:val="22"/>
          <w:szCs w:val="22"/>
          <w:lang w:val="en-US"/>
        </w:rPr>
        <w:t xml:space="preserve"> with</w:t>
      </w:r>
      <w:r w:rsidR="00F51A75" w:rsidRPr="008522F4">
        <w:rPr>
          <w:rFonts w:ascii="Arial" w:hAnsi="Arial" w:cs="Arial"/>
          <w:sz w:val="22"/>
          <w:szCs w:val="22"/>
          <w:lang w:val="en-US"/>
        </w:rPr>
        <w:t xml:space="preserve"> no significant relationship between anxiety and </w:t>
      </w:r>
      <w:r w:rsidR="00B856DC" w:rsidRPr="008522F4">
        <w:rPr>
          <w:rFonts w:ascii="Arial" w:hAnsi="Arial" w:cs="Arial"/>
          <w:sz w:val="22"/>
          <w:szCs w:val="22"/>
          <w:lang w:val="en-US"/>
        </w:rPr>
        <w:t xml:space="preserve">either </w:t>
      </w:r>
      <w:r w:rsidR="00F51A75" w:rsidRPr="008522F4">
        <w:rPr>
          <w:rFonts w:ascii="Arial" w:hAnsi="Arial" w:cs="Arial"/>
          <w:bCs/>
          <w:iCs/>
          <w:sz w:val="22"/>
          <w:szCs w:val="22"/>
          <w:lang w:val="en-US"/>
        </w:rPr>
        <w:t>5-HT</w:t>
      </w:r>
      <w:r w:rsidR="00F51A75" w:rsidRPr="008522F4">
        <w:rPr>
          <w:rFonts w:ascii="Arial" w:hAnsi="Arial" w:cs="Arial"/>
          <w:bCs/>
          <w:iCs/>
          <w:sz w:val="22"/>
          <w:szCs w:val="22"/>
          <w:vertAlign w:val="subscript"/>
          <w:lang w:val="en-US"/>
        </w:rPr>
        <w:t xml:space="preserve">2A </w:t>
      </w:r>
      <w:r w:rsidR="00F51A75" w:rsidRPr="008522F4">
        <w:rPr>
          <w:rFonts w:ascii="Arial" w:hAnsi="Arial" w:cs="Arial"/>
          <w:bCs/>
          <w:iCs/>
          <w:sz w:val="22"/>
          <w:szCs w:val="22"/>
          <w:lang w:val="en-US"/>
        </w:rPr>
        <w:t xml:space="preserve">BP or RNA </w:t>
      </w:r>
      <w:r w:rsidR="00F51A75" w:rsidRPr="008522F4">
        <w:rPr>
          <w:rFonts w:ascii="Arial" w:hAnsi="Arial" w:cs="Arial"/>
          <w:bCs/>
          <w:iCs/>
          <w:sz w:val="22"/>
          <w:szCs w:val="22"/>
          <w:lang w:val="en-US"/>
        </w:rPr>
        <w:lastRenderedPageBreak/>
        <w:t>expression within these</w:t>
      </w:r>
      <w:r w:rsidR="007118A5">
        <w:rPr>
          <w:rFonts w:ascii="Arial" w:hAnsi="Arial" w:cs="Arial"/>
          <w:bCs/>
          <w:iCs/>
          <w:sz w:val="22"/>
          <w:szCs w:val="22"/>
          <w:lang w:val="en-US"/>
        </w:rPr>
        <w:t xml:space="preserve"> two</w:t>
      </w:r>
      <w:r w:rsidR="00F51A75" w:rsidRPr="008522F4">
        <w:rPr>
          <w:rFonts w:ascii="Arial" w:hAnsi="Arial" w:cs="Arial"/>
          <w:bCs/>
          <w:iCs/>
          <w:sz w:val="22"/>
          <w:szCs w:val="22"/>
          <w:lang w:val="en-US"/>
        </w:rPr>
        <w:t xml:space="preserve"> </w:t>
      </w:r>
      <w:r w:rsidR="003F0F13">
        <w:rPr>
          <w:rFonts w:ascii="Arial" w:hAnsi="Arial" w:cs="Arial"/>
          <w:bCs/>
          <w:iCs/>
          <w:sz w:val="22"/>
          <w:szCs w:val="22"/>
          <w:lang w:val="en-US"/>
        </w:rPr>
        <w:t>regions in the left side (Fig.</w:t>
      </w:r>
      <w:r w:rsidR="00F51A75" w:rsidRPr="008522F4">
        <w:rPr>
          <w:rFonts w:ascii="Arial" w:hAnsi="Arial" w:cs="Arial"/>
          <w:bCs/>
          <w:iCs/>
          <w:sz w:val="22"/>
          <w:szCs w:val="22"/>
          <w:lang w:val="en-US"/>
        </w:rPr>
        <w:t xml:space="preserve"> </w:t>
      </w:r>
      <w:r w:rsidR="008D5DEB" w:rsidRPr="008522F4">
        <w:rPr>
          <w:rFonts w:ascii="Arial" w:hAnsi="Arial" w:cs="Arial"/>
          <w:bCs/>
          <w:iCs/>
          <w:sz w:val="22"/>
          <w:szCs w:val="22"/>
          <w:lang w:val="en-US"/>
        </w:rPr>
        <w:t>S</w:t>
      </w:r>
      <w:r w:rsidR="00F51A75" w:rsidRPr="008522F4">
        <w:rPr>
          <w:rFonts w:ascii="Arial" w:hAnsi="Arial" w:cs="Arial"/>
          <w:bCs/>
          <w:iCs/>
          <w:sz w:val="22"/>
          <w:szCs w:val="22"/>
          <w:lang w:val="en-US"/>
        </w:rPr>
        <w:t xml:space="preserve">2 and </w:t>
      </w:r>
      <w:r w:rsidR="008D5DEB" w:rsidRPr="008522F4">
        <w:rPr>
          <w:rFonts w:ascii="Arial" w:hAnsi="Arial" w:cs="Arial"/>
          <w:bCs/>
          <w:iCs/>
          <w:sz w:val="22"/>
          <w:szCs w:val="22"/>
          <w:lang w:val="en-US"/>
        </w:rPr>
        <w:t>S</w:t>
      </w:r>
      <w:r w:rsidR="00F51A75" w:rsidRPr="008522F4">
        <w:rPr>
          <w:rFonts w:ascii="Arial" w:hAnsi="Arial" w:cs="Arial"/>
          <w:bCs/>
          <w:iCs/>
          <w:sz w:val="22"/>
          <w:szCs w:val="22"/>
          <w:lang w:val="en-US"/>
        </w:rPr>
        <w:t>3).</w:t>
      </w:r>
      <w:r w:rsidR="00FE2ECA" w:rsidRPr="008522F4">
        <w:rPr>
          <w:rFonts w:ascii="Arial" w:hAnsi="Arial" w:cs="Arial"/>
          <w:sz w:val="22"/>
          <w:szCs w:val="22"/>
          <w:lang w:val="en-US"/>
        </w:rPr>
        <w:t xml:space="preserve"> </w:t>
      </w:r>
      <w:r w:rsidR="00F84439" w:rsidRPr="008522F4">
        <w:rPr>
          <w:rFonts w:ascii="Arial" w:hAnsi="Arial" w:cs="Arial"/>
          <w:sz w:val="22"/>
          <w:szCs w:val="22"/>
          <w:lang w:val="en-US"/>
        </w:rPr>
        <w:t>N</w:t>
      </w:r>
      <w:r w:rsidR="009509A5" w:rsidRPr="008522F4">
        <w:rPr>
          <w:rFonts w:ascii="Arial" w:hAnsi="Arial" w:cs="Arial"/>
          <w:sz w:val="22"/>
          <w:szCs w:val="22"/>
          <w:lang w:val="en-US"/>
        </w:rPr>
        <w:t xml:space="preserve">o significant </w:t>
      </w:r>
      <w:r w:rsidR="00F84439" w:rsidRPr="008522F4">
        <w:rPr>
          <w:rFonts w:ascii="Arial" w:hAnsi="Arial" w:cs="Arial"/>
          <w:sz w:val="22"/>
          <w:szCs w:val="22"/>
          <w:lang w:val="en-US"/>
        </w:rPr>
        <w:t xml:space="preserve">findings </w:t>
      </w:r>
      <w:proofErr w:type="gramStart"/>
      <w:r w:rsidR="00F84439" w:rsidRPr="008522F4">
        <w:rPr>
          <w:rFonts w:ascii="Arial" w:hAnsi="Arial" w:cs="Arial"/>
          <w:sz w:val="22"/>
          <w:szCs w:val="22"/>
          <w:lang w:val="en-US"/>
        </w:rPr>
        <w:t>were detected</w:t>
      </w:r>
      <w:proofErr w:type="gramEnd"/>
      <w:r w:rsidR="00F84439" w:rsidRPr="008522F4">
        <w:rPr>
          <w:rFonts w:ascii="Arial" w:hAnsi="Arial" w:cs="Arial"/>
          <w:sz w:val="22"/>
          <w:szCs w:val="22"/>
          <w:lang w:val="en-US"/>
        </w:rPr>
        <w:t xml:space="preserve"> </w:t>
      </w:r>
      <w:r w:rsidR="009509A5" w:rsidRPr="008522F4">
        <w:rPr>
          <w:rFonts w:ascii="Arial" w:hAnsi="Arial" w:cs="Arial"/>
          <w:sz w:val="22"/>
          <w:szCs w:val="22"/>
          <w:lang w:val="en-US"/>
        </w:rPr>
        <w:t>for PC2</w:t>
      </w:r>
      <w:r w:rsidR="00F84439" w:rsidRPr="008522F4">
        <w:rPr>
          <w:rFonts w:ascii="Arial" w:hAnsi="Arial" w:cs="Arial"/>
          <w:sz w:val="22"/>
          <w:szCs w:val="22"/>
          <w:lang w:val="en-US"/>
        </w:rPr>
        <w:t xml:space="preserve"> at either </w:t>
      </w:r>
      <w:r w:rsidR="00FE4D07" w:rsidRPr="008522F4">
        <w:rPr>
          <w:rFonts w:ascii="Arial" w:hAnsi="Arial" w:cs="Arial"/>
          <w:sz w:val="22"/>
          <w:szCs w:val="22"/>
          <w:lang w:val="en-US"/>
        </w:rPr>
        <w:t>threshold</w:t>
      </w:r>
      <w:r w:rsidR="009509A5" w:rsidRPr="008522F4">
        <w:rPr>
          <w:rFonts w:ascii="Arial" w:hAnsi="Arial" w:cs="Arial"/>
          <w:sz w:val="22"/>
          <w:szCs w:val="22"/>
          <w:lang w:val="en-US"/>
        </w:rPr>
        <w:t>.</w:t>
      </w:r>
    </w:p>
    <w:p w:rsidR="000C355C" w:rsidRPr="000C355C" w:rsidRDefault="00ED1272" w:rsidP="00776AE6">
      <w:pPr>
        <w:spacing w:after="120" w:line="480" w:lineRule="auto"/>
        <w:ind w:firstLine="720"/>
        <w:rPr>
          <w:rFonts w:ascii="Arial" w:hAnsi="Arial" w:cs="Arial"/>
          <w:sz w:val="22"/>
          <w:szCs w:val="22"/>
          <w:lang w:val="en-US"/>
        </w:rPr>
      </w:pPr>
      <w:r>
        <w:rPr>
          <w:rFonts w:ascii="Arial" w:hAnsi="Arial" w:cs="Arial"/>
          <w:sz w:val="22"/>
          <w:szCs w:val="22"/>
          <w:lang w:val="en-US"/>
        </w:rPr>
        <w:t>To</w:t>
      </w:r>
      <w:r w:rsidR="004B086A" w:rsidRPr="000C355C">
        <w:rPr>
          <w:rFonts w:ascii="Arial" w:hAnsi="Arial" w:cs="Arial"/>
          <w:sz w:val="22"/>
          <w:szCs w:val="22"/>
          <w:lang w:val="en-US"/>
        </w:rPr>
        <w:t xml:space="preserve"> determine </w:t>
      </w:r>
      <w:r w:rsidR="00D331CC">
        <w:rPr>
          <w:rFonts w:ascii="Arial" w:hAnsi="Arial" w:cs="Arial"/>
          <w:sz w:val="22"/>
          <w:szCs w:val="22"/>
          <w:lang w:val="en-US"/>
        </w:rPr>
        <w:t xml:space="preserve">whether these variables were </w:t>
      </w:r>
      <w:r w:rsidR="007118A5">
        <w:rPr>
          <w:rFonts w:ascii="Arial" w:hAnsi="Arial" w:cs="Arial"/>
          <w:sz w:val="22"/>
          <w:szCs w:val="22"/>
          <w:lang w:val="en-US"/>
        </w:rPr>
        <w:t xml:space="preserve">also </w:t>
      </w:r>
      <w:r w:rsidR="00D331CC">
        <w:rPr>
          <w:rFonts w:ascii="Arial" w:hAnsi="Arial" w:cs="Arial"/>
          <w:sz w:val="22"/>
          <w:szCs w:val="22"/>
          <w:lang w:val="en-US"/>
        </w:rPr>
        <w:t>predictors</w:t>
      </w:r>
      <w:r w:rsidR="004B086A" w:rsidRPr="000C355C">
        <w:rPr>
          <w:rFonts w:ascii="Arial" w:hAnsi="Arial" w:cs="Arial"/>
          <w:sz w:val="22"/>
          <w:szCs w:val="22"/>
          <w:lang w:val="en-US"/>
        </w:rPr>
        <w:t xml:space="preserve"> of the </w:t>
      </w:r>
      <w:r w:rsidR="00B856DC" w:rsidRPr="000C355C">
        <w:rPr>
          <w:rFonts w:ascii="Arial" w:hAnsi="Arial" w:cs="Arial"/>
          <w:sz w:val="22"/>
          <w:szCs w:val="22"/>
          <w:lang w:val="en-US"/>
        </w:rPr>
        <w:t xml:space="preserve">trait </w:t>
      </w:r>
      <w:r w:rsidR="004B086A" w:rsidRPr="000C355C">
        <w:rPr>
          <w:rFonts w:ascii="Arial" w:hAnsi="Arial" w:cs="Arial"/>
          <w:sz w:val="22"/>
          <w:szCs w:val="22"/>
          <w:lang w:val="en-US"/>
        </w:rPr>
        <w:t xml:space="preserve">anxiety scores, we performed </w:t>
      </w:r>
      <w:r w:rsidR="00B179D3">
        <w:rPr>
          <w:rFonts w:ascii="Arial" w:hAnsi="Arial" w:cs="Arial"/>
          <w:sz w:val="22"/>
          <w:szCs w:val="22"/>
          <w:lang w:val="en-US"/>
        </w:rPr>
        <w:t xml:space="preserve">linear </w:t>
      </w:r>
      <w:r w:rsidR="004B086A" w:rsidRPr="000C355C">
        <w:rPr>
          <w:rFonts w:ascii="Arial" w:hAnsi="Arial" w:cs="Arial"/>
          <w:sz w:val="22"/>
          <w:szCs w:val="22"/>
          <w:lang w:val="en-US"/>
        </w:rPr>
        <w:t>regression analys</w:t>
      </w:r>
      <w:r w:rsidR="001A1D5B" w:rsidRPr="000C355C">
        <w:rPr>
          <w:rFonts w:ascii="Arial" w:hAnsi="Arial" w:cs="Arial"/>
          <w:sz w:val="22"/>
          <w:szCs w:val="22"/>
          <w:lang w:val="en-US"/>
        </w:rPr>
        <w:t>e</w:t>
      </w:r>
      <w:r w:rsidR="004B086A" w:rsidRPr="000C355C">
        <w:rPr>
          <w:rFonts w:ascii="Arial" w:hAnsi="Arial" w:cs="Arial"/>
          <w:sz w:val="22"/>
          <w:szCs w:val="22"/>
          <w:lang w:val="en-US"/>
        </w:rPr>
        <w:t xml:space="preserve">s </w:t>
      </w:r>
      <w:r w:rsidR="00D331CC">
        <w:rPr>
          <w:rFonts w:ascii="Arial" w:hAnsi="Arial" w:cs="Arial"/>
          <w:sz w:val="22"/>
          <w:szCs w:val="22"/>
          <w:lang w:val="en-US"/>
        </w:rPr>
        <w:t>with</w:t>
      </w:r>
      <w:r w:rsidR="007118A5">
        <w:rPr>
          <w:rFonts w:ascii="Arial" w:hAnsi="Arial" w:cs="Arial"/>
          <w:sz w:val="22"/>
          <w:szCs w:val="22"/>
          <w:lang w:val="en-US"/>
        </w:rPr>
        <w:t xml:space="preserve"> the significant correlating variables. We included </w:t>
      </w:r>
      <w:r w:rsidR="009509A5" w:rsidRPr="000C355C">
        <w:rPr>
          <w:rFonts w:ascii="Arial" w:hAnsi="Arial" w:cs="Arial"/>
          <w:bCs/>
          <w:iCs/>
          <w:sz w:val="22"/>
          <w:szCs w:val="22"/>
          <w:lang w:val="en-US"/>
        </w:rPr>
        <w:t>5-HT</w:t>
      </w:r>
      <w:r w:rsidR="009509A5" w:rsidRPr="000C355C">
        <w:rPr>
          <w:rFonts w:ascii="Arial" w:hAnsi="Arial" w:cs="Arial"/>
          <w:bCs/>
          <w:iCs/>
          <w:sz w:val="22"/>
          <w:szCs w:val="22"/>
          <w:vertAlign w:val="subscript"/>
          <w:lang w:val="en-US"/>
        </w:rPr>
        <w:t>2A</w:t>
      </w:r>
      <w:r w:rsidR="009509A5" w:rsidRPr="000C355C">
        <w:rPr>
          <w:rFonts w:ascii="Arial" w:hAnsi="Arial" w:cs="Arial"/>
          <w:bCs/>
          <w:iCs/>
          <w:sz w:val="22"/>
          <w:szCs w:val="22"/>
          <w:lang w:val="en-US"/>
        </w:rPr>
        <w:t xml:space="preserve"> </w:t>
      </w:r>
      <w:r w:rsidR="009509A5" w:rsidRPr="000C355C">
        <w:rPr>
          <w:rFonts w:ascii="Arial" w:hAnsi="Arial" w:cs="Arial"/>
          <w:sz w:val="22"/>
          <w:szCs w:val="22"/>
          <w:lang w:val="en-US"/>
        </w:rPr>
        <w:t xml:space="preserve">BP </w:t>
      </w:r>
      <w:r w:rsidR="00D331CC">
        <w:rPr>
          <w:rFonts w:ascii="Arial" w:hAnsi="Arial" w:cs="Arial"/>
          <w:sz w:val="22"/>
          <w:szCs w:val="22"/>
          <w:lang w:val="en-US"/>
        </w:rPr>
        <w:t xml:space="preserve">and </w:t>
      </w:r>
      <w:r w:rsidR="00D331CC" w:rsidRPr="000C355C">
        <w:rPr>
          <w:rFonts w:ascii="Arial" w:hAnsi="Arial" w:cs="Arial"/>
          <w:sz w:val="22"/>
          <w:szCs w:val="22"/>
          <w:lang w:val="en-US"/>
        </w:rPr>
        <w:t xml:space="preserve">RNA expression </w:t>
      </w:r>
      <w:r w:rsidR="00D331CC">
        <w:rPr>
          <w:rFonts w:ascii="Arial" w:hAnsi="Arial" w:cs="Arial"/>
          <w:sz w:val="22"/>
          <w:szCs w:val="22"/>
          <w:lang w:val="en-US"/>
        </w:rPr>
        <w:t>in</w:t>
      </w:r>
      <w:r w:rsidR="008F534D">
        <w:rPr>
          <w:rFonts w:ascii="Arial" w:hAnsi="Arial" w:cs="Arial"/>
          <w:sz w:val="22"/>
          <w:szCs w:val="22"/>
          <w:lang w:val="en-US"/>
        </w:rPr>
        <w:t xml:space="preserve"> </w:t>
      </w:r>
      <w:r w:rsidR="009509A5" w:rsidRPr="000C355C">
        <w:rPr>
          <w:rFonts w:ascii="Arial" w:hAnsi="Arial" w:cs="Arial"/>
          <w:sz w:val="22"/>
          <w:szCs w:val="22"/>
          <w:lang w:val="en-US"/>
        </w:rPr>
        <w:t xml:space="preserve">right </w:t>
      </w:r>
      <w:r w:rsidR="004B086A" w:rsidRPr="000C355C">
        <w:rPr>
          <w:rFonts w:ascii="Arial" w:hAnsi="Arial" w:cs="Arial"/>
          <w:sz w:val="22"/>
          <w:szCs w:val="22"/>
          <w:lang w:val="en-US"/>
        </w:rPr>
        <w:t xml:space="preserve">anterior </w:t>
      </w:r>
      <w:r w:rsidR="003C783F" w:rsidRPr="000C355C">
        <w:rPr>
          <w:rFonts w:ascii="Arial" w:hAnsi="Arial" w:cs="Arial"/>
          <w:sz w:val="22"/>
          <w:szCs w:val="22"/>
          <w:lang w:val="en-US"/>
        </w:rPr>
        <w:t>insula</w:t>
      </w:r>
      <w:r w:rsidR="00D331CC">
        <w:rPr>
          <w:rFonts w:ascii="Arial" w:hAnsi="Arial" w:cs="Arial"/>
          <w:sz w:val="22"/>
          <w:szCs w:val="22"/>
          <w:lang w:val="en-US"/>
        </w:rPr>
        <w:t xml:space="preserve"> and </w:t>
      </w:r>
      <w:r w:rsidR="00D331CC">
        <w:rPr>
          <w:rFonts w:ascii="Arial" w:hAnsi="Arial" w:cs="Arial"/>
          <w:bCs/>
          <w:iCs/>
          <w:sz w:val="22"/>
          <w:szCs w:val="22"/>
          <w:lang w:val="en-US"/>
        </w:rPr>
        <w:t>5</w:t>
      </w:r>
      <w:r w:rsidR="00D331CC" w:rsidRPr="000C355C">
        <w:rPr>
          <w:rFonts w:ascii="Arial" w:hAnsi="Arial" w:cs="Arial"/>
          <w:bCs/>
          <w:iCs/>
          <w:sz w:val="22"/>
          <w:szCs w:val="22"/>
          <w:lang w:val="en-US"/>
        </w:rPr>
        <w:t>-HT</w:t>
      </w:r>
      <w:r w:rsidR="00D331CC" w:rsidRPr="000C355C">
        <w:rPr>
          <w:rFonts w:ascii="Arial" w:hAnsi="Arial" w:cs="Arial"/>
          <w:bCs/>
          <w:iCs/>
          <w:sz w:val="22"/>
          <w:szCs w:val="22"/>
          <w:vertAlign w:val="subscript"/>
          <w:lang w:val="en-US"/>
        </w:rPr>
        <w:t>2A</w:t>
      </w:r>
      <w:r w:rsidR="00D331CC" w:rsidRPr="000C355C">
        <w:rPr>
          <w:rFonts w:ascii="Arial" w:hAnsi="Arial" w:cs="Arial"/>
          <w:bCs/>
          <w:iCs/>
          <w:sz w:val="22"/>
          <w:szCs w:val="22"/>
          <w:lang w:val="en-US"/>
        </w:rPr>
        <w:t xml:space="preserve"> </w:t>
      </w:r>
      <w:r w:rsidR="00D331CC" w:rsidRPr="000C355C">
        <w:rPr>
          <w:rFonts w:ascii="Arial" w:hAnsi="Arial" w:cs="Arial"/>
          <w:sz w:val="22"/>
          <w:szCs w:val="22"/>
          <w:lang w:val="en-US"/>
        </w:rPr>
        <w:t xml:space="preserve">BP </w:t>
      </w:r>
      <w:r w:rsidR="00D331CC">
        <w:rPr>
          <w:rFonts w:ascii="Arial" w:hAnsi="Arial" w:cs="Arial"/>
          <w:sz w:val="22"/>
          <w:szCs w:val="22"/>
          <w:lang w:val="en-US"/>
        </w:rPr>
        <w:t xml:space="preserve">in </w:t>
      </w:r>
      <w:r w:rsidR="008D5DEB" w:rsidRPr="000C355C">
        <w:rPr>
          <w:rFonts w:ascii="Arial" w:hAnsi="Arial" w:cs="Arial"/>
          <w:sz w:val="22"/>
          <w:szCs w:val="22"/>
          <w:lang w:val="en-US"/>
        </w:rPr>
        <w:t>right</w:t>
      </w:r>
      <w:r w:rsidR="004B086A" w:rsidRPr="000C355C">
        <w:rPr>
          <w:rFonts w:ascii="Arial" w:hAnsi="Arial" w:cs="Arial"/>
          <w:sz w:val="22"/>
          <w:szCs w:val="22"/>
          <w:lang w:val="en-US"/>
        </w:rPr>
        <w:t xml:space="preserve"> </w:t>
      </w:r>
      <w:r w:rsidR="007C6B82">
        <w:rPr>
          <w:rFonts w:ascii="Arial" w:hAnsi="Arial" w:cs="Arial"/>
          <w:sz w:val="22"/>
          <w:szCs w:val="22"/>
          <w:lang w:val="en-US"/>
        </w:rPr>
        <w:t>insula</w:t>
      </w:r>
      <w:r w:rsidR="00585858" w:rsidRPr="000C355C">
        <w:rPr>
          <w:rFonts w:ascii="Arial" w:hAnsi="Arial" w:cs="Arial"/>
          <w:sz w:val="22"/>
          <w:szCs w:val="22"/>
          <w:lang w:val="en-US"/>
        </w:rPr>
        <w:t xml:space="preserve"> </w:t>
      </w:r>
      <w:proofErr w:type="spellStart"/>
      <w:r w:rsidR="00585858" w:rsidRPr="000C355C">
        <w:rPr>
          <w:rFonts w:ascii="Arial" w:hAnsi="Arial" w:cs="Arial"/>
          <w:sz w:val="22"/>
          <w:szCs w:val="22"/>
          <w:lang w:val="en-US"/>
        </w:rPr>
        <w:t>proisocortex</w:t>
      </w:r>
      <w:proofErr w:type="spellEnd"/>
      <w:r w:rsidR="007118A5">
        <w:rPr>
          <w:rFonts w:ascii="Arial" w:hAnsi="Arial" w:cs="Arial"/>
          <w:sz w:val="22"/>
          <w:szCs w:val="22"/>
          <w:lang w:val="en-US"/>
        </w:rPr>
        <w:t xml:space="preserve"> as predictors,</w:t>
      </w:r>
      <w:r w:rsidR="00D86B83" w:rsidRPr="000C355C">
        <w:rPr>
          <w:rFonts w:ascii="Arial" w:hAnsi="Arial" w:cs="Arial"/>
          <w:sz w:val="22"/>
          <w:szCs w:val="22"/>
          <w:lang w:val="en-US"/>
        </w:rPr>
        <w:t xml:space="preserve"> </w:t>
      </w:r>
      <w:r w:rsidR="00F51A75" w:rsidRPr="000C355C">
        <w:rPr>
          <w:rFonts w:ascii="Arial" w:hAnsi="Arial" w:cs="Arial"/>
          <w:sz w:val="22"/>
          <w:szCs w:val="22"/>
          <w:lang w:val="en-US"/>
        </w:rPr>
        <w:t>and</w:t>
      </w:r>
      <w:r w:rsidR="004B086A" w:rsidRPr="000C355C">
        <w:rPr>
          <w:rFonts w:ascii="Arial" w:hAnsi="Arial" w:cs="Arial"/>
          <w:sz w:val="22"/>
          <w:szCs w:val="22"/>
          <w:lang w:val="en-US"/>
        </w:rPr>
        <w:t xml:space="preserve"> anxiety scores (PC1) as </w:t>
      </w:r>
      <w:r w:rsidR="008522F4" w:rsidRPr="000C355C">
        <w:rPr>
          <w:rFonts w:ascii="Arial" w:hAnsi="Arial" w:cs="Arial"/>
          <w:sz w:val="22"/>
          <w:szCs w:val="22"/>
          <w:lang w:val="en-US"/>
        </w:rPr>
        <w:t xml:space="preserve">the </w:t>
      </w:r>
      <w:r w:rsidR="004B086A" w:rsidRPr="000C355C">
        <w:rPr>
          <w:rFonts w:ascii="Arial" w:hAnsi="Arial" w:cs="Arial"/>
          <w:sz w:val="22"/>
          <w:szCs w:val="22"/>
          <w:lang w:val="en-US"/>
        </w:rPr>
        <w:t xml:space="preserve">dependent variable. </w:t>
      </w:r>
      <w:r w:rsidR="00BD1319">
        <w:rPr>
          <w:rFonts w:ascii="Arial" w:hAnsi="Arial" w:cs="Arial"/>
          <w:sz w:val="22"/>
          <w:szCs w:val="22"/>
          <w:lang w:val="en-US"/>
        </w:rPr>
        <w:t>A</w:t>
      </w:r>
      <w:r w:rsidR="004B086A" w:rsidRPr="000C355C">
        <w:rPr>
          <w:rFonts w:ascii="Arial" w:hAnsi="Arial" w:cs="Arial"/>
          <w:sz w:val="22"/>
          <w:szCs w:val="22"/>
          <w:lang w:val="en-US"/>
        </w:rPr>
        <w:t>ll three variables were good predictors of anxiety scores</w:t>
      </w:r>
      <w:r w:rsidR="003C783F" w:rsidRPr="000C355C">
        <w:rPr>
          <w:rFonts w:ascii="Arial" w:hAnsi="Arial" w:cs="Arial"/>
          <w:sz w:val="22"/>
          <w:szCs w:val="22"/>
          <w:lang w:val="en-US"/>
        </w:rPr>
        <w:t xml:space="preserve"> (Table 2)</w:t>
      </w:r>
      <w:r w:rsidR="00BD1319">
        <w:rPr>
          <w:rFonts w:ascii="Arial" w:hAnsi="Arial" w:cs="Arial"/>
          <w:sz w:val="22"/>
          <w:szCs w:val="22"/>
          <w:lang w:val="en-US"/>
        </w:rPr>
        <w:t>.</w:t>
      </w:r>
    </w:p>
    <w:p w:rsidR="005854A7" w:rsidRPr="005854A7" w:rsidRDefault="005854A7" w:rsidP="00776AE6">
      <w:pPr>
        <w:spacing w:after="120" w:line="480" w:lineRule="auto"/>
        <w:rPr>
          <w:rFonts w:ascii="Arial" w:hAnsi="Arial" w:cs="Arial"/>
          <w:bCs/>
          <w:iCs/>
          <w:sz w:val="22"/>
          <w:szCs w:val="22"/>
          <w:lang w:val="en-US"/>
        </w:rPr>
      </w:pPr>
    </w:p>
    <w:p w:rsidR="00FA3A9A" w:rsidRDefault="007A3D2E" w:rsidP="00776AE6">
      <w:pPr>
        <w:spacing w:after="120" w:line="480" w:lineRule="auto"/>
        <w:rPr>
          <w:rFonts w:ascii="Arial" w:hAnsi="Arial" w:cs="Arial"/>
          <w:b/>
          <w:sz w:val="22"/>
          <w:szCs w:val="22"/>
          <w:lang w:val="en-US"/>
        </w:rPr>
      </w:pPr>
      <w:r w:rsidRPr="00A7775E">
        <w:rPr>
          <w:rFonts w:ascii="Arial" w:hAnsi="Arial" w:cs="Arial"/>
          <w:b/>
          <w:bCs/>
          <w:iCs/>
          <w:sz w:val="22"/>
          <w:szCs w:val="22"/>
          <w:lang w:val="en-US"/>
        </w:rPr>
        <w:t>5-HT</w:t>
      </w:r>
      <w:r w:rsidRPr="00A7775E">
        <w:rPr>
          <w:rFonts w:ascii="Arial" w:hAnsi="Arial" w:cs="Arial"/>
          <w:b/>
          <w:bCs/>
          <w:iCs/>
          <w:sz w:val="22"/>
          <w:szCs w:val="22"/>
          <w:vertAlign w:val="subscript"/>
          <w:lang w:val="en-US"/>
        </w:rPr>
        <w:t>2A</w:t>
      </w:r>
      <w:r w:rsidRPr="00A7775E">
        <w:rPr>
          <w:rFonts w:ascii="Arial" w:hAnsi="Arial" w:cs="Arial"/>
          <w:b/>
          <w:bCs/>
          <w:iCs/>
          <w:sz w:val="22"/>
          <w:szCs w:val="22"/>
          <w:lang w:val="en-US"/>
        </w:rPr>
        <w:t xml:space="preserve"> </w:t>
      </w:r>
      <w:r w:rsidRPr="00A7775E">
        <w:rPr>
          <w:rFonts w:ascii="Arial" w:hAnsi="Arial" w:cs="Arial"/>
          <w:b/>
          <w:sz w:val="22"/>
          <w:szCs w:val="22"/>
          <w:lang w:val="en-US"/>
        </w:rPr>
        <w:t>BP</w:t>
      </w:r>
      <w:r>
        <w:rPr>
          <w:rFonts w:ascii="Arial" w:hAnsi="Arial" w:cs="Arial"/>
          <w:b/>
          <w:sz w:val="22"/>
          <w:szCs w:val="22"/>
          <w:lang w:val="en-US"/>
        </w:rPr>
        <w:t xml:space="preserve"> </w:t>
      </w:r>
      <w:r w:rsidRPr="00A7775E">
        <w:rPr>
          <w:rFonts w:ascii="Arial" w:hAnsi="Arial" w:cs="Arial"/>
          <w:b/>
          <w:sz w:val="22"/>
          <w:szCs w:val="22"/>
          <w:lang w:val="en-US"/>
        </w:rPr>
        <w:t xml:space="preserve">in </w:t>
      </w:r>
      <w:r>
        <w:rPr>
          <w:rFonts w:ascii="Arial" w:hAnsi="Arial" w:cs="Arial"/>
          <w:b/>
          <w:sz w:val="22"/>
          <w:szCs w:val="22"/>
          <w:lang w:val="en-US"/>
        </w:rPr>
        <w:t xml:space="preserve">the </w:t>
      </w:r>
      <w:r w:rsidRPr="00A7775E">
        <w:rPr>
          <w:rFonts w:ascii="Arial" w:hAnsi="Arial" w:cs="Arial"/>
          <w:b/>
          <w:sz w:val="22"/>
          <w:szCs w:val="22"/>
          <w:lang w:val="en-US"/>
        </w:rPr>
        <w:t xml:space="preserve">right </w:t>
      </w:r>
      <w:r>
        <w:rPr>
          <w:rFonts w:ascii="Arial" w:hAnsi="Arial" w:cs="Arial"/>
          <w:b/>
          <w:sz w:val="22"/>
          <w:szCs w:val="22"/>
          <w:lang w:val="en-US"/>
        </w:rPr>
        <w:t>anterior</w:t>
      </w:r>
      <w:r w:rsidRPr="00A7775E">
        <w:rPr>
          <w:rFonts w:ascii="Arial" w:hAnsi="Arial" w:cs="Arial"/>
          <w:b/>
          <w:sz w:val="22"/>
          <w:szCs w:val="22"/>
          <w:lang w:val="en-US"/>
        </w:rPr>
        <w:t xml:space="preserve"> insula </w:t>
      </w:r>
      <w:r w:rsidR="00ED1272">
        <w:rPr>
          <w:rFonts w:ascii="Arial" w:hAnsi="Arial" w:cs="Arial"/>
          <w:b/>
          <w:sz w:val="22"/>
          <w:szCs w:val="22"/>
          <w:lang w:val="en-US"/>
        </w:rPr>
        <w:t>or</w:t>
      </w:r>
      <w:r>
        <w:rPr>
          <w:rFonts w:ascii="Arial" w:hAnsi="Arial" w:cs="Arial"/>
          <w:b/>
          <w:sz w:val="22"/>
          <w:szCs w:val="22"/>
          <w:lang w:val="en-US"/>
        </w:rPr>
        <w:t xml:space="preserve"> </w:t>
      </w:r>
      <w:r w:rsidR="007C6B82">
        <w:rPr>
          <w:rFonts w:ascii="Arial" w:hAnsi="Arial" w:cs="Arial"/>
          <w:b/>
          <w:sz w:val="22"/>
          <w:szCs w:val="22"/>
          <w:lang w:val="en-US"/>
        </w:rPr>
        <w:t>insula</w:t>
      </w:r>
      <w:r>
        <w:rPr>
          <w:rFonts w:ascii="Arial" w:hAnsi="Arial" w:cs="Arial"/>
          <w:b/>
          <w:sz w:val="22"/>
          <w:szCs w:val="22"/>
          <w:lang w:val="en-US"/>
        </w:rPr>
        <w:t xml:space="preserve"> </w:t>
      </w:r>
      <w:proofErr w:type="spellStart"/>
      <w:r>
        <w:rPr>
          <w:rFonts w:ascii="Arial" w:hAnsi="Arial" w:cs="Arial"/>
          <w:b/>
          <w:sz w:val="22"/>
          <w:szCs w:val="22"/>
          <w:lang w:val="en-US"/>
        </w:rPr>
        <w:t>proisocortex</w:t>
      </w:r>
      <w:proofErr w:type="spellEnd"/>
      <w:r>
        <w:rPr>
          <w:rFonts w:ascii="Arial" w:hAnsi="Arial" w:cs="Arial"/>
          <w:b/>
          <w:sz w:val="22"/>
          <w:szCs w:val="22"/>
          <w:lang w:val="en-US"/>
        </w:rPr>
        <w:t xml:space="preserve"> </w:t>
      </w:r>
      <w:r w:rsidR="00FA6351" w:rsidRPr="00A7775E">
        <w:rPr>
          <w:rFonts w:ascii="Arial" w:hAnsi="Arial" w:cs="Arial"/>
          <w:b/>
          <w:sz w:val="22"/>
          <w:szCs w:val="22"/>
          <w:lang w:val="en-US"/>
        </w:rPr>
        <w:t>predic</w:t>
      </w:r>
      <w:r w:rsidR="00ED1272">
        <w:rPr>
          <w:rFonts w:ascii="Arial" w:hAnsi="Arial" w:cs="Arial"/>
          <w:b/>
          <w:sz w:val="22"/>
          <w:szCs w:val="22"/>
          <w:lang w:val="en-US"/>
        </w:rPr>
        <w:t>t</w:t>
      </w:r>
      <w:r w:rsidR="00AA1B42">
        <w:rPr>
          <w:rFonts w:ascii="Arial" w:hAnsi="Arial" w:cs="Arial"/>
          <w:b/>
          <w:sz w:val="22"/>
          <w:szCs w:val="22"/>
          <w:lang w:val="en-US"/>
        </w:rPr>
        <w:t xml:space="preserve"> the </w:t>
      </w:r>
      <w:r w:rsidR="00ED1272">
        <w:rPr>
          <w:rFonts w:ascii="Arial" w:hAnsi="Arial" w:cs="Arial"/>
          <w:b/>
          <w:sz w:val="22"/>
          <w:szCs w:val="22"/>
          <w:lang w:val="en-US"/>
        </w:rPr>
        <w:t xml:space="preserve">behavioral </w:t>
      </w:r>
      <w:r w:rsidR="00FA6351" w:rsidRPr="00A7775E">
        <w:rPr>
          <w:rFonts w:ascii="Arial" w:hAnsi="Arial" w:cs="Arial"/>
          <w:b/>
          <w:sz w:val="22"/>
          <w:szCs w:val="22"/>
          <w:lang w:val="en-US"/>
        </w:rPr>
        <w:t xml:space="preserve">response </w:t>
      </w:r>
      <w:r w:rsidR="0007543C" w:rsidRPr="00A7775E">
        <w:rPr>
          <w:rFonts w:ascii="Arial" w:hAnsi="Arial" w:cs="Arial"/>
          <w:b/>
          <w:sz w:val="22"/>
          <w:szCs w:val="22"/>
          <w:lang w:val="en-US"/>
        </w:rPr>
        <w:t xml:space="preserve">to threat after </w:t>
      </w:r>
      <w:r w:rsidR="0007543C" w:rsidRPr="00A7775E">
        <w:rPr>
          <w:rFonts w:ascii="Arial" w:hAnsi="Arial" w:cs="Arial"/>
          <w:b/>
          <w:bCs/>
          <w:iCs/>
          <w:sz w:val="22"/>
          <w:szCs w:val="22"/>
          <w:lang w:val="en-US"/>
        </w:rPr>
        <w:t>5-HT</w:t>
      </w:r>
      <w:r w:rsidR="0007543C" w:rsidRPr="00A7775E">
        <w:rPr>
          <w:rFonts w:ascii="Arial" w:hAnsi="Arial" w:cs="Arial"/>
          <w:b/>
          <w:bCs/>
          <w:iCs/>
          <w:sz w:val="22"/>
          <w:szCs w:val="22"/>
          <w:vertAlign w:val="subscript"/>
          <w:lang w:val="en-US"/>
        </w:rPr>
        <w:t>2A</w:t>
      </w:r>
      <w:r w:rsidR="0007543C" w:rsidRPr="00A7775E">
        <w:rPr>
          <w:rFonts w:ascii="Arial" w:hAnsi="Arial" w:cs="Arial"/>
          <w:b/>
          <w:bCs/>
          <w:iCs/>
          <w:sz w:val="22"/>
          <w:szCs w:val="22"/>
          <w:lang w:val="en-US"/>
        </w:rPr>
        <w:t xml:space="preserve"> antagonism </w:t>
      </w:r>
      <w:r w:rsidR="0007543C" w:rsidRPr="00A7775E">
        <w:rPr>
          <w:rFonts w:ascii="Arial" w:hAnsi="Arial" w:cs="Arial"/>
          <w:b/>
          <w:sz w:val="22"/>
          <w:szCs w:val="22"/>
          <w:lang w:val="en-US"/>
        </w:rPr>
        <w:t>in the human intruder test</w:t>
      </w:r>
    </w:p>
    <w:p w:rsidR="00AA1B42" w:rsidRPr="00EB001D" w:rsidRDefault="00233A14" w:rsidP="00776AE6">
      <w:pPr>
        <w:spacing w:after="120" w:line="480" w:lineRule="auto"/>
        <w:ind w:firstLine="851"/>
        <w:rPr>
          <w:rFonts w:ascii="Arial" w:hAnsi="Arial" w:cs="Arial"/>
          <w:sz w:val="22"/>
          <w:szCs w:val="22"/>
          <w:lang w:val="en-US"/>
        </w:rPr>
      </w:pPr>
      <w:r w:rsidRPr="006A3F24">
        <w:rPr>
          <w:rFonts w:ascii="Arial" w:hAnsi="Arial" w:cs="Arial"/>
          <w:sz w:val="22"/>
          <w:szCs w:val="22"/>
          <w:lang w:val="en-US"/>
        </w:rPr>
        <w:t>Since b</w:t>
      </w:r>
      <w:r w:rsidR="007F7894" w:rsidRPr="006A3F24">
        <w:rPr>
          <w:rFonts w:ascii="Arial" w:hAnsi="Arial" w:cs="Arial"/>
          <w:sz w:val="22"/>
          <w:szCs w:val="22"/>
          <w:lang w:val="en-US"/>
        </w:rPr>
        <w:t xml:space="preserve">oth PET and RNA expression provided strong evidence that </w:t>
      </w:r>
      <w:r w:rsidR="007F7894" w:rsidRPr="006A3F24">
        <w:rPr>
          <w:rFonts w:ascii="Arial" w:hAnsi="Arial" w:cs="Arial"/>
          <w:bCs/>
          <w:iCs/>
          <w:sz w:val="22"/>
          <w:szCs w:val="22"/>
          <w:lang w:val="en-US"/>
        </w:rPr>
        <w:t>5-HT</w:t>
      </w:r>
      <w:r w:rsidR="007F7894" w:rsidRPr="006A3F24">
        <w:rPr>
          <w:rFonts w:ascii="Arial" w:hAnsi="Arial" w:cs="Arial"/>
          <w:bCs/>
          <w:iCs/>
          <w:sz w:val="22"/>
          <w:szCs w:val="22"/>
          <w:vertAlign w:val="subscript"/>
          <w:lang w:val="en-US"/>
        </w:rPr>
        <w:t>2A</w:t>
      </w:r>
      <w:r w:rsidR="007F7894" w:rsidRPr="006A3F24">
        <w:rPr>
          <w:rFonts w:ascii="Arial" w:hAnsi="Arial" w:cs="Arial"/>
          <w:bCs/>
          <w:iCs/>
          <w:sz w:val="22"/>
          <w:szCs w:val="22"/>
          <w:lang w:val="en-US"/>
        </w:rPr>
        <w:t xml:space="preserve"> in the right anterior insula</w:t>
      </w:r>
      <w:r w:rsidR="00EB001D" w:rsidRPr="006A3F24">
        <w:rPr>
          <w:rFonts w:ascii="Arial" w:hAnsi="Arial" w:cs="Arial"/>
          <w:bCs/>
          <w:iCs/>
          <w:sz w:val="22"/>
          <w:szCs w:val="22"/>
          <w:lang w:val="en-US"/>
        </w:rPr>
        <w:t xml:space="preserve"> and insula </w:t>
      </w:r>
      <w:proofErr w:type="spellStart"/>
      <w:r w:rsidR="00EB001D" w:rsidRPr="006A3F24">
        <w:rPr>
          <w:rFonts w:ascii="Arial" w:hAnsi="Arial" w:cs="Arial"/>
          <w:bCs/>
          <w:iCs/>
          <w:sz w:val="22"/>
          <w:szCs w:val="22"/>
          <w:lang w:val="en-US"/>
        </w:rPr>
        <w:t>proisocortex</w:t>
      </w:r>
      <w:proofErr w:type="spellEnd"/>
      <w:r w:rsidR="007F7894" w:rsidRPr="006A3F24">
        <w:rPr>
          <w:rFonts w:ascii="Arial" w:hAnsi="Arial" w:cs="Arial"/>
          <w:bCs/>
          <w:iCs/>
          <w:sz w:val="22"/>
          <w:szCs w:val="22"/>
          <w:lang w:val="en-US"/>
        </w:rPr>
        <w:t xml:space="preserve"> contributed to </w:t>
      </w:r>
      <w:r w:rsidRPr="006A3F24">
        <w:rPr>
          <w:rFonts w:ascii="Arial" w:hAnsi="Arial" w:cs="Arial"/>
          <w:bCs/>
          <w:iCs/>
          <w:sz w:val="22"/>
          <w:szCs w:val="22"/>
          <w:lang w:val="en-US"/>
        </w:rPr>
        <w:t xml:space="preserve">overall </w:t>
      </w:r>
      <w:r w:rsidR="007F7894" w:rsidRPr="006A3F24">
        <w:rPr>
          <w:rFonts w:ascii="Arial" w:hAnsi="Arial" w:cs="Arial"/>
          <w:bCs/>
          <w:iCs/>
          <w:sz w:val="22"/>
          <w:szCs w:val="22"/>
          <w:lang w:val="en-US"/>
        </w:rPr>
        <w:t>trait anxiety scores</w:t>
      </w:r>
      <w:r w:rsidRPr="006A3F24">
        <w:rPr>
          <w:rFonts w:ascii="Arial" w:hAnsi="Arial" w:cs="Arial"/>
          <w:bCs/>
          <w:iCs/>
          <w:sz w:val="22"/>
          <w:szCs w:val="22"/>
          <w:lang w:val="en-US"/>
        </w:rPr>
        <w:t xml:space="preserve">, we </w:t>
      </w:r>
      <w:r w:rsidR="00EB001D" w:rsidRPr="006A3F24">
        <w:rPr>
          <w:rFonts w:ascii="Arial" w:hAnsi="Arial" w:cs="Arial"/>
          <w:bCs/>
          <w:iCs/>
          <w:sz w:val="22"/>
          <w:szCs w:val="22"/>
          <w:lang w:val="en-US"/>
        </w:rPr>
        <w:t xml:space="preserve">next </w:t>
      </w:r>
      <w:r w:rsidR="007F7894" w:rsidRPr="006A3F24">
        <w:rPr>
          <w:rFonts w:ascii="Arial" w:hAnsi="Arial" w:cs="Arial"/>
          <w:bCs/>
          <w:iCs/>
          <w:sz w:val="22"/>
          <w:szCs w:val="22"/>
          <w:lang w:val="en-US"/>
        </w:rPr>
        <w:t>determin</w:t>
      </w:r>
      <w:r w:rsidR="00EB001D" w:rsidRPr="006A3F24">
        <w:rPr>
          <w:rFonts w:ascii="Arial" w:hAnsi="Arial" w:cs="Arial"/>
          <w:bCs/>
          <w:iCs/>
          <w:sz w:val="22"/>
          <w:szCs w:val="22"/>
          <w:lang w:val="en-US"/>
        </w:rPr>
        <w:t>ed</w:t>
      </w:r>
      <w:r w:rsidR="007F7894" w:rsidRPr="006A3F24">
        <w:rPr>
          <w:rFonts w:ascii="Arial" w:hAnsi="Arial" w:cs="Arial"/>
          <w:bCs/>
          <w:iCs/>
          <w:sz w:val="22"/>
          <w:szCs w:val="22"/>
          <w:lang w:val="en-US"/>
        </w:rPr>
        <w:t xml:space="preserve"> whether 5-HT</w:t>
      </w:r>
      <w:r w:rsidR="007F7894" w:rsidRPr="006A3F24">
        <w:rPr>
          <w:rFonts w:ascii="Arial" w:hAnsi="Arial" w:cs="Arial"/>
          <w:bCs/>
          <w:iCs/>
          <w:sz w:val="22"/>
          <w:szCs w:val="22"/>
          <w:vertAlign w:val="subscript"/>
          <w:lang w:val="en-US"/>
        </w:rPr>
        <w:t>2A</w:t>
      </w:r>
      <w:r w:rsidR="007F7894" w:rsidRPr="006A3F24">
        <w:rPr>
          <w:rFonts w:ascii="Arial" w:hAnsi="Arial" w:cs="Arial"/>
          <w:bCs/>
          <w:iCs/>
          <w:sz w:val="22"/>
          <w:szCs w:val="22"/>
          <w:lang w:val="en-US"/>
        </w:rPr>
        <w:t xml:space="preserve"> </w:t>
      </w:r>
      <w:r w:rsidR="005B152E" w:rsidRPr="006A3F24">
        <w:rPr>
          <w:rFonts w:ascii="Arial" w:hAnsi="Arial" w:cs="Arial"/>
          <w:bCs/>
          <w:iCs/>
          <w:sz w:val="22"/>
          <w:szCs w:val="22"/>
          <w:lang w:val="en-US"/>
        </w:rPr>
        <w:t xml:space="preserve">in these regions </w:t>
      </w:r>
      <w:r w:rsidR="007F7894" w:rsidRPr="006A3F24">
        <w:rPr>
          <w:rFonts w:ascii="Arial" w:hAnsi="Arial" w:cs="Arial"/>
          <w:bCs/>
          <w:iCs/>
          <w:sz w:val="22"/>
          <w:szCs w:val="22"/>
          <w:lang w:val="en-US"/>
        </w:rPr>
        <w:t xml:space="preserve">also contributed to </w:t>
      </w:r>
      <w:r w:rsidR="00FD4CCE">
        <w:rPr>
          <w:rFonts w:ascii="Arial" w:hAnsi="Arial" w:cs="Arial"/>
          <w:bCs/>
          <w:iCs/>
          <w:sz w:val="22"/>
          <w:szCs w:val="22"/>
          <w:lang w:val="en-US"/>
        </w:rPr>
        <w:t>a</w:t>
      </w:r>
      <w:r w:rsidR="007F7894" w:rsidRPr="006A3F24">
        <w:rPr>
          <w:rFonts w:ascii="Arial" w:hAnsi="Arial" w:cs="Arial"/>
          <w:bCs/>
          <w:iCs/>
          <w:sz w:val="22"/>
          <w:szCs w:val="22"/>
          <w:lang w:val="en-US"/>
        </w:rPr>
        <w:t xml:space="preserve"> marmoset’s responsivity </w:t>
      </w:r>
      <w:r w:rsidR="006A3F24" w:rsidRPr="006A3F24">
        <w:rPr>
          <w:rFonts w:ascii="Arial" w:hAnsi="Arial" w:cs="Arial"/>
          <w:bCs/>
          <w:iCs/>
          <w:sz w:val="22"/>
          <w:szCs w:val="22"/>
          <w:lang w:val="en-US"/>
        </w:rPr>
        <w:t>to</w:t>
      </w:r>
      <w:r w:rsidR="007F7894" w:rsidRPr="006A3F24">
        <w:rPr>
          <w:rFonts w:ascii="Arial" w:hAnsi="Arial" w:cs="Arial"/>
          <w:bCs/>
          <w:iCs/>
          <w:sz w:val="22"/>
          <w:szCs w:val="22"/>
          <w:lang w:val="en-US"/>
        </w:rPr>
        <w:t xml:space="preserve"> the human intruder </w:t>
      </w:r>
      <w:r w:rsidR="00980F65" w:rsidRPr="006A3F24">
        <w:rPr>
          <w:rFonts w:ascii="Arial" w:hAnsi="Arial" w:cs="Arial"/>
          <w:bCs/>
          <w:iCs/>
          <w:sz w:val="22"/>
          <w:szCs w:val="22"/>
          <w:lang w:val="en-US"/>
        </w:rPr>
        <w:t xml:space="preserve">after </w:t>
      </w:r>
      <w:r w:rsidR="005854A7" w:rsidRPr="006A3F24">
        <w:rPr>
          <w:rFonts w:ascii="Arial" w:hAnsi="Arial" w:cs="Arial"/>
          <w:bCs/>
          <w:iCs/>
          <w:sz w:val="22"/>
          <w:szCs w:val="22"/>
          <w:lang w:val="en-US"/>
        </w:rPr>
        <w:t xml:space="preserve">acute </w:t>
      </w:r>
      <w:r w:rsidR="00980F65" w:rsidRPr="006A3F24">
        <w:rPr>
          <w:rFonts w:ascii="Arial" w:hAnsi="Arial" w:cs="Arial"/>
          <w:bCs/>
          <w:iCs/>
          <w:sz w:val="22"/>
          <w:szCs w:val="22"/>
          <w:lang w:val="en-US"/>
        </w:rPr>
        <w:t>5-HT</w:t>
      </w:r>
      <w:r w:rsidR="00980F65" w:rsidRPr="006A3F24">
        <w:rPr>
          <w:rFonts w:ascii="Arial" w:hAnsi="Arial" w:cs="Arial"/>
          <w:bCs/>
          <w:iCs/>
          <w:sz w:val="22"/>
          <w:szCs w:val="22"/>
          <w:vertAlign w:val="subscript"/>
          <w:lang w:val="en-US"/>
        </w:rPr>
        <w:t>2A</w:t>
      </w:r>
      <w:r w:rsidR="00980F65" w:rsidRPr="006A3F24">
        <w:rPr>
          <w:rFonts w:ascii="Arial" w:hAnsi="Arial" w:cs="Arial"/>
          <w:bCs/>
          <w:iCs/>
          <w:sz w:val="22"/>
          <w:szCs w:val="22"/>
          <w:lang w:val="en-US"/>
        </w:rPr>
        <w:t xml:space="preserve"> antagonism with </w:t>
      </w:r>
      <w:r w:rsidR="00636548" w:rsidRPr="006A3F24">
        <w:rPr>
          <w:rFonts w:ascii="Arial" w:hAnsi="Arial" w:cs="Arial"/>
          <w:bCs/>
          <w:iCs/>
          <w:sz w:val="22"/>
          <w:szCs w:val="22"/>
          <w:lang w:val="en-US"/>
        </w:rPr>
        <w:t>M100907</w:t>
      </w:r>
      <w:r w:rsidR="006C7670" w:rsidRPr="006A3F24">
        <w:rPr>
          <w:rFonts w:ascii="Arial" w:hAnsi="Arial" w:cs="Arial"/>
          <w:bCs/>
          <w:iCs/>
          <w:sz w:val="22"/>
          <w:szCs w:val="22"/>
          <w:lang w:val="en-US"/>
        </w:rPr>
        <w:t>, as described above</w:t>
      </w:r>
      <w:r w:rsidRPr="006A3F24">
        <w:rPr>
          <w:rFonts w:ascii="Arial" w:hAnsi="Arial" w:cs="Arial"/>
          <w:bCs/>
          <w:iCs/>
          <w:sz w:val="22"/>
          <w:szCs w:val="22"/>
          <w:lang w:val="en-US"/>
        </w:rPr>
        <w:t xml:space="preserve">. </w:t>
      </w:r>
      <w:r w:rsidR="00EB001D" w:rsidRPr="006A3F24">
        <w:rPr>
          <w:rFonts w:ascii="Arial" w:hAnsi="Arial" w:cs="Arial"/>
          <w:bCs/>
          <w:iCs/>
          <w:sz w:val="22"/>
          <w:szCs w:val="22"/>
          <w:lang w:val="en-US"/>
        </w:rPr>
        <w:t>To test this</w:t>
      </w:r>
      <w:r w:rsidR="00980F65" w:rsidRPr="006A3F24">
        <w:rPr>
          <w:rFonts w:ascii="Arial" w:hAnsi="Arial" w:cs="Arial"/>
          <w:bCs/>
          <w:iCs/>
          <w:sz w:val="22"/>
          <w:szCs w:val="22"/>
          <w:lang w:val="en-US"/>
        </w:rPr>
        <w:t xml:space="preserve">, </w:t>
      </w:r>
      <w:r w:rsidR="006610D9" w:rsidRPr="006A3F24">
        <w:rPr>
          <w:rFonts w:ascii="Arial" w:hAnsi="Arial" w:cs="Arial"/>
          <w:bCs/>
          <w:iCs/>
          <w:sz w:val="22"/>
          <w:szCs w:val="22"/>
          <w:lang w:val="en-US"/>
        </w:rPr>
        <w:t xml:space="preserve">we </w:t>
      </w:r>
      <w:r w:rsidR="00980F65" w:rsidRPr="006A3F24">
        <w:rPr>
          <w:rFonts w:ascii="Arial" w:hAnsi="Arial" w:cs="Arial"/>
          <w:bCs/>
          <w:iCs/>
          <w:sz w:val="22"/>
          <w:szCs w:val="22"/>
          <w:lang w:val="en-US"/>
        </w:rPr>
        <w:t>analyzed</w:t>
      </w:r>
      <w:r w:rsidR="006610D9" w:rsidRPr="006A3F24">
        <w:rPr>
          <w:rFonts w:ascii="Arial" w:hAnsi="Arial" w:cs="Arial"/>
          <w:bCs/>
          <w:iCs/>
          <w:sz w:val="22"/>
          <w:szCs w:val="22"/>
          <w:lang w:val="en-US"/>
        </w:rPr>
        <w:t xml:space="preserve"> the relationship between 5-HT</w:t>
      </w:r>
      <w:r w:rsidR="006610D9" w:rsidRPr="006A3F24">
        <w:rPr>
          <w:rFonts w:ascii="Arial" w:hAnsi="Arial" w:cs="Arial"/>
          <w:bCs/>
          <w:iCs/>
          <w:sz w:val="22"/>
          <w:szCs w:val="22"/>
          <w:vertAlign w:val="subscript"/>
          <w:lang w:val="en-US"/>
        </w:rPr>
        <w:t>2A</w:t>
      </w:r>
      <w:r w:rsidR="006610D9" w:rsidRPr="006A3F24">
        <w:rPr>
          <w:rFonts w:ascii="Arial" w:hAnsi="Arial" w:cs="Arial"/>
          <w:bCs/>
          <w:iCs/>
          <w:sz w:val="22"/>
          <w:szCs w:val="22"/>
          <w:lang w:val="en-US"/>
        </w:rPr>
        <w:t xml:space="preserve"> </w:t>
      </w:r>
      <w:r w:rsidR="00356B55" w:rsidRPr="006A3F24">
        <w:rPr>
          <w:rFonts w:ascii="Arial" w:hAnsi="Arial" w:cs="Arial"/>
          <w:bCs/>
          <w:iCs/>
          <w:sz w:val="22"/>
          <w:szCs w:val="22"/>
          <w:lang w:val="en-US"/>
        </w:rPr>
        <w:t xml:space="preserve">BP and RNA </w:t>
      </w:r>
      <w:r w:rsidR="00FA4DAC" w:rsidRPr="006A3F24">
        <w:rPr>
          <w:rFonts w:ascii="Arial" w:hAnsi="Arial" w:cs="Arial"/>
          <w:bCs/>
          <w:iCs/>
          <w:sz w:val="22"/>
          <w:szCs w:val="22"/>
          <w:lang w:val="en-US"/>
        </w:rPr>
        <w:t>levels</w:t>
      </w:r>
      <w:r w:rsidR="00356B55" w:rsidRPr="006A3F24">
        <w:rPr>
          <w:rFonts w:ascii="Arial" w:hAnsi="Arial" w:cs="Arial"/>
          <w:bCs/>
          <w:iCs/>
          <w:sz w:val="22"/>
          <w:szCs w:val="22"/>
          <w:lang w:val="en-US"/>
        </w:rPr>
        <w:t>,</w:t>
      </w:r>
      <w:r w:rsidR="00FA4DAC" w:rsidRPr="006A3F24">
        <w:rPr>
          <w:rFonts w:ascii="Arial" w:hAnsi="Arial" w:cs="Arial"/>
          <w:bCs/>
          <w:iCs/>
          <w:sz w:val="22"/>
          <w:szCs w:val="22"/>
          <w:lang w:val="en-US"/>
        </w:rPr>
        <w:t xml:space="preserve"> and</w:t>
      </w:r>
      <w:r w:rsidR="006610D9" w:rsidRPr="006A3F24">
        <w:rPr>
          <w:rFonts w:ascii="Arial" w:hAnsi="Arial" w:cs="Arial"/>
          <w:bCs/>
          <w:iCs/>
          <w:sz w:val="22"/>
          <w:szCs w:val="22"/>
          <w:lang w:val="en-US"/>
        </w:rPr>
        <w:t xml:space="preserve"> the </w:t>
      </w:r>
      <w:proofErr w:type="gramStart"/>
      <w:r w:rsidR="00980F65" w:rsidRPr="006A3F24">
        <w:rPr>
          <w:rFonts w:ascii="Arial" w:hAnsi="Arial" w:cs="Arial"/>
          <w:bCs/>
          <w:iCs/>
          <w:sz w:val="22"/>
          <w:szCs w:val="22"/>
          <w:lang w:val="en-US"/>
        </w:rPr>
        <w:t>pharmacologically-induced</w:t>
      </w:r>
      <w:proofErr w:type="gramEnd"/>
      <w:r w:rsidR="00980F65" w:rsidRPr="006A3F24">
        <w:rPr>
          <w:rFonts w:ascii="Arial" w:hAnsi="Arial" w:cs="Arial"/>
          <w:bCs/>
          <w:iCs/>
          <w:sz w:val="22"/>
          <w:szCs w:val="22"/>
          <w:lang w:val="en-US"/>
        </w:rPr>
        <w:t xml:space="preserve"> </w:t>
      </w:r>
      <w:r w:rsidR="006610D9" w:rsidRPr="006A3F24">
        <w:rPr>
          <w:rFonts w:ascii="Arial" w:hAnsi="Arial" w:cs="Arial"/>
          <w:bCs/>
          <w:iCs/>
          <w:sz w:val="22"/>
          <w:szCs w:val="22"/>
          <w:lang w:val="en-US"/>
        </w:rPr>
        <w:t>anxiety response after 5-HT</w:t>
      </w:r>
      <w:r w:rsidR="006610D9" w:rsidRPr="006A3F24">
        <w:rPr>
          <w:rFonts w:ascii="Arial" w:hAnsi="Arial" w:cs="Arial"/>
          <w:bCs/>
          <w:iCs/>
          <w:sz w:val="22"/>
          <w:szCs w:val="22"/>
          <w:vertAlign w:val="subscript"/>
          <w:lang w:val="en-US"/>
        </w:rPr>
        <w:t>2A</w:t>
      </w:r>
      <w:r w:rsidR="00356B55" w:rsidRPr="006A3F24">
        <w:rPr>
          <w:rFonts w:ascii="Arial" w:hAnsi="Arial" w:cs="Arial"/>
          <w:bCs/>
          <w:iCs/>
          <w:sz w:val="22"/>
          <w:szCs w:val="22"/>
          <w:vertAlign w:val="subscript"/>
          <w:lang w:val="en-US"/>
        </w:rPr>
        <w:t xml:space="preserve"> </w:t>
      </w:r>
      <w:r w:rsidR="00356B55" w:rsidRPr="006A3F24">
        <w:rPr>
          <w:rFonts w:ascii="Arial" w:hAnsi="Arial" w:cs="Arial"/>
          <w:bCs/>
          <w:iCs/>
          <w:sz w:val="22"/>
          <w:szCs w:val="22"/>
          <w:lang w:val="en-US"/>
        </w:rPr>
        <w:t>antagonism</w:t>
      </w:r>
      <w:r w:rsidR="006610D9" w:rsidRPr="006A3F24">
        <w:rPr>
          <w:rFonts w:ascii="Arial" w:hAnsi="Arial" w:cs="Arial"/>
          <w:bCs/>
          <w:iCs/>
          <w:sz w:val="22"/>
          <w:szCs w:val="22"/>
          <w:lang w:val="en-US"/>
        </w:rPr>
        <w:t xml:space="preserve">. </w:t>
      </w:r>
      <w:r w:rsidR="00783348" w:rsidRPr="006A3F24">
        <w:rPr>
          <w:rFonts w:ascii="Arial" w:hAnsi="Arial" w:cs="Arial"/>
          <w:sz w:val="22"/>
          <w:szCs w:val="22"/>
          <w:lang w:val="en-US"/>
        </w:rPr>
        <w:t>We calculate</w:t>
      </w:r>
      <w:r w:rsidR="00980F65" w:rsidRPr="006A3F24">
        <w:rPr>
          <w:rFonts w:ascii="Arial" w:hAnsi="Arial" w:cs="Arial"/>
          <w:sz w:val="22"/>
          <w:szCs w:val="22"/>
          <w:lang w:val="en-US"/>
        </w:rPr>
        <w:t>d</w:t>
      </w:r>
      <w:r w:rsidR="00783348" w:rsidRPr="006A3F24">
        <w:rPr>
          <w:rFonts w:ascii="Arial" w:hAnsi="Arial" w:cs="Arial"/>
          <w:sz w:val="22"/>
          <w:szCs w:val="22"/>
          <w:lang w:val="en-US"/>
        </w:rPr>
        <w:t xml:space="preserve"> </w:t>
      </w:r>
      <w:r w:rsidR="00EB001D" w:rsidRPr="006A3F24">
        <w:rPr>
          <w:rFonts w:ascii="Arial" w:hAnsi="Arial" w:cs="Arial"/>
          <w:sz w:val="22"/>
          <w:szCs w:val="22"/>
          <w:lang w:val="en-US"/>
        </w:rPr>
        <w:t xml:space="preserve">the drug-induced effect on </w:t>
      </w:r>
      <w:r w:rsidR="00EB001D" w:rsidRPr="006A3F24">
        <w:rPr>
          <w:rFonts w:ascii="Arial" w:hAnsi="Arial" w:cs="Arial"/>
          <w:i/>
          <w:sz w:val="22"/>
          <w:szCs w:val="22"/>
          <w:lang w:val="en-US"/>
        </w:rPr>
        <w:t>average distance</w:t>
      </w:r>
      <w:r w:rsidR="00EB001D" w:rsidRPr="006A3F24">
        <w:rPr>
          <w:rFonts w:ascii="Arial" w:hAnsi="Arial" w:cs="Arial"/>
          <w:sz w:val="22"/>
          <w:szCs w:val="22"/>
          <w:lang w:val="en-US"/>
        </w:rPr>
        <w:t xml:space="preserve"> from the human threat as </w:t>
      </w:r>
      <w:r w:rsidR="000B3E81">
        <w:rPr>
          <w:rFonts w:ascii="Arial" w:hAnsi="Arial" w:cs="Arial"/>
          <w:sz w:val="22"/>
          <w:szCs w:val="22"/>
          <w:lang w:val="en-US"/>
        </w:rPr>
        <w:t>the</w:t>
      </w:r>
      <w:r w:rsidR="00EB001D" w:rsidRPr="006A3F24">
        <w:rPr>
          <w:rFonts w:ascii="Arial" w:hAnsi="Arial" w:cs="Arial"/>
          <w:sz w:val="22"/>
          <w:szCs w:val="22"/>
          <w:lang w:val="en-US"/>
        </w:rPr>
        <w:t xml:space="preserve"> percentage of change of the </w:t>
      </w:r>
      <w:r w:rsidR="00EB001D" w:rsidRPr="006A3F24">
        <w:rPr>
          <w:rFonts w:ascii="Arial" w:hAnsi="Arial" w:cs="Arial"/>
          <w:i/>
          <w:sz w:val="22"/>
          <w:szCs w:val="22"/>
          <w:lang w:val="en-US"/>
        </w:rPr>
        <w:t>average distance</w:t>
      </w:r>
      <w:r w:rsidR="00EB001D" w:rsidRPr="006A3F24">
        <w:rPr>
          <w:rFonts w:ascii="Arial" w:hAnsi="Arial" w:cs="Arial"/>
          <w:sz w:val="22"/>
          <w:szCs w:val="22"/>
          <w:lang w:val="en-US"/>
        </w:rPr>
        <w:t xml:space="preserve"> variable following vehicle</w:t>
      </w:r>
      <w:r w:rsidR="00B16AD9" w:rsidRPr="006A3F24">
        <w:rPr>
          <w:rFonts w:ascii="Arial" w:hAnsi="Arial" w:cs="Arial"/>
          <w:sz w:val="22"/>
          <w:szCs w:val="22"/>
          <w:lang w:val="en-US"/>
        </w:rPr>
        <w:t xml:space="preserve"> </w:t>
      </w:r>
      <w:r w:rsidR="00783348" w:rsidRPr="006A3F24">
        <w:rPr>
          <w:rFonts w:ascii="Arial" w:hAnsi="Arial" w:cs="Arial"/>
          <w:sz w:val="22"/>
          <w:szCs w:val="22"/>
          <w:lang w:val="en-US"/>
        </w:rPr>
        <w:t xml:space="preserve">(see </w:t>
      </w:r>
      <w:r w:rsidR="006610D9" w:rsidRPr="006A3F24">
        <w:rPr>
          <w:rFonts w:ascii="Arial" w:hAnsi="Arial" w:cs="Arial"/>
          <w:sz w:val="22"/>
          <w:szCs w:val="22"/>
          <w:lang w:val="en-US"/>
        </w:rPr>
        <w:t xml:space="preserve">Materials and </w:t>
      </w:r>
      <w:r w:rsidR="00783348" w:rsidRPr="006A3F24">
        <w:rPr>
          <w:rFonts w:ascii="Arial" w:hAnsi="Arial" w:cs="Arial"/>
          <w:sz w:val="22"/>
          <w:szCs w:val="22"/>
          <w:lang w:val="en-US"/>
        </w:rPr>
        <w:t xml:space="preserve">Methods). </w:t>
      </w:r>
      <w:r w:rsidR="006610D9" w:rsidRPr="006A3F24">
        <w:rPr>
          <w:rFonts w:ascii="Arial" w:hAnsi="Arial" w:cs="Arial"/>
          <w:sz w:val="22"/>
          <w:szCs w:val="22"/>
          <w:lang w:val="en-US"/>
        </w:rPr>
        <w:t>T</w:t>
      </w:r>
      <w:r w:rsidR="00783348" w:rsidRPr="006A3F24">
        <w:rPr>
          <w:rFonts w:ascii="Arial" w:hAnsi="Arial" w:cs="Arial"/>
          <w:sz w:val="22"/>
          <w:szCs w:val="22"/>
          <w:lang w:val="en-US"/>
        </w:rPr>
        <w:t xml:space="preserve">his measure correlated </w:t>
      </w:r>
      <w:r w:rsidR="00B16AD9" w:rsidRPr="006A3F24">
        <w:rPr>
          <w:rFonts w:ascii="Arial" w:hAnsi="Arial" w:cs="Arial"/>
          <w:sz w:val="22"/>
          <w:szCs w:val="22"/>
          <w:lang w:val="en-US"/>
        </w:rPr>
        <w:t xml:space="preserve">negatively </w:t>
      </w:r>
      <w:r w:rsidR="00783348" w:rsidRPr="006A3F24">
        <w:rPr>
          <w:rFonts w:ascii="Arial" w:hAnsi="Arial" w:cs="Arial"/>
          <w:sz w:val="22"/>
          <w:szCs w:val="22"/>
          <w:lang w:val="en-US"/>
        </w:rPr>
        <w:t xml:space="preserve">with </w:t>
      </w:r>
      <w:r w:rsidR="00EB001D" w:rsidRPr="006A3F24">
        <w:rPr>
          <w:rFonts w:ascii="Arial" w:hAnsi="Arial" w:cs="Arial"/>
          <w:bCs/>
          <w:iCs/>
          <w:sz w:val="22"/>
          <w:szCs w:val="22"/>
          <w:lang w:val="en-US"/>
        </w:rPr>
        <w:t>5-HT</w:t>
      </w:r>
      <w:r w:rsidR="00EB001D" w:rsidRPr="006A3F24">
        <w:rPr>
          <w:rFonts w:ascii="Arial" w:hAnsi="Arial" w:cs="Arial"/>
          <w:bCs/>
          <w:iCs/>
          <w:sz w:val="22"/>
          <w:szCs w:val="22"/>
          <w:vertAlign w:val="subscript"/>
          <w:lang w:val="en-US"/>
        </w:rPr>
        <w:t>2A</w:t>
      </w:r>
      <w:r w:rsidR="00EB001D" w:rsidRPr="006A3F24">
        <w:rPr>
          <w:rFonts w:ascii="Arial" w:hAnsi="Arial" w:cs="Arial"/>
          <w:bCs/>
          <w:iCs/>
          <w:sz w:val="22"/>
          <w:szCs w:val="22"/>
          <w:lang w:val="en-US"/>
        </w:rPr>
        <w:t xml:space="preserve"> BP in </w:t>
      </w:r>
      <w:r w:rsidR="00783348" w:rsidRPr="006A3F24">
        <w:rPr>
          <w:rFonts w:ascii="Arial" w:hAnsi="Arial" w:cs="Arial"/>
          <w:sz w:val="22"/>
          <w:szCs w:val="22"/>
          <w:lang w:val="en-US"/>
        </w:rPr>
        <w:t xml:space="preserve">both </w:t>
      </w:r>
      <w:r w:rsidR="005D7362" w:rsidRPr="006A3F24">
        <w:rPr>
          <w:rFonts w:ascii="Arial" w:hAnsi="Arial" w:cs="Arial"/>
          <w:sz w:val="22"/>
          <w:szCs w:val="22"/>
          <w:lang w:val="en-US"/>
        </w:rPr>
        <w:t xml:space="preserve">right </w:t>
      </w:r>
      <w:r w:rsidR="00783348" w:rsidRPr="006A3F24">
        <w:rPr>
          <w:rFonts w:ascii="Arial" w:hAnsi="Arial" w:cs="Arial"/>
          <w:sz w:val="22"/>
          <w:szCs w:val="22"/>
          <w:lang w:val="en-US"/>
        </w:rPr>
        <w:t xml:space="preserve">anterior </w:t>
      </w:r>
      <w:r w:rsidR="00AA1B42" w:rsidRPr="006A3F24">
        <w:rPr>
          <w:rFonts w:ascii="Arial" w:hAnsi="Arial" w:cs="Arial"/>
          <w:sz w:val="22"/>
          <w:szCs w:val="22"/>
          <w:lang w:val="en-US"/>
        </w:rPr>
        <w:t xml:space="preserve">insula </w:t>
      </w:r>
      <w:r w:rsidR="00336E4A" w:rsidRPr="006A3F24">
        <w:rPr>
          <w:rFonts w:ascii="Arial" w:hAnsi="Arial" w:cs="Arial"/>
          <w:sz w:val="22"/>
          <w:szCs w:val="22"/>
          <w:lang w:val="en-US"/>
        </w:rPr>
        <w:t xml:space="preserve">(Pearson correlation: r=-.660, p=.014) </w:t>
      </w:r>
      <w:r w:rsidR="00783348" w:rsidRPr="006A3F24">
        <w:rPr>
          <w:rFonts w:ascii="Arial" w:hAnsi="Arial" w:cs="Arial"/>
          <w:sz w:val="22"/>
          <w:szCs w:val="22"/>
          <w:lang w:val="en-US"/>
        </w:rPr>
        <w:t>and</w:t>
      </w:r>
      <w:r w:rsidR="008D5DEB" w:rsidRPr="006A3F24">
        <w:rPr>
          <w:rFonts w:ascii="Arial" w:hAnsi="Arial" w:cs="Arial"/>
          <w:sz w:val="22"/>
          <w:szCs w:val="22"/>
          <w:lang w:val="en-US"/>
        </w:rPr>
        <w:t xml:space="preserve"> </w:t>
      </w:r>
      <w:r w:rsidR="007C6B82">
        <w:rPr>
          <w:rFonts w:ascii="Arial" w:hAnsi="Arial" w:cs="Arial"/>
          <w:sz w:val="22"/>
          <w:szCs w:val="22"/>
          <w:lang w:val="en-US"/>
        </w:rPr>
        <w:t>insula</w:t>
      </w:r>
      <w:r w:rsidR="00AA1B42" w:rsidRPr="006A3F24">
        <w:rPr>
          <w:rFonts w:ascii="Arial" w:hAnsi="Arial" w:cs="Arial"/>
          <w:sz w:val="22"/>
          <w:szCs w:val="22"/>
          <w:lang w:val="en-US"/>
        </w:rPr>
        <w:t xml:space="preserve"> </w:t>
      </w:r>
      <w:proofErr w:type="spellStart"/>
      <w:r w:rsidR="00AA1B42" w:rsidRPr="006A3F24">
        <w:rPr>
          <w:rFonts w:ascii="Arial" w:hAnsi="Arial" w:cs="Arial"/>
          <w:sz w:val="22"/>
          <w:szCs w:val="22"/>
          <w:lang w:val="en-US"/>
        </w:rPr>
        <w:t>proisocortex</w:t>
      </w:r>
      <w:proofErr w:type="spellEnd"/>
      <w:r w:rsidR="00AA1B42" w:rsidRPr="006A3F24">
        <w:rPr>
          <w:rFonts w:ascii="Arial" w:hAnsi="Arial" w:cs="Arial"/>
          <w:sz w:val="22"/>
          <w:szCs w:val="22"/>
          <w:lang w:val="en-US"/>
        </w:rPr>
        <w:t xml:space="preserve"> </w:t>
      </w:r>
      <w:r w:rsidR="00336E4A" w:rsidRPr="006A3F24">
        <w:rPr>
          <w:rFonts w:ascii="Arial" w:hAnsi="Arial" w:cs="Arial"/>
          <w:sz w:val="22"/>
          <w:szCs w:val="22"/>
          <w:lang w:val="en-US"/>
        </w:rPr>
        <w:t>(Pearson correlation: r=-.645, p=.017)</w:t>
      </w:r>
      <w:r w:rsidR="007228FE">
        <w:rPr>
          <w:rFonts w:ascii="Arial" w:hAnsi="Arial" w:cs="Arial"/>
          <w:sz w:val="22"/>
          <w:szCs w:val="22"/>
          <w:lang w:val="en-US"/>
        </w:rPr>
        <w:t>, (</w:t>
      </w:r>
      <w:r w:rsidR="003F0F13" w:rsidRPr="006A3F24">
        <w:rPr>
          <w:rFonts w:ascii="Arial" w:hAnsi="Arial" w:cs="Arial"/>
          <w:sz w:val="22"/>
          <w:szCs w:val="22"/>
          <w:lang w:val="en-US"/>
        </w:rPr>
        <w:t>Fig.</w:t>
      </w:r>
      <w:r w:rsidR="00783348" w:rsidRPr="006A3F24">
        <w:rPr>
          <w:rFonts w:ascii="Arial" w:hAnsi="Arial" w:cs="Arial"/>
          <w:sz w:val="22"/>
          <w:szCs w:val="22"/>
          <w:lang w:val="en-US"/>
        </w:rPr>
        <w:t xml:space="preserve"> 4</w:t>
      </w:r>
      <w:r w:rsidR="00B16AD9" w:rsidRPr="006A3F24">
        <w:rPr>
          <w:rFonts w:ascii="Arial" w:hAnsi="Arial" w:cs="Arial"/>
          <w:sz w:val="22"/>
          <w:szCs w:val="22"/>
          <w:lang w:val="en-US"/>
        </w:rPr>
        <w:t>)</w:t>
      </w:r>
      <w:r w:rsidR="00BD1319" w:rsidRPr="006A3F24">
        <w:rPr>
          <w:rFonts w:ascii="Arial" w:hAnsi="Arial" w:cs="Arial"/>
          <w:sz w:val="22"/>
          <w:szCs w:val="22"/>
          <w:lang w:val="en-US"/>
        </w:rPr>
        <w:t xml:space="preserve">. In contrast, right anterior insula RNA expression did not correlate significantly with the response to threat. A regression analysis on the significant correlating measures revealed that </w:t>
      </w:r>
      <w:r w:rsidR="00BD1319" w:rsidRPr="006A3F24">
        <w:rPr>
          <w:rFonts w:ascii="Arial" w:hAnsi="Arial" w:cs="Arial"/>
          <w:bCs/>
          <w:iCs/>
          <w:sz w:val="22"/>
          <w:szCs w:val="22"/>
          <w:lang w:val="en-US"/>
        </w:rPr>
        <w:t>5-HT</w:t>
      </w:r>
      <w:r w:rsidR="00BD1319" w:rsidRPr="006A3F24">
        <w:rPr>
          <w:rFonts w:ascii="Arial" w:hAnsi="Arial" w:cs="Arial"/>
          <w:bCs/>
          <w:iCs/>
          <w:sz w:val="22"/>
          <w:szCs w:val="22"/>
          <w:vertAlign w:val="subscript"/>
          <w:lang w:val="en-US"/>
        </w:rPr>
        <w:t>2A</w:t>
      </w:r>
      <w:r w:rsidR="00BD1319" w:rsidRPr="006A3F24">
        <w:rPr>
          <w:rFonts w:ascii="Arial" w:hAnsi="Arial" w:cs="Arial"/>
          <w:bCs/>
          <w:iCs/>
          <w:sz w:val="22"/>
          <w:szCs w:val="22"/>
          <w:lang w:val="en-US"/>
        </w:rPr>
        <w:t xml:space="preserve"> BP in </w:t>
      </w:r>
      <w:r w:rsidR="00BD1319" w:rsidRPr="006A3F24">
        <w:rPr>
          <w:rFonts w:ascii="Arial" w:hAnsi="Arial" w:cs="Arial"/>
          <w:sz w:val="22"/>
          <w:szCs w:val="22"/>
          <w:lang w:val="en-US"/>
        </w:rPr>
        <w:t xml:space="preserve">both right anterior insula and insula </w:t>
      </w:r>
      <w:proofErr w:type="spellStart"/>
      <w:r w:rsidR="00BD1319" w:rsidRPr="006A3F24">
        <w:rPr>
          <w:rFonts w:ascii="Arial" w:hAnsi="Arial" w:cs="Arial"/>
          <w:sz w:val="22"/>
          <w:szCs w:val="22"/>
          <w:lang w:val="en-US"/>
        </w:rPr>
        <w:t>proisocortex</w:t>
      </w:r>
      <w:proofErr w:type="spellEnd"/>
      <w:r w:rsidR="00B16AD9" w:rsidRPr="006A3F24">
        <w:rPr>
          <w:rFonts w:ascii="Arial" w:hAnsi="Arial" w:cs="Arial"/>
          <w:sz w:val="22"/>
          <w:szCs w:val="22"/>
          <w:lang w:val="en-US"/>
        </w:rPr>
        <w:t xml:space="preserve"> </w:t>
      </w:r>
      <w:r w:rsidR="003734DB" w:rsidRPr="006A3F24">
        <w:rPr>
          <w:rFonts w:ascii="Arial" w:hAnsi="Arial" w:cs="Arial"/>
          <w:sz w:val="22"/>
          <w:szCs w:val="22"/>
          <w:lang w:val="en-US"/>
        </w:rPr>
        <w:t>were</w:t>
      </w:r>
      <w:r w:rsidR="008D18EE" w:rsidRPr="006A3F24">
        <w:rPr>
          <w:rFonts w:ascii="Arial" w:hAnsi="Arial" w:cs="Arial"/>
          <w:sz w:val="22"/>
          <w:szCs w:val="22"/>
          <w:lang w:val="en-US"/>
        </w:rPr>
        <w:t xml:space="preserve"> good predictors of the </w:t>
      </w:r>
      <w:r w:rsidR="00B16AD9" w:rsidRPr="006A3F24">
        <w:rPr>
          <w:rFonts w:ascii="Arial" w:hAnsi="Arial" w:cs="Arial"/>
          <w:sz w:val="22"/>
          <w:szCs w:val="22"/>
          <w:lang w:val="en-US"/>
        </w:rPr>
        <w:t xml:space="preserve">increased </w:t>
      </w:r>
      <w:r w:rsidR="008D18EE" w:rsidRPr="006A3F24">
        <w:rPr>
          <w:rFonts w:ascii="Arial" w:hAnsi="Arial" w:cs="Arial"/>
          <w:sz w:val="22"/>
          <w:szCs w:val="22"/>
          <w:lang w:val="en-US"/>
        </w:rPr>
        <w:t xml:space="preserve">anxiety response after </w:t>
      </w:r>
      <w:r w:rsidR="008D18EE" w:rsidRPr="006A3F24">
        <w:rPr>
          <w:rFonts w:ascii="Arial" w:hAnsi="Arial" w:cs="Arial"/>
          <w:bCs/>
          <w:iCs/>
          <w:sz w:val="22"/>
          <w:szCs w:val="22"/>
          <w:lang w:val="en-US"/>
        </w:rPr>
        <w:t>5-HT</w:t>
      </w:r>
      <w:r w:rsidR="008D18EE" w:rsidRPr="006A3F24">
        <w:rPr>
          <w:rFonts w:ascii="Arial" w:hAnsi="Arial" w:cs="Arial"/>
          <w:bCs/>
          <w:iCs/>
          <w:sz w:val="22"/>
          <w:szCs w:val="22"/>
          <w:vertAlign w:val="subscript"/>
          <w:lang w:val="en-US"/>
        </w:rPr>
        <w:t>2A</w:t>
      </w:r>
      <w:r w:rsidR="008D18EE" w:rsidRPr="006A3F24">
        <w:rPr>
          <w:rFonts w:ascii="Arial" w:hAnsi="Arial" w:cs="Arial"/>
          <w:bCs/>
          <w:iCs/>
          <w:sz w:val="22"/>
          <w:szCs w:val="22"/>
          <w:lang w:val="en-US"/>
        </w:rPr>
        <w:t xml:space="preserve"> antagonis</w:t>
      </w:r>
      <w:r w:rsidR="00980F65" w:rsidRPr="006A3F24">
        <w:rPr>
          <w:rFonts w:ascii="Arial" w:hAnsi="Arial" w:cs="Arial"/>
          <w:bCs/>
          <w:iCs/>
          <w:sz w:val="22"/>
          <w:szCs w:val="22"/>
          <w:lang w:val="en-US"/>
        </w:rPr>
        <w:t>m</w:t>
      </w:r>
      <w:r w:rsidR="008D5DEB" w:rsidRPr="006A3F24">
        <w:rPr>
          <w:rFonts w:ascii="Arial" w:hAnsi="Arial" w:cs="Arial"/>
          <w:bCs/>
          <w:iCs/>
          <w:sz w:val="22"/>
          <w:szCs w:val="22"/>
          <w:lang w:val="en-US"/>
        </w:rPr>
        <w:t xml:space="preserve"> </w:t>
      </w:r>
      <w:r w:rsidR="008D5DEB" w:rsidRPr="006A3F24">
        <w:rPr>
          <w:rFonts w:ascii="Arial" w:hAnsi="Arial" w:cs="Arial"/>
          <w:sz w:val="22"/>
          <w:szCs w:val="22"/>
          <w:lang w:val="en-US"/>
        </w:rPr>
        <w:t>(</w:t>
      </w:r>
      <w:r w:rsidR="00AA1B42" w:rsidRPr="006A3F24">
        <w:rPr>
          <w:rFonts w:ascii="Arial" w:hAnsi="Arial" w:cs="Arial"/>
          <w:sz w:val="22"/>
          <w:szCs w:val="22"/>
          <w:lang w:val="en-US"/>
        </w:rPr>
        <w:t>Table 3</w:t>
      </w:r>
      <w:r w:rsidR="008D5DEB" w:rsidRPr="006A3F24">
        <w:rPr>
          <w:rFonts w:ascii="Arial" w:hAnsi="Arial" w:cs="Arial"/>
          <w:sz w:val="22"/>
          <w:szCs w:val="22"/>
          <w:lang w:val="en-US"/>
        </w:rPr>
        <w:t>)</w:t>
      </w:r>
      <w:r w:rsidR="008D18EE" w:rsidRPr="006A3F24">
        <w:rPr>
          <w:rFonts w:ascii="Arial" w:hAnsi="Arial" w:cs="Arial"/>
          <w:bCs/>
          <w:iCs/>
          <w:sz w:val="22"/>
          <w:szCs w:val="22"/>
          <w:lang w:val="en-US"/>
        </w:rPr>
        <w:t xml:space="preserve">. </w:t>
      </w:r>
      <w:r w:rsidR="007A3D2E" w:rsidRPr="006A3F24">
        <w:rPr>
          <w:rFonts w:ascii="Arial" w:hAnsi="Arial" w:cs="Arial"/>
          <w:bCs/>
          <w:iCs/>
          <w:sz w:val="22"/>
          <w:szCs w:val="22"/>
          <w:lang w:val="en-US"/>
        </w:rPr>
        <w:t>5-HT</w:t>
      </w:r>
      <w:r w:rsidR="007A3D2E" w:rsidRPr="006A3F24">
        <w:rPr>
          <w:rFonts w:ascii="Arial" w:hAnsi="Arial" w:cs="Arial"/>
          <w:bCs/>
          <w:iCs/>
          <w:sz w:val="22"/>
          <w:szCs w:val="22"/>
          <w:vertAlign w:val="subscript"/>
          <w:lang w:val="en-US"/>
        </w:rPr>
        <w:t>2A</w:t>
      </w:r>
      <w:r w:rsidR="007A3D2E" w:rsidRPr="006A3F24">
        <w:rPr>
          <w:rFonts w:ascii="Arial" w:hAnsi="Arial" w:cs="Arial"/>
          <w:bCs/>
          <w:iCs/>
          <w:sz w:val="22"/>
          <w:szCs w:val="22"/>
          <w:lang w:val="en-US"/>
        </w:rPr>
        <w:t xml:space="preserve"> </w:t>
      </w:r>
      <w:r w:rsidR="007A3D2E" w:rsidRPr="006A3F24">
        <w:rPr>
          <w:rFonts w:ascii="Arial" w:hAnsi="Arial" w:cs="Arial"/>
          <w:sz w:val="22"/>
          <w:szCs w:val="22"/>
          <w:lang w:val="en-US"/>
        </w:rPr>
        <w:t>BP</w:t>
      </w:r>
      <w:r w:rsidR="001A1D5B" w:rsidRPr="006A3F24">
        <w:rPr>
          <w:rFonts w:ascii="Arial" w:hAnsi="Arial" w:cs="Arial"/>
          <w:bCs/>
          <w:iCs/>
          <w:sz w:val="22"/>
          <w:szCs w:val="22"/>
          <w:lang w:val="en-US"/>
        </w:rPr>
        <w:t xml:space="preserve"> </w:t>
      </w:r>
      <w:r w:rsidR="007A3D2E" w:rsidRPr="006A3F24">
        <w:rPr>
          <w:rFonts w:ascii="Arial" w:hAnsi="Arial" w:cs="Arial"/>
          <w:bCs/>
          <w:iCs/>
          <w:sz w:val="22"/>
          <w:szCs w:val="22"/>
          <w:lang w:val="en-US"/>
        </w:rPr>
        <w:t xml:space="preserve">in both </w:t>
      </w:r>
      <w:r w:rsidR="007C6B82">
        <w:rPr>
          <w:rFonts w:ascii="Arial" w:hAnsi="Arial" w:cs="Arial"/>
          <w:bCs/>
          <w:iCs/>
          <w:sz w:val="22"/>
          <w:szCs w:val="22"/>
          <w:lang w:val="en-US"/>
        </w:rPr>
        <w:t>insula</w:t>
      </w:r>
      <w:r w:rsidR="007A3D2E" w:rsidRPr="006A3F24">
        <w:rPr>
          <w:rFonts w:ascii="Arial" w:hAnsi="Arial" w:cs="Arial"/>
          <w:bCs/>
          <w:iCs/>
          <w:sz w:val="22"/>
          <w:szCs w:val="22"/>
          <w:lang w:val="en-US"/>
        </w:rPr>
        <w:t xml:space="preserve"> regions </w:t>
      </w:r>
      <w:r w:rsidR="00ED1272" w:rsidRPr="006A3F24">
        <w:rPr>
          <w:rFonts w:ascii="Arial" w:hAnsi="Arial" w:cs="Arial"/>
          <w:bCs/>
          <w:iCs/>
          <w:sz w:val="22"/>
          <w:szCs w:val="22"/>
          <w:lang w:val="en-US"/>
        </w:rPr>
        <w:t xml:space="preserve">also </w:t>
      </w:r>
      <w:r w:rsidR="007A3D2E" w:rsidRPr="006A3F24">
        <w:rPr>
          <w:rFonts w:ascii="Arial" w:hAnsi="Arial" w:cs="Arial"/>
          <w:bCs/>
          <w:iCs/>
          <w:sz w:val="22"/>
          <w:szCs w:val="22"/>
          <w:lang w:val="en-US"/>
        </w:rPr>
        <w:t>highly correlated with each other (</w:t>
      </w:r>
      <w:r w:rsidR="007A3D2E" w:rsidRPr="006A3F24">
        <w:rPr>
          <w:rFonts w:ascii="Arial" w:hAnsi="Arial" w:cs="Arial"/>
          <w:sz w:val="22"/>
          <w:szCs w:val="22"/>
          <w:lang w:val="en-US"/>
        </w:rPr>
        <w:t>Pearson correlation</w:t>
      </w:r>
      <w:r w:rsidR="00336E4A" w:rsidRPr="006A3F24">
        <w:rPr>
          <w:rFonts w:ascii="Arial" w:hAnsi="Arial" w:cs="Arial"/>
          <w:sz w:val="22"/>
          <w:szCs w:val="22"/>
          <w:lang w:val="en-US"/>
        </w:rPr>
        <w:t>: r=.857, p=.0002) thus, they were not significantly different as predictors of the threat response.</w:t>
      </w:r>
    </w:p>
    <w:p w:rsidR="00801429" w:rsidRDefault="00801429" w:rsidP="00776AE6">
      <w:pPr>
        <w:spacing w:after="120" w:line="480" w:lineRule="auto"/>
        <w:rPr>
          <w:rFonts w:ascii="Arial" w:hAnsi="Arial" w:cs="Arial"/>
          <w:sz w:val="22"/>
          <w:szCs w:val="22"/>
          <w:lang w:val="en-US"/>
        </w:rPr>
      </w:pPr>
    </w:p>
    <w:p w:rsidR="00A35593" w:rsidRPr="00AA1B42" w:rsidRDefault="00A35593" w:rsidP="00776AE6">
      <w:pPr>
        <w:spacing w:after="120" w:line="480" w:lineRule="auto"/>
        <w:rPr>
          <w:rFonts w:ascii="Arial" w:hAnsi="Arial" w:cs="Arial"/>
          <w:sz w:val="22"/>
          <w:szCs w:val="22"/>
          <w:lang w:val="en-US"/>
        </w:rPr>
      </w:pPr>
    </w:p>
    <w:p w:rsidR="00633B1E" w:rsidRPr="000572CE" w:rsidRDefault="00633B1E" w:rsidP="00776AE6">
      <w:pPr>
        <w:spacing w:after="120" w:line="480" w:lineRule="auto"/>
        <w:outlineLvl w:val="0"/>
        <w:rPr>
          <w:rFonts w:ascii="Arial" w:hAnsi="Arial" w:cs="Arial"/>
          <w:b/>
          <w:sz w:val="22"/>
          <w:szCs w:val="22"/>
          <w:lang w:val="en-US"/>
        </w:rPr>
      </w:pPr>
      <w:r w:rsidRPr="000572CE">
        <w:rPr>
          <w:rFonts w:ascii="Arial" w:hAnsi="Arial" w:cs="Arial"/>
          <w:b/>
          <w:sz w:val="22"/>
          <w:szCs w:val="22"/>
          <w:lang w:val="en-US"/>
        </w:rPr>
        <w:t>Discussion</w:t>
      </w:r>
    </w:p>
    <w:p w:rsidR="00633B1E" w:rsidRDefault="00633B1E" w:rsidP="00776AE6">
      <w:pPr>
        <w:spacing w:line="480" w:lineRule="auto"/>
        <w:ind w:firstLine="720"/>
        <w:rPr>
          <w:rFonts w:ascii="Arial" w:eastAsiaTheme="minorEastAsia" w:hAnsi="Arial" w:cs="Arial"/>
          <w:sz w:val="22"/>
          <w:szCs w:val="22"/>
          <w:lang w:val="en-US"/>
        </w:rPr>
      </w:pPr>
      <w:r w:rsidRPr="00D827BC">
        <w:rPr>
          <w:rFonts w:ascii="Arial" w:eastAsiaTheme="minorEastAsia" w:hAnsi="Arial" w:cs="Arial"/>
          <w:sz w:val="22"/>
          <w:szCs w:val="22"/>
          <w:lang w:val="en-US"/>
        </w:rPr>
        <w:t xml:space="preserve">The neurobiological mechanisms that contribute to the development of emotionally vulnerable phenotypes with increased risk for psychiatric disorders </w:t>
      </w:r>
      <w:proofErr w:type="gramStart"/>
      <w:r w:rsidRPr="00D827BC">
        <w:rPr>
          <w:rFonts w:ascii="Arial" w:eastAsiaTheme="minorEastAsia" w:hAnsi="Arial" w:cs="Arial"/>
          <w:sz w:val="22"/>
          <w:szCs w:val="22"/>
          <w:lang w:val="en-US"/>
        </w:rPr>
        <w:t>are still poorly understood</w:t>
      </w:r>
      <w:proofErr w:type="gramEnd"/>
      <w:r w:rsidRPr="00D827BC">
        <w:rPr>
          <w:rFonts w:ascii="Arial" w:eastAsiaTheme="minorEastAsia" w:hAnsi="Arial" w:cs="Arial"/>
          <w:sz w:val="22"/>
          <w:szCs w:val="22"/>
          <w:lang w:val="en-US"/>
        </w:rPr>
        <w:t xml:space="preserve">. One of the most studied genetic </w:t>
      </w:r>
      <w:r w:rsidR="00073583">
        <w:rPr>
          <w:rFonts w:ascii="Arial" w:eastAsiaTheme="minorEastAsia" w:hAnsi="Arial" w:cs="Arial"/>
          <w:sz w:val="22"/>
          <w:szCs w:val="22"/>
          <w:lang w:val="en-US"/>
        </w:rPr>
        <w:t>variants</w:t>
      </w:r>
      <w:r w:rsidRPr="00D827BC">
        <w:rPr>
          <w:rFonts w:ascii="Arial" w:eastAsiaTheme="minorEastAsia" w:hAnsi="Arial" w:cs="Arial"/>
          <w:sz w:val="22"/>
          <w:szCs w:val="22"/>
          <w:lang w:val="en-US"/>
        </w:rPr>
        <w:t xml:space="preserve"> within the psychiatric field is the </w:t>
      </w:r>
      <w:r w:rsidRPr="00D827BC">
        <w:rPr>
          <w:rFonts w:ascii="Arial" w:eastAsiaTheme="minorEastAsia" w:hAnsi="Arial" w:cs="Arial"/>
          <w:i/>
          <w:sz w:val="22"/>
          <w:szCs w:val="22"/>
          <w:lang w:val="en-US"/>
        </w:rPr>
        <w:t>SLC6A4</w:t>
      </w:r>
      <w:r w:rsidRPr="00D827BC">
        <w:rPr>
          <w:rFonts w:ascii="Arial" w:eastAsiaTheme="minorEastAsia" w:hAnsi="Arial" w:cs="Arial"/>
          <w:sz w:val="22"/>
          <w:szCs w:val="22"/>
          <w:lang w:val="en-US"/>
        </w:rPr>
        <w:t xml:space="preserve"> repeat region polymorphisms, in which low expressing variants have been associated with vulnerability to psychiatric disorders and low treatment efficacy</w:t>
      </w:r>
      <w:r w:rsidRPr="00ED1272">
        <w:rPr>
          <w:rFonts w:ascii="Arial" w:eastAsiaTheme="minorEastAsia" w:hAnsi="Arial" w:cs="Arial"/>
          <w:sz w:val="22"/>
          <w:szCs w:val="22"/>
          <w:lang w:val="en-US"/>
        </w:rPr>
        <w:t>. Here we</w:t>
      </w:r>
      <w:r w:rsidRPr="00D827BC">
        <w:rPr>
          <w:rFonts w:ascii="Arial" w:eastAsiaTheme="minorEastAsia" w:hAnsi="Arial" w:cs="Arial"/>
          <w:b/>
          <w:sz w:val="22"/>
          <w:szCs w:val="22"/>
          <w:lang w:val="en-US"/>
        </w:rPr>
        <w:t xml:space="preserve"> </w:t>
      </w:r>
      <w:r w:rsidRPr="00ED1272">
        <w:rPr>
          <w:rFonts w:ascii="Arial" w:eastAsiaTheme="minorEastAsia" w:hAnsi="Arial" w:cs="Arial"/>
          <w:sz w:val="22"/>
          <w:szCs w:val="22"/>
          <w:lang w:val="en-US"/>
        </w:rPr>
        <w:t>show</w:t>
      </w:r>
      <w:r w:rsidRPr="00D827BC">
        <w:rPr>
          <w:rFonts w:ascii="Arial" w:eastAsiaTheme="minorEastAsia" w:hAnsi="Arial" w:cs="Arial"/>
          <w:sz w:val="22"/>
          <w:szCs w:val="22"/>
          <w:lang w:val="en-US"/>
        </w:rPr>
        <w:t xml:space="preserve"> that marmosets homozygous for the low-expressing, high anxiety-related </w:t>
      </w:r>
      <w:r w:rsidRPr="00D827BC">
        <w:rPr>
          <w:rFonts w:ascii="Arial" w:eastAsiaTheme="minorEastAsia" w:hAnsi="Arial" w:cs="Arial"/>
          <w:i/>
          <w:sz w:val="22"/>
          <w:szCs w:val="22"/>
          <w:lang w:val="en-US"/>
        </w:rPr>
        <w:t>SLC6A4</w:t>
      </w:r>
      <w:r w:rsidRPr="00D827BC">
        <w:rPr>
          <w:rFonts w:ascii="Arial" w:eastAsiaTheme="minorEastAsia" w:hAnsi="Arial" w:cs="Arial"/>
          <w:sz w:val="22"/>
          <w:szCs w:val="22"/>
          <w:lang w:val="en-US"/>
        </w:rPr>
        <w:t xml:space="preserve"> variant, AC/C/G, </w:t>
      </w:r>
      <w:r w:rsidR="00073583">
        <w:rPr>
          <w:rFonts w:ascii="Arial" w:eastAsiaTheme="minorEastAsia" w:hAnsi="Arial" w:cs="Arial"/>
          <w:sz w:val="22"/>
          <w:szCs w:val="22"/>
          <w:lang w:val="en-US"/>
        </w:rPr>
        <w:t>show</w:t>
      </w:r>
      <w:r w:rsidRPr="00D827BC">
        <w:rPr>
          <w:rFonts w:ascii="Arial" w:eastAsiaTheme="minorEastAsia" w:hAnsi="Arial" w:cs="Arial"/>
          <w:sz w:val="22"/>
          <w:szCs w:val="22"/>
          <w:lang w:val="en-US"/>
        </w:rPr>
        <w:t xml:space="preserve"> a significant</w:t>
      </w:r>
      <w:r w:rsidR="00800984">
        <w:rPr>
          <w:rFonts w:ascii="Arial" w:eastAsiaTheme="minorEastAsia" w:hAnsi="Arial" w:cs="Arial"/>
          <w:sz w:val="22"/>
          <w:szCs w:val="22"/>
          <w:lang w:val="en-US"/>
        </w:rPr>
        <w:t>ly</w:t>
      </w:r>
      <w:r w:rsidRPr="00D827BC">
        <w:rPr>
          <w:rFonts w:ascii="Arial" w:eastAsiaTheme="minorEastAsia" w:hAnsi="Arial" w:cs="Arial"/>
          <w:sz w:val="22"/>
          <w:szCs w:val="22"/>
          <w:lang w:val="en-US"/>
        </w:rPr>
        <w:t xml:space="preserve"> reduc</w:t>
      </w:r>
      <w:r w:rsidR="00800984">
        <w:rPr>
          <w:rFonts w:ascii="Arial" w:eastAsiaTheme="minorEastAsia" w:hAnsi="Arial" w:cs="Arial"/>
          <w:sz w:val="22"/>
          <w:szCs w:val="22"/>
          <w:lang w:val="en-US"/>
        </w:rPr>
        <w:t>ed</w:t>
      </w:r>
      <w:r w:rsidRPr="00D827BC">
        <w:rPr>
          <w:rFonts w:ascii="Arial" w:eastAsiaTheme="minorEastAsia" w:hAnsi="Arial" w:cs="Arial"/>
          <w:sz w:val="22"/>
          <w:szCs w:val="22"/>
          <w:lang w:val="en-US"/>
        </w:rPr>
        <w:t xml:space="preserve">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BP and RNA expression specifically in the right </w:t>
      </w:r>
      <w:r w:rsidRPr="00D827BC">
        <w:rPr>
          <w:rFonts w:ascii="Arial" w:eastAsiaTheme="minorEastAsia" w:hAnsi="Arial" w:cs="Arial"/>
          <w:i/>
          <w:sz w:val="22"/>
          <w:szCs w:val="22"/>
          <w:lang w:val="en-US"/>
        </w:rPr>
        <w:t>posterior</w:t>
      </w:r>
      <w:r w:rsidRPr="00D827BC">
        <w:rPr>
          <w:rFonts w:ascii="Arial" w:eastAsiaTheme="minorEastAsia" w:hAnsi="Arial" w:cs="Arial"/>
          <w:sz w:val="22"/>
          <w:szCs w:val="22"/>
          <w:lang w:val="en-US"/>
        </w:rPr>
        <w:t xml:space="preserve"> insula</w:t>
      </w:r>
      <w:r w:rsidR="00800984">
        <w:rPr>
          <w:rFonts w:ascii="Arial" w:eastAsiaTheme="minorEastAsia" w:hAnsi="Arial" w:cs="Arial"/>
          <w:sz w:val="22"/>
          <w:szCs w:val="22"/>
          <w:lang w:val="en-US"/>
        </w:rPr>
        <w:t>,</w:t>
      </w:r>
      <w:r w:rsidRPr="00D827BC">
        <w:rPr>
          <w:rFonts w:ascii="Arial" w:eastAsiaTheme="minorEastAsia" w:hAnsi="Arial" w:cs="Arial"/>
          <w:sz w:val="22"/>
          <w:szCs w:val="22"/>
          <w:lang w:val="en-US"/>
        </w:rPr>
        <w:t xml:space="preserve"> and display an enhanced anxiety</w:t>
      </w:r>
      <w:r w:rsidR="000E767A">
        <w:rPr>
          <w:rFonts w:ascii="Arial" w:eastAsiaTheme="minorEastAsia" w:hAnsi="Arial" w:cs="Arial"/>
          <w:sz w:val="22"/>
          <w:szCs w:val="22"/>
          <w:lang w:val="en-US"/>
        </w:rPr>
        <w:t>-like</w:t>
      </w:r>
      <w:r w:rsidRPr="00D827BC">
        <w:rPr>
          <w:rFonts w:ascii="Arial" w:eastAsiaTheme="minorEastAsia" w:hAnsi="Arial" w:cs="Arial"/>
          <w:sz w:val="22"/>
          <w:szCs w:val="22"/>
          <w:lang w:val="en-US"/>
        </w:rPr>
        <w:t xml:space="preserve"> response to a human threat after </w:t>
      </w:r>
      <w:r w:rsidR="00FA3A9A" w:rsidRPr="00D827BC">
        <w:rPr>
          <w:rFonts w:ascii="Arial" w:eastAsiaTheme="minorEastAsia" w:hAnsi="Arial" w:cs="Arial"/>
          <w:sz w:val="22"/>
          <w:szCs w:val="22"/>
          <w:lang w:val="en-US"/>
        </w:rPr>
        <w:t>acute</w:t>
      </w:r>
      <w:r w:rsidR="00FA3A9A">
        <w:rPr>
          <w:rFonts w:ascii="Arial" w:eastAsiaTheme="minorEastAsia" w:hAnsi="Arial" w:cs="Arial"/>
          <w:sz w:val="22"/>
          <w:szCs w:val="22"/>
          <w:lang w:val="en-US"/>
        </w:rPr>
        <w:t>,</w:t>
      </w:r>
      <w:r w:rsidR="00FA3A9A" w:rsidRPr="00D827BC">
        <w:rPr>
          <w:rFonts w:ascii="Arial" w:eastAsiaTheme="minorEastAsia" w:hAnsi="Arial" w:cs="Arial"/>
          <w:sz w:val="22"/>
          <w:szCs w:val="22"/>
          <w:lang w:val="en-US"/>
        </w:rPr>
        <w:t xml:space="preserve"> </w:t>
      </w:r>
      <w:r w:rsidR="005376EB">
        <w:rPr>
          <w:rFonts w:ascii="Arial" w:eastAsiaTheme="minorEastAsia" w:hAnsi="Arial" w:cs="Arial"/>
          <w:sz w:val="22"/>
          <w:szCs w:val="22"/>
          <w:lang w:val="en-US"/>
        </w:rPr>
        <w:t xml:space="preserve">systemic </w:t>
      </w:r>
      <w:r w:rsidRPr="00D827BC">
        <w:rPr>
          <w:rFonts w:ascii="Arial" w:eastAsiaTheme="minorEastAsia" w:hAnsi="Arial" w:cs="Arial"/>
          <w:sz w:val="22"/>
          <w:szCs w:val="22"/>
          <w:lang w:val="en-US"/>
        </w:rPr>
        <w:t>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pharmacological antagonism. In addition, we </w:t>
      </w:r>
      <w:r>
        <w:rPr>
          <w:rFonts w:ascii="Arial" w:eastAsiaTheme="minorEastAsia" w:hAnsi="Arial" w:cs="Arial"/>
          <w:sz w:val="22"/>
          <w:szCs w:val="22"/>
          <w:lang w:val="en-US"/>
        </w:rPr>
        <w:t>reveal</w:t>
      </w:r>
      <w:r w:rsidRPr="00D827BC">
        <w:rPr>
          <w:rFonts w:ascii="Arial" w:eastAsiaTheme="minorEastAsia" w:hAnsi="Arial" w:cs="Arial"/>
          <w:sz w:val="22"/>
          <w:szCs w:val="22"/>
          <w:lang w:val="en-US"/>
        </w:rPr>
        <w:t xml:space="preserve"> that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BP and RNA levels in the</w:t>
      </w:r>
      <w:r w:rsidR="003734DB">
        <w:rPr>
          <w:rFonts w:ascii="Arial" w:eastAsiaTheme="minorEastAsia" w:hAnsi="Arial" w:cs="Arial"/>
          <w:sz w:val="22"/>
          <w:szCs w:val="22"/>
          <w:lang w:val="en-US"/>
        </w:rPr>
        <w:t xml:space="preserve"> adjacent</w:t>
      </w:r>
      <w:r w:rsidRPr="00D827BC">
        <w:rPr>
          <w:rFonts w:ascii="Arial" w:eastAsiaTheme="minorEastAsia" w:hAnsi="Arial" w:cs="Arial"/>
          <w:sz w:val="22"/>
          <w:szCs w:val="22"/>
          <w:lang w:val="en-US"/>
        </w:rPr>
        <w:t xml:space="preserve"> right </w:t>
      </w:r>
      <w:r w:rsidRPr="00D827BC">
        <w:rPr>
          <w:rFonts w:ascii="Arial" w:eastAsiaTheme="minorEastAsia" w:hAnsi="Arial" w:cs="Arial"/>
          <w:i/>
          <w:sz w:val="22"/>
          <w:szCs w:val="22"/>
          <w:lang w:val="en-US"/>
        </w:rPr>
        <w:t>anterior</w:t>
      </w:r>
      <w:r w:rsidRPr="00D827BC">
        <w:rPr>
          <w:rFonts w:ascii="Arial" w:eastAsiaTheme="minorEastAsia" w:hAnsi="Arial" w:cs="Arial"/>
          <w:sz w:val="22"/>
          <w:szCs w:val="22"/>
          <w:lang w:val="en-US"/>
        </w:rPr>
        <w:t xml:space="preserve"> insula and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BP in the right </w:t>
      </w:r>
      <w:r w:rsidR="007C6B82">
        <w:rPr>
          <w:rFonts w:ascii="Arial" w:eastAsiaTheme="minorEastAsia" w:hAnsi="Arial" w:cs="Arial"/>
          <w:sz w:val="22"/>
          <w:szCs w:val="22"/>
          <w:lang w:val="en-US"/>
        </w:rPr>
        <w:t>insula</w:t>
      </w:r>
      <w:r w:rsidRPr="00D827BC">
        <w:rPr>
          <w:rFonts w:ascii="Arial" w:eastAsiaTheme="minorEastAsia" w:hAnsi="Arial" w:cs="Arial"/>
          <w:sz w:val="22"/>
          <w:szCs w:val="22"/>
          <w:lang w:val="en-US"/>
        </w:rPr>
        <w:t xml:space="preserve"> </w:t>
      </w:r>
      <w:proofErr w:type="spellStart"/>
      <w:proofErr w:type="gramStart"/>
      <w:r w:rsidRPr="006A3F24">
        <w:rPr>
          <w:rFonts w:ascii="Arial" w:eastAsiaTheme="minorEastAsia" w:hAnsi="Arial" w:cs="Arial"/>
          <w:sz w:val="22"/>
          <w:szCs w:val="22"/>
          <w:lang w:val="en-US"/>
        </w:rPr>
        <w:t>proisocortex</w:t>
      </w:r>
      <w:proofErr w:type="spellEnd"/>
      <w:r w:rsidRPr="006A3F24">
        <w:rPr>
          <w:rFonts w:ascii="Arial" w:eastAsiaTheme="minorEastAsia" w:hAnsi="Arial" w:cs="Arial"/>
          <w:sz w:val="22"/>
          <w:szCs w:val="22"/>
          <w:lang w:val="en-US"/>
        </w:rPr>
        <w:t>,</w:t>
      </w:r>
      <w:proofErr w:type="gramEnd"/>
      <w:r w:rsidRPr="006A3F24">
        <w:rPr>
          <w:rFonts w:ascii="Arial" w:eastAsiaTheme="minorEastAsia" w:hAnsi="Arial" w:cs="Arial"/>
          <w:sz w:val="22"/>
          <w:szCs w:val="22"/>
          <w:lang w:val="en-US"/>
        </w:rPr>
        <w:t xml:space="preserve"> have a negative relationship with trait anxiety</w:t>
      </w:r>
      <w:r w:rsidR="003734DB" w:rsidRPr="006A3F24">
        <w:rPr>
          <w:rFonts w:ascii="Arial" w:eastAsiaTheme="minorEastAsia" w:hAnsi="Arial" w:cs="Arial"/>
          <w:sz w:val="22"/>
          <w:szCs w:val="22"/>
          <w:lang w:val="en-US"/>
        </w:rPr>
        <w:t xml:space="preserve"> regardless of genotype</w:t>
      </w:r>
      <w:r w:rsidRPr="006A3F24">
        <w:rPr>
          <w:rFonts w:ascii="Arial" w:eastAsiaTheme="minorEastAsia" w:hAnsi="Arial" w:cs="Arial"/>
          <w:sz w:val="22"/>
          <w:szCs w:val="22"/>
          <w:lang w:val="en-US"/>
        </w:rPr>
        <w:t>, with</w:t>
      </w:r>
      <w:r w:rsidRPr="00D827BC">
        <w:rPr>
          <w:rFonts w:ascii="Arial" w:eastAsiaTheme="minorEastAsia" w:hAnsi="Arial" w:cs="Arial"/>
          <w:sz w:val="22"/>
          <w:szCs w:val="22"/>
          <w:lang w:val="en-US"/>
        </w:rPr>
        <w:t xml:space="preserve"> lower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levels corresponding to higher anxiety scores. Moreover,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BP in the right </w:t>
      </w:r>
      <w:r w:rsidRPr="00D827BC">
        <w:rPr>
          <w:rFonts w:ascii="Arial" w:eastAsiaTheme="minorEastAsia" w:hAnsi="Arial" w:cs="Arial"/>
          <w:i/>
          <w:sz w:val="22"/>
          <w:szCs w:val="22"/>
          <w:lang w:val="en-US"/>
        </w:rPr>
        <w:t>anterior</w:t>
      </w:r>
      <w:r w:rsidRPr="00D827BC">
        <w:rPr>
          <w:rFonts w:ascii="Arial" w:eastAsiaTheme="minorEastAsia" w:hAnsi="Arial" w:cs="Arial"/>
          <w:sz w:val="22"/>
          <w:szCs w:val="22"/>
          <w:lang w:val="en-US"/>
        </w:rPr>
        <w:t xml:space="preserve"> insula, or the right </w:t>
      </w:r>
      <w:r w:rsidR="007C6B82">
        <w:rPr>
          <w:rFonts w:ascii="Arial" w:eastAsiaTheme="minorEastAsia" w:hAnsi="Arial" w:cs="Arial"/>
          <w:sz w:val="22"/>
          <w:szCs w:val="22"/>
          <w:lang w:val="en-US"/>
        </w:rPr>
        <w:t>insula</w:t>
      </w:r>
      <w:r w:rsidRPr="00D827BC">
        <w:rPr>
          <w:rFonts w:ascii="Arial" w:eastAsiaTheme="minorEastAsia" w:hAnsi="Arial" w:cs="Arial"/>
          <w:sz w:val="22"/>
          <w:szCs w:val="22"/>
          <w:lang w:val="en-US"/>
        </w:rPr>
        <w:t xml:space="preserve"> </w:t>
      </w:r>
      <w:proofErr w:type="spellStart"/>
      <w:r w:rsidRPr="00D827BC">
        <w:rPr>
          <w:rFonts w:ascii="Arial" w:eastAsiaTheme="minorEastAsia" w:hAnsi="Arial" w:cs="Arial"/>
          <w:sz w:val="22"/>
          <w:szCs w:val="22"/>
          <w:lang w:val="en-US"/>
        </w:rPr>
        <w:t>proisocortex</w:t>
      </w:r>
      <w:proofErr w:type="spellEnd"/>
      <w:r w:rsidRPr="00D827BC">
        <w:rPr>
          <w:rFonts w:ascii="Arial" w:eastAsiaTheme="minorEastAsia" w:hAnsi="Arial" w:cs="Arial"/>
          <w:sz w:val="22"/>
          <w:szCs w:val="22"/>
          <w:lang w:val="en-US"/>
        </w:rPr>
        <w:t>, were both good predictors of the size and direction of the emotional response to threat after 5HT</w:t>
      </w:r>
      <w:r w:rsidRPr="00D827BC">
        <w:rPr>
          <w:rFonts w:ascii="Arial" w:eastAsiaTheme="minorEastAsia" w:hAnsi="Arial" w:cs="Arial"/>
          <w:sz w:val="22"/>
          <w:szCs w:val="22"/>
          <w:vertAlign w:val="subscript"/>
          <w:lang w:val="en-US"/>
        </w:rPr>
        <w:t>2A</w:t>
      </w:r>
      <w:r w:rsidRPr="00D827BC">
        <w:rPr>
          <w:rFonts w:ascii="Arial" w:eastAsiaTheme="minorEastAsia" w:hAnsi="Arial" w:cs="Arial"/>
          <w:sz w:val="22"/>
          <w:szCs w:val="22"/>
          <w:lang w:val="en-US"/>
        </w:rPr>
        <w:t xml:space="preserve"> acute pharmacological antagonism.</w:t>
      </w:r>
    </w:p>
    <w:p w:rsidR="008F479B" w:rsidRDefault="008F479B" w:rsidP="00776AE6">
      <w:pPr>
        <w:spacing w:line="480" w:lineRule="auto"/>
        <w:ind w:firstLine="720"/>
        <w:rPr>
          <w:rFonts w:ascii="Arial" w:eastAsiaTheme="minorEastAsia" w:hAnsi="Arial" w:cs="Arial"/>
          <w:sz w:val="22"/>
          <w:szCs w:val="22"/>
          <w:lang w:val="en-US"/>
        </w:rPr>
      </w:pPr>
    </w:p>
    <w:p w:rsidR="003238C7" w:rsidRPr="00E155CA" w:rsidRDefault="008F479B" w:rsidP="00E155CA">
      <w:pPr>
        <w:spacing w:line="480" w:lineRule="auto"/>
        <w:ind w:firstLine="720"/>
        <w:rPr>
          <w:rFonts w:ascii="Arial" w:eastAsiaTheme="minorEastAsia" w:hAnsi="Arial" w:cs="Arial"/>
          <w:sz w:val="22"/>
          <w:szCs w:val="22"/>
          <w:highlight w:val="yellow"/>
          <w:lang w:val="en-US"/>
        </w:rPr>
      </w:pPr>
      <w:r w:rsidRPr="00216A69">
        <w:rPr>
          <w:rFonts w:ascii="Arial" w:eastAsiaTheme="minorEastAsia" w:hAnsi="Arial" w:cs="Arial"/>
          <w:sz w:val="22"/>
          <w:szCs w:val="22"/>
          <w:lang w:val="en-US"/>
        </w:rPr>
        <w:t xml:space="preserve">To our knowledge, this is the first study to investigate not only the contribution of the </w:t>
      </w:r>
      <w:r w:rsidRPr="00216A69">
        <w:rPr>
          <w:rFonts w:ascii="Arial" w:eastAsiaTheme="minorEastAsia" w:hAnsi="Arial" w:cs="Arial"/>
          <w:i/>
          <w:sz w:val="22"/>
          <w:szCs w:val="22"/>
          <w:lang w:val="en-US"/>
        </w:rPr>
        <w:t xml:space="preserve">SLC6A4 </w:t>
      </w:r>
      <w:r w:rsidRPr="00216A69">
        <w:rPr>
          <w:rFonts w:ascii="Arial" w:eastAsiaTheme="minorEastAsia" w:hAnsi="Arial" w:cs="Arial"/>
          <w:sz w:val="22"/>
          <w:szCs w:val="22"/>
          <w:lang w:val="en-US"/>
        </w:rPr>
        <w:t>polymorphisms to 5HT</w:t>
      </w:r>
      <w:r w:rsidRPr="00216A69">
        <w:rPr>
          <w:rFonts w:ascii="Arial" w:eastAsiaTheme="minorEastAsia" w:hAnsi="Arial" w:cs="Arial"/>
          <w:sz w:val="22"/>
          <w:szCs w:val="22"/>
          <w:vertAlign w:val="subscript"/>
          <w:lang w:val="en-US"/>
        </w:rPr>
        <w:t>2A</w:t>
      </w:r>
      <w:r w:rsidRPr="00216A69">
        <w:rPr>
          <w:rFonts w:ascii="Arial" w:eastAsiaTheme="minorEastAsia" w:hAnsi="Arial" w:cs="Arial"/>
          <w:sz w:val="22"/>
          <w:szCs w:val="22"/>
          <w:lang w:val="en-US"/>
        </w:rPr>
        <w:t xml:space="preserve"> levels and its relationship with trait anxiety, but also</w:t>
      </w:r>
      <w:r w:rsidR="003734DB">
        <w:rPr>
          <w:rFonts w:ascii="Arial" w:eastAsiaTheme="minorEastAsia" w:hAnsi="Arial" w:cs="Arial"/>
          <w:sz w:val="22"/>
          <w:szCs w:val="22"/>
          <w:lang w:val="en-US"/>
        </w:rPr>
        <w:t xml:space="preserve">, </w:t>
      </w:r>
      <w:r w:rsidR="003734DB" w:rsidRPr="006A3F24">
        <w:rPr>
          <w:rFonts w:ascii="Arial" w:eastAsiaTheme="minorEastAsia" w:hAnsi="Arial" w:cs="Arial"/>
          <w:sz w:val="22"/>
          <w:szCs w:val="22"/>
          <w:lang w:val="en-US"/>
        </w:rPr>
        <w:t>critically,</w:t>
      </w:r>
      <w:r w:rsidRPr="006A3F24">
        <w:rPr>
          <w:rFonts w:ascii="Arial" w:eastAsiaTheme="minorEastAsia" w:hAnsi="Arial" w:cs="Arial"/>
          <w:sz w:val="22"/>
          <w:szCs w:val="22"/>
          <w:lang w:val="en-US"/>
        </w:rPr>
        <w:t xml:space="preserve"> to directly compare </w:t>
      </w:r>
      <w:r w:rsidRPr="006A3F24">
        <w:rPr>
          <w:rFonts w:ascii="Arial" w:eastAsiaTheme="minorEastAsia" w:hAnsi="Arial" w:cs="Arial"/>
          <w:i/>
          <w:sz w:val="22"/>
          <w:szCs w:val="22"/>
          <w:lang w:val="en-US"/>
        </w:rPr>
        <w:t>in vivo</w:t>
      </w:r>
      <w:r w:rsidRPr="006A3F24">
        <w:rPr>
          <w:rFonts w:ascii="Arial" w:eastAsiaTheme="minorEastAsia" w:hAnsi="Arial" w:cs="Arial"/>
          <w:sz w:val="22"/>
          <w:szCs w:val="22"/>
          <w:lang w:val="en-US"/>
        </w:rPr>
        <w:t xml:space="preserve"> BP and </w:t>
      </w:r>
      <w:r w:rsidR="000D20BD" w:rsidRPr="006A3F24">
        <w:rPr>
          <w:rFonts w:ascii="Arial" w:eastAsiaTheme="minorEastAsia" w:hAnsi="Arial" w:cs="Arial"/>
          <w:i/>
          <w:sz w:val="22"/>
          <w:szCs w:val="22"/>
          <w:lang w:val="en-US"/>
        </w:rPr>
        <w:t>post mortem</w:t>
      </w:r>
      <w:r w:rsidRPr="006A3F24">
        <w:rPr>
          <w:rFonts w:ascii="Arial" w:eastAsiaTheme="minorEastAsia" w:hAnsi="Arial" w:cs="Arial"/>
          <w:sz w:val="22"/>
          <w:szCs w:val="22"/>
          <w:lang w:val="en-US"/>
        </w:rPr>
        <w:t xml:space="preserve"> RNA expression in the same cohort of monkeys and demonstrate </w:t>
      </w:r>
      <w:r w:rsidR="003734DB" w:rsidRPr="006A3F24">
        <w:rPr>
          <w:rFonts w:ascii="Arial" w:eastAsiaTheme="minorEastAsia" w:hAnsi="Arial" w:cs="Arial"/>
          <w:sz w:val="22"/>
          <w:szCs w:val="22"/>
          <w:lang w:val="en-US"/>
        </w:rPr>
        <w:t>correspondence</w:t>
      </w:r>
      <w:r w:rsidRPr="006A3F24">
        <w:rPr>
          <w:rFonts w:ascii="Arial" w:eastAsiaTheme="minorEastAsia" w:hAnsi="Arial" w:cs="Arial"/>
          <w:sz w:val="22"/>
          <w:szCs w:val="22"/>
          <w:lang w:val="en-US"/>
        </w:rPr>
        <w:t xml:space="preserve"> across measures. Our findings of reduced 5HT</w:t>
      </w:r>
      <w:r w:rsidRPr="006A3F24">
        <w:rPr>
          <w:rFonts w:ascii="Arial" w:eastAsiaTheme="minorEastAsia" w:hAnsi="Arial" w:cs="Arial"/>
          <w:sz w:val="22"/>
          <w:szCs w:val="22"/>
          <w:vertAlign w:val="subscript"/>
          <w:lang w:val="en-US"/>
        </w:rPr>
        <w:t>2A</w:t>
      </w:r>
      <w:r w:rsidRPr="006A3F24">
        <w:rPr>
          <w:rFonts w:ascii="Arial" w:eastAsiaTheme="minorEastAsia" w:hAnsi="Arial" w:cs="Arial"/>
          <w:sz w:val="22"/>
          <w:szCs w:val="22"/>
          <w:lang w:val="en-US"/>
        </w:rPr>
        <w:t xml:space="preserve"> BP and associated RNA expression in the right posterior insula of marmosets carrying the low-expressing, emotionally vulnerable </w:t>
      </w:r>
      <w:r w:rsidRPr="006A3F24">
        <w:rPr>
          <w:rFonts w:ascii="Arial" w:eastAsiaTheme="minorEastAsia" w:hAnsi="Arial" w:cs="Arial"/>
          <w:i/>
          <w:sz w:val="22"/>
          <w:szCs w:val="22"/>
          <w:lang w:val="en-US"/>
        </w:rPr>
        <w:t xml:space="preserve">SLC6A4 </w:t>
      </w:r>
      <w:r w:rsidRPr="006A3F24">
        <w:rPr>
          <w:rFonts w:ascii="Arial" w:eastAsiaTheme="minorEastAsia" w:hAnsi="Arial" w:cs="Arial"/>
          <w:sz w:val="22"/>
          <w:szCs w:val="22"/>
          <w:lang w:val="en-US"/>
        </w:rPr>
        <w:t xml:space="preserve">variant extend previous studies, one in humans </w:t>
      </w:r>
      <w:r w:rsidRPr="006A3F2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{"citationItems":[{"id":"ITEM-1","itemData":{"DOI":"10.1523/JNEUROSCI.3769-04.2005","ISSN":"1529-2401","PMID":"15758168","abstract":"In humans, 5-HT1A receptors are implicated in anxiety and depressive disorders and their treatment. However, the physiological and genetic factors controlling 5-HT1A receptor expression are undetermined in health and disease. In this study, the influence of two genetic factors on 5-HT1A receptor expression in the living human brain was assessed using the 5-HT1A-selective positron emission tomography (PET) ligand [11C]WAY 100635. After the genotyping of 140 healthy volunteers to study population frequencies of known single nucleotide polymorphisms (SNPs) in the 5-HT1A receptor gene, the influence of the common SNP [(-1018) C&gt;G] on 5-HT1A receptor expression was examined in a group of 35 healthy individuals scanned with [11C]WAY 100635. In the PET group, we also studied the influence of a common variable number tandem repeat polymorphism [short (S) and long (L) alleles] of the 5-HT transporter (5-HTT) gene on 5-HT1A receptor density. Whereas, the 5-HT1A receptor genotype did not show any significant effects on [11C]WAY 100635 binding, 5-HT1A receptor binding potential values were lower in all brain regions in subjects with 5-HTTLPR short (SS or SL) genotypes than those with long (LL) genotypes. Although the PET groups are necessarily a small sample size for a genetic association study, our results demonstrate for the first time that a functional polymorphism in the 5-HTT gene, but not the 5-HT1A receptor gene, affects 5-HT1A receptor availability in man. The results may offer a plausible physiological mechanism underlying the association between 5-HTTLPR genotype, behavioral traits, and mood states.","author":[{"dropping-particle":"","family":"David","given":"Sean P","non-dropping-particle":"","parse-names":false,"suffix":""},{"dropping-particle":"","family":"Murthy","given":"Naga Venkatesha","non-dropping-particle":"","parse-names":false,"suffix":""},{"dropping-particle":"","family":"Rabiner","given":"Eugenii A","non-dropping-particle":"","parse-names":false,"suffix":""},{"dropping-particle":"","family":"Munafó","given":"Marcus R","non-dropping-particle":"","parse-names":false,"suffix":""},{"dropping-particle":"","family":"Johnstone","given":"Elaine C","non-dropping-particle":"","parse-names":false,"suffix":""},{"dropping-particle":"","family":"Jacob","given":"Robyn","non-dropping-particle":"","parse-names":false,"suffix":""},{"dropping-particle":"","family":"Walton","given":"Robert T","non-dropping-particle":"","parse-names":false,"suffix":""},{"dropping-particle":"","family":"Grasby","given":"Paul M","non-dropping-particle":"","parse-names":false,"suffix":""}],"container-title":"The Journal of neuroscience : the official journal of the Society for Neuroscience","id":"ITEM-1","issue":"10","issued":{"date-parts":[["2005","3","9"]]},"page":"2586-90","title":"A functional genetic variation of the serotonin (5-HT) transporter affects 5-HT1A receptor binding in humans.","type":"article-journal","volume":"25"},"uris":["http://www.mendeley.com/documents/?uuid=8adc1942-daa1-449a-8a88-bd5a23a60b3d"]}],"mendeley":{"formattedCitation":"(24)","plainTextFormattedCitation":"(24)","previouslyFormattedCitation":"(24)"},"properties":{"noteIndex":0},"schema":"https://github.com/citation-style-language/schema/raw/master/csl-citation.json"}</w:instrText>
      </w:r>
      <w:r w:rsidRPr="006A3F24">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(24)</w:t>
      </w:r>
      <w:r w:rsidRPr="006A3F24">
        <w:rPr>
          <w:rFonts w:ascii="Arial" w:eastAsiaTheme="minorEastAsia" w:hAnsi="Arial" w:cs="Arial"/>
          <w:sz w:val="22"/>
          <w:szCs w:val="22"/>
          <w:lang w:val="en-US"/>
        </w:rPr>
        <w:fldChar w:fldCharType="end"/>
      </w:r>
      <w:r w:rsidRPr="006A3F24">
        <w:rPr>
          <w:rFonts w:ascii="Arial" w:eastAsiaTheme="minorEastAsia" w:hAnsi="Arial" w:cs="Arial"/>
          <w:sz w:val="22"/>
          <w:szCs w:val="22"/>
          <w:lang w:val="en-US"/>
        </w:rPr>
        <w:t xml:space="preserve"> and one in macaque </w:t>
      </w:r>
      <w:r w:rsidRPr="006A3F2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{"citationItems":[{"id":"ITEM-1","itemData":{"DOI":"10.1523/JNEUROSCI.4182-12.2013","ISSN":"1529-2401","PMID":"23392679","abstract":"Disruption of the serotonin system has been implicated in anxiety and depression and a related genetic variation has been identified that may predispose individuals for these illnesses. The relationship of a functional variation of the serotonin transporter promoter gene (5-HTTLPR) on serotonin transporter binding using in vivo imaging techniques have yielded inconsistent findings when comparing variants for short (s) and long (l) alleles. However, a significant 5-HTTLPR effect on receptor binding at the 5-HT(1A) receptor site has been reported in humans, suggesting the 5-HTTLPR polymorphism may play a role in serotonin (5-HT) function. Rhesus monkeys possess a 5-HTTLPR length polymorphism similar to humans and serve as an excellent model for studying the effects of this orthologous genetic variation on behaviors and neurochemical functions related to the 5-HT system. In this study, PET imaging of [(18)F]mefway was performed on 58 rhesus monkeys (33 l/l, 25 s-carriers) to examine the relation between 5-HT(1A) receptor-specific binding and 5-HTTLPR genotypes. Significantly lower 5-HT(1A) binding was found in s-carrier subjects throughout both cortical brain regions and the raphe nuclei. These results demonstrate that the underlying 5-HT neurochemical system is influenced by this functional polymorphism and illustrate the strong potential for extending the nonhuman primate model into investigating the role of this genetic variant on behavior and gene-environment interactions.","author":[{"dropping-particle":"","family":"Christian","given":"Bradley T","non-dropping-particle":"","parse-names":false,"suffix":""},{"dropping-particle":"","family":"Wooten","given":"Dustin W","non-dropping-particle":"","parse-names":false,"suffix":""},{"dropping-particle":"","family":"Hillmer","given":"Ansel T","non-dropping-particle":"","parse-names":false,"suffix":""},{"dropping-particle":"","family":"Tudorascu","given":"Dana L","non-dropping-particle":"","parse-names":false,"suffix":""},{"dropping-particle":"","family":"Converse","given":"Alexander K","non-dropping-particle":"","parse-names":false,"suffix":""},{"dropping-particle":"","family":"Moore","given":"Colleen F","non-dropping-particle":"","parse-names":false,"suffix":""},{"dropping-particle":"","family":"Ahlers","given":"Elizabeth O","non-dropping-particle":"","parse-names":false,"suffix":""},{"dropping-particle":"","family":"Barnhart","given":"Todd E","non-dropping-particle":"","parse-names":false,"suffix":""},{"dropping-particle":"","family":"Kalin","given":"Ned H","non-dropping-particle":"","parse-names":false,"suffix":""},{"dropping-particle":"","family":"Barr","given":"Christina S","non-dropping-particle":"","parse-names":false,"suffix":""},{"dropping-particle":"","family":"Schneider","given":"Mary L","non-dropping-particle":"","parse-names":false,"suffix":""}],"container-title":"The Journal of neuroscience : the official journal of the Society for Neuroscience","id":"ITEM-1","issue":"6","issued":{"date-parts":[["2013","2","6"]]},"page":"2512-6","title":"Serotonin Transporter Genotype Affects Serotonin 5-HT1A Binding in Primates.","type":"article-journal","volume":"33"},"uris":["http://www.mendeley.com/documents/?uuid=dec0dda5-3084-4be9-a45f-eba0f94dd67c"]}],"mendeley":{"formattedCitation":"(23)","plainTextFormattedCitation":"(23)","previouslyFormattedCitation":"(23)"},"properties":{"noteIndex":0},"schema":"https://github.com/citation-style-language/schema/raw/master/csl-citation.json"}</w:instrText>
      </w:r>
      <w:r w:rsidRPr="006A3F24">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(23)</w:t>
      </w:r>
      <w:r w:rsidRPr="006A3F24">
        <w:rPr>
          <w:rFonts w:ascii="Arial" w:eastAsiaTheme="minorEastAsia" w:hAnsi="Arial" w:cs="Arial"/>
          <w:sz w:val="22"/>
          <w:szCs w:val="22"/>
          <w:lang w:val="en-US"/>
        </w:rPr>
        <w:fldChar w:fldCharType="end"/>
      </w:r>
      <w:r w:rsidRPr="006A3F24">
        <w:rPr>
          <w:rFonts w:ascii="Arial" w:eastAsiaTheme="minorEastAsia" w:hAnsi="Arial" w:cs="Arial"/>
          <w:sz w:val="22"/>
          <w:szCs w:val="22"/>
          <w:lang w:val="en-US"/>
        </w:rPr>
        <w:t>, reporting reduced 5HT</w:t>
      </w:r>
      <w:r w:rsidRPr="006A3F24">
        <w:rPr>
          <w:rFonts w:ascii="Arial" w:eastAsiaTheme="minorEastAsia" w:hAnsi="Arial" w:cs="Arial"/>
          <w:sz w:val="22"/>
          <w:szCs w:val="22"/>
          <w:vertAlign w:val="subscript"/>
          <w:lang w:val="en-US"/>
        </w:rPr>
        <w:t>1A</w:t>
      </w:r>
      <w:r w:rsidRPr="006A3F24">
        <w:rPr>
          <w:rFonts w:ascii="Arial" w:eastAsiaTheme="minorEastAsia" w:hAnsi="Arial" w:cs="Arial"/>
          <w:sz w:val="22"/>
          <w:szCs w:val="22"/>
          <w:lang w:val="en-US"/>
        </w:rPr>
        <w:t xml:space="preserve"> binding in individuals homozygous for the </w:t>
      </w:r>
      <w:r w:rsidRPr="006A3F24">
        <w:rPr>
          <w:rFonts w:ascii="Arial" w:eastAsiaTheme="minorEastAsia" w:hAnsi="Arial" w:cs="Arial"/>
          <w:i/>
          <w:sz w:val="22"/>
          <w:szCs w:val="22"/>
          <w:lang w:val="en-US"/>
        </w:rPr>
        <w:t>short</w:t>
      </w:r>
      <w:r w:rsidRPr="006A3F24">
        <w:rPr>
          <w:rFonts w:ascii="Arial" w:eastAsiaTheme="minorEastAsia" w:hAnsi="Arial" w:cs="Arial"/>
          <w:sz w:val="22"/>
          <w:szCs w:val="22"/>
          <w:lang w:val="en-US"/>
        </w:rPr>
        <w:t xml:space="preserve"> allele in cortical areas including the insula. It is</w:t>
      </w:r>
      <w:r w:rsidR="006349DE">
        <w:rPr>
          <w:rFonts w:ascii="Arial" w:eastAsiaTheme="minorEastAsia" w:hAnsi="Arial" w:cs="Arial"/>
          <w:sz w:val="22"/>
          <w:szCs w:val="22"/>
          <w:lang w:val="en-US"/>
        </w:rPr>
        <w:t xml:space="preserve"> also</w:t>
      </w:r>
      <w:r w:rsidRPr="006A3F24">
        <w:rPr>
          <w:rFonts w:ascii="Arial" w:eastAsiaTheme="minorEastAsia" w:hAnsi="Arial" w:cs="Arial"/>
          <w:sz w:val="22"/>
          <w:szCs w:val="22"/>
          <w:lang w:val="en-US"/>
        </w:rPr>
        <w:t xml:space="preserve"> consistent with a study showing reduced </w:t>
      </w:r>
      <w:r w:rsidR="00A17F95" w:rsidRPr="006A3F24">
        <w:rPr>
          <w:rFonts w:ascii="Arial" w:eastAsiaTheme="minorEastAsia" w:hAnsi="Arial" w:cs="Arial"/>
          <w:sz w:val="22"/>
          <w:szCs w:val="22"/>
          <w:lang w:val="en-US"/>
        </w:rPr>
        <w:t>5HT</w:t>
      </w:r>
      <w:r w:rsidR="00A17F95" w:rsidRPr="006A3F24">
        <w:rPr>
          <w:rFonts w:ascii="Arial" w:eastAsiaTheme="minorEastAsia" w:hAnsi="Arial" w:cs="Arial"/>
          <w:sz w:val="22"/>
          <w:szCs w:val="22"/>
          <w:vertAlign w:val="subscript"/>
          <w:lang w:val="en-US"/>
        </w:rPr>
        <w:t>2A</w:t>
      </w:r>
      <w:r w:rsidR="00A17F95" w:rsidRPr="006A3F24">
        <w:rPr>
          <w:rFonts w:ascii="Arial" w:eastAsiaTheme="minorEastAsia" w:hAnsi="Arial" w:cs="Arial"/>
          <w:sz w:val="22"/>
          <w:szCs w:val="22"/>
          <w:lang w:val="en-US"/>
        </w:rPr>
        <w:t xml:space="preserve"> </w:t>
      </w:r>
      <w:r w:rsidRPr="006A3F24">
        <w:rPr>
          <w:rFonts w:ascii="Arial" w:eastAsiaTheme="minorEastAsia" w:hAnsi="Arial" w:cs="Arial"/>
          <w:sz w:val="22"/>
          <w:szCs w:val="22"/>
          <w:lang w:val="en-US"/>
        </w:rPr>
        <w:t xml:space="preserve">cortical receptor binding in </w:t>
      </w:r>
      <w:r w:rsidRPr="006A3F24">
        <w:rPr>
          <w:rFonts w:ascii="Arial" w:eastAsiaTheme="minorEastAsia" w:hAnsi="Arial" w:cs="Arial"/>
          <w:i/>
          <w:sz w:val="22"/>
          <w:szCs w:val="22"/>
          <w:lang w:val="en-US"/>
        </w:rPr>
        <w:t>SLC6A4</w:t>
      </w:r>
      <w:r w:rsidRPr="006A3F24">
        <w:rPr>
          <w:rFonts w:ascii="Arial" w:eastAsiaTheme="minorEastAsia" w:hAnsi="Arial" w:cs="Arial"/>
          <w:sz w:val="22"/>
          <w:szCs w:val="22"/>
          <w:lang w:val="en-US"/>
        </w:rPr>
        <w:t xml:space="preserve"> KO mice </w:t>
      </w:r>
      <w:r w:rsidRPr="006A3F2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{"citationItems":[{"id":"ITEM-1","itemData":{"DOI":"10.1016/S0304-3940(99)00049-X","ISSN":"03043940","abstract":"The serotonin transporter (5-HTT) plays a key-role in the control of serotoninergic neurotransmission and is the target of some antidepressants. Possible adaptive changes in brain 5-HT2A receptors were investigated in knock-out mice that do not express the 5-HTT. Autoradiographic labeling of these receptors by the selective antagonist [3H]MDL 100,907 and saturation experiments with cortical membranes revealed: (1) a new localization of these receptors in the external field of striatum (possibly in striosomes); (2) regional variations in adaptive changes in the density of 5-HT2A receptors in 5-HTT−/− mutants (−30–40% in the claustrum, cerebral cortex and lateral striatum; no significant change in the striatum core) as compared to wild-type mice.","author":[{"dropping-particle":"","family":"Rioux","given":"Agnès","non-dropping-particle":"","parse-names":false,"suffix":""},{"dropping-particle":"","family":"Fabre","given":"Véronique","non-dropping-particle":"","parse-names":false,"suffix":""},{"dropping-particle":"","family":"Peter Lesch","given":"K","non-dropping-particle":"","parse-names":false,"suffix":""},{"dropping-particle":"","family":"Moessner","given":"Rainald","non-dropping-particle":"","parse-names":false,"suffix":""},{"dropping-particle":"","family":"Murphy","given":"Dennis L","non-dropping-particle":"","parse-names":false,"suffix":""},{"dropping-particle":"","family":"Lanfumey","given":"Laurence","non-dropping-particle":"","parse-names":false,"suffix":""},{"dropping-particle":"","family":"Hamon","given":"Michel","non-dropping-particle":"","parse-names":false,"suffix":""},{"dropping-particle":"","family":"Martres","given":"Marie-Pascale","non-dropping-particle":"","parse-names":false,"suffix":""}],"container-title":"Neuroscience Letters","id":"ITEM-1","issue":"2","issued":{"date-parts":[["1999","3"]]},"page":"113-116","title":"Adaptive changes of serotonin 5-HT2A receptors in mice lacking the serotonin transporter","type":"article-journal","volume":"262"},"uris":["http://www.mendeley.com/documents/?uuid=7582ee28-f4fb-465d-8162-081e4da7b0cd"]}],"mendeley":{"formattedCitation":"(43)","plainTextFormattedCitation":"(43)","previouslyFormattedCitation":"(43)"},"properties":{"noteIndex":0},"schema":"https://github.com/citation-style-language/schema/raw/master/csl-citation.json"}</w:instrText>
      </w:r>
      <w:r w:rsidRPr="006A3F24">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(43)</w:t>
      </w:r>
      <w:r w:rsidRPr="006A3F24">
        <w:rPr>
          <w:rFonts w:ascii="Arial" w:eastAsiaTheme="minorEastAsia" w:hAnsi="Arial" w:cs="Arial"/>
          <w:sz w:val="22"/>
          <w:szCs w:val="22"/>
          <w:lang w:val="en-US"/>
        </w:rPr>
        <w:fldChar w:fldCharType="end"/>
      </w:r>
      <w:r w:rsidRPr="006A3F24">
        <w:rPr>
          <w:rFonts w:ascii="Arial" w:eastAsiaTheme="minorEastAsia" w:hAnsi="Arial" w:cs="Arial"/>
          <w:sz w:val="22"/>
          <w:szCs w:val="22"/>
          <w:lang w:val="en-US"/>
        </w:rPr>
        <w:t xml:space="preserve">. </w:t>
      </w:r>
      <w:r w:rsidRPr="00F611A2">
        <w:rPr>
          <w:rFonts w:ascii="Arial" w:eastAsiaTheme="minorEastAsia" w:hAnsi="Arial" w:cs="Arial"/>
          <w:sz w:val="22"/>
          <w:szCs w:val="22"/>
          <w:lang w:val="en-US"/>
        </w:rPr>
        <w:t xml:space="preserve">Besides </w:t>
      </w:r>
      <w:r w:rsidRPr="00F611A2">
        <w:rPr>
          <w:rFonts w:ascii="Arial" w:eastAsiaTheme="minorEastAsia" w:hAnsi="Arial" w:cs="Arial"/>
          <w:sz w:val="22"/>
          <w:szCs w:val="22"/>
          <w:lang w:val="en-US"/>
        </w:rPr>
        <w:lastRenderedPageBreak/>
        <w:t xml:space="preserve">the relationship between the </w:t>
      </w:r>
      <w:r w:rsidRPr="00F611A2">
        <w:rPr>
          <w:rFonts w:ascii="Arial" w:eastAsiaTheme="minorEastAsia" w:hAnsi="Arial" w:cs="Arial"/>
          <w:i/>
          <w:sz w:val="22"/>
          <w:szCs w:val="22"/>
          <w:lang w:val="en-US"/>
        </w:rPr>
        <w:t>SLC6A4</w:t>
      </w:r>
      <w:r w:rsidRPr="00F611A2">
        <w:rPr>
          <w:rFonts w:ascii="Arial" w:eastAsiaTheme="minorEastAsia" w:hAnsi="Arial" w:cs="Arial"/>
          <w:sz w:val="22"/>
          <w:szCs w:val="22"/>
          <w:lang w:val="en-US"/>
        </w:rPr>
        <w:t xml:space="preserve"> variant and 5-HT</w:t>
      </w:r>
      <w:r w:rsidRPr="00F611A2">
        <w:rPr>
          <w:rFonts w:ascii="Arial" w:eastAsiaTheme="minorEastAsia" w:hAnsi="Arial" w:cs="Arial"/>
          <w:sz w:val="22"/>
          <w:szCs w:val="22"/>
          <w:vertAlign w:val="subscript"/>
          <w:lang w:val="en-US"/>
        </w:rPr>
        <w:t>2A</w:t>
      </w:r>
      <w:r w:rsidRPr="00F611A2" w:rsidDel="00A24083">
        <w:rPr>
          <w:rFonts w:ascii="Arial" w:eastAsiaTheme="minorEastAsia" w:hAnsi="Arial" w:cs="Arial"/>
          <w:sz w:val="22"/>
          <w:szCs w:val="22"/>
          <w:lang w:val="en-US"/>
        </w:rPr>
        <w:t xml:space="preserve"> </w:t>
      </w:r>
      <w:r w:rsidRPr="00F611A2">
        <w:rPr>
          <w:rFonts w:ascii="Arial" w:eastAsiaTheme="minorEastAsia" w:hAnsi="Arial" w:cs="Arial"/>
          <w:sz w:val="22"/>
          <w:szCs w:val="22"/>
          <w:lang w:val="en-US"/>
        </w:rPr>
        <w:t>levels in the posterior insula, we also revealed a negative relationship between cortical 5HT</w:t>
      </w:r>
      <w:r w:rsidRPr="00F611A2">
        <w:rPr>
          <w:rFonts w:ascii="Arial" w:eastAsiaTheme="minorEastAsia" w:hAnsi="Arial" w:cs="Arial"/>
          <w:sz w:val="22"/>
          <w:szCs w:val="22"/>
          <w:vertAlign w:val="subscript"/>
          <w:lang w:val="en-US"/>
        </w:rPr>
        <w:t>2A</w:t>
      </w:r>
      <w:r w:rsidRPr="00F611A2">
        <w:rPr>
          <w:rFonts w:ascii="Arial" w:eastAsiaTheme="minorEastAsia" w:hAnsi="Arial" w:cs="Arial"/>
          <w:sz w:val="22"/>
          <w:szCs w:val="22"/>
          <w:lang w:val="en-US"/>
        </w:rPr>
        <w:t xml:space="preserve"> and </w:t>
      </w:r>
      <w:r w:rsidR="003238C7" w:rsidRPr="00F611A2">
        <w:rPr>
          <w:rFonts w:ascii="Arial" w:eastAsiaTheme="minorEastAsia" w:hAnsi="Arial" w:cs="Arial"/>
          <w:sz w:val="22"/>
          <w:szCs w:val="22"/>
          <w:lang w:val="en-US"/>
        </w:rPr>
        <w:t xml:space="preserve">overall </w:t>
      </w:r>
      <w:r w:rsidRPr="00F611A2">
        <w:rPr>
          <w:rFonts w:ascii="Arial" w:eastAsiaTheme="minorEastAsia" w:hAnsi="Arial" w:cs="Arial"/>
          <w:sz w:val="22"/>
          <w:szCs w:val="22"/>
          <w:lang w:val="en-US"/>
        </w:rPr>
        <w:t xml:space="preserve">anxiety scores in </w:t>
      </w:r>
      <w:r w:rsidRPr="00D34A67">
        <w:rPr>
          <w:rFonts w:ascii="Arial" w:eastAsiaTheme="minorEastAsia" w:hAnsi="Arial" w:cs="Arial"/>
          <w:sz w:val="22"/>
          <w:szCs w:val="22"/>
          <w:lang w:val="en-US"/>
        </w:rPr>
        <w:t xml:space="preserve">the </w:t>
      </w:r>
      <w:r w:rsidR="00972E21" w:rsidRPr="00D34A67">
        <w:rPr>
          <w:rFonts w:ascii="Arial" w:eastAsiaTheme="minorEastAsia" w:hAnsi="Arial" w:cs="Arial"/>
          <w:sz w:val="22"/>
          <w:szCs w:val="22"/>
          <w:lang w:val="en-US"/>
        </w:rPr>
        <w:t xml:space="preserve">adjacent </w:t>
      </w:r>
      <w:r w:rsidRPr="00D34A67">
        <w:rPr>
          <w:rFonts w:ascii="Arial" w:eastAsiaTheme="minorEastAsia" w:hAnsi="Arial" w:cs="Arial"/>
          <w:sz w:val="22"/>
          <w:szCs w:val="22"/>
          <w:lang w:val="en-US"/>
        </w:rPr>
        <w:t>right anterior insula</w:t>
      </w:r>
      <w:r w:rsidR="003238C7" w:rsidRPr="00D34A67">
        <w:rPr>
          <w:rFonts w:ascii="Arial" w:eastAsiaTheme="minorEastAsia" w:hAnsi="Arial" w:cs="Arial"/>
          <w:sz w:val="22"/>
          <w:szCs w:val="22"/>
          <w:lang w:val="en-US"/>
        </w:rPr>
        <w:t xml:space="preserve"> and </w:t>
      </w:r>
      <w:r w:rsidR="001973F2" w:rsidRPr="00D34A67">
        <w:rPr>
          <w:rFonts w:ascii="Arial" w:eastAsiaTheme="minorEastAsia" w:hAnsi="Arial" w:cs="Arial"/>
          <w:sz w:val="22"/>
          <w:szCs w:val="22"/>
          <w:lang w:val="en-US"/>
        </w:rPr>
        <w:t xml:space="preserve">the </w:t>
      </w:r>
      <w:r w:rsidR="003238C7" w:rsidRPr="00D34A67">
        <w:rPr>
          <w:rFonts w:ascii="Arial" w:eastAsiaTheme="minorEastAsia" w:hAnsi="Arial" w:cs="Arial"/>
          <w:sz w:val="22"/>
          <w:szCs w:val="22"/>
          <w:lang w:val="en-US"/>
        </w:rPr>
        <w:t xml:space="preserve">more posterior insula </w:t>
      </w:r>
      <w:proofErr w:type="spellStart"/>
      <w:r w:rsidR="003238C7" w:rsidRPr="00D34A67">
        <w:rPr>
          <w:rFonts w:ascii="Arial" w:eastAsiaTheme="minorEastAsia" w:hAnsi="Arial" w:cs="Arial"/>
          <w:sz w:val="22"/>
          <w:szCs w:val="22"/>
          <w:lang w:val="en-US"/>
        </w:rPr>
        <w:t>proisocortex</w:t>
      </w:r>
      <w:proofErr w:type="spellEnd"/>
      <w:r w:rsidRPr="00D34A67">
        <w:rPr>
          <w:rFonts w:ascii="Arial" w:eastAsiaTheme="minorEastAsia" w:hAnsi="Arial" w:cs="Arial"/>
          <w:sz w:val="22"/>
          <w:szCs w:val="22"/>
          <w:lang w:val="en-US"/>
        </w:rPr>
        <w:t xml:space="preserve">. </w:t>
      </w:r>
      <w:r w:rsidR="003238C7" w:rsidRPr="00D34A67">
        <w:rPr>
          <w:rFonts w:ascii="Arial" w:eastAsiaTheme="minorEastAsia" w:hAnsi="Arial" w:cs="Arial"/>
          <w:sz w:val="22"/>
          <w:szCs w:val="22"/>
          <w:lang w:val="en-US"/>
        </w:rPr>
        <w:t xml:space="preserve">Whilst the negative relationship </w:t>
      </w:r>
      <w:r w:rsidR="001973F2" w:rsidRPr="00D34A67">
        <w:rPr>
          <w:rFonts w:ascii="Arial" w:eastAsiaTheme="minorEastAsia" w:hAnsi="Arial" w:cs="Arial"/>
          <w:sz w:val="22"/>
          <w:szCs w:val="22"/>
          <w:lang w:val="en-US"/>
        </w:rPr>
        <w:t>between</w:t>
      </w:r>
      <w:r w:rsidR="003238C7" w:rsidRPr="00D34A67">
        <w:rPr>
          <w:rFonts w:ascii="Arial" w:eastAsiaTheme="minorEastAsia" w:hAnsi="Arial" w:cs="Arial"/>
          <w:sz w:val="22"/>
          <w:szCs w:val="22"/>
          <w:lang w:val="en-US"/>
        </w:rPr>
        <w:t xml:space="preserve"> BP and anxiety scores </w:t>
      </w:r>
      <w:proofErr w:type="gramStart"/>
      <w:r w:rsidR="003238C7" w:rsidRPr="00D34A67">
        <w:rPr>
          <w:rFonts w:ascii="Arial" w:eastAsiaTheme="minorEastAsia" w:hAnsi="Arial" w:cs="Arial"/>
          <w:sz w:val="22"/>
          <w:szCs w:val="22"/>
          <w:lang w:val="en-US"/>
        </w:rPr>
        <w:t xml:space="preserve">was </w:t>
      </w:r>
      <w:r w:rsidR="001973F2" w:rsidRPr="00D34A67">
        <w:rPr>
          <w:rFonts w:ascii="Arial" w:eastAsiaTheme="minorEastAsia" w:hAnsi="Arial" w:cs="Arial"/>
          <w:sz w:val="22"/>
          <w:szCs w:val="22"/>
          <w:lang w:val="en-US"/>
        </w:rPr>
        <w:t>mirrored</w:t>
      </w:r>
      <w:proofErr w:type="gramEnd"/>
      <w:r w:rsidR="001973F2" w:rsidRPr="00D34A67">
        <w:rPr>
          <w:rFonts w:ascii="Arial" w:eastAsiaTheme="minorEastAsia" w:hAnsi="Arial" w:cs="Arial"/>
          <w:sz w:val="22"/>
          <w:szCs w:val="22"/>
          <w:lang w:val="en-US"/>
        </w:rPr>
        <w:t xml:space="preserve"> by</w:t>
      </w:r>
      <w:r w:rsidR="003238C7" w:rsidRPr="00D34A67">
        <w:rPr>
          <w:rFonts w:ascii="Arial" w:eastAsiaTheme="minorEastAsia" w:hAnsi="Arial" w:cs="Arial"/>
          <w:sz w:val="22"/>
          <w:szCs w:val="22"/>
          <w:lang w:val="en-US"/>
        </w:rPr>
        <w:t xml:space="preserve"> RNA levels </w:t>
      </w:r>
      <w:r w:rsidR="006349DE" w:rsidRPr="00D34A67">
        <w:rPr>
          <w:rFonts w:ascii="Arial" w:eastAsiaTheme="minorEastAsia" w:hAnsi="Arial" w:cs="Arial"/>
          <w:sz w:val="22"/>
          <w:szCs w:val="22"/>
          <w:lang w:val="en-US"/>
        </w:rPr>
        <w:t>in</w:t>
      </w:r>
      <w:r w:rsidR="003238C7" w:rsidRPr="00D34A67">
        <w:rPr>
          <w:rFonts w:ascii="Arial" w:eastAsiaTheme="minorEastAsia" w:hAnsi="Arial" w:cs="Arial"/>
          <w:sz w:val="22"/>
          <w:szCs w:val="22"/>
          <w:lang w:val="en-US"/>
        </w:rPr>
        <w:t xml:space="preserve"> the right anterior insula, this was not the case for the insula </w:t>
      </w:r>
      <w:proofErr w:type="spellStart"/>
      <w:r w:rsidR="003238C7" w:rsidRPr="00D34A67">
        <w:rPr>
          <w:rFonts w:ascii="Arial" w:eastAsiaTheme="minorEastAsia" w:hAnsi="Arial" w:cs="Arial"/>
          <w:sz w:val="22"/>
          <w:szCs w:val="22"/>
          <w:lang w:val="en-US"/>
        </w:rPr>
        <w:t>proisocortex</w:t>
      </w:r>
      <w:proofErr w:type="spellEnd"/>
      <w:r w:rsidR="003238C7" w:rsidRPr="00D34A67">
        <w:rPr>
          <w:rFonts w:ascii="Arial" w:eastAsiaTheme="minorEastAsia" w:hAnsi="Arial" w:cs="Arial"/>
          <w:sz w:val="22"/>
          <w:szCs w:val="22"/>
          <w:lang w:val="en-US"/>
        </w:rPr>
        <w:t xml:space="preserve">. </w:t>
      </w:r>
      <w:r w:rsidR="001973F2" w:rsidRPr="00D34A67">
        <w:rPr>
          <w:rFonts w:ascii="Arial" w:eastAsiaTheme="minorEastAsia" w:hAnsi="Arial" w:cs="Arial"/>
          <w:sz w:val="22"/>
          <w:szCs w:val="22"/>
          <w:lang w:val="en-US"/>
        </w:rPr>
        <w:t xml:space="preserve">Given that BP and RNA expression correlated positively in right anterior insula but not in insula </w:t>
      </w:r>
      <w:proofErr w:type="spellStart"/>
      <w:r w:rsidR="001973F2" w:rsidRPr="00D34A67">
        <w:rPr>
          <w:rFonts w:ascii="Arial" w:eastAsiaTheme="minorEastAsia" w:hAnsi="Arial" w:cs="Arial"/>
          <w:sz w:val="22"/>
          <w:szCs w:val="22"/>
          <w:lang w:val="en-US"/>
        </w:rPr>
        <w:t>proisocortex</w:t>
      </w:r>
      <w:proofErr w:type="spellEnd"/>
      <w:r w:rsidR="001973F2" w:rsidRPr="00D34A67">
        <w:rPr>
          <w:rFonts w:ascii="Arial" w:eastAsiaTheme="minorEastAsia" w:hAnsi="Arial" w:cs="Arial"/>
          <w:sz w:val="22"/>
          <w:szCs w:val="22"/>
          <w:lang w:val="en-US"/>
        </w:rPr>
        <w:t>, a</w:t>
      </w:r>
      <w:r w:rsidR="003238C7" w:rsidRPr="00D34A67">
        <w:rPr>
          <w:rFonts w:ascii="Arial" w:eastAsiaTheme="minorEastAsia" w:hAnsi="Arial" w:cs="Arial"/>
          <w:sz w:val="22"/>
          <w:szCs w:val="22"/>
          <w:lang w:val="en-US"/>
        </w:rPr>
        <w:t xml:space="preserve"> likely reason for </w:t>
      </w:r>
      <w:r w:rsidR="001973F2" w:rsidRPr="00D34A67">
        <w:rPr>
          <w:rFonts w:ascii="Arial" w:eastAsiaTheme="minorEastAsia" w:hAnsi="Arial" w:cs="Arial"/>
          <w:sz w:val="22"/>
          <w:szCs w:val="22"/>
          <w:lang w:val="en-US"/>
        </w:rPr>
        <w:t xml:space="preserve">this </w:t>
      </w:r>
      <w:r w:rsidR="003238C7" w:rsidRPr="00D34A67">
        <w:rPr>
          <w:rFonts w:ascii="Arial" w:eastAsiaTheme="minorEastAsia" w:hAnsi="Arial" w:cs="Arial"/>
          <w:sz w:val="22"/>
          <w:szCs w:val="22"/>
          <w:lang w:val="en-US"/>
        </w:rPr>
        <w:t xml:space="preserve">non-correspondence </w:t>
      </w:r>
      <w:r w:rsidR="001973F2" w:rsidRPr="00D34A67">
        <w:rPr>
          <w:rFonts w:ascii="Arial" w:eastAsiaTheme="minorEastAsia" w:hAnsi="Arial" w:cs="Arial"/>
          <w:sz w:val="22"/>
          <w:szCs w:val="22"/>
          <w:lang w:val="en-US"/>
        </w:rPr>
        <w:t xml:space="preserve">may </w:t>
      </w:r>
      <w:r w:rsidR="007F4812" w:rsidRPr="00D34A67">
        <w:rPr>
          <w:rFonts w:ascii="Arial" w:eastAsiaTheme="minorEastAsia" w:hAnsi="Arial" w:cs="Arial"/>
          <w:sz w:val="22"/>
          <w:szCs w:val="22"/>
          <w:lang w:val="en-US"/>
        </w:rPr>
        <w:t>be due to</w:t>
      </w:r>
      <w:r w:rsidR="001973F2" w:rsidRPr="00D34A67">
        <w:rPr>
          <w:rFonts w:ascii="Arial" w:eastAsiaTheme="minorEastAsia" w:hAnsi="Arial" w:cs="Arial"/>
          <w:sz w:val="22"/>
          <w:szCs w:val="22"/>
          <w:lang w:val="en-US"/>
        </w:rPr>
        <w:t xml:space="preserve"> the presence of </w:t>
      </w:r>
      <w:r w:rsidR="003238C7" w:rsidRPr="00D34A67">
        <w:rPr>
          <w:rFonts w:ascii="Arial" w:eastAsiaTheme="minorEastAsia" w:hAnsi="Arial" w:cs="Arial"/>
          <w:sz w:val="22"/>
          <w:szCs w:val="22"/>
          <w:lang w:val="en-US"/>
        </w:rPr>
        <w:t>presynaptic 5HT</w:t>
      </w:r>
      <w:r w:rsidR="003238C7" w:rsidRPr="00D34A67">
        <w:rPr>
          <w:rFonts w:ascii="Arial" w:eastAsiaTheme="minorEastAsia" w:hAnsi="Arial" w:cs="Arial"/>
          <w:sz w:val="22"/>
          <w:szCs w:val="22"/>
          <w:vertAlign w:val="subscript"/>
          <w:lang w:val="en-US"/>
        </w:rPr>
        <w:t>2A</w:t>
      </w:r>
      <w:r w:rsidR="001973F2" w:rsidRPr="00D34A67">
        <w:rPr>
          <w:rFonts w:ascii="Arial" w:eastAsiaTheme="minorEastAsia" w:hAnsi="Arial" w:cs="Arial"/>
          <w:sz w:val="22"/>
          <w:szCs w:val="22"/>
          <w:lang w:val="en-US"/>
        </w:rPr>
        <w:t xml:space="preserve"> specifically within this region. Presynaptic 5HT</w:t>
      </w:r>
      <w:r w:rsidR="001973F2" w:rsidRPr="00D34A67">
        <w:rPr>
          <w:rFonts w:ascii="Arial" w:eastAsiaTheme="minorEastAsia" w:hAnsi="Arial" w:cs="Arial"/>
          <w:sz w:val="22"/>
          <w:szCs w:val="22"/>
          <w:vertAlign w:val="subscript"/>
          <w:lang w:val="en-US"/>
        </w:rPr>
        <w:t>2A</w:t>
      </w:r>
      <w:r w:rsidR="003238C7" w:rsidRPr="00D34A67">
        <w:rPr>
          <w:rFonts w:ascii="Arial" w:eastAsiaTheme="minorEastAsia" w:hAnsi="Arial" w:cs="Arial"/>
          <w:sz w:val="22"/>
          <w:szCs w:val="22"/>
          <w:lang w:val="en-US"/>
        </w:rPr>
        <w:t xml:space="preserve"> </w:t>
      </w:r>
      <w:r w:rsidR="001973F2" w:rsidRPr="00D34A67">
        <w:rPr>
          <w:rFonts w:ascii="Arial" w:eastAsiaTheme="minorEastAsia" w:hAnsi="Arial" w:cs="Arial"/>
          <w:sz w:val="22"/>
          <w:szCs w:val="22"/>
          <w:lang w:val="en-US"/>
        </w:rPr>
        <w:t>would</w:t>
      </w:r>
      <w:r w:rsidR="003238C7" w:rsidRPr="00D34A67">
        <w:rPr>
          <w:rFonts w:ascii="Arial" w:eastAsiaTheme="minorEastAsia" w:hAnsi="Arial" w:cs="Arial"/>
          <w:sz w:val="22"/>
          <w:szCs w:val="22"/>
          <w:lang w:val="en-US"/>
        </w:rPr>
        <w:t xml:space="preserve"> contribute to BP but not necessarily to RNA levels, since the RNA </w:t>
      </w:r>
      <w:r w:rsidR="001973F2" w:rsidRPr="00D34A67">
        <w:rPr>
          <w:rFonts w:ascii="Arial" w:eastAsiaTheme="minorEastAsia" w:hAnsi="Arial" w:cs="Arial"/>
          <w:sz w:val="22"/>
          <w:szCs w:val="22"/>
          <w:lang w:val="en-US"/>
        </w:rPr>
        <w:t xml:space="preserve">coding for </w:t>
      </w:r>
      <w:r w:rsidR="003238C7" w:rsidRPr="00D34A67">
        <w:rPr>
          <w:rFonts w:ascii="Arial" w:eastAsiaTheme="minorEastAsia" w:hAnsi="Arial" w:cs="Arial"/>
          <w:sz w:val="22"/>
          <w:szCs w:val="22"/>
          <w:lang w:val="en-US"/>
        </w:rPr>
        <w:t xml:space="preserve">presynaptic receptors would </w:t>
      </w:r>
      <w:r w:rsidR="001973F2" w:rsidRPr="00D34A67">
        <w:rPr>
          <w:rFonts w:ascii="Arial" w:eastAsiaTheme="minorEastAsia" w:hAnsi="Arial" w:cs="Arial"/>
          <w:sz w:val="22"/>
          <w:szCs w:val="22"/>
          <w:lang w:val="en-US"/>
        </w:rPr>
        <w:t>normally</w:t>
      </w:r>
      <w:r w:rsidR="003238C7" w:rsidRPr="00D34A67">
        <w:rPr>
          <w:rFonts w:ascii="Arial" w:eastAsiaTheme="minorEastAsia" w:hAnsi="Arial" w:cs="Arial"/>
          <w:sz w:val="22"/>
          <w:szCs w:val="22"/>
          <w:lang w:val="en-US"/>
        </w:rPr>
        <w:t xml:space="preserve"> reside in cell bodies in a distal part of the brain,</w:t>
      </w:r>
      <w:r w:rsidR="001973F2" w:rsidRPr="00D34A67">
        <w:rPr>
          <w:rFonts w:ascii="Arial" w:eastAsiaTheme="minorEastAsia" w:hAnsi="Arial" w:cs="Arial"/>
          <w:sz w:val="22"/>
          <w:szCs w:val="22"/>
          <w:lang w:val="en-US"/>
        </w:rPr>
        <w:t xml:space="preserve"> such as for example</w:t>
      </w:r>
      <w:r w:rsidR="006C2A4D" w:rsidRPr="00D34A67">
        <w:rPr>
          <w:rFonts w:ascii="Arial" w:eastAsiaTheme="minorEastAsia" w:hAnsi="Arial" w:cs="Arial"/>
          <w:sz w:val="22"/>
          <w:szCs w:val="22"/>
          <w:lang w:val="en-US"/>
        </w:rPr>
        <w:t xml:space="preserve"> the</w:t>
      </w:r>
      <w:r w:rsidR="003238C7" w:rsidRPr="00D34A67">
        <w:rPr>
          <w:rFonts w:ascii="Arial" w:eastAsiaTheme="minorEastAsia" w:hAnsi="Arial" w:cs="Arial"/>
          <w:sz w:val="22"/>
          <w:szCs w:val="22"/>
          <w:lang w:val="en-US"/>
        </w:rPr>
        <w:t xml:space="preserve"> </w:t>
      </w:r>
      <w:r w:rsidR="007F4812" w:rsidRPr="00D34A67">
        <w:rPr>
          <w:rFonts w:ascii="Arial" w:eastAsiaTheme="minorEastAsia" w:hAnsi="Arial" w:cs="Arial"/>
          <w:sz w:val="22"/>
          <w:szCs w:val="22"/>
          <w:lang w:val="en-US"/>
        </w:rPr>
        <w:t>5HT</w:t>
      </w:r>
      <w:r w:rsidR="007F4812" w:rsidRPr="00D34A67">
        <w:rPr>
          <w:rFonts w:ascii="Arial" w:eastAsiaTheme="minorEastAsia" w:hAnsi="Arial" w:cs="Arial"/>
          <w:sz w:val="22"/>
          <w:szCs w:val="22"/>
          <w:vertAlign w:val="subscript"/>
          <w:lang w:val="en-US"/>
        </w:rPr>
        <w:t>2A</w:t>
      </w:r>
      <w:r w:rsidR="007F4812" w:rsidRPr="00D34A67">
        <w:rPr>
          <w:rFonts w:ascii="Arial" w:eastAsiaTheme="minorEastAsia" w:hAnsi="Arial" w:cs="Arial"/>
          <w:sz w:val="22"/>
          <w:szCs w:val="22"/>
          <w:lang w:val="en-US"/>
        </w:rPr>
        <w:t xml:space="preserve"> expressing </w:t>
      </w:r>
      <w:proofErr w:type="spellStart"/>
      <w:r w:rsidR="003238C7" w:rsidRPr="00D34A67">
        <w:rPr>
          <w:rFonts w:ascii="Arial" w:eastAsiaTheme="minorEastAsia" w:hAnsi="Arial" w:cs="Arial"/>
          <w:sz w:val="22"/>
          <w:szCs w:val="22"/>
          <w:lang w:val="en-US"/>
        </w:rPr>
        <w:t>thalamocortical</w:t>
      </w:r>
      <w:proofErr w:type="spellEnd"/>
      <w:r w:rsidR="003238C7" w:rsidRPr="00D34A67">
        <w:rPr>
          <w:rFonts w:ascii="Arial" w:eastAsiaTheme="minorEastAsia" w:hAnsi="Arial" w:cs="Arial"/>
          <w:sz w:val="22"/>
          <w:szCs w:val="22"/>
          <w:lang w:val="en-US"/>
        </w:rPr>
        <w:t xml:space="preserve"> inputs to the insula </w:t>
      </w:r>
      <w:r w:rsidR="001973F2" w:rsidRPr="00D34A67">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{"citationItems":[{"id":"ITEM-1","itemData":{"DOI":"10.1073/pnas.1525586113","ISSN":"1091-6490","PMID":"26903620","abstract":"Higher-level cognitive processes strongly depend on a complex interplay between mediodorsal thalamus nuclei and the prefrontal cortex (PFC). Alteration of thalamofrontal connectivity has been involved in cognitive deficits of schizophrenia. Prefrontal serotonin (5-HT)2A receptors play an essential role in cortical network activity, but the mechanism underlying their modulation of glutamatergic transmission and plasticity at thalamocortical synapses remains largely unexplored. Here, we show that 5-HT2A receptor activation enhances NMDA transmission and gates the induction of temporal-dependent plasticity mediated by NMDA receptors at thalamocortical synapses in acute PFC slices. Expressing 5-HT2A receptors in the mediodorsal thalamus (presynaptic site) of 5-HT2A receptor-deficient mice, but not in the PFC (postsynaptic site), using a viral gene-delivery approach, rescued the otherwise absent potentiation of NMDA transmission, induction of temporal plasticity, and deficit in associative memory. These results provide, to our knowledge, the first physiological evidence of a role of presynaptic 5-HT2A receptors located at thalamocortical synapses in the control of thalamofrontal connectivity and the associated cognitive functions.","author":[{"dropping-particle":"","family":"Barre","given":"Alexander","non-dropping-particle":"","parse-names":false,"suffix":""},{"dropping-particle":"","family":"Berthoux","given":"Coralie","non-dropping-particle":"","parse-names":false,"suffix":""},{"dropping-particle":"","family":"Bundel","given":"Dimitri","non-dropping-particle":"De","parse-names":false,"suffix":""},{"dropping-particle":"","family":"Valjent","given":"Emmanuel","non-dropping-particle":"","parse-names":false,"suffix":""},{"dropping-particle":"","family":"Bockaert","given":"Joël","non-dropping-particle":"","parse-names":false,"suffix":""},{"dropping-particle":"","family":"Marin","given":"Philippe","non-dropping-particle":"","parse-names":false,"suffix":""},{"dropping-particle":"","family":"Bécamel","given":"Carine","non-dropping-particle":"","parse-names":false,"suffix":""}],"container-title":"Proceedings of the National Academy of Sciences of the United States of America","id":"ITEM-1","issue":"10","issued":{"date-parts":[["2016","3","8"]]},"page":"E1382-91","title":"Presynaptic serotonin 2A receptors modulate thalamocortical plasticity and associative learning.","type":"article-journal","volume":"113"},"uris":["http://www.mendeley.com/documents/?uuid=b2afc60e-f737-343d-9cb0-c467447b959c"]}],"mendeley":{"formattedCitation":"(44)","plainTextFormattedCitation":"(44)","previouslyFormattedCitation":"(44)"},"properties":{"noteIndex":0},"schema":"https://github.com/citation-style-language/schema/raw/master/csl-citation.json"}</w:instrText>
      </w:r>
      <w:r w:rsidR="001973F2" w:rsidRPr="00D34A67">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(44)</w:t>
      </w:r>
      <w:r w:rsidR="001973F2" w:rsidRPr="00D34A67">
        <w:rPr>
          <w:rFonts w:ascii="Arial" w:eastAsiaTheme="minorEastAsia" w:hAnsi="Arial" w:cs="Arial"/>
          <w:sz w:val="22"/>
          <w:szCs w:val="22"/>
          <w:lang w:val="en-US"/>
        </w:rPr>
        <w:fldChar w:fldCharType="end"/>
      </w:r>
      <w:r w:rsidR="003238C7" w:rsidRPr="00D34A67">
        <w:rPr>
          <w:rFonts w:ascii="Arial" w:eastAsiaTheme="minorEastAsia" w:hAnsi="Arial" w:cs="Arial"/>
          <w:sz w:val="22"/>
          <w:szCs w:val="22"/>
          <w:lang w:val="en-US"/>
        </w:rPr>
        <w:t>. Thus, depending on the overall balance between pre and post synaptic 5HT</w:t>
      </w:r>
      <w:r w:rsidR="003238C7" w:rsidRPr="00D34A67">
        <w:rPr>
          <w:rFonts w:ascii="Arial" w:eastAsiaTheme="minorEastAsia" w:hAnsi="Arial" w:cs="Arial"/>
          <w:sz w:val="22"/>
          <w:szCs w:val="22"/>
          <w:vertAlign w:val="subscript"/>
          <w:lang w:val="en-US"/>
        </w:rPr>
        <w:t>2A</w:t>
      </w:r>
      <w:r w:rsidR="003238C7" w:rsidRPr="00D34A67">
        <w:rPr>
          <w:rFonts w:ascii="Arial" w:eastAsiaTheme="minorEastAsia" w:hAnsi="Arial" w:cs="Arial"/>
          <w:sz w:val="22"/>
          <w:szCs w:val="22"/>
          <w:lang w:val="en-US"/>
        </w:rPr>
        <w:t xml:space="preserve"> there will be more or less correspondence between BP and RNA in different brain areas</w:t>
      </w:r>
      <w:r w:rsidR="001973F2" w:rsidRPr="00D34A67">
        <w:rPr>
          <w:rFonts w:ascii="Arial" w:eastAsiaTheme="minorEastAsia" w:hAnsi="Arial" w:cs="Arial"/>
          <w:sz w:val="22"/>
          <w:szCs w:val="22"/>
          <w:lang w:val="en-US"/>
        </w:rPr>
        <w:t>.</w:t>
      </w:r>
      <w:r w:rsidR="006C2A4D" w:rsidRPr="00D34A67">
        <w:rPr>
          <w:rFonts w:ascii="Arial" w:eastAsiaTheme="minorEastAsia" w:hAnsi="Arial" w:cs="Arial"/>
          <w:sz w:val="22"/>
          <w:szCs w:val="22"/>
          <w:lang w:val="en-US"/>
        </w:rPr>
        <w:t xml:space="preserve"> Nonetheless, the negative relationship found between 5HT</w:t>
      </w:r>
      <w:r w:rsidR="006C2A4D" w:rsidRPr="00D34A67">
        <w:rPr>
          <w:rFonts w:ascii="Arial" w:eastAsiaTheme="minorEastAsia" w:hAnsi="Arial" w:cs="Arial"/>
          <w:sz w:val="22"/>
          <w:szCs w:val="22"/>
          <w:vertAlign w:val="subscript"/>
          <w:lang w:val="en-US"/>
        </w:rPr>
        <w:t>2A</w:t>
      </w:r>
      <w:r w:rsidR="006C2A4D" w:rsidRPr="00D34A67">
        <w:rPr>
          <w:rFonts w:ascii="Arial" w:eastAsiaTheme="minorEastAsia" w:hAnsi="Arial" w:cs="Arial"/>
          <w:sz w:val="22"/>
          <w:szCs w:val="22"/>
          <w:lang w:val="en-US"/>
        </w:rPr>
        <w:t xml:space="preserve"> BP within these two insula regions and anxiety scores is supported by our results from the pharmacological study in which the magnitude and direction of the behavioral response to the human intruder threat after 5HT</w:t>
      </w:r>
      <w:r w:rsidR="006C2A4D" w:rsidRPr="00D34A67">
        <w:rPr>
          <w:rFonts w:ascii="Arial" w:eastAsiaTheme="minorEastAsia" w:hAnsi="Arial" w:cs="Arial"/>
          <w:sz w:val="22"/>
          <w:szCs w:val="22"/>
          <w:vertAlign w:val="subscript"/>
          <w:lang w:val="en-US"/>
        </w:rPr>
        <w:t>2A</w:t>
      </w:r>
      <w:r w:rsidR="006C2A4D" w:rsidRPr="00D34A67">
        <w:rPr>
          <w:rFonts w:ascii="Arial" w:eastAsiaTheme="minorEastAsia" w:hAnsi="Arial" w:cs="Arial"/>
          <w:sz w:val="22"/>
          <w:szCs w:val="22"/>
          <w:lang w:val="en-US"/>
        </w:rPr>
        <w:t xml:space="preserve"> antagonism was directly associated with 5HT</w:t>
      </w:r>
      <w:r w:rsidR="006C2A4D" w:rsidRPr="00D34A67">
        <w:rPr>
          <w:rFonts w:ascii="Arial" w:eastAsiaTheme="minorEastAsia" w:hAnsi="Arial" w:cs="Arial"/>
          <w:sz w:val="22"/>
          <w:szCs w:val="22"/>
          <w:vertAlign w:val="subscript"/>
          <w:lang w:val="en-US"/>
        </w:rPr>
        <w:t>2A</w:t>
      </w:r>
      <w:r w:rsidR="006C2A4D" w:rsidRPr="00D34A67">
        <w:rPr>
          <w:rFonts w:ascii="Arial" w:eastAsiaTheme="minorEastAsia" w:hAnsi="Arial" w:cs="Arial"/>
          <w:sz w:val="22"/>
          <w:szCs w:val="22"/>
          <w:lang w:val="en-US"/>
        </w:rPr>
        <w:t xml:space="preserve"> BP within both regions (Fig. 4). </w:t>
      </w:r>
      <w:r w:rsidR="003734DB" w:rsidRPr="00D34A67">
        <w:rPr>
          <w:rFonts w:ascii="Arial" w:eastAsiaTheme="minorEastAsia" w:hAnsi="Arial" w:cs="Arial"/>
          <w:sz w:val="22"/>
          <w:szCs w:val="22"/>
          <w:lang w:val="en-US"/>
        </w:rPr>
        <w:t>A similar negative correlation between 5HT</w:t>
      </w:r>
      <w:r w:rsidR="003734DB" w:rsidRPr="00D34A67">
        <w:rPr>
          <w:rFonts w:ascii="Arial" w:eastAsiaTheme="minorEastAsia" w:hAnsi="Arial" w:cs="Arial"/>
          <w:sz w:val="22"/>
          <w:szCs w:val="22"/>
          <w:vertAlign w:val="subscript"/>
          <w:lang w:val="en-US"/>
        </w:rPr>
        <w:t xml:space="preserve">2A </w:t>
      </w:r>
      <w:r w:rsidR="003734DB" w:rsidRPr="00D34A67">
        <w:rPr>
          <w:rFonts w:ascii="Arial" w:eastAsiaTheme="minorEastAsia" w:hAnsi="Arial" w:cs="Arial"/>
          <w:sz w:val="22"/>
          <w:szCs w:val="22"/>
          <w:lang w:val="en-US"/>
        </w:rPr>
        <w:t>and in this case, amygdala reactivity to</w:t>
      </w:r>
      <w:r w:rsidR="003734DB" w:rsidRPr="008C417E">
        <w:rPr>
          <w:rFonts w:ascii="Arial" w:eastAsiaTheme="minorEastAsia" w:hAnsi="Arial" w:cs="Arial"/>
          <w:sz w:val="22"/>
          <w:szCs w:val="22"/>
          <w:lang w:val="en-US"/>
        </w:rPr>
        <w:t xml:space="preserve"> fearful faces</w:t>
      </w:r>
      <w:r w:rsidR="00972E21" w:rsidRPr="008C417E">
        <w:rPr>
          <w:rFonts w:ascii="Arial" w:eastAsiaTheme="minorEastAsia" w:hAnsi="Arial" w:cs="Arial"/>
          <w:sz w:val="22"/>
          <w:szCs w:val="22"/>
          <w:lang w:val="en-US"/>
        </w:rPr>
        <w:t>,</w:t>
      </w:r>
      <w:r w:rsidR="003734DB" w:rsidRPr="008C417E">
        <w:rPr>
          <w:rFonts w:ascii="Arial" w:eastAsiaTheme="minorEastAsia" w:hAnsi="Arial" w:cs="Arial"/>
          <w:sz w:val="22"/>
          <w:szCs w:val="22"/>
          <w:lang w:val="en-US"/>
        </w:rPr>
        <w:t xml:space="preserve"> has been found</w:t>
      </w:r>
      <w:r w:rsidRPr="008C417E">
        <w:rPr>
          <w:rFonts w:ascii="Arial" w:eastAsiaTheme="minorEastAsia" w:hAnsi="Arial" w:cs="Arial"/>
          <w:sz w:val="22"/>
          <w:szCs w:val="22"/>
          <w:lang w:val="en-US"/>
        </w:rPr>
        <w:t xml:space="preserve"> in </w:t>
      </w:r>
      <w:r w:rsidR="007A7221">
        <w:rPr>
          <w:rFonts w:ascii="Arial" w:eastAsiaTheme="minorEastAsia" w:hAnsi="Arial" w:cs="Arial"/>
          <w:sz w:val="22"/>
          <w:szCs w:val="22"/>
          <w:lang w:val="en-US"/>
        </w:rPr>
        <w:t>medial prefrontal cortex</w:t>
      </w:r>
      <w:r w:rsidRPr="008C417E">
        <w:rPr>
          <w:rFonts w:ascii="Arial" w:eastAsiaTheme="minorEastAsia" w:hAnsi="Arial" w:cs="Arial"/>
          <w:sz w:val="22"/>
          <w:szCs w:val="22"/>
          <w:lang w:val="en-US"/>
        </w:rPr>
        <w:t xml:space="preserve"> </w:t>
      </w:r>
      <w:r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{"citationItems":[{"id":"ITEM-1","itemData":{"DOI":"10.1093/cercor/bhp022","ISSN":"1460-2199","PMID":"19321655","abstract":"Feedback inhibition of the amygdala via medial prefrontal cortex (mPFC) is an important component in the regulation of complex emotional behaviors. The functional dynamics of this corticolimbic circuitry are, in part, modulated by serotonin (5-HT). Serotonin 2A (5-HT(2A)) receptors within the mPFC represent a potential molecular mechanism through which 5-HT can modulate this corticolimbic circuitry. We employed a multimodal neuroimaging strategy to explore the relationship between threat-related amygdala reactivity, assessed using blood oxygen level-dependent functional magnetic resonance imaging, and mPFC 5-HT(2A) density, assessed using [(18)F]altanserin positron emission tomography in 35 healthy adult volunteers. We observed a significant inverse relationship wherein greater mPFC 5-HT(2A) density was associated with reduced threat-related right amygdala reactivity. Remarkably, 25-37% of the variability in amygdala reactivity was explained by mPFC 5-HT(2A) density. We also observed a positive correlation between mPFC 5-HT(2A) density and the magnitude of right amygdala habituation. Furthermore, functional coupling between the amygdala and mPFC was positively correlated with 5-HT(2A) density suggesting that effective integration of emotionally salient information within this corticolimbic circuitry may be modulated, at least in part, by mPFC 5-HT(2A). Collectively, our results indicate that mPFC 5-HT(2A) is strongly associated with threat-related amygdala reactivity as well as its temporal habituation and functional coupling with prefrontal regulatory regions.","author":[{"dropping-particle":"","family":"Fisher","given":"Patrick M","non-dropping-particle":"","parse-names":false,"suffix":""},{"dropping-particle":"","family":"Meltzer","given":"Carolyn C","non-dropping-particle":"","parse-names":false,"suffix":""},{"dropping-particle":"","family":"Price","given":"Julie C","non-dropping-particle":"","parse-names":false,"suffix":""},{"dropping-particle":"","family":"Coleman","given":"Rhaven L","non-dropping-particle":"","parse-names":false,"suffix":""},{"dropping-particle":"","family":"Ziolko","given":"Scott K","non-dropping-particle":"","parse-names":false,"suffix":""},{"dropping-particle":"","family":"Becker","given":"Carl","non-dropping-particle":"","parse-names":false,"suffix":""},{"dropping-particle":"","family":"Moses-Kolko","given":"Eydie L","non-dropping-particle":"","parse-names":false,"suffix":""},{"dropping-particle":"","family":"Berga","given":"Sarah L","non-dropping-particle":"","parse-names":false,"suffix":""},{"dropping-particle":"","family":"Hariri","given":"Ahmad R","non-dropping-particle":"","parse-names":false,"suffix":""}],"container-title":"Cerebral cortex (New York, N.Y. : 1991)","id":"ITEM-1","issue":"11","issued":{"date-parts":[["2009","11"]]},"page":"2499-507","title":"Medial prefrontal cortex 5-HT(2A) density is correlated with amygdala reactivity, response habituation, and functional coupling.","type":"article-journal","volume":"19"},"uris":["http://www.mendeley.com/documents/?uuid=314f8c40-591e-4220-bacf-e829d52ae88f"]}],"mendeley":{"formattedCitation":"(31)","plainTextFormattedCitation":"(31)","previouslyFormattedCitation":"(31)"},"properties":{"noteIndex":0},"schema":"https://github.com/citation-style-language/schema/raw/master/csl-citation.json"}</w:instrText>
      </w:r>
      <w:r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(31)</w:t>
      </w:r>
      <w:r w:rsidRPr="008C417E">
        <w:rPr>
          <w:rFonts w:ascii="Arial" w:eastAsiaTheme="minorEastAsia" w:hAnsi="Arial" w:cs="Arial"/>
          <w:sz w:val="22"/>
          <w:szCs w:val="22"/>
          <w:lang w:val="en-US"/>
        </w:rPr>
        <w:fldChar w:fldCharType="end"/>
      </w:r>
      <w:r w:rsidR="00196808" w:rsidRPr="008C417E">
        <w:rPr>
          <w:rFonts w:ascii="Arial" w:eastAsiaTheme="minorEastAsia" w:hAnsi="Arial" w:cs="Arial"/>
          <w:sz w:val="22"/>
          <w:szCs w:val="22"/>
          <w:lang w:val="en-US"/>
        </w:rPr>
        <w:t xml:space="preserve">, suggesting </w:t>
      </w:r>
      <w:r w:rsidR="006349DE">
        <w:rPr>
          <w:rFonts w:ascii="Arial" w:eastAsiaTheme="minorEastAsia" w:hAnsi="Arial" w:cs="Arial"/>
          <w:sz w:val="22"/>
          <w:szCs w:val="22"/>
          <w:lang w:val="en-US"/>
        </w:rPr>
        <w:t xml:space="preserve">a role for </w:t>
      </w:r>
      <w:r w:rsidR="0000562B" w:rsidRPr="008C417E">
        <w:rPr>
          <w:rFonts w:ascii="Arial" w:eastAsiaTheme="minorEastAsia" w:hAnsi="Arial" w:cs="Arial"/>
          <w:sz w:val="22"/>
          <w:szCs w:val="22"/>
          <w:lang w:val="en-US"/>
        </w:rPr>
        <w:t>PFC 5HT</w:t>
      </w:r>
      <w:r w:rsidR="0000562B" w:rsidRPr="008C417E">
        <w:rPr>
          <w:rFonts w:ascii="Arial" w:eastAsiaTheme="minorEastAsia" w:hAnsi="Arial" w:cs="Arial"/>
          <w:sz w:val="22"/>
          <w:szCs w:val="22"/>
          <w:vertAlign w:val="subscript"/>
          <w:lang w:val="en-US"/>
        </w:rPr>
        <w:t>2A</w:t>
      </w:r>
      <w:r w:rsidR="0000562B" w:rsidRPr="008C417E">
        <w:rPr>
          <w:rFonts w:ascii="Arial" w:eastAsiaTheme="minorEastAsia" w:hAnsi="Arial" w:cs="Arial"/>
          <w:sz w:val="22"/>
          <w:szCs w:val="22"/>
          <w:lang w:val="en-US"/>
        </w:rPr>
        <w:t xml:space="preserve"> </w:t>
      </w:r>
      <w:r w:rsidR="006349DE">
        <w:rPr>
          <w:rFonts w:ascii="Arial" w:eastAsiaTheme="minorEastAsia" w:hAnsi="Arial" w:cs="Arial"/>
          <w:sz w:val="22"/>
          <w:szCs w:val="22"/>
          <w:lang w:val="en-US"/>
        </w:rPr>
        <w:t xml:space="preserve">in the </w:t>
      </w:r>
      <w:r w:rsidR="0000562B" w:rsidRPr="008C417E">
        <w:rPr>
          <w:rFonts w:ascii="Arial" w:eastAsiaTheme="minorEastAsia" w:hAnsi="Arial" w:cs="Arial"/>
          <w:sz w:val="22"/>
          <w:szCs w:val="22"/>
          <w:lang w:val="en-US"/>
        </w:rPr>
        <w:t xml:space="preserve">regulation of amygdala reactivity during anxiety </w:t>
      </w:r>
      <w:r w:rsidR="0000562B"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{"citationItems":[{"id":"ITEM-1","itemData":{"DOI":"10.1007/s12035-013-8472-0","ISSN":"0893-7648","PMID":"23696058","abstract":"The prefrontal cortex (PFC) is involved in mediating important higher-order cognitive processes such as decision making, prompting thereby our actions. At the same time, PFC activation is strongly influenced by emotional reactions through its functional interaction with the amygdala and the striatal circuitry, areas involved in emotion and reward processing. The PFC, however, is able to modulate amygdala reactivity via a feedback loop to this area. A role for serotonin in adjusting for this circuitry of cognitive regulation of emotion has long been suggested based primarily on the positive pharmacological effect of elevating serotonin levels in anxiety regulation. Recent animal and human functional magnetic resonance studies have pointed to a specific involvement of the 5-hydroxytryptamine (5-HT)2A serotonin receptor in the PFC feedback regulatory projection onto the amygdala. This receptor is highly expressed in the prefrontal cortex areas, playing an important role in modulating cortical activity and neural oscillations (brain waves). This makes it an interesting potential pharmacological target for the treatment of neuropsychiatric modes characterized by lack of inhibitory control of emotion-based actions, such as addiction and other impulse-related behaviors. In this review, we give an overview of the 5-HT2A receptor distribution (neuronal, intracellular, and anatomical) along with its functional and physiological effect on PFC activation, and how that relates to more recent findings of a regulatory effect of the PFC on the emotional control of our actions.","author":[{"dropping-particle":"","family":"Aznar","given":"Susana","non-dropping-particle":"","parse-names":false,"suffix":""},{"dropping-particle":"","family":"Klein","given":"Anders B.","non-dropping-particle":"","parse-names":false,"suffix":""}],"container-title":"Molecular Neurobiology","id":"ITEM-1","issue":"3","issued":{"date-parts":[["2013","12","22"]]},"page":"841-853","title":"Regulating Prefrontal Cortex Activation: An Emerging Role for the 5-HT2A Serotonin Receptor in the Modulation of Emotion-Based Actions?","type":"article-journal","volume":"48"},"uris":["http://www.mendeley.com/documents/?uuid=ddada5bb-b262-3127-9a52-a128ebf93531"]}],"mendeley":{"formattedCitation":"(45)","plainTextFormattedCitation":"(45)","previouslyFormattedCitation":"(45)"},"properties":{"noteIndex":0},"schema":"https://github.com/citation-style-language/schema/raw/master/csl-citation.json"}</w:instrText>
      </w:r>
      <w:r w:rsidR="0000562B"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(45)</w:t>
      </w:r>
      <w:r w:rsidR="0000562B" w:rsidRPr="008C417E">
        <w:rPr>
          <w:rFonts w:ascii="Arial" w:eastAsiaTheme="minorEastAsia" w:hAnsi="Arial" w:cs="Arial"/>
          <w:sz w:val="22"/>
          <w:szCs w:val="22"/>
          <w:lang w:val="en-US"/>
        </w:rPr>
        <w:fldChar w:fldCharType="end"/>
      </w:r>
      <w:r w:rsidRPr="008C417E">
        <w:rPr>
          <w:rFonts w:ascii="Arial" w:eastAsiaTheme="minorEastAsia" w:hAnsi="Arial" w:cs="Arial"/>
          <w:sz w:val="22"/>
          <w:szCs w:val="22"/>
          <w:lang w:val="en-US"/>
        </w:rPr>
        <w:t>.</w:t>
      </w:r>
      <w:r w:rsidR="005D73A7" w:rsidRPr="008C417E">
        <w:rPr>
          <w:rFonts w:ascii="Arial" w:eastAsiaTheme="minorEastAsia" w:hAnsi="Arial" w:cs="Arial"/>
          <w:sz w:val="22"/>
          <w:szCs w:val="22"/>
          <w:lang w:val="en-US"/>
        </w:rPr>
        <w:t xml:space="preserve"> </w:t>
      </w:r>
      <w:r w:rsidR="004B5857" w:rsidRPr="008C417E">
        <w:rPr>
          <w:rFonts w:ascii="Arial" w:eastAsiaTheme="minorEastAsia" w:hAnsi="Arial" w:cs="Arial"/>
          <w:sz w:val="22"/>
          <w:szCs w:val="22"/>
          <w:lang w:val="en-US"/>
        </w:rPr>
        <w:t>In contrast, a study in healthy volunteers using questionnaire measures of neuroticism showed a positive relationship with 5HT</w:t>
      </w:r>
      <w:r w:rsidR="004B5857" w:rsidRPr="008C417E">
        <w:rPr>
          <w:rFonts w:ascii="Arial" w:eastAsiaTheme="minorEastAsia" w:hAnsi="Arial" w:cs="Arial"/>
          <w:sz w:val="22"/>
          <w:szCs w:val="22"/>
          <w:vertAlign w:val="subscript"/>
          <w:lang w:val="en-US"/>
        </w:rPr>
        <w:t>2A</w:t>
      </w:r>
      <w:r w:rsidR="004B5857" w:rsidRPr="008C417E">
        <w:rPr>
          <w:rFonts w:ascii="Arial" w:eastAsiaTheme="minorEastAsia" w:hAnsi="Arial" w:cs="Arial"/>
          <w:sz w:val="22"/>
          <w:szCs w:val="22"/>
          <w:lang w:val="en-US"/>
        </w:rPr>
        <w:t xml:space="preserve"> BP in </w:t>
      </w:r>
      <w:proofErr w:type="spellStart"/>
      <w:r w:rsidR="004B5857" w:rsidRPr="008C417E">
        <w:rPr>
          <w:rFonts w:ascii="Arial" w:eastAsiaTheme="minorEastAsia" w:hAnsi="Arial" w:cs="Arial"/>
          <w:sz w:val="22"/>
          <w:szCs w:val="22"/>
          <w:lang w:val="en-US"/>
        </w:rPr>
        <w:t>frontolimbic</w:t>
      </w:r>
      <w:proofErr w:type="spellEnd"/>
      <w:r w:rsidR="004B5857" w:rsidRPr="008C417E">
        <w:rPr>
          <w:rFonts w:ascii="Arial" w:eastAsiaTheme="minorEastAsia" w:hAnsi="Arial" w:cs="Arial"/>
          <w:sz w:val="22"/>
          <w:szCs w:val="22"/>
          <w:lang w:val="en-US"/>
        </w:rPr>
        <w:t xml:space="preserve"> areas, including the left but not the right insula </w:t>
      </w:r>
      <w:r w:rsidR="004B5857"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{"citationItems":[{"id":"ITEM-1","itemData":{"DOI":"10.1016/j.biopsych.2007.07.009","ISBN":"1873-2402 (Electronic)\\n1873-2402 (Linking)","ISSN":"00063223","PMID":"17884017","abstract":"Background: Serotonergic dysfunction has been associated with affective disorders. High trait neuroticism, as measured on personality inventories, is a risk factor for major depression. In this study we investigated whether neuroticism is associated with serotonin 2A receptor binding in brain regions of relevance for affective disorders. Methods: Eighty-three healthy volunteers completed the standardized personality questionnaire NEO-PI-R (Revised NEO Personality Inventory) and underwent [18F]altanserin positron emission tomography imaging for assessment of serotonin 2A receptor binding. The correlation between the neuroticism score and frontolimbic serotonin 2A receptor binding was evaluated by multiple linear regression analysis with adjustment for age and gender. Results: Neuroticism correlated positively with frontolimbic serotonin 2A receptor binding [r(79) = .24, p = .028]. Post hoc analysis of the contributions from the six constituent traits of neuroticism showed that the correlation was primarily driven by two of them: vulnerability and anxiety. Indeed, vulnerability, defined as a person's difficulties in coping with stress, displayed the strongest positive correlation, which remained significant after correction for multiple comparisons (r = .35, p = .009). Conclusions: In healthy subjects the personality dimension neuroticism and particularly its constituent trait, vulnerability, are positively associated with frontolimbic serotonin 2A binding. Our findings point to a neurobiological link between personality risk factors for affective disorder and the serotonergic transmitter system and identify the serotonin 2A receptor as a biomarker for vulnerability to affective disorder. © 2008 Society of Biological Psychiatry.","author":[{"dropping-particle":"","family":"Frokjaer","given":"Vibe G.","non-dropping-particle":"","parse-names":false,"suffix":""},{"dropping-particle":"","family":"Mortensen","given":"Erik L.","non-dropping-particle":"","parse-names":false,"suffix":""},{"dropping-particle":"","family":"Nielsen","given":"Finn Å","non-dropping-particle":"","parse-names":false,"suffix":""},{"dropping-particle":"","family":"Haugbol","given":"Steven","non-dropping-particle":"","parse-names":false,"suffix":""},{"dropping-particle":"","family":"Pinborg","given":"Lars H.","non-dropping-particle":"","parse-names":false,"suffix":""},{"dropping-particle":"","family":"Adams","given":"Karen H.","non-dropping-particle":"","parse-names":false,"suffix":""},{"dropping-particle":"","family":"Svarer","given":"Claus","non-dropping-particle":"","parse-names":false,"suffix":""},{"dropping-particle":"","family":"Hasselbalch","given":"Steen G.","non-dropping-particle":"","parse-names":false,"suffix":""},{"dropping-particle":"","family":"Holm","given":"Soeren","non-dropping-particle":"","parse-names":false,"suffix":""},{"dropping-particle":"","family":"Paulson","given":"Olaf B.","non-dropping-particle":"","parse-names":false,"suffix":""},{"dropping-particle":"","family":"Knudsen","given":"Gitte M.","non-dropping-particle":"","parse-names":false,"suffix":""}],"container-title":"Biological Psychiatry","id":"ITEM-1","issued":{"date-parts":[["2008"]]},"title":"Frontolimbic Serotonin 2A Receptor Binding in Healthy Subjects Is Associated with Personality Risk Factors for Affective Disorder","type":"article-journal"},"uris":["http://www.mendeley.com/documents/?uuid=d84cc52e-8f70-48f0-97d1-087f64a0c383"]}],"mendeley":{"formattedCitation":"(46)","plainTextFormattedCitation":"(46)","previouslyFormattedCitation":"(46)"},"properties":{"noteIndex":0},"schema":"https://github.com/citation-style-language/schema/raw/master/csl-citation.json"}</w:instrText>
      </w:r>
      <w:r w:rsidR="004B5857"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(46)</w:t>
      </w:r>
      <w:r w:rsidR="004B5857" w:rsidRPr="008C417E">
        <w:rPr>
          <w:rFonts w:ascii="Arial" w:eastAsiaTheme="minorEastAsia" w:hAnsi="Arial" w:cs="Arial"/>
          <w:sz w:val="22"/>
          <w:szCs w:val="22"/>
          <w:lang w:val="en-US"/>
        </w:rPr>
        <w:fldChar w:fldCharType="end"/>
      </w:r>
      <w:r w:rsidR="004B5857" w:rsidRPr="008C417E">
        <w:rPr>
          <w:rFonts w:ascii="Arial" w:eastAsiaTheme="minorEastAsia" w:hAnsi="Arial" w:cs="Arial"/>
          <w:sz w:val="22"/>
          <w:szCs w:val="22"/>
          <w:lang w:val="en-US"/>
        </w:rPr>
        <w:t>. Thus, while these studies support the role of cortical 5HT</w:t>
      </w:r>
      <w:r w:rsidR="004B5857" w:rsidRPr="008C417E">
        <w:rPr>
          <w:rFonts w:ascii="Arial" w:eastAsiaTheme="minorEastAsia" w:hAnsi="Arial" w:cs="Arial"/>
          <w:sz w:val="22"/>
          <w:szCs w:val="22"/>
          <w:vertAlign w:val="subscript"/>
          <w:lang w:val="en-US"/>
        </w:rPr>
        <w:t>2A</w:t>
      </w:r>
      <w:r w:rsidR="004B5857" w:rsidRPr="008C417E">
        <w:rPr>
          <w:rFonts w:ascii="Arial" w:eastAsiaTheme="minorEastAsia" w:hAnsi="Arial" w:cs="Arial"/>
          <w:sz w:val="22"/>
          <w:szCs w:val="22"/>
          <w:lang w:val="en-US"/>
        </w:rPr>
        <w:t xml:space="preserve"> in the regulation of emotion, different brain regions selectively involved in the regulation of distinct aspects of emotional behavior, may show specific 5HT</w:t>
      </w:r>
      <w:r w:rsidR="004B5857" w:rsidRPr="008C417E">
        <w:rPr>
          <w:rFonts w:ascii="Arial" w:eastAsiaTheme="minorEastAsia" w:hAnsi="Arial" w:cs="Arial"/>
          <w:sz w:val="22"/>
          <w:szCs w:val="22"/>
          <w:vertAlign w:val="subscript"/>
          <w:lang w:val="en-US"/>
        </w:rPr>
        <w:t>2A</w:t>
      </w:r>
      <w:r w:rsidR="004B5857" w:rsidRPr="008C417E">
        <w:rPr>
          <w:rFonts w:ascii="Arial" w:eastAsiaTheme="minorEastAsia" w:hAnsi="Arial" w:cs="Arial"/>
          <w:sz w:val="22"/>
          <w:szCs w:val="22"/>
          <w:lang w:val="en-US"/>
        </w:rPr>
        <w:t xml:space="preserve"> functional patterns </w:t>
      </w:r>
      <w:r w:rsidR="004B5857"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10.1007/978-3-319-70474-6_10","author":[{"dropping-particle":"","family":"Moulédous","given":"L.","non-dropping-particle":"","parse-names":false,"suffix":""},{"dropping-particle":"","family":"Roullet","given":"P.","non-dropping-particle":"","parse-names":false,"suffix":""},{"dropping-particle":"","family":"Guiard","given":"Bruno P.","non-dropping-particle":"","parse-names":false,"suffix":""}],"container-title":"5-HT2A Receptors in the Central Nervous System","id":"ITEM-1","issued":{"date-parts":[["2018"]]},"page":"231-258","publisher":"Springer International Publishing","publisher-place":"Cham","title":"Brain Circuits Regulated by the 5-HT2A Receptor: Behavioural Consequences on Anxiety and Fear Memory","type":"chapter"},"uris":["http://www.mendeley.com/documents/?uuid=bbe4457d-4d4e-32cd-b96c-b50c02ecb60e"]}],"mendeley":{"formattedCitation":"(47)","plainTextFormattedCitation":"(47)","previouslyFormattedCitation":"(47)"},"properties":{"noteIndex":0},"schema":"https://github.com/citation-style-language/schema/raw/master/csl-citation.json"}</w:instrText>
      </w:r>
      <w:r w:rsidR="004B5857"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(47)</w:t>
      </w:r>
      <w:r w:rsidR="004B5857" w:rsidRPr="008C417E">
        <w:rPr>
          <w:rFonts w:ascii="Arial" w:eastAsiaTheme="minorEastAsia" w:hAnsi="Arial" w:cs="Arial"/>
          <w:sz w:val="22"/>
          <w:szCs w:val="22"/>
          <w:lang w:val="en-US"/>
        </w:rPr>
        <w:fldChar w:fldCharType="end"/>
      </w:r>
      <w:r w:rsidR="003238C7">
        <w:rPr>
          <w:rFonts w:ascii="Arial" w:eastAsiaTheme="minorEastAsia" w:hAnsi="Arial" w:cs="Arial"/>
          <w:sz w:val="22"/>
          <w:szCs w:val="22"/>
          <w:lang w:val="en-US"/>
        </w:rPr>
        <w:t>.</w:t>
      </w:r>
    </w:p>
    <w:p w:rsidR="0003416B" w:rsidRDefault="008C417E" w:rsidP="00E155CA">
      <w:pPr>
        <w:spacing w:line="480" w:lineRule="auto"/>
        <w:ind w:firstLine="720"/>
        <w:rPr>
          <w:rFonts w:ascii="Arial" w:eastAsiaTheme="minorEastAsia" w:hAnsi="Arial" w:cs="Arial"/>
          <w:sz w:val="22"/>
          <w:szCs w:val="22"/>
          <w:lang w:val="en-US"/>
        </w:rPr>
      </w:pPr>
      <w:r>
        <w:rPr>
          <w:rFonts w:ascii="Arial" w:eastAsiaTheme="minorEastAsia" w:hAnsi="Arial" w:cs="Arial"/>
          <w:sz w:val="22"/>
          <w:szCs w:val="22"/>
          <w:lang w:val="en-US"/>
        </w:rPr>
        <w:t xml:space="preserve">In the case of patients with depression, </w:t>
      </w:r>
      <w:r w:rsidR="00257F60" w:rsidRPr="008C417E">
        <w:rPr>
          <w:rFonts w:ascii="Arial" w:eastAsiaTheme="minorEastAsia" w:hAnsi="Arial" w:cs="Arial"/>
          <w:sz w:val="22"/>
          <w:szCs w:val="22"/>
          <w:lang w:val="en-US"/>
        </w:rPr>
        <w:t xml:space="preserve">imaging and </w:t>
      </w:r>
      <w:r w:rsidR="00257F60" w:rsidRPr="008C417E">
        <w:rPr>
          <w:rFonts w:ascii="Arial" w:eastAsiaTheme="minorEastAsia" w:hAnsi="Arial" w:cs="Arial"/>
          <w:i/>
          <w:sz w:val="22"/>
          <w:szCs w:val="22"/>
          <w:lang w:val="en-US"/>
        </w:rPr>
        <w:t>post mortem</w:t>
      </w:r>
      <w:r w:rsidR="00257F60" w:rsidRPr="008C417E">
        <w:rPr>
          <w:rFonts w:ascii="Arial" w:eastAsiaTheme="minorEastAsia" w:hAnsi="Arial" w:cs="Arial"/>
          <w:sz w:val="22"/>
          <w:szCs w:val="22"/>
          <w:lang w:val="en-US"/>
        </w:rPr>
        <w:t xml:space="preserve"> studies show </w:t>
      </w:r>
      <w:r>
        <w:rPr>
          <w:rFonts w:ascii="Arial" w:eastAsiaTheme="minorEastAsia" w:hAnsi="Arial" w:cs="Arial"/>
          <w:sz w:val="22"/>
          <w:szCs w:val="22"/>
          <w:lang w:val="en-US"/>
        </w:rPr>
        <w:t xml:space="preserve">increased </w:t>
      </w:r>
      <w:r w:rsidR="00257F60" w:rsidRPr="008C417E">
        <w:rPr>
          <w:rFonts w:ascii="Arial" w:eastAsiaTheme="minorEastAsia" w:hAnsi="Arial" w:cs="Arial"/>
          <w:sz w:val="22"/>
          <w:szCs w:val="22"/>
          <w:lang w:val="en-US"/>
        </w:rPr>
        <w:t>cortical 5HT</w:t>
      </w:r>
      <w:r w:rsidR="00257F60" w:rsidRPr="008C417E">
        <w:rPr>
          <w:rFonts w:ascii="Arial" w:eastAsiaTheme="minorEastAsia" w:hAnsi="Arial" w:cs="Arial"/>
          <w:sz w:val="22"/>
          <w:szCs w:val="22"/>
          <w:vertAlign w:val="subscript"/>
          <w:lang w:val="en-US"/>
        </w:rPr>
        <w:t>2A</w:t>
      </w:r>
      <w:r w:rsidR="00257F60" w:rsidRPr="008C417E">
        <w:rPr>
          <w:rFonts w:ascii="Arial" w:eastAsiaTheme="minorEastAsia" w:hAnsi="Arial" w:cs="Arial"/>
          <w:sz w:val="22"/>
          <w:szCs w:val="22"/>
          <w:lang w:val="en-US"/>
        </w:rPr>
        <w:t xml:space="preserve"> levels </w:t>
      </w:r>
      <w:r w:rsidR="00257F60"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{"citationItems":[{"id":"ITEM-1","itemData":{"DOI":"10.1016/j.nbd.2012.06.001","ISSN":"09699961","PMID":"22691454","abstract":"The in vivo study of receptor binding potential in the human brain is made possible by positron emission tomography (PET) imaging. Here we review PET studies of neuroreceptor function in mood disorders - specifically, major depressive disorder (MDD) and bipolar disorder (BD). We concentrate on the most widely studied receptors of the serotonergic and dopaminergic systems. Specifically, the serotonin 1A (5-HT(1A)), serotonin 2A (5-HT(2A)), serotonin 1B (5-HT(1B)), dopamine 1 (D1), and dopamine 2/3 (D2/3) receptors. We also review PET studies of the serotonin transporter (5-HTT), the dopamine transporter (DAT), monoamine oxidase A (MAO-A), and the muscarinic 2 receptor (M2). On the basis of the PET literature as well as supporting genetic studies, postmortem data, and preclinical models of depression, and several models of how monoaminergic function is altered in mood disorders are discussed with respect to inflammation, endocrine dysfunction, depression subtypes, and altered neurocircuitry.","author":[{"dropping-particle":"","family":"Savitz","given":"Jonathan B.","non-dropping-particle":"","parse-names":false,"suffix":""},{"dropping-particle":"","family":"Drevets","given":"Wayne C.","non-dropping-particle":"","parse-names":false,"suffix":""}],"container-title":"Neurobiology of Disease","id":"ITEM-1","issued":{"date-parts":[["2013","4"]]},"page":"49-65","title":"Neuroreceptor imaging in depression","type":"article-journal","volume":"52"},"uris":["http://www.mendeley.com/documents/?uuid=425409dd-4f3c-3ba8-b7fd-b82f0912bb8f"]}],"mendeley":{"formattedCitation":"(30)","plainTextFormattedCitation":"(30)","previouslyFormattedCitation":"(30)"},"properties":{"noteIndex":0},"schema":"https://github.com/citation-style-language/schema/raw/master/csl-citation.json"}</w:instrText>
      </w:r>
      <w:r w:rsidR="00257F60"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(30)</w:t>
      </w:r>
      <w:r w:rsidR="00257F60" w:rsidRPr="008C417E">
        <w:rPr>
          <w:rFonts w:ascii="Arial" w:eastAsiaTheme="minorEastAsia" w:hAnsi="Arial" w:cs="Arial"/>
          <w:sz w:val="22"/>
          <w:szCs w:val="22"/>
          <w:lang w:val="en-US"/>
        </w:rPr>
        <w:fldChar w:fldCharType="end"/>
      </w:r>
      <w:r w:rsidR="00257F60" w:rsidRPr="008C417E">
        <w:rPr>
          <w:rFonts w:ascii="Arial" w:eastAsiaTheme="minorEastAsia" w:hAnsi="Arial" w:cs="Arial"/>
          <w:sz w:val="22"/>
          <w:szCs w:val="22"/>
          <w:lang w:val="en-US"/>
        </w:rPr>
        <w:t>. Consistent with this, imaging studies have detected a downregulation of 5-HT</w:t>
      </w:r>
      <w:r w:rsidR="00257F60" w:rsidRPr="008C417E">
        <w:rPr>
          <w:rFonts w:ascii="Arial" w:eastAsiaTheme="minorEastAsia" w:hAnsi="Arial" w:cs="Arial"/>
          <w:sz w:val="22"/>
          <w:szCs w:val="22"/>
          <w:vertAlign w:val="subscript"/>
          <w:lang w:val="en-US"/>
        </w:rPr>
        <w:t>2A</w:t>
      </w:r>
      <w:r w:rsidR="00257F60" w:rsidRPr="008C417E">
        <w:rPr>
          <w:rFonts w:ascii="Arial" w:eastAsiaTheme="minorEastAsia" w:hAnsi="Arial" w:cs="Arial"/>
          <w:sz w:val="22"/>
          <w:szCs w:val="22"/>
          <w:lang w:val="en-US"/>
        </w:rPr>
        <w:t xml:space="preserve"> receptor in the brain of </w:t>
      </w:r>
      <w:r w:rsidR="000B3FC6">
        <w:rPr>
          <w:rFonts w:ascii="Arial" w:eastAsiaTheme="minorEastAsia" w:hAnsi="Arial" w:cs="Arial"/>
          <w:sz w:val="22"/>
          <w:szCs w:val="22"/>
          <w:lang w:val="en-US"/>
        </w:rPr>
        <w:t>such</w:t>
      </w:r>
      <w:r w:rsidR="00257F60" w:rsidRPr="008C417E">
        <w:rPr>
          <w:rFonts w:ascii="Arial" w:eastAsiaTheme="minorEastAsia" w:hAnsi="Arial" w:cs="Arial"/>
          <w:sz w:val="22"/>
          <w:szCs w:val="22"/>
          <w:lang w:val="en-US"/>
        </w:rPr>
        <w:t xml:space="preserve"> patients in response to SSRI treatment </w:t>
      </w:r>
      <w:r w:rsidR="00257F60"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{"citationItems":[{"id":"ITEM-1","itemData":{"DOI":"10.1176/appi.ajp.158.1.78","ISSN":"0002953X","author":[{"dropping-particle":"","family":"Meyer","given":"J. H.","non-dropping-particle":"","parse-names":false,"suffix":""}],"container-title":"American Journal of Psychiatry","id":"ITEM-1","issue":"1","issued":{"date-parts":[["2001","1","1"]]},"page":"78-85","title":"The Effect of Paroxetine on 5-HT2A Receptors in Depression: An [18F]Setoperone PET Imaging Study","type":"article-journal","volume":"158"},"uris":["http://www.mendeley.com/documents/?uuid=34a46be5-13a6-4536-ad5a-fc1439da52c7"]}],"mendeley":{"formattedCitation":"(48)","plainTextFormattedCitation":"(48)","previouslyFormattedCitation":"(48)"},"properties":{"noteIndex":0},"schema":"https://github.com/citation-style-language/schema/raw/master/csl-citation.json"}</w:instrText>
      </w:r>
      <w:r w:rsidR="00257F60"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(48)</w:t>
      </w:r>
      <w:r w:rsidR="00257F60" w:rsidRPr="008C417E">
        <w:rPr>
          <w:rFonts w:ascii="Arial" w:eastAsiaTheme="minorEastAsia" w:hAnsi="Arial" w:cs="Arial"/>
          <w:sz w:val="22"/>
          <w:szCs w:val="22"/>
          <w:lang w:val="en-US"/>
        </w:rPr>
        <w:fldChar w:fldCharType="end"/>
      </w:r>
      <w:r w:rsidR="00257F60" w:rsidRPr="008C417E">
        <w:rPr>
          <w:rFonts w:ascii="Arial" w:eastAsiaTheme="minorEastAsia" w:hAnsi="Arial" w:cs="Arial"/>
          <w:sz w:val="22"/>
          <w:szCs w:val="22"/>
          <w:lang w:val="en-US"/>
        </w:rPr>
        <w:t xml:space="preserve">, </w:t>
      </w:r>
      <w:r w:rsidR="000B3FC6">
        <w:rPr>
          <w:rFonts w:ascii="Arial" w:eastAsiaTheme="minorEastAsia" w:hAnsi="Arial" w:cs="Arial"/>
          <w:sz w:val="22"/>
          <w:szCs w:val="22"/>
          <w:lang w:val="en-US"/>
        </w:rPr>
        <w:t xml:space="preserve">and </w:t>
      </w:r>
      <w:r w:rsidR="00257F60" w:rsidRPr="008C417E">
        <w:rPr>
          <w:rFonts w:ascii="Arial" w:eastAsiaTheme="minorEastAsia" w:hAnsi="Arial" w:cs="Arial"/>
          <w:sz w:val="22"/>
          <w:szCs w:val="22"/>
          <w:lang w:val="en-US"/>
        </w:rPr>
        <w:t xml:space="preserve">the therapeutic benefit gained by some patients when treated with a </w:t>
      </w:r>
      <w:r w:rsidR="00257F60" w:rsidRPr="008C417E">
        <w:rPr>
          <w:rFonts w:ascii="Arial" w:eastAsiaTheme="minorEastAsia" w:hAnsi="Arial" w:cs="Arial"/>
          <w:sz w:val="22"/>
          <w:szCs w:val="22"/>
          <w:lang w:val="en-US"/>
        </w:rPr>
        <w:lastRenderedPageBreak/>
        <w:t xml:space="preserve">combination of both </w:t>
      </w:r>
      <w:r w:rsidR="000B3FC6">
        <w:rPr>
          <w:rFonts w:ascii="Arial" w:eastAsiaTheme="minorEastAsia" w:hAnsi="Arial" w:cs="Arial"/>
          <w:sz w:val="22"/>
          <w:szCs w:val="22"/>
          <w:lang w:val="en-US"/>
        </w:rPr>
        <w:t xml:space="preserve">a </w:t>
      </w:r>
      <w:r w:rsidR="00257F60" w:rsidRPr="008C417E">
        <w:rPr>
          <w:rFonts w:ascii="Arial" w:eastAsiaTheme="minorEastAsia" w:hAnsi="Arial" w:cs="Arial"/>
          <w:sz w:val="22"/>
          <w:szCs w:val="22"/>
          <w:lang w:val="en-US"/>
        </w:rPr>
        <w:t>SSRI and 5HT</w:t>
      </w:r>
      <w:r w:rsidR="00257F60" w:rsidRPr="008C417E">
        <w:rPr>
          <w:rFonts w:ascii="Arial" w:eastAsiaTheme="minorEastAsia" w:hAnsi="Arial" w:cs="Arial"/>
          <w:sz w:val="22"/>
          <w:szCs w:val="22"/>
          <w:vertAlign w:val="subscript"/>
          <w:lang w:val="en-US"/>
        </w:rPr>
        <w:t>2A</w:t>
      </w:r>
      <w:r w:rsidR="00257F60" w:rsidRPr="008C417E">
        <w:rPr>
          <w:rFonts w:ascii="Arial" w:eastAsiaTheme="minorEastAsia" w:hAnsi="Arial" w:cs="Arial"/>
          <w:sz w:val="22"/>
          <w:szCs w:val="22"/>
          <w:lang w:val="en-US"/>
        </w:rPr>
        <w:t xml:space="preserve"> antagonist, seems to go in line with these observations </w:t>
      </w:r>
      <w:r w:rsidR="00257F60"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{"citationItems":[{"id":"ITEM-1","itemData":{"DOI":"10.1038/sj.npp.1300057","ISSN":"0893-133X","PMID":"12589395","abstract":"Recently, the addition of drugs with prominent 5-HT(2) receptor antagonist properties (risperidone, olanzapine, mirtazapine, and mianserin) to selective serotonin reuptake inhibitors (SSRIs) has been shown to enhance therapeutic responses in patients with major depression and treatment-refractory obsessive-compulsive disorder (OCD). These 5-HT(2) antagonists may also be effective in ameliorating some symptoms associated with autism and other pervasive developmental disorders (PDDs). At the doses used, these drugs would be expected to saturate 5-HT(2A) receptors. These findings suggest that the simultaneous blockade of 5-HT(2A) receptors and activation of an unknown constellation of other 5-HT receptors indirectly as a result of 5-HT uptake inhibition might have greater therapeutic efficacy than either action alone. Animal studies have suggested that activation of 5-HT(1A) and 5-HT(2C) receptors may counteract the effects of activating 5-HT(2A) receptors. Additional 5-HT receptors, such as the 5-HT(1B/1D/5/7) receptors, may similarly counteract the effects of 5-HT(2A) receptor activation. These clinical and preclinical observations suggest that the combination of highly selective 5-HT(2A) antagonists and SSRIs, as well as strategies to combine high-potency 5-HT(2A) receptor and 5-HT transporter blockade in a single compound, offer the potential for therapeutic advances in a number of neuropsychiatric disorders.","author":[{"dropping-particle":"","family":"Marek","given":"Gerard J","non-dropping-particle":"","parse-names":false,"suffix":""},{"dropping-particle":"","family":"Carpenter","given":"Linda L","non-dropping-particle":"","parse-names":false,"suffix":""},{"dropping-particle":"","family":"McDougle","given":"Christopher J","non-dropping-particle":"","parse-names":false,"suffix":""},{"dropping-particle":"","family":"Price","given":"Lawrence H","non-dropping-particle":"","parse-names":false,"suffix":""}],"container-title":"Neuropsychopharmacology","id":"ITEM-1","issue":"2","issued":{"date-parts":[["2003","2","13"]]},"page":"402-412","title":"Synergistic Action of 5-HT2A Antagonists and Selective Serotonin Reuptake Inhibitors in Neuropsychiatric Disorders","type":"article-journal","volume":"28"},"uris":["http://www.mendeley.com/documents/?uuid=678f6bcf-d082-37ef-adb0-8a3dd46c9b8b"]}],"mendeley":{"formattedCitation":"(49)","plainTextFormattedCitation":"(49)","previouslyFormattedCitation":"(49)"},"properties":{"noteIndex":0},"schema":"https://github.com/citation-style-language/schema/raw/master/csl-citation.json"}</w:instrText>
      </w:r>
      <w:r w:rsidR="00257F60"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(49)</w:t>
      </w:r>
      <w:r w:rsidR="00257F60" w:rsidRPr="008C417E">
        <w:rPr>
          <w:rFonts w:ascii="Arial" w:eastAsiaTheme="minorEastAsia" w:hAnsi="Arial" w:cs="Arial"/>
          <w:sz w:val="22"/>
          <w:szCs w:val="22"/>
          <w:lang w:val="en-US"/>
        </w:rPr>
        <w:fldChar w:fldCharType="end"/>
      </w:r>
      <w:r w:rsidR="00257F60" w:rsidRPr="008C417E">
        <w:rPr>
          <w:rFonts w:ascii="Arial" w:eastAsiaTheme="minorEastAsia" w:hAnsi="Arial" w:cs="Arial"/>
          <w:sz w:val="22"/>
          <w:szCs w:val="22"/>
          <w:lang w:val="en-US"/>
        </w:rPr>
        <w:t>.</w:t>
      </w:r>
      <w:r w:rsidR="001A245B" w:rsidRPr="008C417E">
        <w:rPr>
          <w:rFonts w:ascii="Arial" w:eastAsiaTheme="minorEastAsia" w:hAnsi="Arial" w:cs="Arial"/>
          <w:sz w:val="22"/>
          <w:szCs w:val="22"/>
          <w:lang w:val="en-US"/>
        </w:rPr>
        <w:t xml:space="preserve"> However, little </w:t>
      </w:r>
      <w:proofErr w:type="gramStart"/>
      <w:r w:rsidR="001A245B" w:rsidRPr="008C417E">
        <w:rPr>
          <w:rFonts w:ascii="Arial" w:eastAsiaTheme="minorEastAsia" w:hAnsi="Arial" w:cs="Arial"/>
          <w:sz w:val="22"/>
          <w:szCs w:val="22"/>
          <w:lang w:val="en-US"/>
        </w:rPr>
        <w:t>is known</w:t>
      </w:r>
      <w:proofErr w:type="gramEnd"/>
      <w:r w:rsidR="001A245B" w:rsidRPr="008C417E">
        <w:rPr>
          <w:rFonts w:ascii="Arial" w:eastAsiaTheme="minorEastAsia" w:hAnsi="Arial" w:cs="Arial"/>
          <w:sz w:val="22"/>
          <w:szCs w:val="22"/>
          <w:lang w:val="en-US"/>
        </w:rPr>
        <w:t xml:space="preserve"> about 5HT</w:t>
      </w:r>
      <w:r w:rsidR="001A245B" w:rsidRPr="008C417E">
        <w:rPr>
          <w:rFonts w:ascii="Arial" w:eastAsiaTheme="minorEastAsia" w:hAnsi="Arial" w:cs="Arial"/>
          <w:sz w:val="22"/>
          <w:szCs w:val="22"/>
          <w:vertAlign w:val="subscript"/>
          <w:lang w:val="en-US"/>
        </w:rPr>
        <w:t>2A</w:t>
      </w:r>
      <w:r w:rsidR="001A245B" w:rsidRPr="008C417E">
        <w:rPr>
          <w:rFonts w:ascii="Arial" w:eastAsiaTheme="minorEastAsia" w:hAnsi="Arial" w:cs="Arial"/>
          <w:sz w:val="22"/>
          <w:szCs w:val="22"/>
          <w:lang w:val="en-US"/>
        </w:rPr>
        <w:t xml:space="preserve"> levels in patients with anxiety disorders</w:t>
      </w:r>
      <w:r w:rsidR="0072378D" w:rsidRPr="008C417E">
        <w:rPr>
          <w:rFonts w:ascii="Arial" w:eastAsiaTheme="minorEastAsia" w:hAnsi="Arial" w:cs="Arial"/>
          <w:sz w:val="22"/>
          <w:szCs w:val="22"/>
          <w:lang w:val="en-US"/>
        </w:rPr>
        <w:t>. While 5HT</w:t>
      </w:r>
      <w:r w:rsidR="0072378D" w:rsidRPr="008C417E">
        <w:rPr>
          <w:rFonts w:ascii="Arial" w:eastAsiaTheme="minorEastAsia" w:hAnsi="Arial" w:cs="Arial"/>
          <w:sz w:val="22"/>
          <w:szCs w:val="22"/>
          <w:vertAlign w:val="subscript"/>
          <w:lang w:val="en-US"/>
        </w:rPr>
        <w:t>2A</w:t>
      </w:r>
      <w:r w:rsidR="0072378D" w:rsidRPr="008C417E">
        <w:rPr>
          <w:rFonts w:ascii="Arial" w:eastAsiaTheme="minorEastAsia" w:hAnsi="Arial" w:cs="Arial"/>
          <w:sz w:val="22"/>
          <w:szCs w:val="22"/>
          <w:lang w:val="en-US"/>
        </w:rPr>
        <w:t xml:space="preserve"> antagonist</w:t>
      </w:r>
      <w:r w:rsidR="007C30E6" w:rsidRPr="008C417E">
        <w:rPr>
          <w:rFonts w:ascii="Arial" w:eastAsiaTheme="minorEastAsia" w:hAnsi="Arial" w:cs="Arial"/>
          <w:sz w:val="22"/>
          <w:szCs w:val="22"/>
          <w:lang w:val="en-US"/>
        </w:rPr>
        <w:t>s</w:t>
      </w:r>
      <w:r w:rsidR="0072378D" w:rsidRPr="008C417E">
        <w:rPr>
          <w:rFonts w:ascii="Arial" w:eastAsiaTheme="minorEastAsia" w:hAnsi="Arial" w:cs="Arial"/>
          <w:sz w:val="22"/>
          <w:szCs w:val="22"/>
          <w:lang w:val="en-US"/>
        </w:rPr>
        <w:t xml:space="preserve"> ha</w:t>
      </w:r>
      <w:r w:rsidR="007C30E6" w:rsidRPr="008C417E">
        <w:rPr>
          <w:rFonts w:ascii="Arial" w:eastAsiaTheme="minorEastAsia" w:hAnsi="Arial" w:cs="Arial"/>
          <w:sz w:val="22"/>
          <w:szCs w:val="22"/>
          <w:lang w:val="en-US"/>
        </w:rPr>
        <w:t>ve</w:t>
      </w:r>
      <w:r w:rsidR="0072378D" w:rsidRPr="008C417E">
        <w:rPr>
          <w:rFonts w:ascii="Arial" w:eastAsiaTheme="minorEastAsia" w:hAnsi="Arial" w:cs="Arial"/>
          <w:sz w:val="22"/>
          <w:szCs w:val="22"/>
          <w:lang w:val="en-US"/>
        </w:rPr>
        <w:t xml:space="preserve"> been </w:t>
      </w:r>
      <w:r w:rsidR="007C30E6" w:rsidRPr="008C417E">
        <w:rPr>
          <w:rFonts w:ascii="Arial" w:eastAsiaTheme="minorEastAsia" w:hAnsi="Arial" w:cs="Arial"/>
          <w:sz w:val="22"/>
          <w:szCs w:val="22"/>
          <w:lang w:val="en-US"/>
        </w:rPr>
        <w:t>used</w:t>
      </w:r>
      <w:r w:rsidR="0072378D" w:rsidRPr="008C417E">
        <w:rPr>
          <w:rFonts w:ascii="Arial" w:eastAsiaTheme="minorEastAsia" w:hAnsi="Arial" w:cs="Arial"/>
          <w:sz w:val="22"/>
          <w:szCs w:val="22"/>
          <w:lang w:val="en-US"/>
        </w:rPr>
        <w:t xml:space="preserve"> for the treatment of anxiety disorders </w:t>
      </w:r>
      <w:r w:rsidR="0072378D"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10.1007/978-3-319-70474-6_10","author":[{"dropping-particle":"","family":"Moulédous","given":"L.","non-dropping-particle":"","parse-names":false,"suffix":""},{"dropping-particle":"","family":"Roullet","given":"P.","non-dropping-particle":"","parse-names":false,"suffix":""},{"dropping-particle":"","family":"Guiard","given":"Bruno P.","non-dropping-particle":"","parse-names":false,"suffix":""}],"container-title":"5-HT2A Receptors in the Central Nervous System","id":"ITEM-1","issued":{"date-parts":[["2018"]]},"page":"231-258","publisher":"Springer International Publishing","publisher-place":"Cham","title":"Brain Circuits Regulated by the 5-HT2A Receptor: Behavioural Consequences on Anxiety and Fear Memory","type":"chapter"},"uris":["http://www.mendeley.com/documents/?uuid=bbe4457d-4d4e-32cd-b96c-b50c02ecb60e"]}],"mendeley":{"formattedCitation":"(47)","plainTextFormattedCitation":"(47)","previouslyFormattedCitation":"(47)"},"properties":{"noteIndex":0},"schema":"https://github.com/citation-style-language/schema/raw/master/csl-citation.json"}</w:instrText>
      </w:r>
      <w:r w:rsidR="0072378D"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(47)</w:t>
      </w:r>
      <w:r w:rsidR="0072378D" w:rsidRPr="008C417E">
        <w:rPr>
          <w:rFonts w:ascii="Arial" w:eastAsiaTheme="minorEastAsia" w:hAnsi="Arial" w:cs="Arial"/>
          <w:sz w:val="22"/>
          <w:szCs w:val="22"/>
          <w:lang w:val="en-US"/>
        </w:rPr>
        <w:fldChar w:fldCharType="end"/>
      </w:r>
      <w:r w:rsidR="0072378D" w:rsidRPr="008C417E">
        <w:rPr>
          <w:rFonts w:ascii="Arial" w:eastAsiaTheme="minorEastAsia" w:hAnsi="Arial" w:cs="Arial"/>
          <w:sz w:val="22"/>
          <w:szCs w:val="22"/>
          <w:lang w:val="en-US"/>
        </w:rPr>
        <w:t>, 5HT</w:t>
      </w:r>
      <w:r w:rsidR="0072378D" w:rsidRPr="008C417E">
        <w:rPr>
          <w:rFonts w:ascii="Arial" w:eastAsiaTheme="minorEastAsia" w:hAnsi="Arial" w:cs="Arial"/>
          <w:sz w:val="22"/>
          <w:szCs w:val="22"/>
          <w:vertAlign w:val="subscript"/>
          <w:lang w:val="en-US"/>
        </w:rPr>
        <w:t>2A</w:t>
      </w:r>
      <w:r w:rsidR="0072378D" w:rsidRPr="008C417E">
        <w:rPr>
          <w:rFonts w:ascii="Arial" w:eastAsiaTheme="minorEastAsia" w:hAnsi="Arial" w:cs="Arial"/>
          <w:sz w:val="22"/>
          <w:szCs w:val="22"/>
          <w:lang w:val="en-US"/>
        </w:rPr>
        <w:t xml:space="preserve"> agonist</w:t>
      </w:r>
      <w:r w:rsidR="007C30E6" w:rsidRPr="008C417E">
        <w:rPr>
          <w:rFonts w:ascii="Arial" w:eastAsiaTheme="minorEastAsia" w:hAnsi="Arial" w:cs="Arial"/>
          <w:sz w:val="22"/>
          <w:szCs w:val="22"/>
          <w:lang w:val="en-US"/>
        </w:rPr>
        <w:t>s</w:t>
      </w:r>
      <w:r w:rsidR="0072378D" w:rsidRPr="008C417E">
        <w:rPr>
          <w:rFonts w:ascii="Arial" w:eastAsiaTheme="minorEastAsia" w:hAnsi="Arial" w:cs="Arial"/>
          <w:sz w:val="22"/>
          <w:szCs w:val="22"/>
          <w:lang w:val="en-US"/>
        </w:rPr>
        <w:t xml:space="preserve"> (serotonin hallucinogens) ha</w:t>
      </w:r>
      <w:r w:rsidR="007C30E6" w:rsidRPr="008C417E">
        <w:rPr>
          <w:rFonts w:ascii="Arial" w:eastAsiaTheme="minorEastAsia" w:hAnsi="Arial" w:cs="Arial"/>
          <w:sz w:val="22"/>
          <w:szCs w:val="22"/>
          <w:lang w:val="en-US"/>
        </w:rPr>
        <w:t>ve</w:t>
      </w:r>
      <w:r w:rsidR="0072378D" w:rsidRPr="008C417E">
        <w:rPr>
          <w:rFonts w:ascii="Arial" w:eastAsiaTheme="minorEastAsia" w:hAnsi="Arial" w:cs="Arial"/>
          <w:sz w:val="22"/>
          <w:szCs w:val="22"/>
          <w:lang w:val="en-US"/>
        </w:rPr>
        <w:t xml:space="preserve"> provide</w:t>
      </w:r>
      <w:r w:rsidR="007C30E6" w:rsidRPr="008C417E">
        <w:rPr>
          <w:rFonts w:ascii="Arial" w:eastAsiaTheme="minorEastAsia" w:hAnsi="Arial" w:cs="Arial"/>
          <w:sz w:val="22"/>
          <w:szCs w:val="22"/>
          <w:lang w:val="en-US"/>
        </w:rPr>
        <w:t>d</w:t>
      </w:r>
      <w:r w:rsidR="0072378D" w:rsidRPr="008C417E">
        <w:rPr>
          <w:rFonts w:ascii="Arial" w:eastAsiaTheme="minorEastAsia" w:hAnsi="Arial" w:cs="Arial"/>
          <w:sz w:val="22"/>
          <w:szCs w:val="22"/>
          <w:lang w:val="en-US"/>
        </w:rPr>
        <w:t xml:space="preserve"> improvement of anxiety and depressive symptoms in patients suffering from life-threatening diseases </w:t>
      </w:r>
      <w:r w:rsidR="0072378D" w:rsidRPr="008C417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{"citationItems":[{"id":"ITEM-1","itemData":{"DOI":"10.1016/j.pnpbp.2017.09.012","ISSN":"02785846","PMID":"28947181","abstract":"Anxiety and depression are some of the most common psychiatric symptoms of patients suffering with life-threatening diseases, often associated with a low quality of life and a poor overall prognosis. 5-HT2A-receptor agonists (serotonergic hallucinogens, 'psychedelics') like lysergic acid diethylamide (LSD) and psilocybin were first investigated as therapeutic agents in the 1960s. Recently, after a long hiatus period of regulatory obstacles, interest in the clinical use of these substances has resumed. The current article provides a systematic review of studies investigating psychedelics in the treatment of symptoms of existential distress in life-threatening diseases across different periods of research, highlighting how underlying concepts have developed over time. A systematic search for clinical trials from 1960 to 2017 revealed 11 eligible clinical trials involving a total number of N=445 participants, of which 7 trials investigated the use of lysergic acid diethylamide (LSD) (N=323), 3 trials investigated the use of psilocybin (N=92), and one trial investigated the use of dipropyltryptamine (DPT) (N=30). The 4 more recent randomized controlled trials (RCTs) (N=104) showed a significantly higher methodological quality than studies carried out in the 1960s and 1970s. Evidence supports that patients with life threatening diseases associated with symptoms of depression and anxiety benefit from the anxiolytic and antidepressant properties of serotonergic hallucinogens. Some studies anecdotally reported improvements in patients´ quality of life and reduced fear of death. Moreover, low rates of side effects were reported in studies that adhered to safety guidelines. Further studies are needed to determine how these results can be transferred into clinical practice.","author":[{"dropping-particle":"","family":"Reiche","given":"Simon","non-dropping-particle":"","parse-names":false,"suffix":""},{"dropping-particle":"","family":"Hermle","given":"Leo","non-dropping-particle":"","parse-names":false,"suffix":""},{"dropping-particle":"","family":"Gutwinski","given":"Stefan","non-dropping-particle":"","parse-names":false,"suffix":""},{"dropping-particle":"","family":"Jungaberle","given":"Henrik","non-dropping-particle":"","parse-names":false,"suffix":""},{"dropping-particle":"","family":"Gasser","given":"Peter","non-dropping-particle":"","parse-names":false,"suffix":""},{"dropping-particle":"","family":"Majić","given":"Tomislav","non-dropping-particle":"","parse-names":false,"suffix":""}],"container-title":"Progress in Neuro-Psychopharmacology and Biological Psychiatry","id":"ITEM-1","issued":{"date-parts":[["2018","2","2"]]},"page":"1-10","title":"Serotonergic hallucinogens in the treatment of anxiety and depression in patients suffering from a life-threatening disease: A systematic review","type":"article-journal","volume":"81"},"uris":["http://www.mendeley.com/documents/?uuid=50deb33f-663b-3ad6-93b6-517d147fa1ef"]}],"mendeley":{"formattedCitation":"(50)","plainTextFormattedCitation":"(50)","previouslyFormattedCitation":"(50)"},"properties":{"noteIndex":0},"schema":"https://github.com/citation-style-language/schema/raw/master/csl-citation.json"}</w:instrText>
      </w:r>
      <w:r w:rsidR="0072378D" w:rsidRPr="008C417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(50)</w:t>
      </w:r>
      <w:r w:rsidR="0072378D" w:rsidRPr="008C417E">
        <w:rPr>
          <w:rFonts w:ascii="Arial" w:eastAsiaTheme="minorEastAsia" w:hAnsi="Arial" w:cs="Arial"/>
          <w:sz w:val="22"/>
          <w:szCs w:val="22"/>
          <w:lang w:val="en-US"/>
        </w:rPr>
        <w:fldChar w:fldCharType="end"/>
      </w:r>
      <w:r w:rsidR="0072378D" w:rsidRPr="008C417E">
        <w:rPr>
          <w:rFonts w:ascii="Arial" w:eastAsiaTheme="minorEastAsia" w:hAnsi="Arial" w:cs="Arial"/>
          <w:sz w:val="22"/>
          <w:szCs w:val="22"/>
          <w:lang w:val="en-US"/>
        </w:rPr>
        <w:t>. Thus</w:t>
      </w:r>
      <w:r w:rsidR="007C30E6" w:rsidRPr="008C417E">
        <w:rPr>
          <w:rFonts w:ascii="Arial" w:eastAsiaTheme="minorEastAsia" w:hAnsi="Arial" w:cs="Arial"/>
          <w:sz w:val="22"/>
          <w:szCs w:val="22"/>
          <w:lang w:val="en-US"/>
        </w:rPr>
        <w:t>,</w:t>
      </w:r>
      <w:r w:rsidR="0072378D" w:rsidRPr="008C417E">
        <w:rPr>
          <w:rFonts w:ascii="Arial" w:eastAsiaTheme="minorEastAsia" w:hAnsi="Arial" w:cs="Arial"/>
          <w:sz w:val="22"/>
          <w:szCs w:val="22"/>
          <w:lang w:val="en-US"/>
        </w:rPr>
        <w:t xml:space="preserve"> the role of </w:t>
      </w:r>
      <w:r w:rsidR="00CF2198" w:rsidRPr="008C417E">
        <w:rPr>
          <w:rFonts w:ascii="Arial" w:eastAsiaTheme="minorEastAsia" w:hAnsi="Arial" w:cs="Arial"/>
          <w:sz w:val="22"/>
          <w:szCs w:val="22"/>
          <w:lang w:val="en-US"/>
        </w:rPr>
        <w:t xml:space="preserve">cortical </w:t>
      </w:r>
      <w:r w:rsidR="0072378D" w:rsidRPr="008C417E">
        <w:rPr>
          <w:rFonts w:ascii="Arial" w:eastAsiaTheme="minorEastAsia" w:hAnsi="Arial" w:cs="Arial"/>
          <w:sz w:val="22"/>
          <w:szCs w:val="22"/>
          <w:lang w:val="en-US"/>
        </w:rPr>
        <w:t>5HT</w:t>
      </w:r>
      <w:r w:rsidR="0072378D" w:rsidRPr="008C417E">
        <w:rPr>
          <w:rFonts w:ascii="Arial" w:eastAsiaTheme="minorEastAsia" w:hAnsi="Arial" w:cs="Arial"/>
          <w:sz w:val="22"/>
          <w:szCs w:val="22"/>
          <w:vertAlign w:val="subscript"/>
          <w:lang w:val="en-US"/>
        </w:rPr>
        <w:t xml:space="preserve">2A </w:t>
      </w:r>
      <w:r w:rsidR="0072378D" w:rsidRPr="008C417E">
        <w:rPr>
          <w:rFonts w:ascii="Arial" w:eastAsiaTheme="minorEastAsia" w:hAnsi="Arial" w:cs="Arial"/>
          <w:sz w:val="22"/>
          <w:szCs w:val="22"/>
          <w:lang w:val="en-US"/>
        </w:rPr>
        <w:t>in the regulation of anxiety may</w:t>
      </w:r>
      <w:r w:rsidR="00CF2198" w:rsidRPr="008C417E">
        <w:rPr>
          <w:rFonts w:ascii="Arial" w:eastAsiaTheme="minorEastAsia" w:hAnsi="Arial" w:cs="Arial"/>
          <w:sz w:val="22"/>
          <w:szCs w:val="22"/>
          <w:lang w:val="en-US"/>
        </w:rPr>
        <w:t xml:space="preserve"> not only depend on the specific brain area and type of behavior but</w:t>
      </w:r>
      <w:r w:rsidR="0072378D" w:rsidRPr="008C417E">
        <w:rPr>
          <w:rFonts w:ascii="Arial" w:eastAsiaTheme="minorEastAsia" w:hAnsi="Arial" w:cs="Arial"/>
          <w:sz w:val="22"/>
          <w:szCs w:val="22"/>
          <w:lang w:val="en-US"/>
        </w:rPr>
        <w:t xml:space="preserve"> also on the emotional context.</w:t>
      </w:r>
    </w:p>
    <w:p w:rsidR="006349DE" w:rsidRDefault="008F479B" w:rsidP="00E155CA">
      <w:pPr>
        <w:spacing w:line="480" w:lineRule="auto"/>
        <w:ind w:firstLine="720"/>
        <w:rPr>
          <w:rFonts w:ascii="Arial" w:eastAsiaTheme="minorEastAsia" w:hAnsi="Arial" w:cs="Arial"/>
          <w:sz w:val="22"/>
          <w:szCs w:val="22"/>
          <w:lang w:val="en-US"/>
        </w:rPr>
      </w:pPr>
      <w:r>
        <w:rPr>
          <w:rFonts w:ascii="Arial" w:eastAsiaTheme="minorEastAsia" w:hAnsi="Arial" w:cs="Arial"/>
          <w:sz w:val="22"/>
          <w:szCs w:val="22"/>
          <w:lang w:val="en-US"/>
        </w:rPr>
        <w:t xml:space="preserve">In the present study, the </w:t>
      </w:r>
      <w:r w:rsidR="00657631">
        <w:rPr>
          <w:rFonts w:ascii="Arial" w:eastAsiaTheme="minorEastAsia" w:hAnsi="Arial" w:cs="Arial"/>
          <w:sz w:val="22"/>
          <w:szCs w:val="22"/>
          <w:lang w:val="en-US"/>
        </w:rPr>
        <w:t xml:space="preserve">insula was the </w:t>
      </w:r>
      <w:r>
        <w:rPr>
          <w:rFonts w:ascii="Arial" w:eastAsiaTheme="minorEastAsia" w:hAnsi="Arial" w:cs="Arial"/>
          <w:sz w:val="22"/>
          <w:szCs w:val="22"/>
          <w:lang w:val="en-US"/>
        </w:rPr>
        <w:t xml:space="preserve">brain region that consistently </w:t>
      </w:r>
      <w:r w:rsidR="000B5796">
        <w:rPr>
          <w:rFonts w:ascii="Arial" w:eastAsiaTheme="minorEastAsia" w:hAnsi="Arial" w:cs="Arial"/>
          <w:sz w:val="22"/>
          <w:szCs w:val="22"/>
          <w:lang w:val="en-US"/>
        </w:rPr>
        <w:t xml:space="preserve">showed </w:t>
      </w:r>
      <w:r>
        <w:rPr>
          <w:rFonts w:ascii="Arial" w:eastAsiaTheme="minorEastAsia" w:hAnsi="Arial" w:cs="Arial"/>
          <w:sz w:val="22"/>
          <w:szCs w:val="22"/>
          <w:lang w:val="en-US"/>
        </w:rPr>
        <w:t xml:space="preserve">alterations in </w:t>
      </w:r>
      <w:r w:rsidRPr="00216A69">
        <w:rPr>
          <w:rFonts w:ascii="Arial" w:eastAsiaTheme="minorEastAsia" w:hAnsi="Arial" w:cs="Arial"/>
          <w:sz w:val="22"/>
          <w:szCs w:val="22"/>
          <w:lang w:val="en-US"/>
        </w:rPr>
        <w:t>5-HT</w:t>
      </w:r>
      <w:r w:rsidRPr="00216A69">
        <w:rPr>
          <w:rFonts w:ascii="Arial" w:eastAsiaTheme="minorEastAsia" w:hAnsi="Arial" w:cs="Arial"/>
          <w:sz w:val="22"/>
          <w:szCs w:val="22"/>
          <w:vertAlign w:val="subscript"/>
          <w:lang w:val="en-US"/>
        </w:rPr>
        <w:t>2A</w:t>
      </w:r>
      <w:r>
        <w:rPr>
          <w:rFonts w:ascii="Arial" w:eastAsiaTheme="minorEastAsia" w:hAnsi="Arial" w:cs="Arial"/>
          <w:sz w:val="22"/>
          <w:szCs w:val="22"/>
          <w:vertAlign w:val="subscript"/>
          <w:lang w:val="en-US"/>
        </w:rPr>
        <w:t xml:space="preserve"> </w:t>
      </w:r>
      <w:r>
        <w:rPr>
          <w:rFonts w:ascii="Arial" w:eastAsiaTheme="minorEastAsia" w:hAnsi="Arial" w:cs="Arial"/>
          <w:sz w:val="22"/>
          <w:szCs w:val="22"/>
          <w:lang w:val="en-US"/>
        </w:rPr>
        <w:t xml:space="preserve">BP and RNA levels associated with the </w:t>
      </w:r>
      <w:r w:rsidRPr="00216A69">
        <w:rPr>
          <w:rFonts w:ascii="Arial" w:eastAsiaTheme="minorEastAsia" w:hAnsi="Arial" w:cs="Arial"/>
          <w:i/>
          <w:sz w:val="22"/>
          <w:szCs w:val="22"/>
          <w:lang w:val="en-US"/>
        </w:rPr>
        <w:t xml:space="preserve">SLC6A4 </w:t>
      </w:r>
      <w:r w:rsidR="00657631">
        <w:rPr>
          <w:rFonts w:ascii="Arial" w:eastAsiaTheme="minorEastAsia" w:hAnsi="Arial" w:cs="Arial"/>
          <w:sz w:val="22"/>
          <w:szCs w:val="22"/>
          <w:lang w:val="en-US"/>
        </w:rPr>
        <w:t>polymorphisms</w:t>
      </w:r>
      <w:r w:rsidR="00CF2198">
        <w:rPr>
          <w:rFonts w:ascii="Arial" w:eastAsiaTheme="minorEastAsia" w:hAnsi="Arial" w:cs="Arial"/>
          <w:sz w:val="22"/>
          <w:szCs w:val="22"/>
          <w:lang w:val="en-US"/>
        </w:rPr>
        <w:t xml:space="preserve">, trait anxiety scores and the </w:t>
      </w:r>
      <w:r w:rsidR="000B5796">
        <w:rPr>
          <w:rFonts w:ascii="Arial" w:eastAsiaTheme="minorEastAsia" w:hAnsi="Arial" w:cs="Arial"/>
          <w:sz w:val="22"/>
          <w:szCs w:val="22"/>
          <w:lang w:val="en-US"/>
        </w:rPr>
        <w:t>anxiety-related</w:t>
      </w:r>
      <w:r>
        <w:rPr>
          <w:rFonts w:ascii="Arial" w:eastAsiaTheme="minorEastAsia" w:hAnsi="Arial" w:cs="Arial"/>
          <w:sz w:val="22"/>
          <w:szCs w:val="22"/>
          <w:lang w:val="en-US"/>
        </w:rPr>
        <w:t xml:space="preserve"> response </w:t>
      </w:r>
      <w:r w:rsidR="00CF2198">
        <w:rPr>
          <w:rFonts w:ascii="Arial" w:eastAsiaTheme="minorEastAsia" w:hAnsi="Arial" w:cs="Arial"/>
          <w:sz w:val="22"/>
          <w:szCs w:val="22"/>
          <w:lang w:val="en-US"/>
        </w:rPr>
        <w:t>after</w:t>
      </w:r>
      <w:r>
        <w:rPr>
          <w:rFonts w:ascii="Arial" w:eastAsiaTheme="minorEastAsia" w:hAnsi="Arial" w:cs="Arial"/>
          <w:sz w:val="22"/>
          <w:szCs w:val="22"/>
          <w:lang w:val="en-US"/>
        </w:rPr>
        <w:t xml:space="preserve"> </w:t>
      </w:r>
      <w:r w:rsidRPr="00216A69">
        <w:rPr>
          <w:rFonts w:ascii="Arial" w:eastAsiaTheme="minorEastAsia" w:hAnsi="Arial" w:cs="Arial"/>
          <w:sz w:val="22"/>
          <w:szCs w:val="22"/>
          <w:lang w:val="en-US"/>
        </w:rPr>
        <w:t>5-HT</w:t>
      </w:r>
      <w:r w:rsidRPr="00216A69">
        <w:rPr>
          <w:rFonts w:ascii="Arial" w:eastAsiaTheme="minorEastAsia" w:hAnsi="Arial" w:cs="Arial"/>
          <w:sz w:val="22"/>
          <w:szCs w:val="22"/>
          <w:vertAlign w:val="subscript"/>
          <w:lang w:val="en-US"/>
        </w:rPr>
        <w:t>2A</w:t>
      </w:r>
      <w:r>
        <w:rPr>
          <w:rFonts w:ascii="Arial" w:eastAsiaTheme="minorEastAsia" w:hAnsi="Arial" w:cs="Arial"/>
          <w:sz w:val="22"/>
          <w:szCs w:val="22"/>
          <w:vertAlign w:val="subscript"/>
          <w:lang w:val="en-US"/>
        </w:rPr>
        <w:t xml:space="preserve"> </w:t>
      </w:r>
      <w:r w:rsidRPr="002B7599">
        <w:rPr>
          <w:rFonts w:ascii="Arial" w:eastAsiaTheme="minorEastAsia" w:hAnsi="Arial" w:cs="Arial"/>
          <w:sz w:val="22"/>
          <w:szCs w:val="22"/>
          <w:lang w:val="en-US"/>
        </w:rPr>
        <w:t>antagonism</w:t>
      </w:r>
      <w:r>
        <w:rPr>
          <w:rFonts w:ascii="Arial" w:eastAsiaTheme="minorEastAsia" w:hAnsi="Arial" w:cs="Arial"/>
          <w:sz w:val="22"/>
          <w:szCs w:val="22"/>
          <w:lang w:val="en-US"/>
        </w:rPr>
        <w:t xml:space="preserve">. </w:t>
      </w:r>
      <w:r w:rsidR="00633B1E" w:rsidRPr="004A3CA2">
        <w:rPr>
          <w:rFonts w:ascii="Arial" w:eastAsiaTheme="minorEastAsia" w:hAnsi="Arial" w:cs="Arial"/>
          <w:sz w:val="22"/>
          <w:szCs w:val="22"/>
          <w:lang w:val="en-US"/>
        </w:rPr>
        <w:t>The insula</w:t>
      </w:r>
      <w:r w:rsidR="00633B1E">
        <w:rPr>
          <w:rFonts w:ascii="Arial" w:eastAsiaTheme="minorEastAsia" w:hAnsi="Arial" w:cs="Arial"/>
          <w:sz w:val="22"/>
          <w:szCs w:val="22"/>
          <w:lang w:val="en-US"/>
        </w:rPr>
        <w:t xml:space="preserve"> </w:t>
      </w:r>
      <w:r w:rsidR="00633B1E" w:rsidRPr="004A3CA2">
        <w:rPr>
          <w:rFonts w:ascii="Arial" w:eastAsiaTheme="minorEastAsia" w:hAnsi="Arial" w:cs="Arial"/>
          <w:sz w:val="22"/>
          <w:szCs w:val="22"/>
          <w:lang w:val="en-US"/>
        </w:rPr>
        <w:t xml:space="preserve">has been </w:t>
      </w:r>
      <w:r w:rsidR="000B5796">
        <w:rPr>
          <w:rFonts w:ascii="Arial" w:eastAsiaTheme="minorEastAsia" w:hAnsi="Arial" w:cs="Arial"/>
          <w:sz w:val="22"/>
          <w:szCs w:val="22"/>
          <w:lang w:val="en-US"/>
        </w:rPr>
        <w:t>implicated</w:t>
      </w:r>
      <w:r w:rsidR="00633B1E" w:rsidRPr="004A3CA2">
        <w:rPr>
          <w:rFonts w:ascii="Arial" w:eastAsiaTheme="minorEastAsia" w:hAnsi="Arial" w:cs="Arial"/>
          <w:sz w:val="22"/>
          <w:szCs w:val="22"/>
          <w:lang w:val="en-US"/>
        </w:rPr>
        <w:t xml:space="preserve"> in interoceptive processing and emotional decision-making </w:t>
      </w:r>
      <w:r w:rsidR="00633B1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{"citationItems":[{"id":"ITEM-1","itemData":{"DOI":"10.1038/nrn894","ISSN":"1471-003X","PMID":"12154366","abstract":"As humans, we perceive feelings from our bodies that relate our state of well-being, our energy and stress levels, our mood and disposition. How do we have these feelings? What neural processes do they represent? Recent functional anatomical work has detailed an afferent neural system in primates and in humans that represents all aspects of the physiological condition of the physical body. This system constitutes a representation of 'the material me', and might provide a foundation for subjective feelings, emotion and self-awareness.","author":[{"dropping-particle":"","family":"Craig","given":"A. D.","non-dropping-particle":"","parse-names":false,"suffix":""}],"container-title":"Nature Reviews Neuroscience","id":"ITEM-1","issue":"8","issued":{"date-parts":[["2002","8","1"]]},"page":"655-666","title":"How do you feel? Interoception: the sense of the physiological condition of the body","type":"article-journal","volume":"3"},"uris":["http://www.mendeley.com/documents/?uuid=b3a6d0f8-1667-3913-8a37-ffaab320040d"]},{"id":"ITEM-2","itemData":{"DOI":"10.1016/j.brat.2010.07.006","ISSN":"1873-622X","PMID":"20692645","abstract":"Delineating the differential effects of anxiety versus depression on patterns of information processing has proved challenging. The tripartite model of mood disorders (Clark &amp; Watson, 1991) suggests that one way forward is to adopt a dimensional rather than categorical approach, making it possible to explore the main and interaction effects of depression- and anxiety-specific symptoms on a given cognitive-affective process. Here we examined how the interplay of anxiety-specific arousal and depression-specific anhedonia symptoms in the same individuals relate to interoceptive (bodily) awareness. 113 participants with varying levels of mood disorder symptoms completed a heartbeat perception task to assess interoceptive accuracy. Superior interoception was associated with anxiety-specific arousal symptoms, and this relationship held when controlling for depression-specific anhedonia symptoms and shared general distress symptoms. This main effect was qualified by an interaction between anhedonia and arousal. As anhedonia symptoms increased in severity, the relationship between arousal and interoceptive accuracy became less strong. These results further validate the tripartite framework, help clarify the mixed existing literature on interoception in mood disorders, and suggest that considering the unique and interactive effects of different symptom dimensions is a useful strategy to help identify the cognitive-affective profiles associated with anxiety and depression.","author":[{"dropping-particle":"","family":"Dunn","given":"Barnaby D","non-dropping-particle":"","parse-names":false,"suffix":""},{"dropping-particle":"","family":"Stefanovitch","given":"Iolanta","non-dropping-particle":"","parse-names":false,"suffix":""},{"dropping-particle":"","family":"Evans","given":"Davy","non-dropping-particle":"","parse-names":false,"suffix":""},{"dropping-particle":"","family":"Oliver","given":"Clare","non-dropping-particle":"","parse-names":false,"suffix":""},{"dropping-particle":"","family":"Hawkins","given":"Amy","non-dropping-particle":"","parse-names":false,"suffix":""},{"dropping-particle":"","family":"Dalgleish","given":"Tim","non-dropping-particle":"","parse-names":false,"suffix":""}],"container-title":"Behaviour research and therapy","id":"ITEM-2","issue":"11","issued":{"date-parts":[["2010","11"]]},"page":"1133-8","title":"Can you feel the beat? Interoceptive awareness is an interactive function of anxiety- and depression-specific symptom dimensions.","type":"article-journal","volume":"48"},"uris":["http://www.mendeley.com/documents/?uuid=57c893d2-d630-4c4d-bc9a-a1df2cfa8845"]}],"mendeley":{"formattedCitation":"(51, 52)","plainTextFormattedCitation":"(51, 52)","previouslyFormattedCitation":"(51, 52)"},"properties":{"noteIndex":0},"schema":"https://github.com/citation-style-language/schema/raw/master/csl-citation.json"}</w:instrText>
      </w:r>
      <w:r w:rsidR="00633B1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(51, 52)</w:t>
      </w:r>
      <w:r w:rsidR="00633B1E">
        <w:rPr>
          <w:rFonts w:ascii="Arial" w:eastAsiaTheme="minorEastAsia" w:hAnsi="Arial" w:cs="Arial"/>
          <w:sz w:val="22"/>
          <w:szCs w:val="22"/>
          <w:lang w:val="en-US"/>
        </w:rPr>
        <w:fldChar w:fldCharType="end"/>
      </w:r>
      <w:r w:rsidR="00633B1E" w:rsidRPr="004A3CA2">
        <w:rPr>
          <w:rFonts w:ascii="Arial" w:eastAsiaTheme="minorEastAsia" w:hAnsi="Arial" w:cs="Arial"/>
          <w:sz w:val="22"/>
          <w:szCs w:val="22"/>
          <w:lang w:val="en-US"/>
        </w:rPr>
        <w:t xml:space="preserve">, subjective feelings </w:t>
      </w:r>
      <w:r w:rsidR="00633B1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{"citationItems":[{"id":"ITEM-1","itemData":{"DOI":"10.1038/nn1176","ISSN":"1097-6256","abstract":"Neural systems supporting interoceptive awareness","author":[{"dropping-particle":"","family":"Critchley","given":"Hugo D","non-dropping-particle":"","parse-names":false,"suffix":""},{"dropping-particle":"","family":"Wiens","given":"Stefan","non-dropping-particle":"","parse-names":false,"suffix":""},{"dropping-particle":"","family":"Rotshtein","given":"Pia","non-dropping-particle":"","parse-names":false,"suffix":""},{"dropping-particle":"","family":"Öhman","given":"Arne","non-dropping-particle":"","parse-names":false,"suffix":""},{"dropping-particle":"","family":"Dolan","given":"Raymond J","non-dropping-particle":"","parse-names":false,"suffix":""}],"container-title":"Nature Neuroscience","id":"ITEM-1","issue":"2","issued":{"date-parts":[["2004","2","18"]]},"page":"189-195","publisher":"Nature Publishing Group","title":"Neural systems supporting interoceptive awareness","type":"article-journal","volume":"7"},"uris":["http://www.mendeley.com/documents/?uuid=ce5413ba-c1a4-31f8-98a4-5f05069af6cb"]}],"mendeley":{"formattedCitation":"(53)","plainTextFormattedCitation":"(53)","previouslyFormattedCitation":"(53)"},"properties":{"noteIndex":0},"schema":"https://github.com/citation-style-language/schema/raw/master/csl-citation.json"}</w:instrText>
      </w:r>
      <w:r w:rsidR="00633B1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(53)</w:t>
      </w:r>
      <w:r w:rsidR="00633B1E">
        <w:rPr>
          <w:rFonts w:ascii="Arial" w:eastAsiaTheme="minorEastAsia" w:hAnsi="Arial" w:cs="Arial"/>
          <w:sz w:val="22"/>
          <w:szCs w:val="22"/>
          <w:lang w:val="en-US"/>
        </w:rPr>
        <w:fldChar w:fldCharType="end"/>
      </w:r>
      <w:r w:rsidR="00633B1E">
        <w:rPr>
          <w:rFonts w:ascii="Arial" w:eastAsiaTheme="minorEastAsia" w:hAnsi="Arial" w:cs="Arial"/>
          <w:sz w:val="22"/>
          <w:szCs w:val="22"/>
          <w:lang w:val="en-US"/>
        </w:rPr>
        <w:t>,</w:t>
      </w:r>
      <w:r w:rsidR="00633B1E" w:rsidRPr="004A3CA2">
        <w:rPr>
          <w:rFonts w:ascii="Arial" w:eastAsiaTheme="minorEastAsia" w:hAnsi="Arial" w:cs="Arial"/>
          <w:sz w:val="22"/>
          <w:szCs w:val="22"/>
          <w:lang w:val="en-US"/>
        </w:rPr>
        <w:t xml:space="preserve"> emotion and self-awareness </w:t>
      </w:r>
      <w:r w:rsidR="00633B1E">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{"citationItems":[{"id":"ITEM-1","itemData":{"DOI":"10.1038/nrn2555","ISSN":"1471-003X","PMID":"19096369","abstract":"The anterior insular cortex (AIC) is implicated in a wide range of conditions and behaviours, from bowel distension and orgasm, to cigarette craving and maternal love, to decision making and sudden insight. Its function in the re-representation of interoception offers one possible basis for its involvement in all subjective feelings. New findings suggest a fundamental role for the AIC (and the von Economo neurons it contains) in awareness, and thus it needs to be considered as a potential neural correlate of consciousness.","author":[{"dropping-particle":"","family":"(Bud) Craig","given":"A. D.","non-dropping-particle":"","parse-names":false,"suffix":""}],"container-title":"Nature Reviews Neuroscience","id":"ITEM-1","issue":"1","issued":{"date-parts":[["2009","1","1"]]},"page":"59-70","title":"How do you feel — now? The anterior insula and human awareness","type":"article-journal","volume":"10"},"uris":["http://www.mendeley.com/documents/?uuid=907f7d25-12d4-398f-8a4e-224f9fddc218"]}],"mendeley":{"formattedCitation":"(54)","plainTextFormattedCitation":"(54)","previouslyFormattedCitation":"(54)"},"properties":{"noteIndex":0},"schema":"https://github.com/citation-style-language/schema/raw/master/csl-citation.json"}</w:instrText>
      </w:r>
      <w:r w:rsidR="00633B1E">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(54)</w:t>
      </w:r>
      <w:r w:rsidR="00633B1E">
        <w:rPr>
          <w:rFonts w:ascii="Arial" w:eastAsiaTheme="minorEastAsia" w:hAnsi="Arial" w:cs="Arial"/>
          <w:sz w:val="22"/>
          <w:szCs w:val="22"/>
          <w:lang w:val="en-US"/>
        </w:rPr>
        <w:fldChar w:fldCharType="end"/>
      </w:r>
      <w:r w:rsidR="00633B1E" w:rsidRPr="004A3CA2">
        <w:rPr>
          <w:rFonts w:ascii="Arial" w:eastAsiaTheme="minorEastAsia" w:hAnsi="Arial" w:cs="Arial"/>
          <w:sz w:val="22"/>
          <w:szCs w:val="22"/>
          <w:lang w:val="en-US"/>
        </w:rPr>
        <w:t xml:space="preserve">. </w:t>
      </w:r>
      <w:r w:rsidR="00633B1E" w:rsidRPr="00410184">
        <w:rPr>
          <w:rFonts w:ascii="Arial" w:eastAsiaTheme="minorEastAsia" w:hAnsi="Arial" w:cs="Arial"/>
          <w:sz w:val="22"/>
          <w:szCs w:val="22"/>
          <w:lang w:val="en-US"/>
        </w:rPr>
        <w:t xml:space="preserve">In primates, the </w:t>
      </w:r>
      <w:r w:rsidR="007C6B82" w:rsidRPr="00410184">
        <w:rPr>
          <w:rFonts w:ascii="Arial" w:eastAsiaTheme="minorEastAsia" w:hAnsi="Arial" w:cs="Arial"/>
          <w:sz w:val="22"/>
          <w:szCs w:val="22"/>
          <w:lang w:val="en-US"/>
        </w:rPr>
        <w:t>insula</w:t>
      </w:r>
      <w:r w:rsidR="00633B1E" w:rsidRPr="00410184">
        <w:rPr>
          <w:rFonts w:ascii="Arial" w:eastAsiaTheme="minorEastAsia" w:hAnsi="Arial" w:cs="Arial"/>
          <w:sz w:val="22"/>
          <w:szCs w:val="22"/>
          <w:lang w:val="en-US"/>
        </w:rPr>
        <w:t xml:space="preserve"> cortex present</w:t>
      </w:r>
      <w:r w:rsidR="0096256C" w:rsidRPr="00410184">
        <w:rPr>
          <w:rFonts w:ascii="Arial" w:eastAsiaTheme="minorEastAsia" w:hAnsi="Arial" w:cs="Arial"/>
          <w:sz w:val="22"/>
          <w:szCs w:val="22"/>
          <w:lang w:val="en-US"/>
        </w:rPr>
        <w:t>s</w:t>
      </w:r>
      <w:r w:rsidR="00633B1E" w:rsidRPr="00410184">
        <w:rPr>
          <w:rFonts w:ascii="Arial" w:eastAsiaTheme="minorEastAsia" w:hAnsi="Arial" w:cs="Arial"/>
          <w:sz w:val="22"/>
          <w:szCs w:val="22"/>
          <w:lang w:val="en-US"/>
        </w:rPr>
        <w:t xml:space="preserve"> a complex structural and functional architecture, transitioning from granular neocortex in the posterior-dorsal insula to </w:t>
      </w:r>
      <w:proofErr w:type="spellStart"/>
      <w:r w:rsidR="00633B1E" w:rsidRPr="00410184">
        <w:rPr>
          <w:rFonts w:ascii="Arial" w:eastAsiaTheme="minorEastAsia" w:hAnsi="Arial" w:cs="Arial"/>
          <w:sz w:val="22"/>
          <w:szCs w:val="22"/>
          <w:lang w:val="en-US"/>
        </w:rPr>
        <w:t>agranular</w:t>
      </w:r>
      <w:proofErr w:type="spellEnd"/>
      <w:r w:rsidR="00633B1E" w:rsidRPr="00410184">
        <w:rPr>
          <w:rFonts w:ascii="Arial" w:eastAsiaTheme="minorEastAsia" w:hAnsi="Arial" w:cs="Arial"/>
          <w:sz w:val="22"/>
          <w:szCs w:val="22"/>
          <w:lang w:val="en-US"/>
        </w:rPr>
        <w:t xml:space="preserve"> neocortex in the anterior-ventral insula with an intermediate zone of </w:t>
      </w:r>
      <w:proofErr w:type="spellStart"/>
      <w:r w:rsidR="00633B1E" w:rsidRPr="00410184">
        <w:rPr>
          <w:rFonts w:ascii="Arial" w:eastAsiaTheme="minorEastAsia" w:hAnsi="Arial" w:cs="Arial"/>
          <w:sz w:val="22"/>
          <w:szCs w:val="22"/>
          <w:lang w:val="en-US"/>
        </w:rPr>
        <w:t>dysgranularity</w:t>
      </w:r>
      <w:proofErr w:type="spellEnd"/>
      <w:r w:rsidR="00633B1E" w:rsidRPr="00410184">
        <w:rPr>
          <w:rFonts w:ascii="Arial" w:eastAsiaTheme="minorEastAsia" w:hAnsi="Arial" w:cs="Arial"/>
          <w:sz w:val="22"/>
          <w:szCs w:val="22"/>
          <w:lang w:val="en-US"/>
        </w:rPr>
        <w:t xml:space="preserve"> </w:t>
      </w:r>
      <w:r w:rsidR="00633B1E" w:rsidRPr="0041018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{"citationItems":[{"id":"ITEM-1","itemData":{"DOI":"10.1016/j.jhevol.2012.12.003","ISSN":"00472484","PMID":"23466178","abstract":"The neuronal composition of the insula in primates displays a gradient, transitioning from granular neocortex in the posterior-dorsal insula to agranular neocortex in the anterior-ventral insula with an intermediate zone of dysgranularity. Additionally, apes and humans exhibit a distinctive subdomain in the agranular insula, the frontoinsular cortex (FI), defined by the presence of clusters of von Economo neurons (VENs). Studies in humans indicate that the ventral anterior insula, including agranular insular cortex and FI, is involved in social awareness, and that the posterodorsal insula, including granular and dysgranular cortices, produces an internal representation of the body’s homeostatic state.We examined the volumes of these cytoarchitectural areas of insular cortex in 30 primate species, including the volume of FI in apes and humans. Results indicate that the whole insula scales hyperallometrically (exponent=1.13) relative to total brain mass, and the agranular insula (including FI) scales against total brain mass with even greater positive allometry (exponent=1.23), providing a potential neural basis for enhancement of social cognition in association with increased brain size. The relative volumes of the subdivisions of the insular cortex, after controlling for total brain volume, are not correlated with species typical social group size. Although its size is predicted by primate-wide allometric scaling patterns, we found that the absolute volume of the left and right agranular insula and left FI are among the most differentially expanded of the human cerebral cortex compared to our closest living relative, the chimpanzee.","author":[{"dropping-particle":"","family":"Bauernfeind","given":"Amy L.","non-dropping-particle":"","parse-names":false,"suffix":""},{"dropping-particle":"","family":"Sousa","given":"Alexandra A.","non-dropping-particle":"de","parse-names":false,"suffix":""},{"dropping-particle":"","family":"Avasthi","given":"Tanvi","non-dropping-particle":"","parse-names":false,"suffix":""},{"dropping-particle":"","family":"Dobson","given":"Seth D.","non-dropping-particle":"","parse-names":false,"suffix":""},{"dropping-particle":"","family":"Raghanti","given":"Mary Ann","non-dropping-particle":"","parse-names":false,"suffix":""},{"dropping-particle":"","family":"Lewandowski","given":"Albert H.","non-dropping-particle":"","parse-names":false,"suffix":""},{"dropping-particle":"","family":"Zilles","given":"Karl","non-dropping-particle":"","parse-names":false,"suffix":""},{"dropping-particle":"","family":"Semendeferi","given":"Katerina","non-dropping-particle":"","parse-names":false,"suffix":""},{"dropping-particle":"","family":"Allman","given":"John M.","non-dropping-particle":"","parse-names":false,"suffix":""},{"dropping-particle":"","family":"Craig","given":"Arthur D. (Bud)","non-dropping-particle":"","parse-names":false,"suffix":""},{"dropping-particle":"","family":"Hof","given":"Patrick R.","non-dropping-particle":"","parse-names":false,"suffix":""},{"dropping-particle":"","family":"Sherwood","given":"Chet C.","non-dropping-particle":"","parse-names":false,"suffix":""}],"container-title":"Journal of Human Evolution","id":"ITEM-1","issue":"4","issued":{"date-parts":[["2013","4"]]},"page":"263-279","title":"A volumetric comparison of the insular cortex and its subregions in primates","type":"article-journal","volume":"64"},"uris":["http://www.mendeley.com/documents/?uuid=02232818-046e-3c67-a4b5-2b33b11d59a8"]}],"mendeley":{"formattedCitation":"(55)","plainTextFormattedCitation":"(55)","previouslyFormattedCitation":"(55)"},"properties":{"noteIndex":0},"schema":"https://github.com/citation-style-language/schema/raw/master/csl-citation.json"}</w:instrText>
      </w:r>
      <w:r w:rsidR="00633B1E" w:rsidRPr="00410184">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(55)</w:t>
      </w:r>
      <w:r w:rsidR="00633B1E" w:rsidRPr="00410184">
        <w:rPr>
          <w:rFonts w:ascii="Arial" w:eastAsiaTheme="minorEastAsia" w:hAnsi="Arial" w:cs="Arial"/>
          <w:sz w:val="22"/>
          <w:szCs w:val="22"/>
          <w:lang w:val="en-US"/>
        </w:rPr>
        <w:fldChar w:fldCharType="end"/>
      </w:r>
      <w:r w:rsidR="00633B1E" w:rsidRPr="00410184">
        <w:rPr>
          <w:rFonts w:ascii="Arial" w:eastAsiaTheme="minorEastAsia" w:hAnsi="Arial" w:cs="Arial"/>
          <w:sz w:val="22"/>
          <w:szCs w:val="22"/>
          <w:lang w:val="en-US"/>
        </w:rPr>
        <w:t xml:space="preserve">. While the posterior insula receives sensory information from the body, </w:t>
      </w:r>
      <w:r w:rsidRPr="00410184">
        <w:rPr>
          <w:rFonts w:ascii="Arial" w:eastAsiaTheme="minorEastAsia" w:hAnsi="Arial" w:cs="Arial"/>
          <w:sz w:val="22"/>
          <w:szCs w:val="22"/>
          <w:lang w:val="en-US"/>
        </w:rPr>
        <w:t xml:space="preserve">it is proposed that </w:t>
      </w:r>
      <w:r w:rsidR="00633B1E" w:rsidRPr="00410184">
        <w:rPr>
          <w:rFonts w:ascii="Arial" w:eastAsiaTheme="minorEastAsia" w:hAnsi="Arial" w:cs="Arial"/>
          <w:sz w:val="22"/>
          <w:szCs w:val="22"/>
          <w:lang w:val="en-US"/>
        </w:rPr>
        <w:t xml:space="preserve">the anterior region integrates this somatic representation with cognitive information from prefrontal areas to process subjective feelings and self-awareness </w:t>
      </w:r>
      <w:r w:rsidR="00633B1E" w:rsidRPr="0041018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{"citationItems":[{"id":"ITEM-1","itemData":{"DOI":"10.1126/science.1093535","ISSN":"0036-8075","PMID":"14976305","abstract":"Our ability to have an experience of another's pain is characteristic of empathy. Using functional imaging, we assessed brain activity while volunteers experienced a painful stimulus and compared it to that elicited when they observed a signal indicating that their loved one--present in the same room--was receiving a similar pain stimulus. Bilateral anterior insula (AI), rostral anterior cingulate cortex (ACC), brainstem, and cerebellum were activated when subjects received pain and also by a signal that a loved one experienced pain. AI and ACC activation correlated with individual empathy scores. Activity in the posterior insula/secondary somatosensory cortex, the sensorimotor cortex (SI/MI), and the caudal ACC was specific to receiving pain. Thus, a neural response in AI and rostral ACC, activated in common for \"self\" and \"other\" conditions, suggests that the neural substrate for empathic experience does not involve the entire \"pain matrix.\" We conclude that only that part of the pain network associated with its affective qualities, but not its sensory qualities, mediates empathy.","author":[{"dropping-particle":"","family":"Singer","given":"T.","non-dropping-particle":"","parse-names":false,"suffix":""},{"dropping-particle":"","family":"Seymour","given":"Ben","non-dropping-particle":"","parse-names":false,"suffix":""},{"dropping-particle":"","family":"O'Doherty","given":"John","non-dropping-particle":"","parse-names":false,"suffix":""},{"dropping-particle":"","family":"Kaube","given":"Holger","non-dropping-particle":"","parse-names":false,"suffix":""},{"dropping-particle":"","family":"Dolan","given":"Raymond J","non-dropping-particle":"","parse-names":false,"suffix":""},{"dropping-particle":"","family":"Frith","given":"Chris D","non-dropping-particle":"","parse-names":false,"suffix":""}],"container-title":"Science","id":"ITEM-1","issue":"5661","issued":{"date-parts":[["2004","2","20"]]},"page":"1157-1162","title":"Empathy for Pain Involves the Affective but not Sensory Components of Pain","type":"article-journal","volume":"303"},"uris":["http://www.mendeley.com/documents/?uuid=bbf28198-517d-3a01-88b7-ec10d3d39def"]},{"id":"ITEM-2","itemData":{"DOI":"10.1007/s00429-010-0248-y","ISSN":"1863-2653","PMID":"20512381","abstract":"This article addresses the neuroanatomical evidence for a progression of integrative representations of affective feelings from the body that lead to an ultimate representation of all feelings in the bilateral anterior insulae, or \"the sentient self.\" Evidence for somatotopy in the primary interoceptive sensory cortex is presented, and the organization of the mid-insula and the anterior insula is discussed. Issues that need to be addressed are highlighted. A possible basis for subjectivity in a cinemascopic model of awareness is presented.","author":[{"dropping-particle":"","family":"Craig","given":"A. D. (Bud)","non-dropping-particle":"","parse-names":false,"suffix":""}],"container-title":"Brain Structure and Function","id":"ITEM-2","issue":"5-6","issued":{"date-parts":[["2010","6","29"]]},"page":"563-577","title":"The sentient self","type":"article-journal","volume":"214"},"uris":["http://www.mendeley.com/documents/?uuid=a5405fb7-b719-3aa4-817a-45af96f18576"]}],"mendeley":{"formattedCitation":"(15, 16)","plainTextFormattedCitation":"(15, 16)","previouslyFormattedCitation":"(17, 18)"},"properties":{"noteIndex":0},"schema":"https://github.com/citation-style-language/schema/raw/master/csl-citation.json"}</w:instrText>
      </w:r>
      <w:r w:rsidR="00633B1E" w:rsidRPr="00410184">
        <w:rPr>
          <w:rFonts w:ascii="Arial" w:eastAsiaTheme="minorEastAsia" w:hAnsi="Arial" w:cs="Arial"/>
          <w:sz w:val="22"/>
          <w:szCs w:val="22"/>
          <w:lang w:val="en-US"/>
        </w:rPr>
        <w:fldChar w:fldCharType="separate"/>
      </w:r>
      <w:r w:rsidR="0005727A" w:rsidRPr="0005727A">
        <w:rPr>
          <w:rFonts w:ascii="Arial" w:eastAsiaTheme="minorEastAsia" w:hAnsi="Arial" w:cs="Arial"/>
          <w:noProof/>
          <w:sz w:val="22"/>
          <w:szCs w:val="22"/>
          <w:lang w:val="en-US"/>
        </w:rPr>
        <w:t>(15, 16)</w:t>
      </w:r>
      <w:r w:rsidR="00633B1E" w:rsidRPr="00410184">
        <w:rPr>
          <w:rFonts w:ascii="Arial" w:eastAsiaTheme="minorEastAsia" w:hAnsi="Arial" w:cs="Arial"/>
          <w:sz w:val="22"/>
          <w:szCs w:val="22"/>
          <w:lang w:val="en-US"/>
        </w:rPr>
        <w:fldChar w:fldCharType="end"/>
      </w:r>
      <w:r w:rsidR="00633B1E" w:rsidRPr="00410184">
        <w:rPr>
          <w:rFonts w:ascii="Arial" w:eastAsiaTheme="minorEastAsia" w:hAnsi="Arial" w:cs="Arial"/>
          <w:sz w:val="22"/>
          <w:szCs w:val="22"/>
          <w:lang w:val="en-US"/>
        </w:rPr>
        <w:t xml:space="preserve">. Thus, </w:t>
      </w:r>
      <w:r w:rsidR="00F105CE" w:rsidRPr="00410184">
        <w:rPr>
          <w:rFonts w:ascii="Arial" w:eastAsiaTheme="minorEastAsia" w:hAnsi="Arial" w:cs="Arial"/>
          <w:sz w:val="22"/>
          <w:szCs w:val="22"/>
          <w:lang w:val="en-US"/>
        </w:rPr>
        <w:t xml:space="preserve">together </w:t>
      </w:r>
      <w:r w:rsidR="00633B1E" w:rsidRPr="00410184">
        <w:rPr>
          <w:rFonts w:ascii="Arial" w:eastAsiaTheme="minorEastAsia" w:hAnsi="Arial" w:cs="Arial"/>
          <w:sz w:val="22"/>
          <w:szCs w:val="22"/>
          <w:lang w:val="en-US"/>
        </w:rPr>
        <w:t>the</w:t>
      </w:r>
      <w:r w:rsidR="00F105CE" w:rsidRPr="00410184">
        <w:rPr>
          <w:rFonts w:ascii="Arial" w:eastAsiaTheme="minorEastAsia" w:hAnsi="Arial" w:cs="Arial"/>
          <w:sz w:val="22"/>
          <w:szCs w:val="22"/>
          <w:lang w:val="en-US"/>
        </w:rPr>
        <w:t xml:space="preserve"> posterior and anterior</w:t>
      </w:r>
      <w:r w:rsidR="00633B1E" w:rsidRPr="00410184">
        <w:rPr>
          <w:rFonts w:ascii="Arial" w:eastAsiaTheme="minorEastAsia" w:hAnsi="Arial" w:cs="Arial"/>
          <w:sz w:val="22"/>
          <w:szCs w:val="22"/>
          <w:lang w:val="en-US"/>
        </w:rPr>
        <w:t xml:space="preserve"> </w:t>
      </w:r>
      <w:r w:rsidR="007C6B82" w:rsidRPr="00410184">
        <w:rPr>
          <w:rFonts w:ascii="Arial" w:eastAsiaTheme="minorEastAsia" w:hAnsi="Arial" w:cs="Arial"/>
          <w:sz w:val="22"/>
          <w:szCs w:val="22"/>
          <w:lang w:val="en-US"/>
        </w:rPr>
        <w:t>insula</w:t>
      </w:r>
      <w:r w:rsidR="00633B1E" w:rsidRPr="00410184">
        <w:rPr>
          <w:rFonts w:ascii="Arial" w:eastAsiaTheme="minorEastAsia" w:hAnsi="Arial" w:cs="Arial"/>
          <w:sz w:val="22"/>
          <w:szCs w:val="22"/>
          <w:lang w:val="en-US"/>
        </w:rPr>
        <w:t xml:space="preserve"> cortex play an integra</w:t>
      </w:r>
      <w:r w:rsidR="00F105CE" w:rsidRPr="00410184">
        <w:rPr>
          <w:rFonts w:ascii="Arial" w:eastAsiaTheme="minorEastAsia" w:hAnsi="Arial" w:cs="Arial"/>
          <w:sz w:val="22"/>
          <w:szCs w:val="22"/>
          <w:lang w:val="en-US"/>
        </w:rPr>
        <w:t>ted</w:t>
      </w:r>
      <w:r w:rsidR="00633B1E" w:rsidRPr="00410184">
        <w:rPr>
          <w:rFonts w:ascii="Arial" w:eastAsiaTheme="minorEastAsia" w:hAnsi="Arial" w:cs="Arial"/>
          <w:sz w:val="22"/>
          <w:szCs w:val="22"/>
          <w:lang w:val="en-US"/>
        </w:rPr>
        <w:t xml:space="preserve"> role in emotion reg</w:t>
      </w:r>
      <w:r w:rsidR="00F105CE" w:rsidRPr="00410184">
        <w:rPr>
          <w:rFonts w:ascii="Arial" w:eastAsiaTheme="minorEastAsia" w:hAnsi="Arial" w:cs="Arial"/>
          <w:sz w:val="22"/>
          <w:szCs w:val="22"/>
          <w:lang w:val="en-US"/>
        </w:rPr>
        <w:t>ulation.</w:t>
      </w:r>
      <w:r w:rsidR="00F105CE" w:rsidRPr="00213E70">
        <w:rPr>
          <w:rFonts w:ascii="Arial" w:eastAsiaTheme="minorEastAsia" w:hAnsi="Arial" w:cs="Arial"/>
          <w:sz w:val="22"/>
          <w:szCs w:val="22"/>
          <w:lang w:val="en-US"/>
        </w:rPr>
        <w:t xml:space="preserve"> </w:t>
      </w:r>
      <w:r w:rsidR="00F105CE">
        <w:rPr>
          <w:rFonts w:ascii="Arial" w:eastAsiaTheme="minorEastAsia" w:hAnsi="Arial" w:cs="Arial"/>
          <w:sz w:val="22"/>
          <w:szCs w:val="22"/>
          <w:lang w:val="en-US"/>
        </w:rPr>
        <w:t>Consistent with this is the i</w:t>
      </w:r>
      <w:r w:rsidR="00633B1E" w:rsidRPr="00A803CA">
        <w:rPr>
          <w:rFonts w:ascii="Arial" w:eastAsiaTheme="minorEastAsia" w:hAnsi="Arial" w:cs="Arial"/>
          <w:sz w:val="22"/>
          <w:szCs w:val="22"/>
          <w:lang w:val="en-US"/>
        </w:rPr>
        <w:t xml:space="preserve">ncreased </w:t>
      </w:r>
      <w:r w:rsidR="00393801">
        <w:rPr>
          <w:rFonts w:ascii="Arial" w:eastAsiaTheme="minorEastAsia" w:hAnsi="Arial" w:cs="Arial"/>
          <w:sz w:val="22"/>
          <w:szCs w:val="22"/>
          <w:lang w:val="en-US"/>
        </w:rPr>
        <w:t xml:space="preserve">anterior </w:t>
      </w:r>
      <w:r w:rsidR="00633B1E" w:rsidRPr="00A803CA">
        <w:rPr>
          <w:rFonts w:ascii="Arial" w:eastAsiaTheme="minorEastAsia" w:hAnsi="Arial" w:cs="Arial"/>
          <w:sz w:val="22"/>
          <w:szCs w:val="22"/>
          <w:lang w:val="en-US"/>
        </w:rPr>
        <w:t>insula activity</w:t>
      </w:r>
      <w:r w:rsidR="00633B1E" w:rsidRPr="004A3CA2">
        <w:rPr>
          <w:rFonts w:ascii="Arial" w:eastAsiaTheme="minorEastAsia" w:hAnsi="Arial" w:cs="Arial"/>
          <w:sz w:val="22"/>
          <w:szCs w:val="22"/>
          <w:lang w:val="en-US"/>
        </w:rPr>
        <w:t xml:space="preserve"> </w:t>
      </w:r>
      <w:r w:rsidR="00F105CE" w:rsidRPr="004A3CA2">
        <w:rPr>
          <w:rFonts w:ascii="Arial" w:eastAsiaTheme="minorEastAsia" w:hAnsi="Arial" w:cs="Arial"/>
          <w:sz w:val="22"/>
          <w:szCs w:val="22"/>
          <w:lang w:val="en-US"/>
        </w:rPr>
        <w:t xml:space="preserve">during emotional processing </w:t>
      </w:r>
      <w:r w:rsidR="00F105CE">
        <w:rPr>
          <w:rFonts w:ascii="Arial" w:eastAsiaTheme="minorEastAsia" w:hAnsi="Arial" w:cs="Arial"/>
          <w:sz w:val="22"/>
          <w:szCs w:val="22"/>
          <w:lang w:val="en-US"/>
        </w:rPr>
        <w:t>in patients</w:t>
      </w:r>
      <w:r w:rsidR="00633B1E" w:rsidRPr="004A3CA2">
        <w:rPr>
          <w:rFonts w:ascii="Arial" w:eastAsiaTheme="minorEastAsia" w:hAnsi="Arial" w:cs="Arial"/>
          <w:sz w:val="22"/>
          <w:szCs w:val="22"/>
          <w:lang w:val="en-US"/>
        </w:rPr>
        <w:t xml:space="preserve"> with anxiety</w:t>
      </w:r>
      <w:r w:rsidR="00F105CE">
        <w:rPr>
          <w:rFonts w:ascii="Arial" w:eastAsiaTheme="minorEastAsia" w:hAnsi="Arial" w:cs="Arial"/>
          <w:sz w:val="22"/>
          <w:szCs w:val="22"/>
          <w:lang w:val="en-US"/>
        </w:rPr>
        <w:t xml:space="preserve"> disorders</w:t>
      </w:r>
      <w:r w:rsidR="00633B1E" w:rsidRPr="004A3CA2">
        <w:rPr>
          <w:rFonts w:ascii="Arial" w:eastAsiaTheme="minorEastAsia" w:hAnsi="Arial" w:cs="Arial"/>
          <w:sz w:val="22"/>
          <w:szCs w:val="22"/>
          <w:lang w:val="en-US"/>
        </w:rPr>
        <w:t xml:space="preserve"> </w:t>
      </w:r>
      <w:r w:rsidR="00633B1E" w:rsidRPr="004A3CA2">
        <w:rPr>
          <w:rFonts w:ascii="Arial" w:eastAsiaTheme="minorEastAsia" w:hAnsi="Arial" w:cs="Arial"/>
          <w:sz w:val="22"/>
          <w:szCs w:val="22"/>
          <w:lang w:val="en-US"/>
        </w:rPr>
        <w:fldChar w:fldCharType="begin" w:fldLock="1"/>
      </w:r>
      <w:r w:rsidR="00360623">
        <w:rPr>
          <w:rFonts w:ascii="Arial" w:eastAsiaTheme="minorEastAsia" w:hAnsi="Arial" w:cs="Arial"/>
          <w:sz w:val="22"/>
          <w:szCs w:val="22"/>
          <w:lang w:val="en-US"/>
        </w:rPr>
        <w:instrText>ADDIN CSL_CITATION {"citationItems":[{"id":"ITEM-1","itemData":{"DOI":"10.1186/2045-5380-3-7","ISSN":"2045-5380","PMID":"23547713","abstract":"BACKGROUND: Generalized social anxiety disorder (gSAD) is associated with a heightened neural sensitivity to signals that convey threat, as evidenced by exaggerated amygdala and/or insula activation when processing face stimuli that express negative emotions. Less clear in the brain pathophysiology of gSAD are cortical top down control mechanisms that moderate reactivity in these subcortical emotion processing regions. This study evaluated amygdala, insula, and anterior cingulate cortex (ACC) activity in gSAD with a novel \"Emotional Faces Shifting Attention Task\" (EFSAT), an adaptation of perceptual assessment tasks well-known to elicit amygdala response. In healthy volunteers, the task has been shown to engage the amygdala when attention is directed to emotional faces and the ACC when attention is directed to shapes, away from emotional faces.\n\nMETHODS: During functional MRI, 29 participants with gSAD and 27 healthy controls viewed images comprising a trio of faces (angry, fear, or happy) alongside a trio of geometric shapes (circles, rectangles, or triangles) within the same field of view. Participants were instructed to match faces or match shapes, effectively directing attention towards or away from emotional information, respectively.\n\nRESULTS: Participants with gSAD exhibited greater insula, but not amygdala, activation compared to controls when attending to emotional faces. In contrast, when attention was directed away from faces, controls exhibited ACC recruitment, which was not evident in gSAD. Across participants, greater ACC activation was associated with less insula activation.\n\nCONCLUSIONS: Evidence that individuals with gSAD exhibited exaggerated insula reactivity when attending to emotional faces in EFSAT is consistent with other studies suggesting that the neural basis of gSAD may involve insula hyper-reactivity. Furthermore, greater ACC response in controls than gSAD when sustained goal-directed attention is required to shift attention away from social signals, together with a negative relationship between ACC and bilateral insula activity, indicate the ACC may have served a regulatory role when the focus of attention was directed to shapes amidst emotional faces.","author":[{"dropping-particle":"","family":"Klumpp","given":"Heide","non-dropping-particle":"","parse-names":false,"suffix":""},{"dropping-particle":"","family":"Post","given":"David","non-dropping-particle":"","parse-names":false,"suffix":""},{"dropping-particle":"","family":"Angstadt","given":"Mike","non-dropping-particle":"","parse-names":false,"suffix":""},{"dropping-particle":"","family":"Fitzgerald","given":"Daniel A","non-dropping-particle":"","parse-names":false,"suffix":""},{"dropping-particle":"","family":"Phan","given":"K Luan","non-dropping-particle":"","parse-names":false,"suffix":""}],"container-title":"Biology of mood &amp; anxiety disorders","id":"ITEM-1","issued":{"date-parts":[["2013","1"]]},"page":"7","title":"Anterior cingulate cortex and insula response during indirect and direct processing of emotional faces in generalized social anxiety disorder.","type":"article-journal","volume":"3"},"uris":["http://www.mendeley.com/documents/?uuid=cd941568-a1f1-4e2e-9c4e-44aa6923f7b7"]}],"mendeley":{"formattedCitation":"(56)","plainTextFormattedCitation":"(56)","previouslyFormattedCitation":"(56)"},"properties":{"noteIndex":0},"schema":"https://github.com/citation-style-language/schema/raw/master/csl-citation.json"}</w:instrText>
      </w:r>
      <w:r w:rsidR="00633B1E" w:rsidRPr="004A3CA2">
        <w:rPr>
          <w:rFonts w:ascii="Arial" w:eastAsiaTheme="minorEastAsia" w:hAnsi="Arial" w:cs="Arial"/>
          <w:sz w:val="22"/>
          <w:szCs w:val="22"/>
          <w:lang w:val="en-US"/>
        </w:rPr>
        <w:fldChar w:fldCharType="separate"/>
      </w:r>
      <w:r w:rsidR="000734D3" w:rsidRPr="000734D3">
        <w:rPr>
          <w:rFonts w:ascii="Arial" w:eastAsiaTheme="minorEastAsia" w:hAnsi="Arial" w:cs="Arial"/>
          <w:noProof/>
          <w:sz w:val="22"/>
          <w:szCs w:val="22"/>
          <w:lang w:val="en-US"/>
        </w:rPr>
        <w:t>(56)</w:t>
      </w:r>
      <w:r w:rsidR="00633B1E" w:rsidRPr="004A3CA2">
        <w:rPr>
          <w:rFonts w:ascii="Arial" w:eastAsiaTheme="minorEastAsia" w:hAnsi="Arial" w:cs="Arial"/>
          <w:sz w:val="22"/>
          <w:szCs w:val="22"/>
          <w:lang w:val="en-US"/>
        </w:rPr>
        <w:fldChar w:fldCharType="end"/>
      </w:r>
      <w:r w:rsidR="00633B1E" w:rsidRPr="004A3CA2">
        <w:rPr>
          <w:rFonts w:ascii="Arial" w:eastAsiaTheme="minorEastAsia" w:hAnsi="Arial" w:cs="Arial"/>
          <w:sz w:val="22"/>
          <w:szCs w:val="22"/>
          <w:lang w:val="en-US"/>
        </w:rPr>
        <w:t>. In</w:t>
      </w:r>
      <w:r w:rsidR="00F105CE">
        <w:rPr>
          <w:rFonts w:ascii="Arial" w:eastAsiaTheme="minorEastAsia" w:hAnsi="Arial" w:cs="Arial"/>
          <w:sz w:val="22"/>
          <w:szCs w:val="22"/>
          <w:lang w:val="en-US"/>
        </w:rPr>
        <w:t xml:space="preserve"> addition, in</w:t>
      </w:r>
      <w:r w:rsidR="00633B1E" w:rsidRPr="004A3CA2">
        <w:rPr>
          <w:rFonts w:ascii="Arial" w:eastAsiaTheme="minorEastAsia" w:hAnsi="Arial" w:cs="Arial"/>
          <w:sz w:val="22"/>
          <w:szCs w:val="22"/>
          <w:lang w:val="en-US"/>
        </w:rPr>
        <w:t xml:space="preserve"> depressed patients, higher neuroticism was related to increased activity with</w:t>
      </w:r>
      <w:r w:rsidR="00F105CE">
        <w:rPr>
          <w:rFonts w:ascii="Arial" w:eastAsiaTheme="minorEastAsia" w:hAnsi="Arial" w:cs="Arial"/>
          <w:sz w:val="22"/>
          <w:szCs w:val="22"/>
          <w:lang w:val="en-US"/>
        </w:rPr>
        <w:t>in</w:t>
      </w:r>
      <w:r w:rsidR="00633B1E" w:rsidRPr="004A3CA2">
        <w:rPr>
          <w:rFonts w:ascii="Arial" w:eastAsiaTheme="minorEastAsia" w:hAnsi="Arial" w:cs="Arial"/>
          <w:sz w:val="22"/>
          <w:szCs w:val="22"/>
          <w:lang w:val="en-US"/>
        </w:rPr>
        <w:t xml:space="preserve"> the right anterior insula cortex to incongruent compared to congruent emotional stimuli </w:t>
      </w:r>
      <w:r w:rsidR="00633B1E">
        <w:rPr>
          <w:rFonts w:ascii="Arial" w:eastAsiaTheme="minorEastAsia" w:hAnsi="Arial" w:cs="Arial"/>
          <w:sz w:val="22"/>
          <w:szCs w:val="22"/>
          <w:lang w:val="en-US"/>
        </w:rPr>
        <w:fldChar w:fldCharType="begin" w:fldLock="1"/>
      </w:r>
      <w:r w:rsidR="00360623">
        <w:rPr>
          <w:rFonts w:ascii="Arial" w:eastAsiaTheme="minorEastAsia" w:hAnsi="Arial" w:cs="Arial"/>
          <w:sz w:val="22"/>
          <w:szCs w:val="22"/>
          <w:lang w:val="en-US"/>
        </w:rPr>
        <w:instrText>ADDIN CSL_CITATION {"citationItems":[{"id":"ITEM-1","itemData":{"DOI":"10.1016/j.bpsc.2016.11.008","ISSN":"24519022","PMID":"28983519","abstract":"BACKGROUND Personality dysfunction represents one of the only predictors of differential response between active treatments for depression to have replicated. In this study, we examine whether depressed patients with higher neuroticism scores, a marker of personality dysfunction, show differences versus depressed patients with lower scores in the functioning of two brain regions associated with treatment response, the anterior cingulate and anterior insula cortices. METHODS Functional magnetic resonance imaging data during an emotional Stroop task were collected from 135 adults diagnosed with major depressive disorder at four academic medical centers participating in the Establishing Moderators and Biosignatures of Antidepressant Response for Clinical Care (EMBARC) study. Secondary analyses were conducted including a sample of 28 healthy individuals. RESULTS In whole-brain analyses, higher neuroticism among depressed adults was associated with increased activity in and connectivity with the right anterior insula cortex to incongruent compared to congruent emotional stimuli (ks&gt;281, ps&lt;0.05 FWE corrected), covarying for concurrent psychiatric distress. We also observed an unanticipated relationship between neuroticism and reduced activity in the precuneus (k=269, p&lt;0.05 FWE corrected). Exploratory analyses including healthy individuals suggested that associations between neuroticism and brain function may be nonlinear over the full range of neuroticism scores. CONCLUSIONS This study provides convergent evidence for the importance of the right anterior insula cortex as a brain-based marker of clinically meaningful individual differences in neuroticism among adults with depression. This is a critical next step in linking personality dysfunction, a replicated clinical predictor of differential antidepressant treatment response, with differences in underlying brain function.","author":[{"dropping-particle":"","family":"Fournier","given":"Jay C.","non-dropping-particle":"","parse-names":false,"suffix":""},{"dropping-particle":"","family":"Chase","given":"Henry W.","non-dropping-particle":"","parse-names":false,"suffix":""},{"dropping-particle":"","family":"Greenberg","given":"Tsafrir","non-dropping-particle":"","parse-names":false,"suffix":""},{"dropping-particle":"","family":"Etkin","given":"Amit","non-dropping-particle":"","parse-names":false,"suffix":""},{"dropping-particle":"","family":"Almeida","given":"Jorge R.","non-dropping-particle":"","parse-names":false,"suffix":""},{"dropping-particle":"","family":"Stiffler","given":"Richelle","non-dropping-particle":"","parse-names":false,"suffix":""},{"dropping-particle":"","family":"Deckersbach","given":"Thilo","non-dropping-particle":"","parse-names":false,"suffix":""},{"dropping-particle":"","family":"Weyandt","given":"Sarah","non-dropping-particle":"","parse-names":false,"suffix":""},{"dropping-particle":"","family":"Cooper","given":"Crystal","non-dropping-particle":"","parse-names":false,"suffix":""},{"dropping-particle":"","family":"Toups","given":"Marisa","non-dropping-particle":"","parse-names":false,"suffix":""},{"dropping-particle":"","family":"Carmody","given":"Tom","non-dropping-particle":"","parse-names":false,"suffix":""},{"dropping-particle":"","family":"Kurian","given":"Benji","non-dropping-particle":"","parse-names":false,"suffix":""},{"dropping-particle":"","family":"Peltier","given":"Scott","non-dropping-particle":"","parse-names":false,"suffix":""},{"dropping-particle":"","family":"Adams","given":"Phillip","non-dropping-particle":"","parse-names":false,"suffix":""},{"dropping-particle":"","family":"McInnis","given":"Melvin G.","non-dropping-particle":"","parse-names":false,"suffix":""},{"dropping-particle":"","family":"Oquendo","given":"Maria A.","non-dropping-particle":"","parse-names":false,"suffix":""},{"dropping-particle":"","family":"McGrath","given":"Patrick J.","non-dropping-particle":"","parse-names":false,"suffix":""},{"dropping-particle":"","family":"Fava","given":"Maurizio","non-dropping-particle":"","parse-names":false,"suffix":""},{"dropping-particle":"","family":"Weissman","given":"Myrna","non-dropping-particle":"","parse-names":false,"suffix":""},{"dropping-particle":"","family":"Parsey","given":"Ramin","non-dropping-particle":"","parse-names":false,"suffix":""},{"dropping-particle":"","family":"Trivedi","given":"Madhukar H.","non-dropping-particle":"","parse-names":false,"suffix":""},{"dropping-particle":"","family":"Phillips","given":"Mary L.","non-dropping-particle":"","parse-names":false,"suffix":""}],"container-title":"Biological Psychiatry: Cognitive Neuroscience and Neuroimaging","id":"ITEM-1","issue":"2","issued":{"date-parts":[["2017","3"]]},"page":"138-148","title":"Neuroticism and Individual Differences in Neural Function in Unmedicated Major Depression: Findings From the EMBARC Study","type":"article-journal","volume":"2"},"uris":["http://www.mendeley.com/documents/?uuid=a6c949d2-e843-3535-9cd8-83e9dd67f554"]}],"mendeley":{"formattedCitation":"(57)","plainTextFormattedCitation":"(57)","previouslyFormattedCitation":"(57)"},"properties":{"noteIndex":0},"schema":"https://github.com/citation-style-language/schema/raw/master/csl-citation.json"}</w:instrText>
      </w:r>
      <w:r w:rsidR="00633B1E">
        <w:rPr>
          <w:rFonts w:ascii="Arial" w:eastAsiaTheme="minorEastAsia" w:hAnsi="Arial" w:cs="Arial"/>
          <w:sz w:val="22"/>
          <w:szCs w:val="22"/>
          <w:lang w:val="en-US"/>
        </w:rPr>
        <w:fldChar w:fldCharType="separate"/>
      </w:r>
      <w:r w:rsidR="000734D3" w:rsidRPr="000734D3">
        <w:rPr>
          <w:rFonts w:ascii="Arial" w:eastAsiaTheme="minorEastAsia" w:hAnsi="Arial" w:cs="Arial"/>
          <w:noProof/>
          <w:sz w:val="22"/>
          <w:szCs w:val="22"/>
          <w:lang w:val="en-US"/>
        </w:rPr>
        <w:t>(57)</w:t>
      </w:r>
      <w:r w:rsidR="00633B1E">
        <w:rPr>
          <w:rFonts w:ascii="Arial" w:eastAsiaTheme="minorEastAsia" w:hAnsi="Arial" w:cs="Arial"/>
          <w:sz w:val="22"/>
          <w:szCs w:val="22"/>
          <w:lang w:val="en-US"/>
        </w:rPr>
        <w:fldChar w:fldCharType="end"/>
      </w:r>
      <w:r w:rsidR="00F105CE">
        <w:rPr>
          <w:rFonts w:ascii="Arial" w:eastAsiaTheme="minorEastAsia" w:hAnsi="Arial" w:cs="Arial"/>
          <w:sz w:val="22"/>
          <w:szCs w:val="22"/>
          <w:lang w:val="en-US"/>
        </w:rPr>
        <w:t xml:space="preserve">. Moreover, </w:t>
      </w:r>
      <w:r w:rsidR="00393801">
        <w:rPr>
          <w:rFonts w:ascii="Arial" w:eastAsiaTheme="minorEastAsia" w:hAnsi="Arial" w:cs="Arial"/>
          <w:sz w:val="22"/>
          <w:szCs w:val="22"/>
          <w:lang w:val="en-US"/>
        </w:rPr>
        <w:t xml:space="preserve">anterior </w:t>
      </w:r>
      <w:r w:rsidR="00F105CE">
        <w:rPr>
          <w:rFonts w:ascii="Arial" w:eastAsiaTheme="minorEastAsia" w:hAnsi="Arial" w:cs="Arial"/>
          <w:sz w:val="22"/>
          <w:szCs w:val="22"/>
          <w:lang w:val="en-US"/>
        </w:rPr>
        <w:t>i</w:t>
      </w:r>
      <w:r w:rsidR="00633B1E" w:rsidRPr="004A3CA2">
        <w:rPr>
          <w:rFonts w:ascii="Arial" w:eastAsiaTheme="minorEastAsia" w:hAnsi="Arial" w:cs="Arial"/>
          <w:sz w:val="22"/>
          <w:szCs w:val="22"/>
          <w:lang w:val="en-US"/>
        </w:rPr>
        <w:t xml:space="preserve">nsula hyper-reactivity was </w:t>
      </w:r>
      <w:r w:rsidR="00633B1E">
        <w:rPr>
          <w:rFonts w:ascii="Arial" w:eastAsiaTheme="minorEastAsia" w:hAnsi="Arial" w:cs="Arial"/>
          <w:sz w:val="22"/>
          <w:szCs w:val="22"/>
          <w:lang w:val="en-US"/>
        </w:rPr>
        <w:t xml:space="preserve">associated </w:t>
      </w:r>
      <w:r w:rsidR="00F105CE">
        <w:rPr>
          <w:rFonts w:ascii="Arial" w:eastAsiaTheme="minorEastAsia" w:hAnsi="Arial" w:cs="Arial"/>
          <w:sz w:val="22"/>
          <w:szCs w:val="22"/>
          <w:lang w:val="en-US"/>
        </w:rPr>
        <w:t>with over-interpretation</w:t>
      </w:r>
      <w:r w:rsidR="00633B1E">
        <w:rPr>
          <w:rFonts w:ascii="Arial" w:eastAsiaTheme="minorEastAsia" w:hAnsi="Arial" w:cs="Arial"/>
          <w:sz w:val="22"/>
          <w:szCs w:val="22"/>
          <w:lang w:val="en-US"/>
        </w:rPr>
        <w:t xml:space="preserve"> of</w:t>
      </w:r>
      <w:r w:rsidR="00633B1E" w:rsidRPr="004A3CA2">
        <w:rPr>
          <w:rFonts w:ascii="Arial" w:eastAsiaTheme="minorEastAsia" w:hAnsi="Arial" w:cs="Arial"/>
          <w:sz w:val="22"/>
          <w:szCs w:val="22"/>
          <w:lang w:val="en-US"/>
        </w:rPr>
        <w:t xml:space="preserve"> </w:t>
      </w:r>
      <w:r w:rsidR="00633B1E" w:rsidRPr="004A3CA2">
        <w:rPr>
          <w:rFonts w:ascii="Arial" w:hAnsi="Arial" w:cs="Arial"/>
          <w:sz w:val="22"/>
          <w:szCs w:val="22"/>
        </w:rPr>
        <w:t>interoceptive states as threatening</w:t>
      </w:r>
      <w:r w:rsidR="00633B1E" w:rsidRPr="004A3CA2">
        <w:rPr>
          <w:rFonts w:ascii="Arial" w:eastAsiaTheme="minorEastAsia" w:hAnsi="Arial" w:cs="Arial"/>
          <w:sz w:val="22"/>
          <w:szCs w:val="22"/>
          <w:lang w:val="en-US"/>
        </w:rPr>
        <w:t xml:space="preserve"> or negative </w:t>
      </w:r>
      <w:r w:rsidR="00633B1E">
        <w:rPr>
          <w:rFonts w:ascii="Arial" w:eastAsiaTheme="minorEastAsia" w:hAnsi="Arial" w:cs="Arial"/>
          <w:sz w:val="22"/>
          <w:szCs w:val="22"/>
          <w:lang w:val="en-US"/>
        </w:rPr>
        <w:t xml:space="preserve">by </w:t>
      </w:r>
      <w:r w:rsidR="00633B1E" w:rsidRPr="004A3CA2">
        <w:rPr>
          <w:rFonts w:ascii="Arial" w:eastAsiaTheme="minorEastAsia" w:hAnsi="Arial" w:cs="Arial"/>
          <w:sz w:val="22"/>
          <w:szCs w:val="22"/>
          <w:lang w:val="en-US"/>
        </w:rPr>
        <w:t xml:space="preserve">patients with anxiety and depression, respectively </w:t>
      </w:r>
      <w:r w:rsidR="00633B1E">
        <w:rPr>
          <w:rFonts w:ascii="Arial" w:eastAsiaTheme="minorEastAsia" w:hAnsi="Arial" w:cs="Arial"/>
          <w:sz w:val="22"/>
          <w:szCs w:val="22"/>
          <w:lang w:val="en-US"/>
        </w:rPr>
        <w:fldChar w:fldCharType="begin" w:fldLock="1"/>
      </w:r>
      <w:r w:rsidR="00360623">
        <w:rPr>
          <w:rFonts w:ascii="Arial" w:eastAsiaTheme="minorEastAsia" w:hAnsi="Arial" w:cs="Arial"/>
          <w:sz w:val="22"/>
          <w:szCs w:val="22"/>
          <w:lang w:val="en-US"/>
        </w:rPr>
        <w:instrText>ADDIN CSL_CITATION {"citationItems":[{"id":"ITEM-1","itemData":{"DOI":"10.1007/s00429-010-0258-9","ISSN":"1863-2661","PMID":"20490545","abstract":"We review the literature on interoception as it relates to depression and anxiety, with a focus on belief, and alliesthesia. The connection between increased but noisy afferent interoceptive input, self-referential and belief-based states, and top-down modulation of poorly predictive signals is integrated into a neuroanatomical and processing model for depression and anxiety. The advantage of this conceptualization is the ability to specifically examine the interface between basic interoception, self-referential belief-based states, and enhanced top-down modulation to attenuate poor predictability. We conclude that depression and anxiety are not simply interoceptive disorders but are altered interoceptive states as a consequence of noisily amplified self-referential interoceptive predictive belief states.","author":[{"dropping-particle":"","family":"Paulus","given":"Martin P","non-dropping-particle":"","parse-names":false,"suffix":""},{"dropping-particle":"","family":"Stein","given":"Murray B","non-dropping-particle":"","parse-names":false,"suffix":""}],"container-title":"Brain structure &amp; function","id":"ITEM-1","issue":"5-6","issued":{"date-parts":[["2010","6"]]},"page":"451-63","title":"Interoception in anxiety and depression.","type":"article-journal","volume":"214"},"uris":["http://www.mendeley.com/documents/?uuid=534e6eca-dcf2-445b-9c16-761e91f13a7f"]}],"mendeley":{"formattedCitation":"(58)","plainTextFormattedCitation":"(58)","previouslyFormattedCitation":"(58)"},"properties":{"noteIndex":0},"schema":"https://github.com/citation-style-language/schema/raw/master/csl-citation.json"}</w:instrText>
      </w:r>
      <w:r w:rsidR="00633B1E">
        <w:rPr>
          <w:rFonts w:ascii="Arial" w:eastAsiaTheme="minorEastAsia" w:hAnsi="Arial" w:cs="Arial"/>
          <w:sz w:val="22"/>
          <w:szCs w:val="22"/>
          <w:lang w:val="en-US"/>
        </w:rPr>
        <w:fldChar w:fldCharType="separate"/>
      </w:r>
      <w:r w:rsidR="000734D3" w:rsidRPr="000734D3">
        <w:rPr>
          <w:rFonts w:ascii="Arial" w:eastAsiaTheme="minorEastAsia" w:hAnsi="Arial" w:cs="Arial"/>
          <w:noProof/>
          <w:sz w:val="22"/>
          <w:szCs w:val="22"/>
          <w:lang w:val="en-US"/>
        </w:rPr>
        <w:t>(58)</w:t>
      </w:r>
      <w:r w:rsidR="00633B1E">
        <w:rPr>
          <w:rFonts w:ascii="Arial" w:eastAsiaTheme="minorEastAsia" w:hAnsi="Arial" w:cs="Arial"/>
          <w:sz w:val="22"/>
          <w:szCs w:val="22"/>
          <w:lang w:val="en-US"/>
        </w:rPr>
        <w:fldChar w:fldCharType="end"/>
      </w:r>
      <w:r w:rsidR="00633B1E" w:rsidRPr="004A3CA2">
        <w:rPr>
          <w:rFonts w:ascii="Arial" w:hAnsi="Arial" w:cs="Arial"/>
          <w:sz w:val="22"/>
          <w:szCs w:val="22"/>
        </w:rPr>
        <w:t>.</w:t>
      </w:r>
      <w:r w:rsidR="00E155CA">
        <w:rPr>
          <w:rFonts w:ascii="Arial" w:eastAsiaTheme="minorEastAsia" w:hAnsi="Arial" w:cs="Arial"/>
          <w:sz w:val="22"/>
          <w:szCs w:val="22"/>
          <w:lang w:val="en-US"/>
        </w:rPr>
        <w:t xml:space="preserve"> </w:t>
      </w:r>
      <w:r w:rsidR="00F757E1">
        <w:rPr>
          <w:rFonts w:ascii="Arial" w:eastAsiaTheme="minorEastAsia" w:hAnsi="Arial" w:cs="Arial"/>
          <w:sz w:val="22"/>
          <w:szCs w:val="22"/>
          <w:lang w:val="en-US"/>
        </w:rPr>
        <w:t xml:space="preserve">Perhaps not surprisingly then, </w:t>
      </w:r>
      <w:r w:rsidR="00F757E1" w:rsidRPr="00C4607B">
        <w:rPr>
          <w:rFonts w:ascii="Arial" w:eastAsiaTheme="minorEastAsia" w:hAnsi="Arial" w:cs="Arial"/>
          <w:sz w:val="22"/>
          <w:szCs w:val="22"/>
          <w:lang w:val="en-US"/>
        </w:rPr>
        <w:t xml:space="preserve">imaging studies have </w:t>
      </w:r>
      <w:r w:rsidR="00F757E1">
        <w:rPr>
          <w:rFonts w:ascii="Arial" w:eastAsiaTheme="minorEastAsia" w:hAnsi="Arial" w:cs="Arial"/>
          <w:sz w:val="22"/>
          <w:szCs w:val="22"/>
          <w:lang w:val="en-US"/>
        </w:rPr>
        <w:t xml:space="preserve">also </w:t>
      </w:r>
      <w:r w:rsidR="00F757E1" w:rsidRPr="00C4607B">
        <w:rPr>
          <w:rFonts w:ascii="Arial" w:eastAsiaTheme="minorEastAsia" w:hAnsi="Arial" w:cs="Arial"/>
          <w:sz w:val="22"/>
          <w:szCs w:val="22"/>
          <w:lang w:val="en-US"/>
        </w:rPr>
        <w:t xml:space="preserve">shown neurophysiological changes in the </w:t>
      </w:r>
      <w:r w:rsidR="007C6B82">
        <w:rPr>
          <w:rFonts w:ascii="Arial" w:eastAsiaTheme="minorEastAsia" w:hAnsi="Arial" w:cs="Arial"/>
          <w:sz w:val="22"/>
          <w:szCs w:val="22"/>
          <w:lang w:val="en-US"/>
        </w:rPr>
        <w:t>insula</w:t>
      </w:r>
      <w:r w:rsidR="00F757E1" w:rsidRPr="00C4607B">
        <w:rPr>
          <w:rFonts w:ascii="Arial" w:eastAsiaTheme="minorEastAsia" w:hAnsi="Arial" w:cs="Arial"/>
          <w:sz w:val="22"/>
          <w:szCs w:val="22"/>
          <w:lang w:val="en-US"/>
        </w:rPr>
        <w:t xml:space="preserve"> cortex associated with </w:t>
      </w:r>
      <w:r w:rsidR="00F757E1" w:rsidRPr="00C4607B">
        <w:rPr>
          <w:rFonts w:ascii="Arial" w:eastAsiaTheme="minorEastAsia" w:hAnsi="Arial" w:cs="Arial"/>
          <w:i/>
          <w:sz w:val="22"/>
          <w:szCs w:val="22"/>
          <w:lang w:val="en-US"/>
        </w:rPr>
        <w:t xml:space="preserve">SLC6A4 </w:t>
      </w:r>
      <w:r w:rsidR="00F757E1" w:rsidRPr="00C4607B">
        <w:rPr>
          <w:rFonts w:ascii="Arial" w:eastAsiaTheme="minorEastAsia" w:hAnsi="Arial" w:cs="Arial"/>
          <w:sz w:val="22"/>
          <w:szCs w:val="22"/>
          <w:lang w:val="en-US"/>
        </w:rPr>
        <w:t>polymorphism.</w:t>
      </w:r>
      <w:r w:rsidR="00F757E1" w:rsidRPr="00F757E1">
        <w:rPr>
          <w:rFonts w:ascii="Arial" w:eastAsiaTheme="minorEastAsia" w:hAnsi="Arial" w:cs="Arial"/>
          <w:color w:val="000000" w:themeColor="text1"/>
          <w:sz w:val="22"/>
          <w:szCs w:val="22"/>
          <w:lang w:val="en-US"/>
        </w:rPr>
        <w:t xml:space="preserve"> </w:t>
      </w:r>
      <w:r w:rsidR="00F757E1" w:rsidRPr="00C4607B">
        <w:rPr>
          <w:rFonts w:ascii="Arial" w:eastAsiaTheme="minorEastAsia" w:hAnsi="Arial" w:cs="Arial"/>
          <w:color w:val="000000" w:themeColor="text1"/>
          <w:sz w:val="22"/>
          <w:szCs w:val="22"/>
          <w:lang w:val="en-US"/>
        </w:rPr>
        <w:t xml:space="preserve">In humans, enhanced right </w:t>
      </w:r>
      <w:r w:rsidR="008B072A">
        <w:rPr>
          <w:rFonts w:ascii="Arial" w:eastAsiaTheme="minorEastAsia" w:hAnsi="Arial" w:cs="Arial"/>
          <w:color w:val="000000" w:themeColor="text1"/>
          <w:sz w:val="22"/>
          <w:szCs w:val="22"/>
          <w:lang w:val="en-US"/>
        </w:rPr>
        <w:t xml:space="preserve">anterior </w:t>
      </w:r>
      <w:r w:rsidR="00F757E1" w:rsidRPr="00C4607B">
        <w:rPr>
          <w:rFonts w:ascii="Arial" w:eastAsiaTheme="minorEastAsia" w:hAnsi="Arial" w:cs="Arial"/>
          <w:color w:val="000000" w:themeColor="text1"/>
          <w:sz w:val="22"/>
          <w:szCs w:val="22"/>
          <w:lang w:val="en-US"/>
        </w:rPr>
        <w:t>insula activation in</w:t>
      </w:r>
      <w:r w:rsidR="00F757E1" w:rsidRPr="00D827BC">
        <w:rPr>
          <w:rFonts w:ascii="Arial" w:eastAsiaTheme="minorEastAsia" w:hAnsi="Arial" w:cs="Arial"/>
          <w:color w:val="000000" w:themeColor="text1"/>
          <w:sz w:val="22"/>
          <w:szCs w:val="22"/>
          <w:lang w:val="en-US"/>
        </w:rPr>
        <w:t xml:space="preserve"> </w:t>
      </w:r>
      <w:r w:rsidR="00F757E1" w:rsidRPr="00D827BC">
        <w:rPr>
          <w:rFonts w:ascii="Arial" w:eastAsiaTheme="minorEastAsia" w:hAnsi="Arial" w:cs="Arial"/>
          <w:i/>
          <w:color w:val="000000" w:themeColor="text1"/>
          <w:sz w:val="22"/>
          <w:szCs w:val="22"/>
          <w:lang w:val="en-US"/>
        </w:rPr>
        <w:t>short</w:t>
      </w:r>
      <w:r w:rsidR="00F757E1" w:rsidRPr="00D827BC">
        <w:rPr>
          <w:rFonts w:ascii="Arial" w:eastAsiaTheme="minorEastAsia" w:hAnsi="Arial" w:cs="Arial"/>
          <w:color w:val="000000" w:themeColor="text1"/>
          <w:sz w:val="22"/>
          <w:szCs w:val="22"/>
          <w:lang w:val="en-US"/>
        </w:rPr>
        <w:t xml:space="preserve"> allele carriers has been reported </w:t>
      </w:r>
      <w:r w:rsidR="00C8747A">
        <w:rPr>
          <w:rFonts w:ascii="Arial" w:eastAsiaTheme="minorEastAsia" w:hAnsi="Arial" w:cs="Arial"/>
          <w:color w:val="000000" w:themeColor="text1"/>
          <w:sz w:val="22"/>
          <w:szCs w:val="22"/>
          <w:lang w:val="en-US"/>
        </w:rPr>
        <w:t>in response to</w:t>
      </w:r>
      <w:r w:rsidR="00F757E1" w:rsidRPr="00D827BC">
        <w:rPr>
          <w:rFonts w:ascii="Arial" w:eastAsiaTheme="minorEastAsia" w:hAnsi="Arial" w:cs="Arial"/>
          <w:color w:val="000000" w:themeColor="text1"/>
          <w:sz w:val="22"/>
          <w:szCs w:val="22"/>
          <w:lang w:val="en-US"/>
        </w:rPr>
        <w:t xml:space="preserve"> an unpredictable laboratory stressor </w:t>
      </w:r>
      <w:r w:rsidR="00F757E1">
        <w:rPr>
          <w:rFonts w:ascii="Arial" w:eastAsiaTheme="minorEastAsia" w:hAnsi="Arial" w:cs="Arial"/>
          <w:color w:val="000000" w:themeColor="text1"/>
          <w:sz w:val="22"/>
          <w:szCs w:val="22"/>
          <w:lang w:val="en-US"/>
        </w:rPr>
        <w:fldChar w:fldCharType="begin" w:fldLock="1"/>
      </w:r>
      <w:r w:rsidR="0005727A">
        <w:rPr>
          <w:rFonts w:ascii="Arial" w:eastAsiaTheme="minorEastAsia" w:hAnsi="Arial" w:cs="Arial"/>
          <w:color w:val="000000" w:themeColor="text1"/>
          <w:sz w:val="22"/>
          <w:szCs w:val="22"/>
          <w:lang w:val="en-US"/>
        </w:rPr>
        <w:instrText>ADDIN CSL_CITATION {"citationItems":[{"id":"ITEM-1","itemData":{"DOI":"10.1176/appi.ajp.2011.10111699","ISSN":"0002-953X","PMID":"22362395","abstract":"OBJECTIVE Many studies have shown that 5-HTTLPR genotype interacts with exposure to stress in conferring risk for psychopathology. However, the specific neural mechanisms through which this gene-by-environment interaction confers risk remain largely unknown, and no study to date has directly examined the modulatory effects of 5-HTTLPR on corticolimbic circuit responses during exposure to acute stress. METHOD An acute laboratory stressor was administered to 51 healthy women during blood-oxygen-level-dependent functional magnetic resonance imaging. In this task, participants were threatened with electric shocks of uncertain intensity, which were unpredictably delivered to the wrist after a long anticipatory cue period of unpredictable duration. RESULTS Relative to women carrying the L allele, those with the SS genotype showed enhanced activation during threat anticipation in a network of regions, including the amygdala, hippocampus, anterior insula, thalamus, pulvinar, caudate, precuneus, anterior cingulate cortex, and medial prefrontal cortex. Individuals with the SS genotype also displayed enhanced positive coupling between medial prefrontal cortex activation and anxiety experience, whereas enhanced negative coupling between insula activation and perceived success at regulating anxiety was observed in individuals carrying the L allele. CONCLUSIONS These findings suggest that during stress exposure, neural systems that enhance fear and arousal, modulate attention toward threat, and perseverate on emotional salience of the threat may be engaged preferentially in individuals with the SS genotype. This may be one mechanism underlying the risk for psychopathology conferred by the S allele upon exposure to life stressors.","author":[{"dropping-particle":"","family":"Drabant","given":"Emily M.","non-dropping-particle":"","parse-names":false,"suffix":""},{"dropping-particle":"","family":"Ramel","given":"Wiveka","non-dropping-particle":"","parse-names":false,"suffix":""},{"dropping-particle":"","family":"Edge","given":"Michael D.","non-dropping-particle":"","parse-names":false,"suffix":""},{"dropping-particle":"","family":"Hyde","given":"Luke W.","non-dropping-particle":"","parse-names":false,"suffix":""},{"dropping-particle":"","family":"Kuo","given":"Janice R.","non-dropping-particle":"","parse-names":false,"suffix":""},{"dropping-particle":"","family":"Goldin","given":"Philippe R.","non-dropping-particle":"","parse-names":false,"suffix":""},{"dropping-particle":"","family":"Hariri","given":"Ahmad R.","non-dropping-particle":"","parse-names":false,"suffix":""},{"dropping-particle":"","family":"Gross","given":"James J.","non-dropping-particle":"","parse-names":false,"suffix":""}],"container-title":"American Journal of Psychiatry","id":"ITEM-1","issue":"4","issued":{"date-parts":[["2012","4"]]},"page":"397-405","title":"Neural Mechanisms Underlying 5-HTTLPR-Related Sensitivity to Acute Stress","type":"article-journal","volume":"169"},"uris":["http://www.mendeley.com/documents/?uuid=fa825dc7-7c7c-3ff8-815c-e94708b72120"]}],"mendeley":{"formattedCitation":"(17)","plainTextFormattedCitation":"(17)","previouslyFormattedCitation":"(15)"},"properties":{"noteIndex":0},"schema":"https://github.com/citation-style-language/schema/raw/master/csl-citation.json"}</w:instrText>
      </w:r>
      <w:r w:rsidR="00F757E1">
        <w:rPr>
          <w:rFonts w:ascii="Arial" w:eastAsiaTheme="minorEastAsia" w:hAnsi="Arial" w:cs="Arial"/>
          <w:color w:val="000000" w:themeColor="text1"/>
          <w:sz w:val="22"/>
          <w:szCs w:val="22"/>
          <w:lang w:val="en-US"/>
        </w:rPr>
        <w:fldChar w:fldCharType="separate"/>
      </w:r>
      <w:r w:rsidR="0005727A" w:rsidRPr="0005727A">
        <w:rPr>
          <w:rFonts w:ascii="Arial" w:eastAsiaTheme="minorEastAsia" w:hAnsi="Arial" w:cs="Arial"/>
          <w:noProof/>
          <w:color w:val="000000" w:themeColor="text1"/>
          <w:sz w:val="22"/>
          <w:szCs w:val="22"/>
          <w:lang w:val="en-US"/>
        </w:rPr>
        <w:t>(17)</w:t>
      </w:r>
      <w:r w:rsidR="00F757E1">
        <w:rPr>
          <w:rFonts w:ascii="Arial" w:eastAsiaTheme="minorEastAsia" w:hAnsi="Arial" w:cs="Arial"/>
          <w:color w:val="000000" w:themeColor="text1"/>
          <w:sz w:val="22"/>
          <w:szCs w:val="22"/>
          <w:lang w:val="en-US"/>
        </w:rPr>
        <w:fldChar w:fldCharType="end"/>
      </w:r>
      <w:r w:rsidR="00F757E1">
        <w:rPr>
          <w:rFonts w:ascii="Arial" w:eastAsiaTheme="minorEastAsia" w:hAnsi="Arial" w:cs="Arial"/>
          <w:sz w:val="22"/>
          <w:szCs w:val="22"/>
          <w:lang w:val="en-US"/>
        </w:rPr>
        <w:t>,</w:t>
      </w:r>
      <w:r w:rsidR="00F757E1" w:rsidRPr="00D827BC">
        <w:rPr>
          <w:rFonts w:ascii="Arial" w:eastAsiaTheme="minorEastAsia" w:hAnsi="Arial" w:cs="Arial"/>
          <w:sz w:val="22"/>
          <w:szCs w:val="22"/>
          <w:lang w:val="en-US"/>
        </w:rPr>
        <w:t xml:space="preserve"> fear conditioning </w:t>
      </w:r>
      <w:r w:rsidR="00F757E1">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{"citationItems":[{"id":"ITEM-1","itemData":{"DOI":"10.1371/journal.pone.0044352","ISSN":"1932-6203","PMID":"22957066","abstract":"Fear acquisition and extinction are crucial mechanisms in the etiology and maintenance of anxiety disorders. Moreover, they might play a pivotal role in conveying the influence of genetic and environmental factors on the development of a (more or less) stronger proneness for, or resilience against psychopathology. There are only few insights in the neurobiology of genetically and environmentally based individual differences in fear learning and extinction. In this functional magnetic resonance imaging study, 74 healthy subjects were investigated. These were invited according to 5-HTTLPR/rs25531 (S+ vs. L(A)L(A); triallelic classification) and TPH2 (G(-703)T) (T+ vs. T-) genotype. The aim was to investigate the influence of genetic factors and traumatic life events on skin conductance responses (SCRs) and neural responses (amygdala, insula, dorsal anterior cingulate cortex (dACC) and ventromedial prefrontal cortex (vmPFC)) during acquisition and extinction learning in a differential fear conditioning paradigm. Fear acquisition was characterized by stronger late conditioned and unconditioned responses in the right insula in 5-HTTLPR S-allele carriers. During extinction traumatic life events were associated with reduced amygdala activation in S-allele carriers vs. non-carriers. Beyond that, T-allele carriers of the TPH2 (G(-703)T) polymorphism with a higher number of traumatic life events showed enhanced responsiveness in the amygdala during acquisition and in the vmPFC during extinction learning compared with non-carriers. Finally, a combined effect of the two polymorphisms with higher responses in S- and T-allele carriers was found in the dACC during extinction. The results indicate an increased expression of conditioned, but also unconditioned fear responses in the insula in 5-HTTLPR S-allele carriers. A combined effect of the two polymorphisms on dACC activation during extinction might be associated with prolonged fear expression. Gene-by-environment interactions in amygdala and vmPFC activation may reflect a neural endophenotype translating genetic and adverse environmental influences into vulnerability for or resilience against developing affective psychopathology.","author":[{"dropping-particle":"","family":"Hermann","given":"Andrea","non-dropping-particle":"","parse-names":false,"suffix":""},{"dropping-particle":"","family":"Küpper","given":"Yvonne","non-dropping-particle":"","parse-names":false,"suffix":""},{"dropping-particle":"","family":"Schmitz","given":"Anja","non-dropping-particle":"","parse-names":false,"suffix":""},{"dropping-particle":"","family":"Walter","given":"Bertram","non-dropping-particle":"","parse-names":false,"suffix":""},{"dropping-particle":"","family":"Vaitl","given":"Dieter","non-dropping-particle":"","parse-names":false,"suffix":""},{"dropping-particle":"","family":"Hennig","given":"Jürgen","non-dropping-particle":"","parse-names":false,"suffix":""},{"dropping-particle":"","family":"Stark","given":"Rudolf","non-dropping-particle":"","parse-names":false,"suffix":""},{"dropping-particle":"","family":"Tabbert","given":"Katharina","non-dropping-particle":"","parse-names":false,"suffix":""}],"container-title":"PLoS ONE","editor":[{"dropping-particle":"","family":"Kemp","given":"Andrew H.","non-dropping-particle":"","parse-names":false,"suffix":""}],"id":"ITEM-1","issue":"9","issued":{"date-parts":[["2012","9","5"]]},"page":"e44352","title":"Functional Gene Polymorphisms in the Serotonin System and Traumatic Life Events Modulate the Neural Basis of Fear Acquisition and Extinction","type":"article-journal","volume":"7"},"uris":["http://www.mendeley.com/documents/?uuid=d2684fc9-eb10-3ce5-9b11-fc8b052a9a34"]}],"mendeley":{"formattedCitation":"(18)","plainTextFormattedCitation":"(18)","previouslyFormattedCitation":"(16)"},"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05727A" w:rsidRPr="0005727A">
        <w:rPr>
          <w:rFonts w:ascii="Arial" w:eastAsiaTheme="minorEastAsia" w:hAnsi="Arial" w:cs="Arial"/>
          <w:noProof/>
          <w:sz w:val="22"/>
          <w:szCs w:val="22"/>
          <w:lang w:val="en-US"/>
        </w:rPr>
        <w:t>(18)</w:t>
      </w:r>
      <w:r w:rsidR="00F757E1">
        <w:rPr>
          <w:rFonts w:ascii="Arial" w:eastAsiaTheme="minorEastAsia" w:hAnsi="Arial" w:cs="Arial"/>
          <w:sz w:val="22"/>
          <w:szCs w:val="22"/>
          <w:lang w:val="en-US"/>
        </w:rPr>
        <w:fldChar w:fldCharType="end"/>
      </w:r>
      <w:r w:rsidR="00F757E1" w:rsidRPr="00D827BC">
        <w:rPr>
          <w:rFonts w:ascii="Arial" w:eastAsiaTheme="minorEastAsia" w:hAnsi="Arial" w:cs="Arial"/>
          <w:sz w:val="22"/>
          <w:szCs w:val="22"/>
          <w:lang w:val="en-US"/>
        </w:rPr>
        <w:t xml:space="preserve"> and negative </w:t>
      </w:r>
      <w:r w:rsidR="00F757E1" w:rsidRPr="00D827BC">
        <w:rPr>
          <w:rFonts w:ascii="Arial" w:eastAsiaTheme="minorEastAsia" w:hAnsi="Arial" w:cs="Arial"/>
          <w:sz w:val="22"/>
          <w:szCs w:val="22"/>
          <w:lang w:val="en-US"/>
        </w:rPr>
        <w:lastRenderedPageBreak/>
        <w:t xml:space="preserve">self-reflection </w:t>
      </w:r>
      <w:r w:rsidR="00F757E1">
        <w:rPr>
          <w:rFonts w:ascii="Arial" w:eastAsiaTheme="minorEastAsia" w:hAnsi="Arial" w:cs="Arial"/>
          <w:sz w:val="22"/>
          <w:szCs w:val="22"/>
          <w:lang w:val="en-US"/>
        </w:rPr>
        <w:fldChar w:fldCharType="begin" w:fldLock="1"/>
      </w:r>
      <w:r w:rsidR="00416F9D">
        <w:rPr>
          <w:rFonts w:ascii="Arial" w:eastAsiaTheme="minorEastAsia" w:hAnsi="Arial" w:cs="Arial"/>
          <w:sz w:val="22"/>
          <w:szCs w:val="22"/>
          <w:lang w:val="en-US"/>
        </w:rPr>
        <w:instrText>ADDIN CSL_CITATION {"citationItems":[{"id":"ITEM-1","itemData":{"DOI":"10.1093/cercor/bht099","ISSN":"1460-2199","PMID":"23588187","abstract":"Cognitive distortion in depression is characterized by enhanced negative thoughts about both environment and oneself. Carriers of a risk allele for depression, that is, the short (s) allele of the serotonin transporter promoter polymorphism (5-HTTLPR), exhibit amygdala hyperresponsiveness to negative environmental stimuli relative to homozygous long variant (l/l). However, the neural correlates of negative self-schema in s allele carriers remain unknown. Using functional MRI, we scanned individuals with s/s or l/l genotype of the 5-HTTLPR during reflection on their own personality traits or a friend's personality traits. We found that relative to l/l carriers, s/s carriers showed stronger distressed feelings and greater activity in the dorsal anterior cingulate (dACC)/dorsal medial prefrontal cortex (dmPFC) and the right anterior insula (AI) during negative self-reflection. The 5-HTTLPR effect on the distressed feelings was mediated by the AI/inferior frontal (IF) activity during negative self-reflection. The dACC/dmPFC activity explained 20% of the variation in harm-avoidance tendency in s/s but not l/l carriers. The genotype effects on distress and brain activity were not observed during reflection on a friend's negative traits. Our findings reveal that 5-HTTLPR polymorphism modulates distressed feelings and brain activities associated with negative self-schema and suggest a potential neurogenetic susceptibility mechanism for depression.","author":[{"dropping-particle":"","family":"Ma","given":"Yina","non-dropping-particle":"","parse-names":false,"suffix":""},{"dropping-particle":"","family":"Li","given":"Bingfeng","non-dropping-particle":"","parse-names":false,"suffix":""},{"dropping-particle":"","family":"Wang","given":"Chenbo","non-dropping-particle":"","parse-names":false,"suffix":""},{"dropping-particle":"","family":"Shi","given":"Zhenhao","non-dropping-particle":"","parse-names":false,"suffix":""},{"dropping-particle":"","family":"Sun","given":"Yun","non-dropping-particle":"","parse-names":false,"suffix":""},{"dropping-particle":"","family":"Sheng","given":"Feng","non-dropping-particle":"","parse-names":false,"suffix":""},{"dropping-particle":"","family":"Zhang","given":"Yifan","non-dropping-particle":"","parse-names":false,"suffix":""},{"dropping-particle":"","family":"Zhang","given":"Wenxia","non-dropping-particle":"","parse-names":false,"suffix":""},{"dropping-particle":"","family":"Rao","given":"Yi","non-dropping-particle":"","parse-names":false,"suffix":""},{"dropping-particle":"","family":"Han","given":"Shihui","non-dropping-particle":"","parse-names":false,"suffix":""}],"container-title":"Cerebral Cortex","id":"ITEM-1","issue":"9","issued":{"date-parts":[["2014","9"]]},"page":"2421-2429","title":"5-HTTLPR Polymorphism Modulates Neural Mechanisms of Negative Self-Reflection","type":"article-journal","volume":"24"},"uris":["http://www.mendeley.com/documents/?uuid=432addc6-a2ea-3013-9ac6-7b632273e658"]}],"mendeley":{"formattedCitation":"(9)","plainTextFormattedCitation":"(9)","previouslyFormattedCitation":"(9)"},"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416F9D" w:rsidRPr="00416F9D">
        <w:rPr>
          <w:rFonts w:ascii="Arial" w:eastAsiaTheme="minorEastAsia" w:hAnsi="Arial" w:cs="Arial"/>
          <w:noProof/>
          <w:sz w:val="22"/>
          <w:szCs w:val="22"/>
          <w:lang w:val="en-US"/>
        </w:rPr>
        <w:t>(9)</w:t>
      </w:r>
      <w:r w:rsidR="00F757E1">
        <w:rPr>
          <w:rFonts w:ascii="Arial" w:eastAsiaTheme="minorEastAsia" w:hAnsi="Arial" w:cs="Arial"/>
          <w:sz w:val="22"/>
          <w:szCs w:val="22"/>
          <w:lang w:val="en-US"/>
        </w:rPr>
        <w:fldChar w:fldCharType="end"/>
      </w:r>
      <w:r w:rsidR="00F757E1">
        <w:rPr>
          <w:rFonts w:ascii="Arial" w:eastAsiaTheme="minorEastAsia" w:hAnsi="Arial" w:cs="Arial"/>
          <w:sz w:val="22"/>
          <w:szCs w:val="22"/>
          <w:lang w:val="en-US"/>
        </w:rPr>
        <w:t>.</w:t>
      </w:r>
      <w:r w:rsidR="00F757E1" w:rsidRPr="00D827BC">
        <w:rPr>
          <w:rFonts w:ascii="Arial" w:eastAsiaTheme="minorEastAsia" w:hAnsi="Arial" w:cs="Arial"/>
          <w:sz w:val="22"/>
          <w:szCs w:val="22"/>
          <w:lang w:val="en-US"/>
        </w:rPr>
        <w:t xml:space="preserve"> </w:t>
      </w:r>
      <w:r w:rsidR="00F757E1">
        <w:rPr>
          <w:rFonts w:ascii="Arial" w:eastAsiaTheme="minorEastAsia" w:hAnsi="Arial" w:cs="Arial"/>
          <w:sz w:val="22"/>
          <w:szCs w:val="22"/>
          <w:lang w:val="en-US"/>
        </w:rPr>
        <w:t>Moreover</w:t>
      </w:r>
      <w:r w:rsidR="00F757E1" w:rsidRPr="00D827BC">
        <w:rPr>
          <w:rFonts w:ascii="Arial" w:eastAsiaTheme="minorEastAsia" w:hAnsi="Arial" w:cs="Arial"/>
          <w:sz w:val="22"/>
          <w:szCs w:val="22"/>
          <w:lang w:val="en-US"/>
        </w:rPr>
        <w:t xml:space="preserve">, </w:t>
      </w:r>
      <w:r w:rsidR="00F757E1">
        <w:rPr>
          <w:rFonts w:ascii="Arial" w:eastAsiaTheme="minorEastAsia" w:hAnsi="Arial" w:cs="Arial"/>
          <w:sz w:val="22"/>
          <w:szCs w:val="22"/>
          <w:lang w:val="en-US"/>
        </w:rPr>
        <w:t>in</w:t>
      </w:r>
      <w:r w:rsidR="00F757E1" w:rsidRPr="00D827BC">
        <w:rPr>
          <w:rFonts w:ascii="Arial" w:eastAsiaTheme="minorEastAsia" w:hAnsi="Arial" w:cs="Arial"/>
          <w:sz w:val="22"/>
          <w:szCs w:val="22"/>
          <w:lang w:val="en-US"/>
        </w:rPr>
        <w:t xml:space="preserve"> patients </w:t>
      </w:r>
      <w:r w:rsidR="00F757E1">
        <w:rPr>
          <w:rFonts w:ascii="Arial" w:eastAsiaTheme="minorEastAsia" w:hAnsi="Arial" w:cs="Arial"/>
          <w:sz w:val="22"/>
          <w:szCs w:val="22"/>
          <w:lang w:val="en-US"/>
        </w:rPr>
        <w:t>with</w:t>
      </w:r>
      <w:r w:rsidR="00F757E1" w:rsidRPr="00D827BC">
        <w:rPr>
          <w:rFonts w:ascii="Arial" w:eastAsiaTheme="minorEastAsia" w:hAnsi="Arial" w:cs="Arial"/>
          <w:sz w:val="22"/>
          <w:szCs w:val="22"/>
          <w:lang w:val="en-US"/>
        </w:rPr>
        <w:t xml:space="preserve"> SAD, </w:t>
      </w:r>
      <w:r w:rsidR="00F757E1" w:rsidRPr="00D827BC">
        <w:rPr>
          <w:rFonts w:ascii="Arial" w:eastAsiaTheme="minorEastAsia" w:hAnsi="Arial" w:cs="Arial"/>
          <w:i/>
          <w:sz w:val="22"/>
          <w:szCs w:val="22"/>
          <w:lang w:val="en-US"/>
        </w:rPr>
        <w:t>short</w:t>
      </w:r>
      <w:r w:rsidR="00F757E1" w:rsidRPr="00D827BC">
        <w:rPr>
          <w:rFonts w:ascii="Arial" w:eastAsiaTheme="minorEastAsia" w:hAnsi="Arial" w:cs="Arial"/>
          <w:sz w:val="22"/>
          <w:szCs w:val="22"/>
          <w:lang w:val="en-US"/>
        </w:rPr>
        <w:t xml:space="preserve"> allele </w:t>
      </w:r>
      <w:r w:rsidR="00F757E1">
        <w:rPr>
          <w:rFonts w:ascii="Arial" w:eastAsiaTheme="minorEastAsia" w:hAnsi="Arial" w:cs="Arial"/>
          <w:sz w:val="22"/>
          <w:szCs w:val="22"/>
          <w:lang w:val="en-US"/>
        </w:rPr>
        <w:t xml:space="preserve">carriers showed greater </w:t>
      </w:r>
      <w:r w:rsidR="00244389">
        <w:rPr>
          <w:rFonts w:ascii="Arial" w:eastAsiaTheme="minorEastAsia" w:hAnsi="Arial" w:cs="Arial"/>
          <w:sz w:val="22"/>
          <w:szCs w:val="22"/>
          <w:lang w:val="en-US"/>
        </w:rPr>
        <w:t xml:space="preserve">anterior </w:t>
      </w:r>
      <w:r w:rsidR="00F757E1">
        <w:rPr>
          <w:rFonts w:ascii="Arial" w:eastAsiaTheme="minorEastAsia" w:hAnsi="Arial" w:cs="Arial"/>
          <w:sz w:val="22"/>
          <w:szCs w:val="22"/>
          <w:lang w:val="en-US"/>
        </w:rPr>
        <w:t xml:space="preserve">insula </w:t>
      </w:r>
      <w:r w:rsidR="00F757E1" w:rsidRPr="00D827BC">
        <w:rPr>
          <w:rFonts w:ascii="Arial" w:eastAsiaTheme="minorEastAsia" w:hAnsi="Arial" w:cs="Arial"/>
          <w:sz w:val="22"/>
          <w:szCs w:val="22"/>
          <w:lang w:val="en-US"/>
        </w:rPr>
        <w:t xml:space="preserve">activation to fearful faces </w:t>
      </w:r>
      <w:r w:rsidR="00F757E1">
        <w:rPr>
          <w:rFonts w:ascii="Arial" w:eastAsiaTheme="minorEastAsia" w:hAnsi="Arial" w:cs="Arial"/>
          <w:sz w:val="22"/>
          <w:szCs w:val="22"/>
          <w:lang w:val="en-US"/>
        </w:rPr>
        <w:fldChar w:fldCharType="begin" w:fldLock="1"/>
      </w:r>
      <w:r w:rsidR="00416F9D">
        <w:rPr>
          <w:rFonts w:ascii="Arial" w:eastAsiaTheme="minorEastAsia" w:hAnsi="Arial" w:cs="Arial"/>
          <w:sz w:val="22"/>
          <w:szCs w:val="22"/>
          <w:lang w:val="en-US"/>
        </w:rPr>
        <w:instrText>ADDIN CSL_CITATION {"citationItems":[{"id":"ITEM-1","itemData":{"DOI":"10.1097/WNR.0000000000000210","ISSN":"0959-4965","PMID":"25003950","abstract":"Amygdala and insula hyper-reactivity to threat is implicated in social anxiety disorder (SAD) yet inconsistencies in activation have been reported. One source of variance are individual differences in 5-HTTLPR genotype where the short (S), relative to long (L) allele, corresponds with greater amygdala activation. However, the impact of genotype on insula to threat in SAD is not known. During functional MRI, 34 SAD patients and 28 healthy controls completed a perceptual assessment task comprising angry, fear, and happy faces. Results showed no diagnostic group differences in limbic/paralimbic regions but within SAD, greater insula, but not amygdala, activation to fearful faces was observed in patients with SS genotype compared with LaLa genotype. Findings indicate genotype influenced insula activation to threat in SAD.","author":[{"dropping-particle":"","family":"Klumpp","given":"Heide","non-dropping-particle":"","parse-names":false,"suffix":""},{"dropping-particle":"","family":"Fitzgerald","given":"Daniel A.","non-dropping-particle":"","parse-names":false,"suffix":""},{"dropping-particle":"","family":"Cook","given":"Edwin","non-dropping-particle":"","parse-names":false,"suffix":""},{"dropping-particle":"","family":"Shankman","given":"Stewart A.","non-dropping-particle":"","parse-names":false,"suffix":""},{"dropping-particle":"","family":"Angstadt","given":"Mike","non-dropping-particle":"","parse-names":false,"suffix":""},{"dropping-particle":"","family":"Phan","given":"K. Luan","non-dropping-particle":"","parse-names":false,"suffix":""}],"container-title":"NeuroReport","id":"ITEM-1","issue":"12","issued":{"date-parts":[["2014","8","20"]]},"page":"926-931","title":"Serotonin transporter gene alters insula activity to threat in social anxiety disorder","type":"article-journal","volume":"25"},"uris":["http://www.mendeley.com/documents/?uuid=ea6bcd51-30de-34a6-b873-5635cc028a07"]}],"mendeley":{"formattedCitation":"(10)","plainTextFormattedCitation":"(10)","previouslyFormattedCitation":"(10)"},"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416F9D" w:rsidRPr="00416F9D">
        <w:rPr>
          <w:rFonts w:ascii="Arial" w:eastAsiaTheme="minorEastAsia" w:hAnsi="Arial" w:cs="Arial"/>
          <w:noProof/>
          <w:sz w:val="22"/>
          <w:szCs w:val="22"/>
          <w:lang w:val="en-US"/>
        </w:rPr>
        <w:t>(10)</w:t>
      </w:r>
      <w:r w:rsidR="00F757E1">
        <w:rPr>
          <w:rFonts w:ascii="Arial" w:eastAsiaTheme="minorEastAsia" w:hAnsi="Arial" w:cs="Arial"/>
          <w:sz w:val="22"/>
          <w:szCs w:val="22"/>
          <w:lang w:val="en-US"/>
        </w:rPr>
        <w:fldChar w:fldCharType="end"/>
      </w:r>
      <w:r w:rsidR="00F757E1">
        <w:rPr>
          <w:rFonts w:ascii="Arial" w:eastAsiaTheme="minorEastAsia" w:hAnsi="Arial" w:cs="Arial"/>
          <w:sz w:val="22"/>
          <w:szCs w:val="22"/>
          <w:lang w:val="en-US"/>
        </w:rPr>
        <w:t xml:space="preserve">. </w:t>
      </w:r>
      <w:r w:rsidR="00F757E1" w:rsidRPr="00D827BC">
        <w:rPr>
          <w:rFonts w:ascii="Arial" w:eastAsiaTheme="minorEastAsia" w:hAnsi="Arial" w:cs="Arial"/>
          <w:sz w:val="22"/>
          <w:szCs w:val="22"/>
          <w:lang w:val="en-US"/>
        </w:rPr>
        <w:t xml:space="preserve">In macaques, increased </w:t>
      </w:r>
      <w:r w:rsidR="00244389">
        <w:rPr>
          <w:rFonts w:ascii="Arial" w:eastAsiaTheme="minorEastAsia" w:hAnsi="Arial" w:cs="Arial"/>
          <w:sz w:val="22"/>
          <w:szCs w:val="22"/>
          <w:lang w:val="en-US"/>
        </w:rPr>
        <w:t xml:space="preserve">anterior </w:t>
      </w:r>
      <w:r w:rsidR="00F757E1" w:rsidRPr="00D827BC">
        <w:rPr>
          <w:rFonts w:ascii="Arial" w:eastAsiaTheme="minorEastAsia" w:hAnsi="Arial" w:cs="Arial"/>
          <w:sz w:val="22"/>
          <w:szCs w:val="22"/>
          <w:lang w:val="en-US"/>
        </w:rPr>
        <w:t xml:space="preserve">insula activity in </w:t>
      </w:r>
      <w:r w:rsidR="00F757E1" w:rsidRPr="00D827BC">
        <w:rPr>
          <w:rFonts w:ascii="Arial" w:eastAsiaTheme="minorEastAsia" w:hAnsi="Arial" w:cs="Arial"/>
          <w:i/>
          <w:sz w:val="22"/>
          <w:szCs w:val="22"/>
          <w:lang w:val="en-US"/>
        </w:rPr>
        <w:t>short</w:t>
      </w:r>
      <w:r w:rsidR="00F757E1" w:rsidRPr="00D827BC">
        <w:rPr>
          <w:rFonts w:ascii="Arial" w:eastAsiaTheme="minorEastAsia" w:hAnsi="Arial" w:cs="Arial"/>
          <w:sz w:val="22"/>
          <w:szCs w:val="22"/>
          <w:lang w:val="en-US"/>
        </w:rPr>
        <w:t xml:space="preserve"> allele carriers has also been shown using [</w:t>
      </w:r>
      <w:r w:rsidR="00F757E1" w:rsidRPr="00D827BC">
        <w:rPr>
          <w:rFonts w:ascii="Arial" w:eastAsiaTheme="minorEastAsia" w:hAnsi="Arial" w:cs="Arial"/>
          <w:sz w:val="22"/>
          <w:szCs w:val="22"/>
          <w:vertAlign w:val="superscript"/>
          <w:lang w:val="en-US"/>
        </w:rPr>
        <w:t>18</w:t>
      </w:r>
      <w:r w:rsidR="00F757E1" w:rsidRPr="00D827BC">
        <w:rPr>
          <w:rFonts w:ascii="Arial" w:eastAsiaTheme="minorEastAsia" w:hAnsi="Arial" w:cs="Arial"/>
          <w:sz w:val="22"/>
          <w:szCs w:val="22"/>
          <w:lang w:val="en-US"/>
        </w:rPr>
        <w:t xml:space="preserve">F] fluoro-2-deoxy-D-glucose (FDG) PET scanning </w:t>
      </w:r>
      <w:r w:rsidR="000B5796">
        <w:rPr>
          <w:rFonts w:ascii="Arial" w:eastAsiaTheme="minorEastAsia" w:hAnsi="Arial" w:cs="Arial"/>
          <w:sz w:val="22"/>
          <w:szCs w:val="22"/>
          <w:lang w:val="en-US"/>
        </w:rPr>
        <w:t xml:space="preserve">immediately </w:t>
      </w:r>
      <w:r w:rsidR="00F757E1" w:rsidRPr="00D827BC">
        <w:rPr>
          <w:rFonts w:ascii="Arial" w:eastAsiaTheme="minorEastAsia" w:hAnsi="Arial" w:cs="Arial"/>
          <w:sz w:val="22"/>
          <w:szCs w:val="22"/>
          <w:lang w:val="en-US"/>
        </w:rPr>
        <w:t xml:space="preserve">after the human intruder test </w:t>
      </w:r>
      <w:r w:rsidR="00F757E1">
        <w:rPr>
          <w:rFonts w:ascii="Arial" w:eastAsiaTheme="minorEastAsia" w:hAnsi="Arial" w:cs="Arial"/>
          <w:sz w:val="22"/>
          <w:szCs w:val="22"/>
          <w:lang w:val="en-US"/>
        </w:rPr>
        <w:fldChar w:fldCharType="begin" w:fldLock="1"/>
      </w:r>
      <w:r w:rsidR="006349DE">
        <w:rPr>
          <w:rFonts w:ascii="Arial" w:eastAsiaTheme="minorEastAsia" w:hAnsi="Arial" w:cs="Arial"/>
          <w:sz w:val="22"/>
          <w:szCs w:val="22"/>
          <w:lang w:val="en-US"/>
        </w:rPr>
        <w:instrText>ADDIN CSL_CITATION {"citationItems":[{"id":"ITEM-1","itemData":{"DOI":"10.1038/mp.2008.37","ISSN":"1359-4184","PMID":"18414408","abstract":"A variant allele in the promoter region of the serotonin transporter gene, SLC6A4, the s allele, is associated with increased vulnerability to develop anxiety-related traits and depression. Furthermore, functional magnetic resonance imaging (fMRI) studies reveal that s carriers have increased amygdala reactivity in response to aversive stimuli, which is thought to be an intermediate phenotype mediating the influences of the s allele on emotionality. We used high-resolution microPET [18F]fluoro-2-deoxy-D-glucose (FDG) scanning to assess regional brain metabolic activity in rhesus monkeys to further explore s allele-related intermediate phenotypes. Rhesus monkeys provide an excellent model to understand mechanisms underlying human anxiety, and FDG microPET allows for the assessment of brain activity associated with naturalistic environments outside the scanner. During FDG uptake, monkeys were exposed to different ethologically relevant stressful situations (relocation and threat) as well as to the less stressful familiar environment of their home cage. The s carriers displayed increased orbitofrontal cortex activity in response to both relocation and threat. However, during relocation they displayed increased amygdala reactivity and in response to threat they displayed increased reactivity of the bed nucleus of the stria terminalis. No increase in the activity of any of these regions occurred when the animals were administered FDG in their home cages. These findings demonstrate context-dependent intermediate phenotypes in s carriers that provide a framework for understanding the mechanisms underlying the vulnerabilities of s-allele carriers exposed to different types of stressors.","author":[{"dropping-particle":"","family":"Kalin","given":"N H","non-dropping-particle":"","parse-names":false,"suffix":""},{"dropping-particle":"","family":"Shelton","given":"S E","non-dropping-particle":"","parse-names":false,"suffix":""},{"dropping-particle":"","family":"Fox","given":"A S","non-dropping-particle":"","parse-names":false,"suffix":""},{"dropping-particle":"","family":"Rogers","given":"J","non-dropping-particle":"","parse-names":false,"suffix":""},{"dropping-particle":"","family":"Oakes","given":"T R","non-dropping-particle":"","parse-names":false,"suffix":""},{"dropping-particle":"","family":"Davidson","given":"R J","non-dropping-particle":"","parse-names":false,"suffix":""}],"container-title":"Molecular Psychiatry","id":"ITEM-1","issue":"11","issued":{"date-parts":[["2008","11","15"]]},"page":"1021-1027","title":"The serotonin transporter genotype is associated with intermediate brain phenotypes that depend on the context of eliciting stressor","type":"article-journal","volume":"13"},"uris":["http://www.mendeley.com/documents/?uuid=9731fefc-02d7-3f32-a588-a2636bc4de80"]}],"mendeley":{"formattedCitation":"(59)","plainTextFormattedCitation":"(59)","previouslyFormattedCitation":"(59)"},"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1973F2" w:rsidRPr="001973F2">
        <w:rPr>
          <w:rFonts w:ascii="Arial" w:eastAsiaTheme="minorEastAsia" w:hAnsi="Arial" w:cs="Arial"/>
          <w:noProof/>
          <w:sz w:val="22"/>
          <w:szCs w:val="22"/>
          <w:lang w:val="en-US"/>
        </w:rPr>
        <w:t>(59)</w:t>
      </w:r>
      <w:r w:rsidR="00F757E1">
        <w:rPr>
          <w:rFonts w:ascii="Arial" w:eastAsiaTheme="minorEastAsia" w:hAnsi="Arial" w:cs="Arial"/>
          <w:sz w:val="22"/>
          <w:szCs w:val="22"/>
          <w:lang w:val="en-US"/>
        </w:rPr>
        <w:fldChar w:fldCharType="end"/>
      </w:r>
      <w:r w:rsidR="00F757E1" w:rsidRPr="00D827BC">
        <w:rPr>
          <w:rFonts w:ascii="Arial" w:eastAsiaTheme="minorEastAsia" w:hAnsi="Arial" w:cs="Arial"/>
          <w:sz w:val="22"/>
          <w:szCs w:val="22"/>
          <w:lang w:val="en-US"/>
        </w:rPr>
        <w:t>.</w:t>
      </w:r>
      <w:r w:rsidR="00F757E1">
        <w:rPr>
          <w:rFonts w:ascii="Arial" w:eastAsiaTheme="minorEastAsia" w:hAnsi="Arial" w:cs="Arial"/>
          <w:sz w:val="22"/>
          <w:szCs w:val="22"/>
          <w:lang w:val="en-US"/>
        </w:rPr>
        <w:t xml:space="preserve"> </w:t>
      </w:r>
      <w:r w:rsidR="00F757E1" w:rsidRPr="00D827BC">
        <w:rPr>
          <w:rFonts w:ascii="Arial" w:eastAsiaTheme="minorEastAsia" w:hAnsi="Arial" w:cs="Arial"/>
          <w:sz w:val="22"/>
          <w:szCs w:val="22"/>
          <w:lang w:val="en-US"/>
        </w:rPr>
        <w:t xml:space="preserve">The same group have also </w:t>
      </w:r>
      <w:r w:rsidR="000B5796">
        <w:rPr>
          <w:rFonts w:ascii="Arial" w:eastAsiaTheme="minorEastAsia" w:hAnsi="Arial" w:cs="Arial"/>
          <w:sz w:val="22"/>
          <w:szCs w:val="22"/>
          <w:lang w:val="en-US"/>
        </w:rPr>
        <w:t>identified</w:t>
      </w:r>
      <w:r w:rsidR="00F757E1" w:rsidRPr="00D827BC">
        <w:rPr>
          <w:rFonts w:ascii="Arial" w:eastAsiaTheme="minorEastAsia" w:hAnsi="Arial" w:cs="Arial"/>
          <w:sz w:val="22"/>
          <w:szCs w:val="22"/>
          <w:lang w:val="en-US"/>
        </w:rPr>
        <w:t xml:space="preserve"> a positive relationship between freezing behavior in the human intruder test and anterior insula activity </w:t>
      </w:r>
      <w:r w:rsidR="00F757E1">
        <w:rPr>
          <w:rFonts w:ascii="Arial" w:eastAsiaTheme="minorEastAsia" w:hAnsi="Arial" w:cs="Arial"/>
          <w:sz w:val="22"/>
          <w:szCs w:val="22"/>
          <w:lang w:val="en-US"/>
        </w:rPr>
        <w:fldChar w:fldCharType="begin" w:fldLock="1"/>
      </w:r>
      <w:r w:rsidR="00790A28">
        <w:rPr>
          <w:rFonts w:ascii="Arial" w:eastAsiaTheme="minorEastAsia" w:hAnsi="Arial" w:cs="Arial"/>
          <w:sz w:val="22"/>
          <w:szCs w:val="22"/>
          <w:lang w:val="en-US"/>
        </w:rPr>
        <w:instrText>ADDIN CSL_CITATION {"citationItems":[{"id":"ITEM-1","itemData":{"DOI":"10.1073/pnas.1214364110","ISSN":"1091-6490","PMID":"23538303","abstract":"Children with an anxious temperament (AT) are at risk for developing psychiatric disorders along the internalizing spectrum, including anxiety and depression. Like these disorders, AT is a multidimensional phenotype and children with extreme anxiety show varying mixtures of physiological, behavioral, and other symptoms. Using a well-validated juvenile monkey model of AT, we addressed the degree to which this phenotypic heterogeneity reflects fundamental differences or similarities in the underlying neurobiology. The rhesus macaque is optimal for studying AT because children and young monkeys express the anxious phenotype in similar ways and have similar neurobiology. Fluorodeoxyglucose (FDG)-positron emission tomography (FDG-PET) in 238 freely behaving monkeys identified brain regions where metabolism predicted variation in three dimensions of the AT phenotype: hypothalamic-pituitary-adrenal (HPA) activity, freezing behavior, and expressive vocalizations. We distinguished brain regions that predicted all three dimensions of the phenotype from those that selectively predicted a single dimension. Elevated activity in the central nucleus of the amygdala and the anterior hippocampus was consistently found across individuals with different presentations of AT. In contrast, elevated activity in the lateral anterior hippocampus was selective to individuals with high levels of HPA activity, and decreased activity in the motor cortex (M1) was selective to those with high levels of freezing behavior. Furthermore, activity in these phenotype-selective regions mediated relations between amygdala metabolism and different expressions of anxiety. These findings provide a framework for understanding the mechanisms that lead to heterogeneity in the clinical presentation of internalizing disorders and set the stage for developing improved interventions.","author":[{"dropping-particle":"","family":"Shackman","given":"Alexander J","non-dropping-particle":"","parse-names":false,"suffix":""},{"dropping-particle":"","family":"Fox","given":"Andrew S","non-dropping-particle":"","parse-names":false,"suffix":""},{"dropping-particle":"","family":"Oler","given":"Jonathan A","non-dropping-particle":"","parse-names":false,"suffix":""},{"dropping-particle":"","family":"Shelton","given":"Steven E","non-dropping-particle":"","parse-names":false,"suffix":""},{"dropping-particle":"","family":"Davidson","given":"Richard J","non-dropping-particle":"","parse-names":false,"suffix":""},{"dropping-particle":"","family":"Kalin","given":"Ned H","non-dropping-particle":"","parse-names":false,"suffix":""}],"container-title":"Proceedings of the National Academy of Sciences of the United States of America","id":"ITEM-1","issue":"15","issued":{"date-parts":[["2013","4","9"]]},"page":"6145-50","title":"Neural mechanisms underlying heterogeneity in the presentation of anxious temperament.","type":"article-journal","volume":"110"},"uris":["http://www.mendeley.com/documents/?uuid=a98e85b6-8546-4f07-a76c-dc18a2a65f62"]}],"mendeley":{"formattedCitation":"(11)","plainTextFormattedCitation":"(11)","previouslyFormattedCitation":"(11)"},"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416F9D" w:rsidRPr="00416F9D">
        <w:rPr>
          <w:rFonts w:ascii="Arial" w:eastAsiaTheme="minorEastAsia" w:hAnsi="Arial" w:cs="Arial"/>
          <w:noProof/>
          <w:sz w:val="22"/>
          <w:szCs w:val="22"/>
          <w:lang w:val="en-US"/>
        </w:rPr>
        <w:t>(11)</w:t>
      </w:r>
      <w:r w:rsidR="00F757E1">
        <w:rPr>
          <w:rFonts w:ascii="Arial" w:eastAsiaTheme="minorEastAsia" w:hAnsi="Arial" w:cs="Arial"/>
          <w:sz w:val="22"/>
          <w:szCs w:val="22"/>
          <w:lang w:val="en-US"/>
        </w:rPr>
        <w:fldChar w:fldCharType="end"/>
      </w:r>
      <w:r w:rsidR="00F757E1">
        <w:rPr>
          <w:rFonts w:ascii="Arial" w:eastAsiaTheme="minorEastAsia" w:hAnsi="Arial" w:cs="Arial"/>
          <w:sz w:val="22"/>
          <w:szCs w:val="22"/>
          <w:lang w:val="en-US"/>
        </w:rPr>
        <w:t xml:space="preserve">, which </w:t>
      </w:r>
      <w:r w:rsidR="00F757E1" w:rsidRPr="00D827BC">
        <w:rPr>
          <w:rFonts w:ascii="Arial" w:eastAsiaTheme="minorEastAsia" w:hAnsi="Arial" w:cs="Arial"/>
          <w:sz w:val="22"/>
          <w:szCs w:val="22"/>
          <w:lang w:val="en-US"/>
        </w:rPr>
        <w:t xml:space="preserve">was highly heritable </w:t>
      </w:r>
      <w:r w:rsidR="00F757E1">
        <w:rPr>
          <w:rFonts w:ascii="Arial" w:eastAsiaTheme="minorEastAsia" w:hAnsi="Arial" w:cs="Arial"/>
          <w:sz w:val="22"/>
          <w:szCs w:val="22"/>
          <w:lang w:val="en-US"/>
        </w:rPr>
        <w:fldChar w:fldCharType="begin" w:fldLock="1"/>
      </w:r>
      <w:r w:rsidR="006349DE">
        <w:rPr>
          <w:rFonts w:ascii="Arial" w:eastAsiaTheme="minorEastAsia" w:hAnsi="Arial" w:cs="Arial"/>
          <w:sz w:val="22"/>
          <w:szCs w:val="22"/>
          <w:lang w:val="en-US"/>
        </w:rPr>
        <w:instrText>ADDIN CSL_CITATION {"citationItems":[{"id":"ITEM-1","itemData":{"DOI":"10.1073/pnas.1508593112","ISSN":"0027-8424","PMID":"26150480","abstract":"Understanding the heritability of neural systems linked to psychopathology is not sufficient to implicate them as intergenerational neural mediators. By closely examining how individual differences in neural phenotypes and psychopathology cosegregate as they fall through the family tree, we can identify the brain systems that underlie the parent-to-child transmission of psychopathology. Although research has identified genes and neural circuits that contribute to the risk of developing anxiety and depression, the specific neural systems that mediate the inborn risk for these debilitating disorders remain unknown. In a sample of 592 young rhesus monkeys that are part of an extended multigenerational pedigree, we demonstrate that metabolism within a tripartite prefrontal-limbic-midbrain circuit mediates some of the inborn risk for developing anxiety and depression. Importantly, although brain volume is highly heritable early in life, it is brain metabolism-not brain structure-that is the critical intermediary between genetics and the childhood risk to develop stress-related psychopathology.","author":[{"dropping-particle":"","family":"Fox","given":"Andrew S.","non-dropping-particle":"","parse-names":false,"suffix":""},{"dropping-particle":"","family":"Oler","given":"Jonathan A.","non-dropping-particle":"","parse-names":false,"suffix":""},{"dropping-particle":"","family":"Shackman","given":"Alexander J.","non-dropping-particle":"","parse-names":false,"suffix":""},{"dropping-particle":"","family":"Shelton","given":"Steven E.","non-dropping-particle":"","parse-names":false,"suffix":""},{"dropping-particle":"","family":"Raveendran","given":"Muthuswamy","non-dropping-particle":"","parse-names":false,"suffix":""},{"dropping-particle":"","family":"McKay","given":"D. Reese","non-dropping-particle":"","parse-names":false,"suffix":""},{"dropping-particle":"","family":"Converse","given":"Alexander K.","non-dropping-particle":"","parse-names":false,"suffix":""},{"dropping-particle":"","family":"Alexander","given":"Andrew","non-dropping-particle":"","parse-names":false,"suffix":""},{"dropping-particle":"","family":"Davidson","given":"Richard J.","non-dropping-particle":"","parse-names":false,"suffix":""},{"dropping-particle":"","family":"Blangero","given":"John","non-dropping-particle":"","parse-names":false,"suffix":""},{"dropping-particle":"","family":"Rogers","given":"Jeffrey","non-dropping-particle":"","parse-names":false,"suffix":""},{"dropping-particle":"","family":"Kalin","given":"Ned H.","non-dropping-particle":"","parse-names":false,"suffix":""}],"container-title":"Proceedings of the National Academy of Sciences","id":"ITEM-1","issue":"29","issued":{"date-parts":[["2015","7","21"]]},"page":"9118-9122","title":"Intergenerational neural mediators of early-life anxious temperament","type":"article-journal","volume":"112"},"uris":["http://www.mendeley.com/documents/?uuid=f1f91bed-088d-3671-9e04-606bff7ef136"]}],"mendeley":{"formattedCitation":"(60)","plainTextFormattedCitation":"(60)","previouslyFormattedCitation":"(60)"},"properties":{"noteIndex":0},"schema":"https://github.com/citation-style-language/schema/raw/master/csl-citation.json"}</w:instrText>
      </w:r>
      <w:r w:rsidR="00F757E1">
        <w:rPr>
          <w:rFonts w:ascii="Arial" w:eastAsiaTheme="minorEastAsia" w:hAnsi="Arial" w:cs="Arial"/>
          <w:sz w:val="22"/>
          <w:szCs w:val="22"/>
          <w:lang w:val="en-US"/>
        </w:rPr>
        <w:fldChar w:fldCharType="separate"/>
      </w:r>
      <w:r w:rsidR="001973F2" w:rsidRPr="001973F2">
        <w:rPr>
          <w:rFonts w:ascii="Arial" w:eastAsiaTheme="minorEastAsia" w:hAnsi="Arial" w:cs="Arial"/>
          <w:noProof/>
          <w:sz w:val="22"/>
          <w:szCs w:val="22"/>
          <w:lang w:val="en-US"/>
        </w:rPr>
        <w:t>(60)</w:t>
      </w:r>
      <w:r w:rsidR="00F757E1">
        <w:rPr>
          <w:rFonts w:ascii="Arial" w:eastAsiaTheme="minorEastAsia" w:hAnsi="Arial" w:cs="Arial"/>
          <w:sz w:val="22"/>
          <w:szCs w:val="22"/>
          <w:lang w:val="en-US"/>
        </w:rPr>
        <w:fldChar w:fldCharType="end"/>
      </w:r>
      <w:r w:rsidR="00F757E1" w:rsidRPr="00D827BC">
        <w:rPr>
          <w:rFonts w:ascii="Arial" w:eastAsiaTheme="minorEastAsia" w:hAnsi="Arial" w:cs="Arial"/>
          <w:sz w:val="22"/>
          <w:szCs w:val="22"/>
          <w:lang w:val="en-US"/>
        </w:rPr>
        <w:t>.</w:t>
      </w:r>
    </w:p>
    <w:p w:rsidR="00971F52" w:rsidRDefault="00B75132" w:rsidP="00E155CA">
      <w:pPr>
        <w:spacing w:line="480" w:lineRule="auto"/>
        <w:ind w:firstLine="720"/>
        <w:rPr>
          <w:rFonts w:ascii="Arial" w:eastAsiaTheme="minorEastAsia" w:hAnsi="Arial" w:cs="Arial"/>
          <w:sz w:val="22"/>
          <w:szCs w:val="22"/>
          <w:lang w:val="en-US"/>
        </w:rPr>
      </w:pPr>
      <w:r w:rsidRPr="00410184">
        <w:rPr>
          <w:rFonts w:ascii="Arial" w:eastAsiaTheme="minorEastAsia" w:hAnsi="Arial" w:cs="Arial"/>
          <w:sz w:val="22"/>
          <w:szCs w:val="22"/>
          <w:lang w:val="en-US"/>
        </w:rPr>
        <w:t>Here</w:t>
      </w:r>
      <w:r w:rsidR="00633B1E" w:rsidRPr="00410184">
        <w:rPr>
          <w:rFonts w:ascii="Arial" w:eastAsiaTheme="minorEastAsia" w:hAnsi="Arial" w:cs="Arial"/>
          <w:sz w:val="22"/>
          <w:szCs w:val="22"/>
          <w:lang w:val="en-US"/>
        </w:rPr>
        <w:t>, we report a significant reduction of 5HT</w:t>
      </w:r>
      <w:r w:rsidR="00633B1E" w:rsidRPr="00410184">
        <w:rPr>
          <w:rFonts w:ascii="Arial" w:eastAsiaTheme="minorEastAsia" w:hAnsi="Arial" w:cs="Arial"/>
          <w:sz w:val="22"/>
          <w:szCs w:val="22"/>
          <w:vertAlign w:val="subscript"/>
          <w:lang w:val="en-US"/>
        </w:rPr>
        <w:t>2A</w:t>
      </w:r>
      <w:r w:rsidR="00633B1E" w:rsidRPr="00410184">
        <w:rPr>
          <w:rFonts w:ascii="Arial" w:eastAsiaTheme="minorEastAsia" w:hAnsi="Arial" w:cs="Arial"/>
          <w:sz w:val="22"/>
          <w:szCs w:val="22"/>
          <w:lang w:val="en-US"/>
        </w:rPr>
        <w:t xml:space="preserve"> levels specifically in the </w:t>
      </w:r>
      <w:r w:rsidR="00633B1E" w:rsidRPr="00410184">
        <w:rPr>
          <w:rFonts w:ascii="Arial" w:eastAsiaTheme="minorEastAsia" w:hAnsi="Arial" w:cs="Arial"/>
          <w:i/>
          <w:sz w:val="22"/>
          <w:szCs w:val="22"/>
          <w:lang w:val="en-US"/>
        </w:rPr>
        <w:t>posterior</w:t>
      </w:r>
      <w:r w:rsidR="00633B1E" w:rsidRPr="00410184">
        <w:rPr>
          <w:rFonts w:ascii="Arial" w:eastAsiaTheme="minorEastAsia" w:hAnsi="Arial" w:cs="Arial"/>
          <w:sz w:val="22"/>
          <w:szCs w:val="22"/>
          <w:lang w:val="en-US"/>
        </w:rPr>
        <w:t xml:space="preserve"> insula and an </w:t>
      </w:r>
      <w:proofErr w:type="spellStart"/>
      <w:r w:rsidR="00633B1E" w:rsidRPr="00410184">
        <w:rPr>
          <w:rFonts w:ascii="Arial" w:eastAsiaTheme="minorEastAsia" w:hAnsi="Arial" w:cs="Arial"/>
          <w:sz w:val="22"/>
          <w:szCs w:val="22"/>
          <w:lang w:val="en-US"/>
        </w:rPr>
        <w:t>anxiogenic</w:t>
      </w:r>
      <w:proofErr w:type="spellEnd"/>
      <w:r w:rsidR="00633B1E" w:rsidRPr="00410184">
        <w:rPr>
          <w:rFonts w:ascii="Arial" w:eastAsiaTheme="minorEastAsia" w:hAnsi="Arial" w:cs="Arial"/>
          <w:sz w:val="22"/>
          <w:szCs w:val="22"/>
          <w:lang w:val="en-US"/>
        </w:rPr>
        <w:t xml:space="preserve"> response to threat after 5HT</w:t>
      </w:r>
      <w:r w:rsidR="00633B1E" w:rsidRPr="00410184">
        <w:rPr>
          <w:rFonts w:ascii="Arial" w:eastAsiaTheme="minorEastAsia" w:hAnsi="Arial" w:cs="Arial"/>
          <w:sz w:val="22"/>
          <w:szCs w:val="22"/>
          <w:vertAlign w:val="subscript"/>
          <w:lang w:val="en-US"/>
        </w:rPr>
        <w:t>2A</w:t>
      </w:r>
      <w:r w:rsidR="0096256C" w:rsidRPr="00410184">
        <w:rPr>
          <w:rFonts w:ascii="Arial" w:eastAsiaTheme="minorEastAsia" w:hAnsi="Arial" w:cs="Arial"/>
          <w:sz w:val="22"/>
          <w:szCs w:val="22"/>
          <w:lang w:val="en-US"/>
        </w:rPr>
        <w:t xml:space="preserve"> antagonism</w:t>
      </w:r>
      <w:r w:rsidR="00633B1E" w:rsidRPr="00410184">
        <w:rPr>
          <w:rFonts w:ascii="Arial" w:eastAsiaTheme="minorEastAsia" w:hAnsi="Arial" w:cs="Arial"/>
          <w:sz w:val="22"/>
          <w:szCs w:val="22"/>
          <w:lang w:val="en-US"/>
        </w:rPr>
        <w:t xml:space="preserve"> in marmosets homozygous for the high anxiety-related </w:t>
      </w:r>
      <w:r w:rsidR="00633B1E" w:rsidRPr="00410184">
        <w:rPr>
          <w:rFonts w:ascii="Arial" w:eastAsiaTheme="minorEastAsia" w:hAnsi="Arial" w:cs="Arial"/>
          <w:i/>
          <w:sz w:val="22"/>
          <w:szCs w:val="22"/>
          <w:lang w:val="en-US"/>
        </w:rPr>
        <w:t>SLC6A4</w:t>
      </w:r>
      <w:r w:rsidR="00633B1E" w:rsidRPr="00410184">
        <w:rPr>
          <w:rFonts w:ascii="Arial" w:eastAsiaTheme="minorEastAsia" w:hAnsi="Arial" w:cs="Arial"/>
          <w:sz w:val="22"/>
          <w:szCs w:val="22"/>
          <w:lang w:val="en-US"/>
        </w:rPr>
        <w:t xml:space="preserve"> variant. However, it was the 5HT</w:t>
      </w:r>
      <w:r w:rsidR="00633B1E" w:rsidRPr="00410184">
        <w:rPr>
          <w:rFonts w:ascii="Arial" w:eastAsiaTheme="minorEastAsia" w:hAnsi="Arial" w:cs="Arial"/>
          <w:sz w:val="22"/>
          <w:szCs w:val="22"/>
          <w:vertAlign w:val="subscript"/>
          <w:lang w:val="en-US"/>
        </w:rPr>
        <w:t>2A</w:t>
      </w:r>
      <w:r w:rsidR="00633B1E" w:rsidRPr="00410184">
        <w:rPr>
          <w:rFonts w:ascii="Arial" w:eastAsiaTheme="minorEastAsia" w:hAnsi="Arial" w:cs="Arial"/>
          <w:sz w:val="22"/>
          <w:szCs w:val="22"/>
          <w:lang w:val="en-US"/>
        </w:rPr>
        <w:t xml:space="preserve"> binding in the </w:t>
      </w:r>
      <w:r w:rsidR="00633B1E" w:rsidRPr="00410184">
        <w:rPr>
          <w:rFonts w:ascii="Arial" w:eastAsiaTheme="minorEastAsia" w:hAnsi="Arial" w:cs="Arial"/>
          <w:i/>
          <w:sz w:val="22"/>
          <w:szCs w:val="22"/>
          <w:lang w:val="en-US"/>
        </w:rPr>
        <w:t>anterior</w:t>
      </w:r>
      <w:r w:rsidR="00633B1E" w:rsidRPr="00410184">
        <w:rPr>
          <w:rFonts w:ascii="Arial" w:eastAsiaTheme="minorEastAsia" w:hAnsi="Arial" w:cs="Arial"/>
          <w:sz w:val="22"/>
          <w:szCs w:val="22"/>
          <w:lang w:val="en-US"/>
        </w:rPr>
        <w:t xml:space="preserve"> insula, where no significant differences in 5HT</w:t>
      </w:r>
      <w:r w:rsidR="00633B1E" w:rsidRPr="00410184">
        <w:rPr>
          <w:rFonts w:ascii="Arial" w:eastAsiaTheme="minorEastAsia" w:hAnsi="Arial" w:cs="Arial"/>
          <w:sz w:val="22"/>
          <w:szCs w:val="22"/>
          <w:vertAlign w:val="subscript"/>
          <w:lang w:val="en-US"/>
        </w:rPr>
        <w:t>2A</w:t>
      </w:r>
      <w:r w:rsidR="00633B1E" w:rsidRPr="00410184">
        <w:rPr>
          <w:rFonts w:ascii="Arial" w:eastAsiaTheme="minorEastAsia" w:hAnsi="Arial" w:cs="Arial"/>
          <w:sz w:val="22"/>
          <w:szCs w:val="22"/>
          <w:lang w:val="en-US"/>
        </w:rPr>
        <w:t xml:space="preserve"> levels could be detected between </w:t>
      </w:r>
      <w:r w:rsidR="00633B1E" w:rsidRPr="00410184">
        <w:rPr>
          <w:rFonts w:ascii="Arial" w:eastAsiaTheme="minorEastAsia" w:hAnsi="Arial" w:cs="Arial"/>
          <w:i/>
          <w:sz w:val="22"/>
          <w:szCs w:val="22"/>
          <w:lang w:val="en-US"/>
        </w:rPr>
        <w:t>SLC6A4</w:t>
      </w:r>
      <w:r w:rsidR="00633B1E" w:rsidRPr="00410184">
        <w:rPr>
          <w:rFonts w:ascii="Arial" w:eastAsiaTheme="minorEastAsia" w:hAnsi="Arial" w:cs="Arial"/>
          <w:sz w:val="22"/>
          <w:szCs w:val="22"/>
          <w:lang w:val="en-US"/>
        </w:rPr>
        <w:t xml:space="preserve"> genotype, that predicted th</w:t>
      </w:r>
      <w:r w:rsidR="0096256C" w:rsidRPr="00410184">
        <w:rPr>
          <w:rFonts w:ascii="Arial" w:eastAsiaTheme="minorEastAsia" w:hAnsi="Arial" w:cs="Arial"/>
          <w:sz w:val="22"/>
          <w:szCs w:val="22"/>
          <w:lang w:val="en-US"/>
        </w:rPr>
        <w:t>e</w:t>
      </w:r>
      <w:r w:rsidR="00633B1E" w:rsidRPr="00410184">
        <w:rPr>
          <w:rFonts w:ascii="Arial" w:eastAsiaTheme="minorEastAsia" w:hAnsi="Arial" w:cs="Arial"/>
          <w:sz w:val="22"/>
          <w:szCs w:val="22"/>
          <w:lang w:val="en-US"/>
        </w:rPr>
        <w:t xml:space="preserve"> anxiety response to threat. Thus, the </w:t>
      </w:r>
      <w:r w:rsidR="00633B1E" w:rsidRPr="00410184">
        <w:rPr>
          <w:rFonts w:ascii="Arial" w:eastAsiaTheme="minorEastAsia" w:hAnsi="Arial" w:cs="Arial"/>
          <w:i/>
          <w:sz w:val="22"/>
          <w:szCs w:val="22"/>
          <w:lang w:val="en-US"/>
        </w:rPr>
        <w:t>SLC6A4</w:t>
      </w:r>
      <w:r w:rsidR="00633B1E" w:rsidRPr="00410184">
        <w:rPr>
          <w:rFonts w:ascii="Arial" w:eastAsiaTheme="minorEastAsia" w:hAnsi="Arial" w:cs="Arial"/>
          <w:sz w:val="22"/>
          <w:szCs w:val="22"/>
          <w:lang w:val="en-US"/>
        </w:rPr>
        <w:t xml:space="preserve"> polymorphism may be contributing to this differential anxiety response to threat after 5HT</w:t>
      </w:r>
      <w:r w:rsidR="00633B1E" w:rsidRPr="00410184">
        <w:rPr>
          <w:rFonts w:ascii="Arial" w:eastAsiaTheme="minorEastAsia" w:hAnsi="Arial" w:cs="Arial"/>
          <w:sz w:val="22"/>
          <w:szCs w:val="22"/>
          <w:vertAlign w:val="subscript"/>
          <w:lang w:val="en-US"/>
        </w:rPr>
        <w:t>2A</w:t>
      </w:r>
      <w:r w:rsidR="00633B1E" w:rsidRPr="00410184">
        <w:rPr>
          <w:rFonts w:ascii="Arial" w:eastAsiaTheme="minorEastAsia" w:hAnsi="Arial" w:cs="Arial"/>
          <w:sz w:val="22"/>
          <w:szCs w:val="22"/>
          <w:lang w:val="en-US"/>
        </w:rPr>
        <w:t xml:space="preserve"> antagonisms </w:t>
      </w:r>
      <w:r w:rsidR="00716866" w:rsidRPr="00410184">
        <w:rPr>
          <w:rFonts w:ascii="Arial" w:eastAsiaTheme="minorEastAsia" w:hAnsi="Arial" w:cs="Arial"/>
          <w:sz w:val="22"/>
          <w:szCs w:val="22"/>
          <w:lang w:val="en-US"/>
        </w:rPr>
        <w:t>through altered</w:t>
      </w:r>
      <w:r w:rsidR="00633B1E" w:rsidRPr="00410184">
        <w:rPr>
          <w:rFonts w:ascii="Arial" w:eastAsiaTheme="minorEastAsia" w:hAnsi="Arial" w:cs="Arial"/>
          <w:sz w:val="22"/>
          <w:szCs w:val="22"/>
          <w:lang w:val="en-US"/>
        </w:rPr>
        <w:t xml:space="preserve"> 5HT</w:t>
      </w:r>
      <w:r w:rsidR="00633B1E" w:rsidRPr="00410184">
        <w:rPr>
          <w:rFonts w:ascii="Arial" w:eastAsiaTheme="minorEastAsia" w:hAnsi="Arial" w:cs="Arial"/>
          <w:sz w:val="22"/>
          <w:szCs w:val="22"/>
          <w:vertAlign w:val="subscript"/>
          <w:lang w:val="en-US"/>
        </w:rPr>
        <w:t>2A</w:t>
      </w:r>
      <w:r w:rsidR="00633B1E" w:rsidRPr="00410184">
        <w:rPr>
          <w:rFonts w:ascii="Arial" w:eastAsiaTheme="minorEastAsia" w:hAnsi="Arial" w:cs="Arial"/>
          <w:sz w:val="22"/>
          <w:szCs w:val="22"/>
          <w:lang w:val="en-US"/>
        </w:rPr>
        <w:t xml:space="preserve">-mediated functions in </w:t>
      </w:r>
      <w:r w:rsidR="00633B1E" w:rsidRPr="00410184">
        <w:rPr>
          <w:rFonts w:ascii="Arial" w:eastAsiaTheme="minorEastAsia" w:hAnsi="Arial" w:cs="Arial"/>
          <w:i/>
          <w:sz w:val="22"/>
          <w:szCs w:val="22"/>
          <w:lang w:val="en-US"/>
        </w:rPr>
        <w:t>posterior</w:t>
      </w:r>
      <w:r w:rsidR="00633B1E" w:rsidRPr="00410184">
        <w:rPr>
          <w:rFonts w:ascii="Arial" w:eastAsiaTheme="minorEastAsia" w:hAnsi="Arial" w:cs="Arial"/>
          <w:sz w:val="22"/>
          <w:szCs w:val="22"/>
          <w:lang w:val="en-US"/>
        </w:rPr>
        <w:t xml:space="preserve"> </w:t>
      </w:r>
      <w:proofErr w:type="gramStart"/>
      <w:r w:rsidR="00633B1E" w:rsidRPr="00410184">
        <w:rPr>
          <w:rFonts w:ascii="Arial" w:eastAsiaTheme="minorEastAsia" w:hAnsi="Arial" w:cs="Arial"/>
          <w:sz w:val="22"/>
          <w:szCs w:val="22"/>
          <w:lang w:val="en-US"/>
        </w:rPr>
        <w:t>insula</w:t>
      </w:r>
      <w:r w:rsidR="004A015D" w:rsidRPr="00410184">
        <w:rPr>
          <w:rFonts w:ascii="Arial" w:eastAsiaTheme="minorEastAsia" w:hAnsi="Arial" w:cs="Arial"/>
          <w:sz w:val="22"/>
          <w:szCs w:val="22"/>
          <w:lang w:val="en-US"/>
        </w:rPr>
        <w:t>,</w:t>
      </w:r>
      <w:proofErr w:type="gramEnd"/>
      <w:r w:rsidR="00633B1E" w:rsidRPr="00410184">
        <w:rPr>
          <w:rFonts w:ascii="Arial" w:eastAsiaTheme="minorEastAsia" w:hAnsi="Arial" w:cs="Arial"/>
          <w:sz w:val="22"/>
          <w:szCs w:val="22"/>
          <w:lang w:val="en-US"/>
        </w:rPr>
        <w:t xml:space="preserve"> </w:t>
      </w:r>
      <w:r w:rsidR="00716866" w:rsidRPr="00410184">
        <w:rPr>
          <w:rFonts w:ascii="Arial" w:eastAsiaTheme="minorEastAsia" w:hAnsi="Arial" w:cs="Arial"/>
          <w:sz w:val="22"/>
          <w:szCs w:val="22"/>
          <w:lang w:val="en-US"/>
        </w:rPr>
        <w:t>e.g.</w:t>
      </w:r>
      <w:r w:rsidR="00633B1E" w:rsidRPr="00410184">
        <w:rPr>
          <w:rFonts w:ascii="Arial" w:eastAsiaTheme="minorEastAsia" w:hAnsi="Arial" w:cs="Arial"/>
          <w:sz w:val="22"/>
          <w:szCs w:val="22"/>
          <w:lang w:val="en-US"/>
        </w:rPr>
        <w:t xml:space="preserve"> </w:t>
      </w:r>
      <w:r w:rsidR="000B5796" w:rsidRPr="00410184">
        <w:rPr>
          <w:rFonts w:ascii="Arial" w:eastAsiaTheme="minorEastAsia" w:hAnsi="Arial" w:cs="Arial"/>
          <w:sz w:val="22"/>
          <w:szCs w:val="22"/>
          <w:lang w:val="en-US"/>
        </w:rPr>
        <w:t xml:space="preserve">altered </w:t>
      </w:r>
      <w:r w:rsidR="00633B1E" w:rsidRPr="00410184">
        <w:rPr>
          <w:rFonts w:ascii="Arial" w:eastAsiaTheme="minorEastAsia" w:hAnsi="Arial" w:cs="Arial"/>
          <w:sz w:val="22"/>
          <w:szCs w:val="22"/>
          <w:lang w:val="en-US"/>
        </w:rPr>
        <w:t>processing of interoceptive information</w:t>
      </w:r>
      <w:r w:rsidR="00C8747A" w:rsidRPr="00410184">
        <w:rPr>
          <w:rFonts w:ascii="Arial" w:eastAsiaTheme="minorEastAsia" w:hAnsi="Arial" w:cs="Arial"/>
          <w:sz w:val="22"/>
          <w:szCs w:val="22"/>
          <w:lang w:val="en-US"/>
        </w:rPr>
        <w:t xml:space="preserve">. This altered information is subsequently </w:t>
      </w:r>
      <w:r w:rsidR="00633B1E" w:rsidRPr="00410184">
        <w:rPr>
          <w:rFonts w:ascii="Arial" w:eastAsiaTheme="minorEastAsia" w:hAnsi="Arial" w:cs="Arial"/>
          <w:sz w:val="22"/>
          <w:szCs w:val="22"/>
          <w:lang w:val="en-US"/>
        </w:rPr>
        <w:t xml:space="preserve">transferred to the </w:t>
      </w:r>
      <w:r w:rsidR="00633B1E" w:rsidRPr="00410184">
        <w:rPr>
          <w:rFonts w:ascii="Arial" w:eastAsiaTheme="minorEastAsia" w:hAnsi="Arial" w:cs="Arial"/>
          <w:i/>
          <w:sz w:val="22"/>
          <w:szCs w:val="22"/>
          <w:lang w:val="en-US"/>
        </w:rPr>
        <w:t>anterior</w:t>
      </w:r>
      <w:r w:rsidR="00633B1E" w:rsidRPr="00410184">
        <w:rPr>
          <w:rFonts w:ascii="Arial" w:eastAsiaTheme="minorEastAsia" w:hAnsi="Arial" w:cs="Arial"/>
          <w:sz w:val="22"/>
          <w:szCs w:val="22"/>
          <w:lang w:val="en-US"/>
        </w:rPr>
        <w:t xml:space="preserve"> insula, </w:t>
      </w:r>
      <w:r w:rsidR="000B5796" w:rsidRPr="00410184">
        <w:rPr>
          <w:rFonts w:ascii="Arial" w:eastAsiaTheme="minorEastAsia" w:hAnsi="Arial" w:cs="Arial"/>
          <w:sz w:val="22"/>
          <w:szCs w:val="22"/>
          <w:lang w:val="en-US"/>
        </w:rPr>
        <w:t xml:space="preserve">as predicted by the model of information flow in this area </w:t>
      </w:r>
      <w:r w:rsidR="008863F4" w:rsidRPr="00410184">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{"citationItems":[{"id":"ITEM-1","itemData":{"DOI":"10.1007/s00429-010-0248-y","ISSN":"1863-2653","PMID":"20512381","abstract":"This article addresses the neuroanatomical evidence for a progression of integrative representations of affective feelings from the body that lead to an ultimate representation of all feelings in the bilateral anterior insulae, or \"the sentient self.\" Evidence for somatotopy in the primary interoceptive sensory cortex is presented, and the organization of the mid-insula and the anterior insula is discussed. Issues that need to be addressed are highlighted. A possible basis for subjectivity in a cinemascopic model of awareness is presented.","author":[{"dropping-particle":"","family":"Craig","given":"A. D. (Bud)","non-dropping-particle":"","parse-names":false,"suffix":""}],"container-title":"Brain Structure and Function","id":"ITEM-1","issue":"5-6","issued":{"date-parts":[["2010","6","29"]]},"page":"563-577","title":"The sentient self","type":"article-journal","volume":"214"},"uris":["http://www.mendeley.com/documents/?uuid=a5405fb7-b719-3aa4-817a-45af96f18576"]}],"mendeley":{"formattedCitation":"(16)","plainTextFormattedCitation":"(16)","previouslyFormattedCitation":"(18)"},"properties":{"noteIndex":0},"schema":"https://github.com/citation-style-language/schema/raw/master/csl-citation.json"}</w:instrText>
      </w:r>
      <w:r w:rsidR="008863F4" w:rsidRPr="00410184">
        <w:rPr>
          <w:rFonts w:ascii="Arial" w:eastAsiaTheme="minorEastAsia" w:hAnsi="Arial" w:cs="Arial"/>
          <w:sz w:val="22"/>
          <w:szCs w:val="22"/>
          <w:lang w:val="en-US"/>
        </w:rPr>
        <w:fldChar w:fldCharType="separate"/>
      </w:r>
      <w:r w:rsidR="0005727A" w:rsidRPr="0005727A">
        <w:rPr>
          <w:rFonts w:ascii="Arial" w:eastAsiaTheme="minorEastAsia" w:hAnsi="Arial" w:cs="Arial"/>
          <w:noProof/>
          <w:sz w:val="22"/>
          <w:szCs w:val="22"/>
          <w:lang w:val="en-US"/>
        </w:rPr>
        <w:t>(16)</w:t>
      </w:r>
      <w:r w:rsidR="008863F4" w:rsidRPr="00410184">
        <w:rPr>
          <w:rFonts w:ascii="Arial" w:eastAsiaTheme="minorEastAsia" w:hAnsi="Arial" w:cs="Arial"/>
          <w:sz w:val="22"/>
          <w:szCs w:val="22"/>
          <w:lang w:val="en-US"/>
        </w:rPr>
        <w:fldChar w:fldCharType="end"/>
      </w:r>
      <w:r w:rsidR="000B5796" w:rsidRPr="00410184">
        <w:rPr>
          <w:rFonts w:ascii="Arial" w:eastAsiaTheme="minorEastAsia" w:hAnsi="Arial" w:cs="Arial"/>
          <w:sz w:val="22"/>
          <w:szCs w:val="22"/>
          <w:lang w:val="en-US"/>
        </w:rPr>
        <w:t>, where it is integrated with cognitive information from prefrontal cortex under 5HT</w:t>
      </w:r>
      <w:r w:rsidR="000B5796" w:rsidRPr="00410184">
        <w:rPr>
          <w:rFonts w:ascii="Arial" w:eastAsiaTheme="minorEastAsia" w:hAnsi="Arial" w:cs="Arial"/>
          <w:sz w:val="22"/>
          <w:szCs w:val="22"/>
          <w:vertAlign w:val="subscript"/>
          <w:lang w:val="en-US"/>
        </w:rPr>
        <w:t>2A</w:t>
      </w:r>
      <w:r w:rsidR="000B5796" w:rsidRPr="00410184">
        <w:rPr>
          <w:rFonts w:ascii="Arial" w:eastAsiaTheme="minorEastAsia" w:hAnsi="Arial" w:cs="Arial"/>
          <w:sz w:val="22"/>
          <w:szCs w:val="22"/>
          <w:lang w:val="en-US"/>
        </w:rPr>
        <w:t>-mediated regulation, ultimately contributing to the emotional response.</w:t>
      </w:r>
      <w:r w:rsidR="000B5796" w:rsidRPr="00213E70">
        <w:rPr>
          <w:rFonts w:ascii="Arial" w:eastAsiaTheme="minorEastAsia" w:hAnsi="Arial" w:cs="Arial"/>
          <w:sz w:val="22"/>
          <w:szCs w:val="22"/>
          <w:lang w:val="en-US"/>
        </w:rPr>
        <w:t xml:space="preserve"> </w:t>
      </w:r>
      <w:r w:rsidR="00716866" w:rsidRPr="004C6679">
        <w:rPr>
          <w:rFonts w:ascii="Arial" w:eastAsiaTheme="minorEastAsia" w:hAnsi="Arial" w:cs="Arial"/>
          <w:sz w:val="22"/>
          <w:szCs w:val="22"/>
          <w:lang w:val="en-US"/>
        </w:rPr>
        <w:t xml:space="preserve">Although the present study </w:t>
      </w:r>
      <w:r w:rsidR="00C8747A" w:rsidRPr="004C6679">
        <w:rPr>
          <w:rFonts w:ascii="Arial" w:eastAsiaTheme="minorEastAsia" w:hAnsi="Arial" w:cs="Arial"/>
          <w:sz w:val="22"/>
          <w:szCs w:val="22"/>
          <w:lang w:val="en-US"/>
        </w:rPr>
        <w:t xml:space="preserve">clearly </w:t>
      </w:r>
      <w:r w:rsidR="00716866" w:rsidRPr="004C6679">
        <w:rPr>
          <w:rFonts w:ascii="Arial" w:eastAsiaTheme="minorEastAsia" w:hAnsi="Arial" w:cs="Arial"/>
          <w:sz w:val="22"/>
          <w:szCs w:val="22"/>
          <w:lang w:val="en-US"/>
        </w:rPr>
        <w:t xml:space="preserve">reveals the importance of </w:t>
      </w:r>
      <w:r w:rsidR="00C8747A" w:rsidRPr="004C6679">
        <w:rPr>
          <w:rFonts w:ascii="Arial" w:eastAsiaTheme="minorEastAsia" w:hAnsi="Arial" w:cs="Arial"/>
          <w:sz w:val="22"/>
          <w:szCs w:val="22"/>
          <w:lang w:val="en-US"/>
        </w:rPr>
        <w:t>5HT</w:t>
      </w:r>
      <w:r w:rsidR="00C8747A" w:rsidRPr="004C6679">
        <w:rPr>
          <w:rFonts w:ascii="Arial" w:eastAsiaTheme="minorEastAsia" w:hAnsi="Arial" w:cs="Arial"/>
          <w:sz w:val="22"/>
          <w:szCs w:val="22"/>
          <w:vertAlign w:val="subscript"/>
          <w:lang w:val="en-US"/>
        </w:rPr>
        <w:t>2A</w:t>
      </w:r>
      <w:r w:rsidR="00C8747A" w:rsidRPr="004C6679">
        <w:rPr>
          <w:rFonts w:ascii="Arial" w:eastAsiaTheme="minorEastAsia" w:hAnsi="Arial" w:cs="Arial"/>
          <w:sz w:val="22"/>
          <w:szCs w:val="22"/>
          <w:lang w:val="en-US"/>
        </w:rPr>
        <w:t xml:space="preserve"> </w:t>
      </w:r>
      <w:r w:rsidR="00716866" w:rsidRPr="004C6679">
        <w:rPr>
          <w:rFonts w:ascii="Arial" w:eastAsiaTheme="minorEastAsia" w:hAnsi="Arial" w:cs="Arial"/>
          <w:sz w:val="22"/>
          <w:szCs w:val="22"/>
          <w:lang w:val="en-US"/>
        </w:rPr>
        <w:t xml:space="preserve">function within the insula in relation to anxiety and the </w:t>
      </w:r>
      <w:r w:rsidR="00716866" w:rsidRPr="004C6679">
        <w:rPr>
          <w:rFonts w:ascii="Arial" w:eastAsiaTheme="minorEastAsia" w:hAnsi="Arial" w:cs="Arial"/>
          <w:i/>
          <w:sz w:val="22"/>
          <w:szCs w:val="22"/>
          <w:lang w:val="en-US"/>
        </w:rPr>
        <w:t xml:space="preserve">SLC6A4 </w:t>
      </w:r>
      <w:r w:rsidR="00716866" w:rsidRPr="004C6679">
        <w:rPr>
          <w:rFonts w:ascii="Arial" w:eastAsiaTheme="minorEastAsia" w:hAnsi="Arial" w:cs="Arial"/>
          <w:sz w:val="22"/>
          <w:szCs w:val="22"/>
          <w:lang w:val="en-US"/>
        </w:rPr>
        <w:t>polymorphism</w:t>
      </w:r>
      <w:r w:rsidR="00C8747A" w:rsidRPr="004C6679">
        <w:rPr>
          <w:rFonts w:ascii="Arial" w:eastAsiaTheme="minorEastAsia" w:hAnsi="Arial" w:cs="Arial"/>
          <w:sz w:val="22"/>
          <w:szCs w:val="22"/>
          <w:lang w:val="en-US"/>
        </w:rPr>
        <w:t>,</w:t>
      </w:r>
      <w:r w:rsidR="00716866" w:rsidRPr="004C6679">
        <w:rPr>
          <w:rFonts w:ascii="Arial" w:eastAsiaTheme="minorEastAsia" w:hAnsi="Arial" w:cs="Arial"/>
          <w:sz w:val="22"/>
          <w:szCs w:val="22"/>
          <w:lang w:val="en-US"/>
        </w:rPr>
        <w:t xml:space="preserve"> the </w:t>
      </w:r>
      <w:r w:rsidR="000B5796" w:rsidRPr="004C6679">
        <w:rPr>
          <w:rFonts w:ascii="Arial" w:eastAsiaTheme="minorEastAsia" w:hAnsi="Arial" w:cs="Arial"/>
          <w:sz w:val="22"/>
          <w:szCs w:val="22"/>
          <w:lang w:val="en-US"/>
        </w:rPr>
        <w:t xml:space="preserve">extent to which </w:t>
      </w:r>
      <w:r w:rsidR="00716866" w:rsidRPr="004C6679">
        <w:rPr>
          <w:rFonts w:ascii="Arial" w:eastAsiaTheme="minorEastAsia" w:hAnsi="Arial" w:cs="Arial"/>
          <w:sz w:val="22"/>
          <w:szCs w:val="22"/>
          <w:lang w:val="en-US"/>
        </w:rPr>
        <w:t xml:space="preserve">this genetic association between insula activity and </w:t>
      </w:r>
      <w:r w:rsidR="00716866" w:rsidRPr="004C6679">
        <w:rPr>
          <w:rFonts w:ascii="Arial" w:eastAsiaTheme="minorEastAsia" w:hAnsi="Arial" w:cs="Arial"/>
          <w:i/>
          <w:sz w:val="22"/>
          <w:szCs w:val="22"/>
          <w:lang w:val="en-US"/>
        </w:rPr>
        <w:t xml:space="preserve">SLC6A4 </w:t>
      </w:r>
      <w:r w:rsidR="00716866" w:rsidRPr="004C6679">
        <w:rPr>
          <w:rFonts w:ascii="Arial" w:eastAsiaTheme="minorEastAsia" w:hAnsi="Arial" w:cs="Arial"/>
          <w:sz w:val="22"/>
          <w:szCs w:val="22"/>
          <w:lang w:val="en-US"/>
        </w:rPr>
        <w:t xml:space="preserve">polymorphism is </w:t>
      </w:r>
      <w:r w:rsidR="000A7D4A" w:rsidRPr="004C6679">
        <w:rPr>
          <w:rFonts w:ascii="Arial" w:eastAsiaTheme="minorEastAsia" w:hAnsi="Arial" w:cs="Arial"/>
          <w:sz w:val="22"/>
          <w:szCs w:val="22"/>
          <w:lang w:val="en-US"/>
        </w:rPr>
        <w:t>determined</w:t>
      </w:r>
      <w:r w:rsidR="00716866" w:rsidRPr="004C6679">
        <w:rPr>
          <w:rFonts w:ascii="Arial" w:eastAsiaTheme="minorEastAsia" w:hAnsi="Arial" w:cs="Arial"/>
          <w:sz w:val="22"/>
          <w:szCs w:val="22"/>
          <w:lang w:val="en-US"/>
        </w:rPr>
        <w:t xml:space="preserve"> by 5HT</w:t>
      </w:r>
      <w:r w:rsidR="00716866" w:rsidRPr="004C6679">
        <w:rPr>
          <w:rFonts w:ascii="Arial" w:eastAsiaTheme="minorEastAsia" w:hAnsi="Arial" w:cs="Arial"/>
          <w:sz w:val="22"/>
          <w:szCs w:val="22"/>
          <w:vertAlign w:val="subscript"/>
          <w:lang w:val="en-US"/>
        </w:rPr>
        <w:t>2A</w:t>
      </w:r>
      <w:r w:rsidR="00716866" w:rsidRPr="004C6679">
        <w:rPr>
          <w:rFonts w:ascii="Arial" w:eastAsiaTheme="minorEastAsia" w:hAnsi="Arial" w:cs="Arial"/>
          <w:sz w:val="22"/>
          <w:szCs w:val="22"/>
          <w:lang w:val="en-US"/>
        </w:rPr>
        <w:t xml:space="preserve"> density, requires further investigation.</w:t>
      </w:r>
    </w:p>
    <w:p w:rsidR="00971F52" w:rsidRPr="00A66645" w:rsidRDefault="00987966" w:rsidP="00776AE6">
      <w:pPr>
        <w:spacing w:line="480" w:lineRule="auto"/>
        <w:ind w:firstLine="720"/>
        <w:rPr>
          <w:rFonts w:ascii="Arial" w:eastAsiaTheme="minorEastAsia" w:hAnsi="Arial" w:cs="Arial"/>
          <w:sz w:val="22"/>
          <w:szCs w:val="22"/>
          <w:lang w:val="en-US"/>
        </w:rPr>
      </w:pPr>
      <w:r>
        <w:rPr>
          <w:rFonts w:ascii="Arial" w:eastAsiaTheme="minorEastAsia" w:hAnsi="Arial" w:cs="Arial"/>
          <w:sz w:val="22"/>
          <w:szCs w:val="22"/>
          <w:lang w:val="en-US"/>
        </w:rPr>
        <w:t xml:space="preserve">The </w:t>
      </w:r>
      <w:r w:rsidRPr="00987966">
        <w:rPr>
          <w:rFonts w:ascii="Arial" w:eastAsiaTheme="minorEastAsia" w:hAnsi="Arial" w:cs="Arial"/>
          <w:i/>
          <w:sz w:val="22"/>
          <w:szCs w:val="22"/>
          <w:lang w:val="en-US"/>
        </w:rPr>
        <w:t>SLC6A4</w:t>
      </w:r>
      <w:r>
        <w:rPr>
          <w:rFonts w:ascii="Arial" w:eastAsiaTheme="minorEastAsia" w:hAnsi="Arial" w:cs="Arial"/>
          <w:sz w:val="22"/>
          <w:szCs w:val="22"/>
          <w:lang w:val="en-US"/>
        </w:rPr>
        <w:t xml:space="preserve"> haplotype-dependency of the heightened </w:t>
      </w:r>
      <w:r w:rsidRPr="00A66645">
        <w:rPr>
          <w:rFonts w:ascii="Arial" w:eastAsiaTheme="minorEastAsia" w:hAnsi="Arial" w:cs="Arial"/>
          <w:sz w:val="22"/>
          <w:szCs w:val="22"/>
          <w:lang w:val="en-US"/>
        </w:rPr>
        <w:t>sensitivity to acute 5HT</w:t>
      </w:r>
      <w:r w:rsidRPr="00A66645">
        <w:rPr>
          <w:rFonts w:ascii="Arial" w:eastAsiaTheme="minorEastAsia" w:hAnsi="Arial" w:cs="Arial"/>
          <w:sz w:val="22"/>
          <w:szCs w:val="22"/>
          <w:vertAlign w:val="subscript"/>
          <w:lang w:val="en-US"/>
        </w:rPr>
        <w:t>2A</w:t>
      </w:r>
      <w:r w:rsidRPr="00A66645">
        <w:rPr>
          <w:rFonts w:ascii="Arial" w:eastAsiaTheme="minorEastAsia" w:hAnsi="Arial" w:cs="Arial"/>
          <w:sz w:val="22"/>
          <w:szCs w:val="22"/>
          <w:lang w:val="en-US"/>
        </w:rPr>
        <w:t xml:space="preserve"> antagonism</w:t>
      </w:r>
      <w:r>
        <w:rPr>
          <w:rFonts w:ascii="Arial" w:eastAsiaTheme="minorEastAsia" w:hAnsi="Arial" w:cs="Arial"/>
          <w:sz w:val="22"/>
          <w:szCs w:val="22"/>
          <w:lang w:val="en-US"/>
        </w:rPr>
        <w:t xml:space="preserve"> </w:t>
      </w:r>
      <w:proofErr w:type="gramStart"/>
      <w:r w:rsidR="00971F52">
        <w:rPr>
          <w:rFonts w:ascii="Arial" w:eastAsiaTheme="minorEastAsia" w:hAnsi="Arial" w:cs="Arial"/>
          <w:sz w:val="22"/>
          <w:szCs w:val="22"/>
          <w:lang w:val="en-US"/>
        </w:rPr>
        <w:t xml:space="preserve">was </w:t>
      </w:r>
      <w:r w:rsidR="00971F52" w:rsidRPr="00A66645">
        <w:rPr>
          <w:rFonts w:ascii="Arial" w:eastAsiaTheme="minorEastAsia" w:hAnsi="Arial" w:cs="Arial"/>
          <w:sz w:val="22"/>
          <w:szCs w:val="22"/>
          <w:lang w:val="en-US"/>
        </w:rPr>
        <w:t>anticipated</w:t>
      </w:r>
      <w:proofErr w:type="gramEnd"/>
      <w:r w:rsidR="00971F52" w:rsidRPr="00A66645">
        <w:rPr>
          <w:rFonts w:ascii="Arial" w:eastAsiaTheme="minorEastAsia" w:hAnsi="Arial" w:cs="Arial"/>
          <w:sz w:val="22"/>
          <w:szCs w:val="22"/>
          <w:lang w:val="en-US"/>
        </w:rPr>
        <w:t xml:space="preserve"> </w:t>
      </w:r>
      <w:r w:rsidR="00971F52">
        <w:rPr>
          <w:rFonts w:ascii="Arial" w:eastAsiaTheme="minorEastAsia" w:hAnsi="Arial" w:cs="Arial"/>
          <w:sz w:val="22"/>
          <w:szCs w:val="22"/>
          <w:lang w:val="en-US"/>
        </w:rPr>
        <w:t>since</w:t>
      </w:r>
      <w:r w:rsidR="00971F52" w:rsidRPr="00A66645">
        <w:rPr>
          <w:rFonts w:ascii="Arial" w:eastAsiaTheme="minorEastAsia" w:hAnsi="Arial" w:cs="Arial"/>
          <w:sz w:val="22"/>
          <w:szCs w:val="22"/>
          <w:lang w:val="en-US"/>
        </w:rPr>
        <w:t xml:space="preserve"> high anxious marmosets presented </w:t>
      </w:r>
      <w:r w:rsidR="00971F52">
        <w:rPr>
          <w:rFonts w:ascii="Arial" w:eastAsiaTheme="minorEastAsia" w:hAnsi="Arial" w:cs="Arial"/>
          <w:sz w:val="22"/>
          <w:szCs w:val="22"/>
          <w:lang w:val="en-US"/>
        </w:rPr>
        <w:t xml:space="preserve">with </w:t>
      </w:r>
      <w:r w:rsidR="00971F52" w:rsidRPr="00A66645">
        <w:rPr>
          <w:rFonts w:ascii="Arial" w:eastAsiaTheme="minorEastAsia" w:hAnsi="Arial" w:cs="Arial"/>
          <w:sz w:val="22"/>
          <w:szCs w:val="22"/>
          <w:lang w:val="en-US"/>
        </w:rPr>
        <w:t>reduced right insula 5HT</w:t>
      </w:r>
      <w:r w:rsidR="00971F52" w:rsidRPr="00A66645">
        <w:rPr>
          <w:rFonts w:ascii="Arial" w:eastAsiaTheme="minorEastAsia" w:hAnsi="Arial" w:cs="Arial"/>
          <w:sz w:val="22"/>
          <w:szCs w:val="22"/>
          <w:vertAlign w:val="subscript"/>
          <w:lang w:val="en-US"/>
        </w:rPr>
        <w:t>2A</w:t>
      </w:r>
      <w:r w:rsidR="00971F52" w:rsidRPr="00A66645">
        <w:rPr>
          <w:rFonts w:ascii="Arial" w:eastAsiaTheme="minorEastAsia" w:hAnsi="Arial" w:cs="Arial"/>
          <w:sz w:val="22"/>
          <w:szCs w:val="22"/>
          <w:lang w:val="en-US"/>
        </w:rPr>
        <w:t xml:space="preserve"> BP and RNA levels, suggesting that further functional reduction of these receptors would </w:t>
      </w:r>
      <w:r w:rsidR="00971F52">
        <w:rPr>
          <w:rFonts w:ascii="Arial" w:eastAsiaTheme="minorEastAsia" w:hAnsi="Arial" w:cs="Arial"/>
          <w:sz w:val="22"/>
          <w:szCs w:val="22"/>
          <w:lang w:val="en-US"/>
        </w:rPr>
        <w:t xml:space="preserve">have a greater behavioral impact on this haplotype. </w:t>
      </w:r>
      <w:r w:rsidR="00633B1E" w:rsidRPr="00A66645">
        <w:rPr>
          <w:rFonts w:ascii="Arial" w:eastAsiaTheme="minorEastAsia" w:hAnsi="Arial" w:cs="Arial"/>
          <w:sz w:val="22"/>
          <w:szCs w:val="22"/>
          <w:lang w:val="en-US"/>
        </w:rPr>
        <w:t xml:space="preserve">We have previously shown that these same high anxious marmosets displayed an </w:t>
      </w:r>
      <w:proofErr w:type="spellStart"/>
      <w:r w:rsidR="00633B1E" w:rsidRPr="00A66645">
        <w:rPr>
          <w:rFonts w:ascii="Arial" w:eastAsiaTheme="minorEastAsia" w:hAnsi="Arial" w:cs="Arial"/>
          <w:sz w:val="22"/>
          <w:szCs w:val="22"/>
          <w:lang w:val="en-US"/>
        </w:rPr>
        <w:t>anxiogenic</w:t>
      </w:r>
      <w:proofErr w:type="spellEnd"/>
      <w:r w:rsidR="00633B1E" w:rsidRPr="00A66645">
        <w:rPr>
          <w:rFonts w:ascii="Arial" w:eastAsiaTheme="minorEastAsia" w:hAnsi="Arial" w:cs="Arial"/>
          <w:sz w:val="22"/>
          <w:szCs w:val="22"/>
          <w:lang w:val="en-US"/>
        </w:rPr>
        <w:t xml:space="preserve"> response to the human intruder after an acute dose of the SSRI citalopram </w:t>
      </w:r>
      <w:r w:rsidR="00633B1E" w:rsidRPr="00A66645">
        <w:rPr>
          <w:rFonts w:ascii="Arial" w:eastAsiaTheme="minorEastAsia" w:hAnsi="Arial" w:cs="Arial"/>
          <w:sz w:val="22"/>
          <w:szCs w:val="22"/>
          <w:lang w:val="en-US"/>
        </w:rPr>
        <w:fldChar w:fldCharType="begin" w:fldLock="1"/>
      </w:r>
      <w:r w:rsidR="0005727A">
        <w:rPr>
          <w:rFonts w:ascii="Arial" w:eastAsiaTheme="minorEastAsia"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633B1E" w:rsidRPr="00A66645">
        <w:rPr>
          <w:rFonts w:ascii="Arial" w:eastAsiaTheme="minorEastAsia" w:hAnsi="Arial" w:cs="Arial"/>
          <w:sz w:val="22"/>
          <w:szCs w:val="22"/>
          <w:lang w:val="en-US"/>
        </w:rPr>
        <w:fldChar w:fldCharType="separate"/>
      </w:r>
      <w:r w:rsidR="00360623" w:rsidRPr="00360623">
        <w:rPr>
          <w:rFonts w:ascii="Arial" w:eastAsiaTheme="minorEastAsia" w:hAnsi="Arial" w:cs="Arial"/>
          <w:noProof/>
          <w:sz w:val="22"/>
          <w:szCs w:val="22"/>
          <w:lang w:val="en-US"/>
        </w:rPr>
        <w:t>(36)</w:t>
      </w:r>
      <w:r w:rsidR="00633B1E" w:rsidRPr="00A66645">
        <w:rPr>
          <w:rFonts w:ascii="Arial" w:eastAsiaTheme="minorEastAsia" w:hAnsi="Arial" w:cs="Arial"/>
          <w:sz w:val="22"/>
          <w:szCs w:val="22"/>
          <w:lang w:val="en-US"/>
        </w:rPr>
        <w:fldChar w:fldCharType="end"/>
      </w:r>
      <w:r w:rsidR="00633B1E" w:rsidRPr="00A66645">
        <w:rPr>
          <w:rFonts w:ascii="Arial" w:eastAsiaTheme="minorEastAsia" w:hAnsi="Arial" w:cs="Arial"/>
          <w:sz w:val="22"/>
          <w:szCs w:val="22"/>
          <w:lang w:val="en-US"/>
        </w:rPr>
        <w:t xml:space="preserve">. Consistent with this, studies increasing serotonin output with acute SSRIs have shown a differential effect on right insula </w:t>
      </w:r>
      <w:r w:rsidR="00633B1E" w:rsidRPr="00A66645">
        <w:rPr>
          <w:rFonts w:ascii="Arial" w:eastAsiaTheme="minorEastAsia" w:hAnsi="Arial" w:cs="Arial"/>
          <w:sz w:val="22"/>
          <w:szCs w:val="22"/>
          <w:lang w:val="en-US"/>
        </w:rPr>
        <w:lastRenderedPageBreak/>
        <w:t xml:space="preserve">activation depending on the </w:t>
      </w:r>
      <w:r w:rsidR="00633B1E" w:rsidRPr="00A66645">
        <w:rPr>
          <w:rFonts w:ascii="Arial" w:eastAsiaTheme="minorEastAsia" w:hAnsi="Arial" w:cs="Arial"/>
          <w:i/>
          <w:sz w:val="22"/>
          <w:szCs w:val="22"/>
          <w:lang w:val="en-US"/>
        </w:rPr>
        <w:t>SLC6A4</w:t>
      </w:r>
      <w:r w:rsidR="00633B1E" w:rsidRPr="00A66645">
        <w:rPr>
          <w:rFonts w:ascii="Arial" w:eastAsiaTheme="minorEastAsia" w:hAnsi="Arial" w:cs="Arial"/>
          <w:sz w:val="22"/>
          <w:szCs w:val="22"/>
          <w:lang w:val="en-US"/>
        </w:rPr>
        <w:t xml:space="preserve"> polymorphism. Smith et al. (2004) found </w:t>
      </w:r>
      <w:r w:rsidR="0096256C">
        <w:rPr>
          <w:rFonts w:ascii="Arial" w:eastAsiaTheme="minorEastAsia" w:hAnsi="Arial" w:cs="Arial"/>
          <w:sz w:val="22"/>
          <w:szCs w:val="22"/>
          <w:lang w:val="en-US"/>
        </w:rPr>
        <w:t xml:space="preserve">enhanced reductions in </w:t>
      </w:r>
      <w:r w:rsidR="00633B1E" w:rsidRPr="00A66645">
        <w:rPr>
          <w:rFonts w:ascii="Arial" w:eastAsiaTheme="minorEastAsia" w:hAnsi="Arial" w:cs="Arial"/>
          <w:sz w:val="22"/>
          <w:szCs w:val="22"/>
          <w:lang w:val="en-US"/>
        </w:rPr>
        <w:t xml:space="preserve">right </w:t>
      </w:r>
      <w:r w:rsidR="00244389">
        <w:rPr>
          <w:rFonts w:ascii="Arial" w:eastAsiaTheme="minorEastAsia" w:hAnsi="Arial" w:cs="Arial"/>
          <w:sz w:val="22"/>
          <w:szCs w:val="22"/>
          <w:lang w:val="en-US"/>
        </w:rPr>
        <w:t xml:space="preserve">anterior </w:t>
      </w:r>
      <w:r w:rsidR="00633B1E" w:rsidRPr="00A66645">
        <w:rPr>
          <w:rFonts w:ascii="Arial" w:eastAsiaTheme="minorEastAsia" w:hAnsi="Arial" w:cs="Arial"/>
          <w:sz w:val="22"/>
          <w:szCs w:val="22"/>
          <w:lang w:val="en-US"/>
        </w:rPr>
        <w:t xml:space="preserve">insula </w:t>
      </w:r>
      <w:r w:rsidR="0096256C" w:rsidRPr="00A66645">
        <w:rPr>
          <w:rFonts w:ascii="Arial" w:eastAsiaTheme="minorEastAsia" w:hAnsi="Arial" w:cs="Arial"/>
          <w:sz w:val="22"/>
          <w:szCs w:val="22"/>
          <w:lang w:val="en-US"/>
        </w:rPr>
        <w:t xml:space="preserve">activity </w:t>
      </w:r>
      <w:r w:rsidR="00633B1E" w:rsidRPr="00A66645">
        <w:rPr>
          <w:rFonts w:ascii="Arial" w:eastAsiaTheme="minorEastAsia" w:hAnsi="Arial" w:cs="Arial"/>
          <w:sz w:val="22"/>
          <w:szCs w:val="22"/>
          <w:lang w:val="en-US"/>
        </w:rPr>
        <w:t xml:space="preserve">of </w:t>
      </w:r>
      <w:r w:rsidR="00633B1E" w:rsidRPr="00A66645">
        <w:rPr>
          <w:rFonts w:ascii="Arial" w:eastAsiaTheme="minorEastAsia" w:hAnsi="Arial" w:cs="Arial"/>
          <w:i/>
          <w:sz w:val="22"/>
          <w:szCs w:val="22"/>
          <w:lang w:val="en-US"/>
        </w:rPr>
        <w:t>long</w:t>
      </w:r>
      <w:r w:rsidR="00633B1E" w:rsidRPr="00A66645">
        <w:rPr>
          <w:rFonts w:ascii="Arial" w:eastAsiaTheme="minorEastAsia" w:hAnsi="Arial" w:cs="Arial"/>
          <w:sz w:val="22"/>
          <w:szCs w:val="22"/>
          <w:lang w:val="en-US"/>
        </w:rPr>
        <w:t xml:space="preserve"> allele homozygotes compared to subject</w:t>
      </w:r>
      <w:r w:rsidR="00971F52">
        <w:rPr>
          <w:rFonts w:ascii="Arial" w:eastAsiaTheme="minorEastAsia" w:hAnsi="Arial" w:cs="Arial"/>
          <w:sz w:val="22"/>
          <w:szCs w:val="22"/>
          <w:lang w:val="en-US"/>
        </w:rPr>
        <w:t>s</w:t>
      </w:r>
      <w:r w:rsidR="00633B1E" w:rsidRPr="00A66645">
        <w:rPr>
          <w:rFonts w:ascii="Arial" w:eastAsiaTheme="minorEastAsia" w:hAnsi="Arial" w:cs="Arial"/>
          <w:sz w:val="22"/>
          <w:szCs w:val="22"/>
          <w:lang w:val="en-US"/>
        </w:rPr>
        <w:t xml:space="preserve"> homozygous for the </w:t>
      </w:r>
      <w:r w:rsidR="00633B1E" w:rsidRPr="00A66645">
        <w:rPr>
          <w:rFonts w:ascii="Arial" w:eastAsiaTheme="minorEastAsia" w:hAnsi="Arial" w:cs="Arial"/>
          <w:i/>
          <w:sz w:val="22"/>
          <w:szCs w:val="22"/>
          <w:lang w:val="en-US"/>
        </w:rPr>
        <w:t>short</w:t>
      </w:r>
      <w:r w:rsidR="00633B1E" w:rsidRPr="00A66645">
        <w:rPr>
          <w:rFonts w:ascii="Arial" w:eastAsiaTheme="minorEastAsia" w:hAnsi="Arial" w:cs="Arial"/>
          <w:sz w:val="22"/>
          <w:szCs w:val="22"/>
          <w:lang w:val="en-US"/>
        </w:rPr>
        <w:t xml:space="preserve"> allele, during FDG PET after </w:t>
      </w:r>
      <w:proofErr w:type="spellStart"/>
      <w:r w:rsidR="00633B1E" w:rsidRPr="00A66645">
        <w:rPr>
          <w:rFonts w:ascii="Arial" w:eastAsiaTheme="minorEastAsia" w:hAnsi="Arial" w:cs="Arial"/>
          <w:sz w:val="22"/>
          <w:szCs w:val="22"/>
          <w:lang w:val="en-US"/>
        </w:rPr>
        <w:t>i.v.</w:t>
      </w:r>
      <w:proofErr w:type="spellEnd"/>
      <w:r w:rsidR="00633B1E" w:rsidRPr="00A66645">
        <w:rPr>
          <w:rFonts w:ascii="Arial" w:eastAsiaTheme="minorEastAsia" w:hAnsi="Arial" w:cs="Arial"/>
          <w:sz w:val="22"/>
          <w:szCs w:val="22"/>
          <w:lang w:val="en-US"/>
        </w:rPr>
        <w:t xml:space="preserve"> infusion of citalopram </w:t>
      </w:r>
      <w:r w:rsidR="00633B1E" w:rsidRPr="00A66645">
        <w:rPr>
          <w:rFonts w:ascii="Arial" w:eastAsiaTheme="minorEastAsia" w:hAnsi="Arial" w:cs="Arial"/>
          <w:sz w:val="22"/>
          <w:szCs w:val="22"/>
          <w:lang w:val="en-US"/>
        </w:rPr>
        <w:fldChar w:fldCharType="begin" w:fldLock="1"/>
      </w:r>
      <w:r w:rsidR="006349DE">
        <w:rPr>
          <w:rFonts w:ascii="Arial" w:eastAsiaTheme="minorEastAsia" w:hAnsi="Arial" w:cs="Arial"/>
          <w:sz w:val="22"/>
          <w:szCs w:val="22"/>
          <w:lang w:val="en-US"/>
        </w:rPr>
        <w:instrText>ADDIN CSL_CITATION {"citationItems":[{"id":"ITEM-1","itemData":{"DOI":"10.1038/sj.npp.1300552","ISSN":"0893-133X","PMID":"15354180","abstract":"The serotonin transporter promoter polymorphism (5-HTTLPR) has been associated with vulnerability to stress-induced depressive symptoms and with the speed and rate of response to antidepressant treatment. The goal of the present study was to evaluate the association between the 5-HTTLPR and the functional response of the serotonin system as measured by the neuroendocrine and cerebral metabolic response to intravenous administration of the selective serotonin reuptake inhibitor citalopram in normal control subjects. Genotyping was performed for 5-HTTLPR insertion/deletion polymorphism long (l) and short (s) variant alleles. The ll genotype was compared with the combined sl+ss and with the ss genotype alone. Citalopram plasma concentrations did not differ significantly between groups. The s allele was associated with a less of an increase in prolactin and cortisol than the ll genotype. The s allele was associated with greater decreases in left frontal, precentral and middle temporal gyri compared to the ll genotype. The ll genotype was associated with greater decreases in right frontal, insula and superior temporal gyrus compared to the ss genotype. These findings suggest that 5-HTTLPR is associated with an altered functional response of the serotonin system, which may represent a neurobiologic substrate for the differential response to antidepressant treatment in late life and the emergence of neuropsychiatric symptoms in neurodegenerative disorders.","author":[{"dropping-particle":"","family":"Smith","given":"Gwenn S","non-dropping-particle":"","parse-names":false,"suffix":""},{"dropping-particle":"","family":"Lotrich","given":"Francis E","non-dropping-particle":"","parse-names":false,"suffix":""},{"dropping-particle":"","family":"Malhotra","given":"Anil K","non-dropping-particle":"","parse-names":false,"suffix":""},{"dropping-particle":"","family":"Lee","given":"Annette T","non-dropping-particle":"","parse-names":false,"suffix":""},{"dropping-particle":"","family":"Ma","given":"Yilong","non-dropping-particle":"","parse-names":false,"suffix":""},{"dropping-particle":"","family":"Kramer","given":"Elisse","non-dropping-particle":"","parse-names":false,"suffix":""},{"dropping-particle":"","family":"Gregersen","given":"Peter K","non-dropping-particle":"","parse-names":false,"suffix":""},{"dropping-particle":"","family":"Eidelberg","given":"David","non-dropping-particle":"","parse-names":false,"suffix":""},{"dropping-particle":"","family":"Pollock","given":"Bruce G","non-dropping-particle":"","parse-names":false,"suffix":""}],"container-title":"Neuropsychopharmacology : official publication of the American College of Neuropsychopharmacology","id":"ITEM-1","issue":"12","issued":{"date-parts":[["2004","12","8"]]},"page":"2226-34","publisher":"American College of Neuropsychopharmacology","title":"Effects of serotonin transporter promoter polymorphisms on serotonin function.","title-short":"Neuropsychopharmacology","type":"article-journal","volume":"29"},"uris":["http://www.mendeley.com/documents/?uuid=f83a0fe8-fce7-4a3c-819d-e0af4b66f47e"]}],"mendeley":{"formattedCitation":"(61)","plainTextFormattedCitation":"(61)","previouslyFormattedCitation":"(61)"},"properties":{"noteIndex":0},"schema":"https://github.com/citation-style-language/schema/raw/master/csl-citation.json"}</w:instrText>
      </w:r>
      <w:r w:rsidR="00633B1E" w:rsidRPr="00A66645">
        <w:rPr>
          <w:rFonts w:ascii="Arial" w:eastAsiaTheme="minorEastAsia" w:hAnsi="Arial" w:cs="Arial"/>
          <w:sz w:val="22"/>
          <w:szCs w:val="22"/>
          <w:lang w:val="en-US"/>
        </w:rPr>
        <w:fldChar w:fldCharType="separate"/>
      </w:r>
      <w:r w:rsidR="001973F2" w:rsidRPr="001973F2">
        <w:rPr>
          <w:rFonts w:ascii="Arial" w:eastAsiaTheme="minorEastAsia" w:hAnsi="Arial" w:cs="Arial"/>
          <w:noProof/>
          <w:sz w:val="22"/>
          <w:szCs w:val="22"/>
          <w:lang w:val="en-US"/>
        </w:rPr>
        <w:t>(61)</w:t>
      </w:r>
      <w:r w:rsidR="00633B1E" w:rsidRPr="00A66645">
        <w:rPr>
          <w:rFonts w:ascii="Arial" w:eastAsiaTheme="minorEastAsia" w:hAnsi="Arial" w:cs="Arial"/>
          <w:sz w:val="22"/>
          <w:szCs w:val="22"/>
          <w:lang w:val="en-US"/>
        </w:rPr>
        <w:fldChar w:fldCharType="end"/>
      </w:r>
      <w:r w:rsidR="00633B1E" w:rsidRPr="00A66645">
        <w:rPr>
          <w:rFonts w:ascii="Arial" w:eastAsiaTheme="minorEastAsia" w:hAnsi="Arial" w:cs="Arial"/>
          <w:sz w:val="22"/>
          <w:szCs w:val="22"/>
          <w:lang w:val="en-US"/>
        </w:rPr>
        <w:t xml:space="preserve">. </w:t>
      </w:r>
      <w:r w:rsidR="00971F52">
        <w:rPr>
          <w:rFonts w:ascii="Arial" w:eastAsiaTheme="minorEastAsia" w:hAnsi="Arial" w:cs="Arial"/>
          <w:sz w:val="22"/>
          <w:szCs w:val="22"/>
          <w:lang w:val="en-US"/>
        </w:rPr>
        <w:t>In addition,</w:t>
      </w:r>
      <w:r w:rsidR="00633B1E" w:rsidRPr="00A66645">
        <w:rPr>
          <w:rFonts w:ascii="Arial" w:eastAsiaTheme="minorEastAsia" w:hAnsi="Arial" w:cs="Arial"/>
          <w:sz w:val="22"/>
          <w:szCs w:val="22"/>
          <w:lang w:val="en-US"/>
        </w:rPr>
        <w:t xml:space="preserve"> oral citalopram increased amygdala and </w:t>
      </w:r>
      <w:r w:rsidR="003E561A">
        <w:rPr>
          <w:rFonts w:ascii="Arial" w:eastAsiaTheme="minorEastAsia" w:hAnsi="Arial" w:cs="Arial"/>
          <w:sz w:val="22"/>
          <w:szCs w:val="22"/>
          <w:lang w:val="en-US"/>
        </w:rPr>
        <w:t xml:space="preserve">posterior </w:t>
      </w:r>
      <w:r w:rsidR="00633B1E" w:rsidRPr="00A66645">
        <w:rPr>
          <w:rFonts w:ascii="Arial" w:eastAsiaTheme="minorEastAsia" w:hAnsi="Arial" w:cs="Arial"/>
          <w:sz w:val="22"/>
          <w:szCs w:val="22"/>
          <w:lang w:val="en-US"/>
        </w:rPr>
        <w:t xml:space="preserve">insula activity in </w:t>
      </w:r>
      <w:r w:rsidR="00633B1E" w:rsidRPr="00A66645">
        <w:rPr>
          <w:rFonts w:ascii="Arial" w:eastAsiaTheme="minorEastAsia" w:hAnsi="Arial" w:cs="Arial"/>
          <w:i/>
          <w:sz w:val="22"/>
          <w:szCs w:val="22"/>
          <w:lang w:val="en-US"/>
        </w:rPr>
        <w:t>long</w:t>
      </w:r>
      <w:r w:rsidR="00633B1E" w:rsidRPr="00A66645">
        <w:rPr>
          <w:rFonts w:ascii="Arial" w:eastAsiaTheme="minorEastAsia" w:hAnsi="Arial" w:cs="Arial"/>
          <w:sz w:val="22"/>
          <w:szCs w:val="22"/>
          <w:lang w:val="en-US"/>
        </w:rPr>
        <w:t xml:space="preserve"> allele homozygotes but not </w:t>
      </w:r>
      <w:r w:rsidR="00633B1E" w:rsidRPr="00A66645">
        <w:rPr>
          <w:rFonts w:ascii="Arial" w:eastAsiaTheme="minorEastAsia" w:hAnsi="Arial" w:cs="Arial"/>
          <w:i/>
          <w:sz w:val="22"/>
          <w:szCs w:val="22"/>
          <w:lang w:val="en-US"/>
        </w:rPr>
        <w:t>short</w:t>
      </w:r>
      <w:r w:rsidR="00633B1E" w:rsidRPr="00A66645">
        <w:rPr>
          <w:rFonts w:ascii="Arial" w:eastAsiaTheme="minorEastAsia" w:hAnsi="Arial" w:cs="Arial"/>
          <w:sz w:val="22"/>
          <w:szCs w:val="22"/>
          <w:lang w:val="en-US"/>
        </w:rPr>
        <w:t xml:space="preserve"> allele ones during perception of fearful faces </w:t>
      </w:r>
      <w:r w:rsidR="00633B1E" w:rsidRPr="00A66645">
        <w:rPr>
          <w:rFonts w:ascii="Arial" w:eastAsiaTheme="minorEastAsia" w:hAnsi="Arial" w:cs="Arial"/>
          <w:sz w:val="22"/>
          <w:szCs w:val="22"/>
          <w:lang w:val="en-US"/>
        </w:rPr>
        <w:fldChar w:fldCharType="begin" w:fldLock="1"/>
      </w:r>
      <w:r w:rsidR="006349DE">
        <w:rPr>
          <w:rFonts w:ascii="Arial" w:eastAsiaTheme="minorEastAsia" w:hAnsi="Arial" w:cs="Arial"/>
          <w:sz w:val="22"/>
          <w:szCs w:val="22"/>
          <w:lang w:val="en-US"/>
        </w:rPr>
        <w:instrText>ADDIN CSL_CITATION {"citationItems":[{"id":"ITEM-1","itemData":{"DOI":"10.1192/bjp.bp.114.150128","ISSN":"0007-1250","PMID":"25745133","abstract":"BACKGROUND Selective serotonin reuptake inhibitors (SSRIs), such as citalopram, which selectively block serotonin transporter (5-HTT) activity, are widely used in the treatment of depression and anxiety disorders. Numerous neuroimaging studies have examined the effects of SSRIs on emotional processes. However, there are considerable inter-individual differences in SSRI effect, and a recent meta-analysis further revealed discrepant effects of acute SSRI administration on neural responses to negative emotions in healthy adults. AIMS We examined how a variant of the serotonin-transporter polymorphism (5-HTTLPR), which affects the expression and function of 5-HTT, influenced the acute effects of an SSRI (citalopram) on emotion-related brain activity in healthy adults. METHOD Combining genetic neuroimaging, pharmacological technique and a psychological paradigm of emotion recognition, we scanned the short/short (s/s) and long/long (l/l) variants of 5-HTTLPR during perception of fearful, happy and neutral facial expressions after the acute administration of an SSRI (i.e. 30 mg citalopram administered orally) or placebo administration. RESULTS We found that 5-HTTLPR modulated the acute effects of citalopram on neural responses to negative emotions. Specifically, relative to placebo, citalopram increased amygdala and insula activity in l/l but not s/s homozygotes during perception of fearful faces. Similar analyses of brain activity in response to happy faces did not show any significant effects. CONCLUSIONS Our combined pharmacogenetic and functional imaging results provide a neurogenetic mechanism for discrepant acute effects of SSRIs.","author":[{"dropping-particle":"","family":"Ma","given":"Yina","non-dropping-particle":"","parse-names":false,"suffix":""},{"dropping-particle":"","family":"Li","given":"Bingfeng","non-dropping-particle":"","parse-names":false,"suffix":""},{"dropping-particle":"","family":"Wang","given":"Chenbo","non-dropping-particle":"","parse-names":false,"suffix":""},{"dropping-particle":"","family":"Zhang","given":"Wenxia","non-dropping-particle":"","parse-names":false,"suffix":""},{"dropping-particle":"","family":"Rao","given":"Yi","non-dropping-particle":"","parse-names":false,"suffix":""},{"dropping-particle":"","family":"Han","given":"Shihui","non-dropping-particle":"","parse-names":false,"suffix":""}],"container-title":"British Journal of Psychiatry","id":"ITEM-1","issue":"05","issued":{"date-parts":[["2015","5","2"]]},"page":"385-392","title":"Allelic variation in 5-HTTLPR and the effects of citalopram on the emotional neural network","type":"article-journal","volume":"206"},"uris":["http://www.mendeley.com/documents/?uuid=8226cc08-100d-3cfc-b560-8c3ffc926801"]}],"mendeley":{"formattedCitation":"(62)","plainTextFormattedCitation":"(62)","previouslyFormattedCitation":"(62)"},"properties":{"noteIndex":0},"schema":"https://github.com/citation-style-language/schema/raw/master/csl-citation.json"}</w:instrText>
      </w:r>
      <w:r w:rsidR="00633B1E" w:rsidRPr="00A66645">
        <w:rPr>
          <w:rFonts w:ascii="Arial" w:eastAsiaTheme="minorEastAsia" w:hAnsi="Arial" w:cs="Arial"/>
          <w:sz w:val="22"/>
          <w:szCs w:val="22"/>
          <w:lang w:val="en-US"/>
        </w:rPr>
        <w:fldChar w:fldCharType="separate"/>
      </w:r>
      <w:r w:rsidR="001973F2" w:rsidRPr="001973F2">
        <w:rPr>
          <w:rFonts w:ascii="Arial" w:eastAsiaTheme="minorEastAsia" w:hAnsi="Arial" w:cs="Arial"/>
          <w:noProof/>
          <w:sz w:val="22"/>
          <w:szCs w:val="22"/>
          <w:lang w:val="en-US"/>
        </w:rPr>
        <w:t>(62)</w:t>
      </w:r>
      <w:r w:rsidR="00633B1E" w:rsidRPr="00A66645">
        <w:rPr>
          <w:rFonts w:ascii="Arial" w:eastAsiaTheme="minorEastAsia" w:hAnsi="Arial" w:cs="Arial"/>
          <w:sz w:val="22"/>
          <w:szCs w:val="22"/>
          <w:lang w:val="en-US"/>
        </w:rPr>
        <w:fldChar w:fldCharType="end"/>
      </w:r>
      <w:r w:rsidR="00633B1E" w:rsidRPr="00A66645">
        <w:rPr>
          <w:rFonts w:ascii="Arial" w:eastAsiaTheme="minorEastAsia" w:hAnsi="Arial" w:cs="Arial"/>
          <w:sz w:val="22"/>
          <w:szCs w:val="22"/>
          <w:lang w:val="en-US"/>
        </w:rPr>
        <w:t xml:space="preserve">. </w:t>
      </w:r>
      <w:r w:rsidR="00971F52" w:rsidRPr="00A66645">
        <w:rPr>
          <w:rFonts w:ascii="Arial" w:eastAsiaTheme="minorEastAsia" w:hAnsi="Arial" w:cs="Arial"/>
          <w:sz w:val="22"/>
          <w:szCs w:val="22"/>
          <w:lang w:val="en-US"/>
        </w:rPr>
        <w:t>T</w:t>
      </w:r>
      <w:r w:rsidR="00971F52">
        <w:rPr>
          <w:rFonts w:ascii="Arial" w:eastAsiaTheme="minorEastAsia" w:hAnsi="Arial" w:cs="Arial"/>
          <w:sz w:val="22"/>
          <w:szCs w:val="22"/>
          <w:lang w:val="en-US"/>
        </w:rPr>
        <w:t>ogether, t</w:t>
      </w:r>
      <w:r w:rsidR="00971F52" w:rsidRPr="00A66645">
        <w:rPr>
          <w:rFonts w:ascii="Arial" w:eastAsiaTheme="minorEastAsia" w:hAnsi="Arial" w:cs="Arial"/>
          <w:sz w:val="22"/>
          <w:szCs w:val="22"/>
          <w:lang w:val="en-US"/>
        </w:rPr>
        <w:t xml:space="preserve">hese findings </w:t>
      </w:r>
      <w:r w:rsidR="00971F52">
        <w:rPr>
          <w:rFonts w:ascii="Arial" w:eastAsiaTheme="minorEastAsia" w:hAnsi="Arial" w:cs="Arial"/>
          <w:sz w:val="22"/>
          <w:szCs w:val="22"/>
          <w:lang w:val="en-US"/>
        </w:rPr>
        <w:t>demonstrate</w:t>
      </w:r>
      <w:r w:rsidR="00971F52" w:rsidRPr="00A66645">
        <w:rPr>
          <w:rFonts w:ascii="Arial" w:eastAsiaTheme="minorEastAsia" w:hAnsi="Arial" w:cs="Arial"/>
          <w:sz w:val="22"/>
          <w:szCs w:val="22"/>
          <w:lang w:val="en-US"/>
        </w:rPr>
        <w:t xml:space="preserve"> genetically driven differential insula activation in response to </w:t>
      </w:r>
      <w:r w:rsidR="00971F52">
        <w:rPr>
          <w:rFonts w:ascii="Arial" w:eastAsiaTheme="minorEastAsia" w:hAnsi="Arial" w:cs="Arial"/>
          <w:sz w:val="22"/>
          <w:szCs w:val="22"/>
          <w:lang w:val="en-US"/>
        </w:rPr>
        <w:t xml:space="preserve">drugs that target the 5-HT system. Their </w:t>
      </w:r>
      <w:r w:rsidR="00971F52" w:rsidRPr="00A66645">
        <w:rPr>
          <w:rFonts w:ascii="Arial" w:eastAsiaTheme="minorEastAsia" w:hAnsi="Arial" w:cs="Arial"/>
          <w:sz w:val="22"/>
          <w:szCs w:val="22"/>
          <w:lang w:val="en-US"/>
        </w:rPr>
        <w:t xml:space="preserve">therapeutic relevance </w:t>
      </w:r>
      <w:r w:rsidR="00971F52">
        <w:rPr>
          <w:rFonts w:ascii="Arial" w:eastAsiaTheme="minorEastAsia" w:hAnsi="Arial" w:cs="Arial"/>
          <w:sz w:val="22"/>
          <w:szCs w:val="22"/>
          <w:lang w:val="en-US"/>
        </w:rPr>
        <w:t>i</w:t>
      </w:r>
      <w:r w:rsidR="00971F52" w:rsidRPr="00A66645">
        <w:rPr>
          <w:rFonts w:ascii="Arial" w:eastAsiaTheme="minorEastAsia" w:hAnsi="Arial" w:cs="Arial"/>
          <w:sz w:val="22"/>
          <w:szCs w:val="22"/>
          <w:lang w:val="en-US"/>
        </w:rPr>
        <w:t>s</w:t>
      </w:r>
      <w:r w:rsidR="00971F52">
        <w:rPr>
          <w:rFonts w:ascii="Arial" w:eastAsiaTheme="minorEastAsia" w:hAnsi="Arial" w:cs="Arial"/>
          <w:sz w:val="22"/>
          <w:szCs w:val="22"/>
          <w:lang w:val="en-US"/>
        </w:rPr>
        <w:t xml:space="preserve"> highlighted by</w:t>
      </w:r>
      <w:r w:rsidR="00971F52" w:rsidRPr="00A66645">
        <w:rPr>
          <w:rFonts w:ascii="Arial" w:eastAsiaTheme="minorEastAsia" w:hAnsi="Arial" w:cs="Arial"/>
          <w:sz w:val="22"/>
          <w:szCs w:val="22"/>
          <w:lang w:val="en-US"/>
        </w:rPr>
        <w:t xml:space="preserve"> recent work </w:t>
      </w:r>
      <w:r w:rsidR="00971F52">
        <w:rPr>
          <w:rFonts w:ascii="Arial" w:eastAsiaTheme="minorEastAsia" w:hAnsi="Arial" w:cs="Arial"/>
          <w:sz w:val="22"/>
          <w:szCs w:val="22"/>
          <w:lang w:val="en-US"/>
        </w:rPr>
        <w:t>identifying</w:t>
      </w:r>
      <w:r w:rsidR="00971F52" w:rsidRPr="00A66645">
        <w:rPr>
          <w:rFonts w:ascii="Arial" w:eastAsiaTheme="minorEastAsia" w:hAnsi="Arial" w:cs="Arial"/>
          <w:sz w:val="22"/>
          <w:szCs w:val="22"/>
          <w:lang w:val="en-US"/>
        </w:rPr>
        <w:t xml:space="preserve"> right anterior insula metabolism as the best predictor of </w:t>
      </w:r>
      <w:proofErr w:type="spellStart"/>
      <w:r w:rsidR="00971F52" w:rsidRPr="00A66645">
        <w:rPr>
          <w:rFonts w:ascii="Arial" w:eastAsiaTheme="minorEastAsia" w:hAnsi="Arial" w:cs="Arial"/>
          <w:sz w:val="22"/>
          <w:szCs w:val="22"/>
          <w:lang w:val="en-US"/>
        </w:rPr>
        <w:t>escitalopram</w:t>
      </w:r>
      <w:proofErr w:type="spellEnd"/>
      <w:r w:rsidR="00971F52" w:rsidRPr="00A66645">
        <w:rPr>
          <w:rFonts w:ascii="Arial" w:eastAsiaTheme="minorEastAsia" w:hAnsi="Arial" w:cs="Arial"/>
          <w:sz w:val="22"/>
          <w:szCs w:val="22"/>
          <w:lang w:val="en-US"/>
        </w:rPr>
        <w:t xml:space="preserve"> treatment success </w:t>
      </w:r>
      <w:r w:rsidR="00971F52" w:rsidRPr="00A66645">
        <w:rPr>
          <w:rFonts w:ascii="Arial" w:eastAsiaTheme="minorEastAsia" w:hAnsi="Arial" w:cs="Arial"/>
          <w:sz w:val="22"/>
          <w:szCs w:val="22"/>
          <w:lang w:val="en-US"/>
        </w:rPr>
        <w:fldChar w:fldCharType="begin" w:fldLock="1"/>
      </w:r>
      <w:r w:rsidR="006349DE">
        <w:rPr>
          <w:rFonts w:ascii="Arial" w:eastAsiaTheme="minorEastAsia" w:hAnsi="Arial" w:cs="Arial"/>
          <w:sz w:val="22"/>
          <w:szCs w:val="22"/>
          <w:lang w:val="en-US"/>
        </w:rPr>
        <w:instrText>ADDIN CSL_CITATION {"citationItems":[{"id":"ITEM-1","itemData":{"DOI":"10.1001/jamapsychiatry.2013.143","ISSN":"2168-622X","PMID":"23760393","abstract":"IMPORTANCE Currently, fewer than 40% of patients treated for major depressive disorder achieve remission with initial treatment. Identification of a biological marker that might improve these odds could have significant health and economic impact. OBJECTIVE To identify a candidate neuroimaging \"treatment-specific biomarker\" that predicts differential outcome to either medication or psychotherapy. DESIGN Brain glucose metabolism was measured with positron emission tomography prior to treatment randomization to either escitalopram oxalate or cognitive behavior therapy for 12 weeks. Patients who did not remit on completion of their phase 1 treatment were offered enrollment in phase 2 comprising an additional 12 weeks of treatment with combination escitalopram and cognitive behavior therapy. SETTING Mood and anxiety disorders research program at an academic medical center. PARTICIPANTS Men and women aged 18 to 60 years with currently untreated major depressive disorder. INTERVENTION Randomized assignment to 12 weeks of treatment with either escitalopram oxalate (10-20 mg/d) or 16 sessions of manual-based cognitive behavior therapy. MAIN OUTCOME AND MEASURE Remission, defined as a 17-item Hamilton depression rating scale score of 7 or less at both weeks 10 and 12, as assessed by raters blinded to treatment. RESULTS Positive and negative predictors of remission were identified with a 2-way analysis of variance treatment (escitalopram or cognitive behavior therapy) × outcome (remission or nonresponse) interaction. Of 65 protocol completers, 38 patients with clear outcomes and usable positron emission tomography scans were included in the primary analysis: 12 remitters to cognitive behavior therapy, 11 remitters to escitalopram, 9 nonresponders to cognitive behavior therapy, and 6 nonresponders to escitalopram. Six limbic and cortical regions were identified, with the right anterior insula showing the most robust discriminant properties across groups (effect size = 1.43). Insula hypometabolism (relative to whole-brain mean) was associated with remission to cognitive behavior therapy and poor response to escitalopram, while insula hypermetabolism was associated with remission to escitalopram and poor response to cognitive behavior therapy. CONCLUSIONS AND RELEVANCE If verified with prospective testing, the insula metabolism-based treatment-specific biomarker defined in this study provides the first objective marker, to our knowledge, to guide initial treatment s…","author":[{"dropping-particle":"","family":"McGrath","given":"Callie L.","non-dropping-particle":"","parse-names":false,"suffix":""},{"dropping-particle":"","family":"Kelley","given":"Mary E.","non-dropping-particle":"","parse-names":false,"suffix":""},{"dropping-particle":"","family":"Holtzheimer","given":"Paul E.","non-dropping-particle":"","parse-names":false,"suffix":""},{"dropping-particle":"","family":"Dunlop","given":"Boadie W.","non-dropping-particle":"","parse-names":false,"suffix":""},{"dropping-particle":"","family":"Craighead","given":"W. Edward","non-dropping-particle":"","parse-names":false,"suffix":""},{"dropping-particle":"","family":"Franco","given":"Alexandre R.","non-dropping-particle":"","parse-names":false,"suffix":""},{"dropping-particle":"","family":"Craddock","given":"R. Cameron","non-dropping-particle":"","parse-names":false,"suffix":""},{"dropping-particle":"","family":"Mayberg","given":"Helen S.","non-dropping-particle":"","parse-names":false,"suffix":""}],"container-title":"JAMA Psychiatry","id":"ITEM-1","issue":"8","issued":{"date-parts":[["2013","8","1"]]},"page":"821","title":"Toward a Neuroimaging Treatment Selection Biomarker for Major Depressive Disorder","type":"article-journal","volume":"70"},"uris":["http://www.mendeley.com/documents/?uuid=7056e5c4-86bc-3ead-b999-67b783745ba5"]}],"mendeley":{"formattedCitation":"(63)","plainTextFormattedCitation":"(63)","previouslyFormattedCitation":"(63)"},"properties":{"noteIndex":0},"schema":"https://github.com/citation-style-language/schema/raw/master/csl-citation.json"}</w:instrText>
      </w:r>
      <w:r w:rsidR="00971F52" w:rsidRPr="00A66645">
        <w:rPr>
          <w:rFonts w:ascii="Arial" w:eastAsiaTheme="minorEastAsia" w:hAnsi="Arial" w:cs="Arial"/>
          <w:sz w:val="22"/>
          <w:szCs w:val="22"/>
          <w:lang w:val="en-US"/>
        </w:rPr>
        <w:fldChar w:fldCharType="separate"/>
      </w:r>
      <w:r w:rsidR="001973F2" w:rsidRPr="001973F2">
        <w:rPr>
          <w:rFonts w:ascii="Arial" w:eastAsiaTheme="minorEastAsia" w:hAnsi="Arial" w:cs="Arial"/>
          <w:noProof/>
          <w:sz w:val="22"/>
          <w:szCs w:val="22"/>
          <w:lang w:val="en-US"/>
        </w:rPr>
        <w:t>(63)</w:t>
      </w:r>
      <w:r w:rsidR="00971F52" w:rsidRPr="00A66645">
        <w:rPr>
          <w:rFonts w:ascii="Arial" w:eastAsiaTheme="minorEastAsia" w:hAnsi="Arial" w:cs="Arial"/>
          <w:sz w:val="22"/>
          <w:szCs w:val="22"/>
          <w:lang w:val="en-US"/>
        </w:rPr>
        <w:fldChar w:fldCharType="end"/>
      </w:r>
      <w:r w:rsidR="00971F52" w:rsidRPr="00A66645">
        <w:rPr>
          <w:rFonts w:ascii="Arial" w:eastAsiaTheme="minorEastAsia" w:hAnsi="Arial" w:cs="Arial"/>
          <w:sz w:val="22"/>
          <w:szCs w:val="22"/>
          <w:lang w:val="en-US"/>
        </w:rPr>
        <w:t xml:space="preserve">. </w:t>
      </w:r>
      <w:r w:rsidR="00971F52">
        <w:rPr>
          <w:rFonts w:ascii="Arial" w:eastAsiaTheme="minorEastAsia" w:hAnsi="Arial" w:cs="Arial"/>
          <w:sz w:val="22"/>
          <w:szCs w:val="22"/>
          <w:lang w:val="en-US"/>
        </w:rPr>
        <w:t>Based on o</w:t>
      </w:r>
      <w:r w:rsidR="00971F52" w:rsidRPr="00A66645">
        <w:rPr>
          <w:rFonts w:ascii="Arial" w:eastAsiaTheme="minorEastAsia" w:hAnsi="Arial" w:cs="Arial"/>
          <w:sz w:val="22"/>
          <w:szCs w:val="22"/>
          <w:lang w:val="en-US"/>
        </w:rPr>
        <w:t>ur findings</w:t>
      </w:r>
      <w:r w:rsidR="0096256C">
        <w:rPr>
          <w:rFonts w:ascii="Arial" w:eastAsiaTheme="minorEastAsia" w:hAnsi="Arial" w:cs="Arial"/>
          <w:sz w:val="22"/>
          <w:szCs w:val="22"/>
          <w:lang w:val="en-US"/>
        </w:rPr>
        <w:t>, we propose that</w:t>
      </w:r>
      <w:r w:rsidR="00971F52" w:rsidRPr="00A66645">
        <w:rPr>
          <w:rFonts w:ascii="Arial" w:eastAsiaTheme="minorEastAsia" w:hAnsi="Arial" w:cs="Arial"/>
          <w:sz w:val="22"/>
          <w:szCs w:val="22"/>
          <w:lang w:val="en-US"/>
        </w:rPr>
        <w:t xml:space="preserve"> insula 5HT</w:t>
      </w:r>
      <w:r w:rsidR="00971F52" w:rsidRPr="00A66645">
        <w:rPr>
          <w:rFonts w:ascii="Arial" w:eastAsiaTheme="minorEastAsia" w:hAnsi="Arial" w:cs="Arial"/>
          <w:sz w:val="22"/>
          <w:szCs w:val="22"/>
          <w:vertAlign w:val="subscript"/>
          <w:lang w:val="en-US"/>
        </w:rPr>
        <w:t>2A</w:t>
      </w:r>
      <w:r w:rsidR="00971F52" w:rsidRPr="00A66645">
        <w:rPr>
          <w:rFonts w:ascii="Arial" w:eastAsiaTheme="minorEastAsia" w:hAnsi="Arial" w:cs="Arial"/>
          <w:sz w:val="22"/>
          <w:szCs w:val="22"/>
          <w:lang w:val="en-US"/>
        </w:rPr>
        <w:t xml:space="preserve"> levels </w:t>
      </w:r>
      <w:r w:rsidR="00971F52">
        <w:rPr>
          <w:rFonts w:ascii="Arial" w:eastAsiaTheme="minorEastAsia" w:hAnsi="Arial" w:cs="Arial"/>
          <w:sz w:val="22"/>
          <w:szCs w:val="22"/>
          <w:lang w:val="en-US"/>
        </w:rPr>
        <w:t>may contribute to the mechanism by which</w:t>
      </w:r>
      <w:r w:rsidR="00971F52" w:rsidRPr="00A66645">
        <w:rPr>
          <w:rFonts w:ascii="Arial" w:eastAsiaTheme="minorEastAsia" w:hAnsi="Arial" w:cs="Arial"/>
          <w:sz w:val="22"/>
          <w:szCs w:val="22"/>
          <w:lang w:val="en-US"/>
        </w:rPr>
        <w:t xml:space="preserve"> </w:t>
      </w:r>
      <w:r w:rsidR="00971F52" w:rsidRPr="00A66645">
        <w:rPr>
          <w:rFonts w:ascii="Arial" w:eastAsiaTheme="minorEastAsia" w:hAnsi="Arial" w:cs="Arial"/>
          <w:i/>
          <w:sz w:val="22"/>
          <w:szCs w:val="22"/>
          <w:lang w:val="en-US"/>
        </w:rPr>
        <w:t>SLC6A4</w:t>
      </w:r>
      <w:r w:rsidR="00971F52" w:rsidRPr="00A66645">
        <w:rPr>
          <w:rFonts w:ascii="Arial" w:eastAsiaTheme="minorEastAsia" w:hAnsi="Arial" w:cs="Arial"/>
          <w:sz w:val="22"/>
          <w:szCs w:val="22"/>
          <w:lang w:val="en-US"/>
        </w:rPr>
        <w:t xml:space="preserve"> polymorphisms modulate insula activity and subsequent anxiety responses.</w:t>
      </w:r>
    </w:p>
    <w:p w:rsidR="00633B1E" w:rsidRDefault="00633B1E" w:rsidP="00776AE6">
      <w:pPr>
        <w:spacing w:line="480" w:lineRule="auto"/>
        <w:ind w:firstLine="720"/>
        <w:rPr>
          <w:rFonts w:ascii="Arial" w:eastAsiaTheme="minorEastAsia" w:hAnsi="Arial" w:cs="Arial"/>
          <w:sz w:val="22"/>
          <w:szCs w:val="22"/>
          <w:lang w:val="en-US"/>
        </w:rPr>
      </w:pPr>
    </w:p>
    <w:p w:rsidR="00633B1E" w:rsidRDefault="00633B1E" w:rsidP="00776AE6">
      <w:pPr>
        <w:spacing w:line="480" w:lineRule="auto"/>
        <w:ind w:firstLine="720"/>
        <w:rPr>
          <w:rFonts w:ascii="Arial" w:eastAsiaTheme="minorEastAsia" w:hAnsi="Arial" w:cs="Arial"/>
          <w:sz w:val="22"/>
          <w:szCs w:val="22"/>
          <w:lang w:val="en-US"/>
        </w:rPr>
      </w:pPr>
      <w:r>
        <w:rPr>
          <w:rFonts w:ascii="Arial" w:eastAsiaTheme="minorEastAsia" w:hAnsi="Arial" w:cs="Arial"/>
          <w:sz w:val="22"/>
          <w:szCs w:val="22"/>
          <w:lang w:val="en-US"/>
        </w:rPr>
        <w:t>In conclusion, the present study implicates 5HT</w:t>
      </w:r>
      <w:r w:rsidRPr="00987966">
        <w:rPr>
          <w:rFonts w:ascii="Arial" w:eastAsiaTheme="minorEastAsia" w:hAnsi="Arial" w:cs="Arial"/>
          <w:sz w:val="22"/>
          <w:szCs w:val="22"/>
          <w:vertAlign w:val="subscript"/>
          <w:lang w:val="en-US"/>
        </w:rPr>
        <w:t>2A</w:t>
      </w:r>
      <w:r>
        <w:rPr>
          <w:rFonts w:ascii="Arial" w:eastAsiaTheme="minorEastAsia" w:hAnsi="Arial" w:cs="Arial"/>
          <w:sz w:val="22"/>
          <w:szCs w:val="22"/>
          <w:lang w:val="en-US"/>
        </w:rPr>
        <w:t xml:space="preserve"> receptors in the right</w:t>
      </w:r>
      <w:r w:rsidR="00C04DB0">
        <w:rPr>
          <w:rFonts w:ascii="Arial" w:eastAsiaTheme="minorEastAsia" w:hAnsi="Arial" w:cs="Arial"/>
          <w:sz w:val="22"/>
          <w:szCs w:val="22"/>
          <w:lang w:val="en-US"/>
        </w:rPr>
        <w:t xml:space="preserve"> posterior insula </w:t>
      </w:r>
      <w:r>
        <w:rPr>
          <w:rFonts w:ascii="Arial" w:eastAsiaTheme="minorEastAsia" w:hAnsi="Arial" w:cs="Arial"/>
          <w:sz w:val="22"/>
          <w:szCs w:val="22"/>
          <w:lang w:val="en-US"/>
        </w:rPr>
        <w:t xml:space="preserve">as the neurochemical mechanism by which genetic variation in the </w:t>
      </w:r>
      <w:r w:rsidRPr="00987966">
        <w:rPr>
          <w:rFonts w:ascii="Arial" w:eastAsiaTheme="minorEastAsia" w:hAnsi="Arial" w:cs="Arial"/>
          <w:i/>
          <w:sz w:val="22"/>
          <w:szCs w:val="22"/>
          <w:lang w:val="en-US"/>
        </w:rPr>
        <w:t>SLC6A4</w:t>
      </w:r>
      <w:r>
        <w:rPr>
          <w:rFonts w:ascii="Arial" w:eastAsiaTheme="minorEastAsia" w:hAnsi="Arial" w:cs="Arial"/>
          <w:sz w:val="22"/>
          <w:szCs w:val="22"/>
          <w:lang w:val="en-US"/>
        </w:rPr>
        <w:t xml:space="preserve"> gene contributes to the anxious, vulnerable phenotype. We </w:t>
      </w:r>
      <w:r w:rsidR="0096256C">
        <w:rPr>
          <w:rFonts w:ascii="Arial" w:eastAsiaTheme="minorEastAsia" w:hAnsi="Arial" w:cs="Arial"/>
          <w:sz w:val="22"/>
          <w:szCs w:val="22"/>
          <w:lang w:val="en-US"/>
        </w:rPr>
        <w:t>reveal</w:t>
      </w:r>
      <w:r>
        <w:rPr>
          <w:rFonts w:ascii="Arial" w:eastAsiaTheme="minorEastAsia" w:hAnsi="Arial" w:cs="Arial"/>
          <w:sz w:val="22"/>
          <w:szCs w:val="22"/>
          <w:lang w:val="en-US"/>
        </w:rPr>
        <w:t xml:space="preserve"> a differential sensitivity to acute 5HT</w:t>
      </w:r>
      <w:r w:rsidRPr="00987966">
        <w:rPr>
          <w:rFonts w:ascii="Arial" w:eastAsiaTheme="minorEastAsia" w:hAnsi="Arial" w:cs="Arial"/>
          <w:sz w:val="22"/>
          <w:szCs w:val="22"/>
          <w:vertAlign w:val="subscript"/>
          <w:lang w:val="en-US"/>
        </w:rPr>
        <w:t>2A</w:t>
      </w:r>
      <w:r>
        <w:rPr>
          <w:rFonts w:ascii="Arial" w:eastAsiaTheme="minorEastAsia" w:hAnsi="Arial" w:cs="Arial"/>
          <w:sz w:val="22"/>
          <w:szCs w:val="22"/>
          <w:lang w:val="en-US"/>
        </w:rPr>
        <w:t xml:space="preserve"> antagonists depending on </w:t>
      </w:r>
      <w:r w:rsidRPr="00987966">
        <w:rPr>
          <w:rFonts w:ascii="Arial" w:eastAsiaTheme="minorEastAsia" w:hAnsi="Arial" w:cs="Arial"/>
          <w:i/>
          <w:sz w:val="22"/>
          <w:szCs w:val="22"/>
          <w:lang w:val="en-US"/>
        </w:rPr>
        <w:t>SLC6A4</w:t>
      </w:r>
      <w:r>
        <w:rPr>
          <w:rFonts w:ascii="Arial" w:eastAsiaTheme="minorEastAsia" w:hAnsi="Arial" w:cs="Arial"/>
          <w:sz w:val="22"/>
          <w:szCs w:val="22"/>
          <w:lang w:val="en-US"/>
        </w:rPr>
        <w:t xml:space="preserve"> genotype, with individuals </w:t>
      </w:r>
      <w:r w:rsidR="00C04DB0">
        <w:rPr>
          <w:rFonts w:ascii="Arial" w:eastAsiaTheme="minorEastAsia" w:hAnsi="Arial" w:cs="Arial"/>
          <w:sz w:val="22"/>
          <w:szCs w:val="22"/>
          <w:lang w:val="en-US"/>
        </w:rPr>
        <w:t>who carry</w:t>
      </w:r>
      <w:r>
        <w:rPr>
          <w:rFonts w:ascii="Arial" w:eastAsiaTheme="minorEastAsia" w:hAnsi="Arial" w:cs="Arial"/>
          <w:sz w:val="22"/>
          <w:szCs w:val="22"/>
          <w:lang w:val="en-US"/>
        </w:rPr>
        <w:t xml:space="preserve"> th</w:t>
      </w:r>
      <w:r w:rsidR="00801429">
        <w:rPr>
          <w:rFonts w:ascii="Arial" w:eastAsiaTheme="minorEastAsia" w:hAnsi="Arial" w:cs="Arial"/>
          <w:sz w:val="22"/>
          <w:szCs w:val="22"/>
          <w:lang w:val="en-US"/>
        </w:rPr>
        <w:t>e high anxi</w:t>
      </w:r>
      <w:r w:rsidR="00C04DB0">
        <w:rPr>
          <w:rFonts w:ascii="Arial" w:eastAsiaTheme="minorEastAsia" w:hAnsi="Arial" w:cs="Arial"/>
          <w:sz w:val="22"/>
          <w:szCs w:val="22"/>
          <w:lang w:val="en-US"/>
        </w:rPr>
        <w:t>ety-related variant and present</w:t>
      </w:r>
      <w:r w:rsidR="00801429">
        <w:rPr>
          <w:rFonts w:ascii="Arial" w:eastAsiaTheme="minorEastAsia" w:hAnsi="Arial" w:cs="Arial"/>
          <w:sz w:val="22"/>
          <w:szCs w:val="22"/>
          <w:lang w:val="en-US"/>
        </w:rPr>
        <w:t xml:space="preserve"> </w:t>
      </w:r>
      <w:r>
        <w:rPr>
          <w:rFonts w:ascii="Arial" w:eastAsiaTheme="minorEastAsia" w:hAnsi="Arial" w:cs="Arial"/>
          <w:sz w:val="22"/>
          <w:szCs w:val="22"/>
          <w:lang w:val="en-US"/>
        </w:rPr>
        <w:t>reduced right posterior insula 5HT</w:t>
      </w:r>
      <w:r w:rsidRPr="00987966">
        <w:rPr>
          <w:rFonts w:ascii="Arial" w:eastAsiaTheme="minorEastAsia" w:hAnsi="Arial" w:cs="Arial"/>
          <w:sz w:val="22"/>
          <w:szCs w:val="22"/>
          <w:vertAlign w:val="subscript"/>
          <w:lang w:val="en-US"/>
        </w:rPr>
        <w:t>2A</w:t>
      </w:r>
      <w:r>
        <w:rPr>
          <w:rFonts w:ascii="Arial" w:eastAsiaTheme="minorEastAsia" w:hAnsi="Arial" w:cs="Arial"/>
          <w:sz w:val="22"/>
          <w:szCs w:val="22"/>
          <w:lang w:val="en-US"/>
        </w:rPr>
        <w:t xml:space="preserve"> </w:t>
      </w:r>
      <w:r w:rsidR="008A3721">
        <w:rPr>
          <w:rFonts w:ascii="Arial" w:eastAsiaTheme="minorEastAsia" w:hAnsi="Arial" w:cs="Arial"/>
          <w:sz w:val="22"/>
          <w:szCs w:val="22"/>
          <w:lang w:val="en-US"/>
        </w:rPr>
        <w:t>BP</w:t>
      </w:r>
      <w:r w:rsidR="00C04DB0">
        <w:rPr>
          <w:rFonts w:ascii="Arial" w:eastAsiaTheme="minorEastAsia" w:hAnsi="Arial" w:cs="Arial"/>
          <w:sz w:val="22"/>
          <w:szCs w:val="22"/>
          <w:lang w:val="en-US"/>
        </w:rPr>
        <w:t xml:space="preserve"> and RNA </w:t>
      </w:r>
      <w:r w:rsidR="0096256C" w:rsidRPr="004C6679">
        <w:rPr>
          <w:rFonts w:ascii="Arial" w:eastAsiaTheme="minorEastAsia" w:hAnsi="Arial" w:cs="Arial"/>
          <w:sz w:val="22"/>
          <w:szCs w:val="22"/>
          <w:lang w:val="en-US"/>
        </w:rPr>
        <w:t xml:space="preserve">levels, </w:t>
      </w:r>
      <w:r w:rsidR="00FE4CF0" w:rsidRPr="004C6679">
        <w:rPr>
          <w:rFonts w:ascii="Arial" w:eastAsiaTheme="minorEastAsia" w:hAnsi="Arial" w:cs="Arial"/>
          <w:sz w:val="22"/>
          <w:szCs w:val="22"/>
          <w:lang w:val="en-US"/>
        </w:rPr>
        <w:t>displaying</w:t>
      </w:r>
      <w:r w:rsidR="0096256C" w:rsidRPr="004C6679">
        <w:rPr>
          <w:rFonts w:ascii="Arial" w:eastAsiaTheme="minorEastAsia" w:hAnsi="Arial" w:cs="Arial"/>
          <w:sz w:val="22"/>
          <w:szCs w:val="22"/>
          <w:lang w:val="en-US"/>
        </w:rPr>
        <w:t xml:space="preserve"> an </w:t>
      </w:r>
      <w:proofErr w:type="spellStart"/>
      <w:r w:rsidR="0096256C" w:rsidRPr="004C6679">
        <w:rPr>
          <w:rFonts w:ascii="Arial" w:eastAsiaTheme="minorEastAsia" w:hAnsi="Arial" w:cs="Arial"/>
          <w:sz w:val="22"/>
          <w:szCs w:val="22"/>
          <w:lang w:val="en-US"/>
        </w:rPr>
        <w:t>anxiogeni</w:t>
      </w:r>
      <w:r w:rsidRPr="004C6679">
        <w:rPr>
          <w:rFonts w:ascii="Arial" w:eastAsiaTheme="minorEastAsia" w:hAnsi="Arial" w:cs="Arial"/>
          <w:sz w:val="22"/>
          <w:szCs w:val="22"/>
          <w:lang w:val="en-US"/>
        </w:rPr>
        <w:t>c</w:t>
      </w:r>
      <w:proofErr w:type="spellEnd"/>
      <w:r w:rsidRPr="004C6679">
        <w:rPr>
          <w:rFonts w:ascii="Arial" w:eastAsiaTheme="minorEastAsia" w:hAnsi="Arial" w:cs="Arial"/>
          <w:sz w:val="22"/>
          <w:szCs w:val="22"/>
          <w:lang w:val="en-US"/>
        </w:rPr>
        <w:t xml:space="preserve"> response </w:t>
      </w:r>
      <w:r w:rsidR="0005455F" w:rsidRPr="004C6679">
        <w:rPr>
          <w:rFonts w:ascii="Arial" w:eastAsiaTheme="minorEastAsia" w:hAnsi="Arial" w:cs="Arial"/>
          <w:sz w:val="22"/>
          <w:szCs w:val="22"/>
          <w:lang w:val="en-US"/>
        </w:rPr>
        <w:t>to threat. Moreover, we show</w:t>
      </w:r>
      <w:r w:rsidRPr="004C6679">
        <w:rPr>
          <w:rFonts w:ascii="Arial" w:eastAsiaTheme="minorEastAsia" w:hAnsi="Arial" w:cs="Arial"/>
          <w:sz w:val="22"/>
          <w:szCs w:val="22"/>
          <w:lang w:val="en-US"/>
        </w:rPr>
        <w:t xml:space="preserve"> that 5HT</w:t>
      </w:r>
      <w:r w:rsidRPr="004C6679">
        <w:rPr>
          <w:rFonts w:ascii="Arial" w:eastAsiaTheme="minorEastAsia" w:hAnsi="Arial" w:cs="Arial"/>
          <w:sz w:val="22"/>
          <w:szCs w:val="22"/>
          <w:vertAlign w:val="subscript"/>
          <w:lang w:val="en-US"/>
        </w:rPr>
        <w:t>2A</w:t>
      </w:r>
      <w:r w:rsidRPr="004C6679">
        <w:rPr>
          <w:rFonts w:ascii="Arial" w:eastAsiaTheme="minorEastAsia" w:hAnsi="Arial" w:cs="Arial"/>
          <w:sz w:val="22"/>
          <w:szCs w:val="22"/>
          <w:lang w:val="en-US"/>
        </w:rPr>
        <w:t xml:space="preserve"> </w:t>
      </w:r>
      <w:r w:rsidR="008A3721">
        <w:rPr>
          <w:rFonts w:ascii="Arial" w:eastAsiaTheme="minorEastAsia" w:hAnsi="Arial" w:cs="Arial"/>
          <w:sz w:val="22"/>
          <w:szCs w:val="22"/>
          <w:lang w:val="en-US"/>
        </w:rPr>
        <w:t xml:space="preserve">BP </w:t>
      </w:r>
      <w:r w:rsidRPr="004C6679">
        <w:rPr>
          <w:rFonts w:ascii="Arial" w:eastAsiaTheme="minorEastAsia" w:hAnsi="Arial" w:cs="Arial"/>
          <w:sz w:val="22"/>
          <w:szCs w:val="22"/>
          <w:lang w:val="en-US"/>
        </w:rPr>
        <w:t>in</w:t>
      </w:r>
      <w:r>
        <w:rPr>
          <w:rFonts w:ascii="Arial" w:eastAsiaTheme="minorEastAsia" w:hAnsi="Arial" w:cs="Arial"/>
          <w:sz w:val="22"/>
          <w:szCs w:val="22"/>
          <w:lang w:val="en-US"/>
        </w:rPr>
        <w:t xml:space="preserve"> the right anterior insula </w:t>
      </w:r>
      <w:r w:rsidR="008A3721">
        <w:rPr>
          <w:rFonts w:ascii="Arial" w:eastAsiaTheme="minorEastAsia" w:hAnsi="Arial" w:cs="Arial"/>
          <w:sz w:val="22"/>
          <w:szCs w:val="22"/>
          <w:lang w:val="en-US"/>
        </w:rPr>
        <w:t xml:space="preserve">and insula </w:t>
      </w:r>
      <w:proofErr w:type="spellStart"/>
      <w:r w:rsidR="008A3721">
        <w:rPr>
          <w:rFonts w:ascii="Arial" w:eastAsiaTheme="minorEastAsia" w:hAnsi="Arial" w:cs="Arial"/>
          <w:sz w:val="22"/>
          <w:szCs w:val="22"/>
          <w:lang w:val="en-US"/>
        </w:rPr>
        <w:t>proisocortex</w:t>
      </w:r>
      <w:proofErr w:type="spellEnd"/>
      <w:r w:rsidR="008A3721">
        <w:rPr>
          <w:rFonts w:ascii="Arial" w:eastAsiaTheme="minorEastAsia" w:hAnsi="Arial" w:cs="Arial"/>
          <w:sz w:val="22"/>
          <w:szCs w:val="22"/>
          <w:lang w:val="en-US"/>
        </w:rPr>
        <w:t xml:space="preserve"> </w:t>
      </w:r>
      <w:r>
        <w:rPr>
          <w:rFonts w:ascii="Arial" w:eastAsiaTheme="minorEastAsia" w:hAnsi="Arial" w:cs="Arial"/>
          <w:sz w:val="22"/>
          <w:szCs w:val="22"/>
          <w:lang w:val="en-US"/>
        </w:rPr>
        <w:t xml:space="preserve">were </w:t>
      </w:r>
      <w:r w:rsidR="008A3721">
        <w:rPr>
          <w:rFonts w:ascii="Arial" w:eastAsiaTheme="minorEastAsia" w:hAnsi="Arial" w:cs="Arial"/>
          <w:sz w:val="22"/>
          <w:szCs w:val="22"/>
          <w:lang w:val="en-US"/>
        </w:rPr>
        <w:t>both good predictors of</w:t>
      </w:r>
      <w:r>
        <w:rPr>
          <w:rFonts w:ascii="Arial" w:eastAsiaTheme="minorEastAsia" w:hAnsi="Arial" w:cs="Arial"/>
          <w:sz w:val="22"/>
          <w:szCs w:val="22"/>
          <w:lang w:val="en-US"/>
        </w:rPr>
        <w:t xml:space="preserve"> the anxious response. Altogether</w:t>
      </w:r>
      <w:r w:rsidR="00801429">
        <w:rPr>
          <w:rFonts w:ascii="Arial" w:eastAsiaTheme="minorEastAsia" w:hAnsi="Arial" w:cs="Arial"/>
          <w:sz w:val="22"/>
          <w:szCs w:val="22"/>
          <w:lang w:val="en-US"/>
        </w:rPr>
        <w:t>,</w:t>
      </w:r>
      <w:r>
        <w:rPr>
          <w:rFonts w:ascii="Arial" w:eastAsiaTheme="minorEastAsia" w:hAnsi="Arial" w:cs="Arial"/>
          <w:sz w:val="22"/>
          <w:szCs w:val="22"/>
          <w:lang w:val="en-US"/>
        </w:rPr>
        <w:t xml:space="preserve"> these findings highlight the specificity of the neurobiological changes associated with </w:t>
      </w:r>
      <w:r w:rsidRPr="00987966">
        <w:rPr>
          <w:rFonts w:ascii="Arial" w:eastAsiaTheme="minorEastAsia" w:hAnsi="Arial" w:cs="Arial"/>
          <w:i/>
          <w:sz w:val="22"/>
          <w:szCs w:val="22"/>
          <w:lang w:val="en-US"/>
        </w:rPr>
        <w:t>SLC6A4</w:t>
      </w:r>
      <w:r>
        <w:rPr>
          <w:rFonts w:ascii="Arial" w:eastAsiaTheme="minorEastAsia" w:hAnsi="Arial" w:cs="Arial"/>
          <w:sz w:val="22"/>
          <w:szCs w:val="22"/>
          <w:lang w:val="en-US"/>
        </w:rPr>
        <w:t xml:space="preserve"> polymorphisms that are </w:t>
      </w:r>
      <w:r w:rsidR="00FE4CF0">
        <w:rPr>
          <w:rFonts w:ascii="Arial" w:eastAsiaTheme="minorEastAsia" w:hAnsi="Arial" w:cs="Arial"/>
          <w:sz w:val="22"/>
          <w:szCs w:val="22"/>
          <w:lang w:val="en-US"/>
        </w:rPr>
        <w:t xml:space="preserve">highly relevant to our understanding of </w:t>
      </w:r>
      <w:r>
        <w:rPr>
          <w:rFonts w:ascii="Arial" w:eastAsiaTheme="minorEastAsia" w:hAnsi="Arial" w:cs="Arial"/>
          <w:sz w:val="22"/>
          <w:szCs w:val="22"/>
          <w:lang w:val="en-US"/>
        </w:rPr>
        <w:t>the development and treatment of mood and anxiety disorders. Dissecting the neurobiological mechanisms underlying genetic variation that links selective brain areas and receptors to specific emotional behaviors</w:t>
      </w:r>
      <w:r w:rsidR="004C3F64">
        <w:rPr>
          <w:rFonts w:ascii="Arial" w:eastAsiaTheme="minorEastAsia" w:hAnsi="Arial" w:cs="Arial"/>
          <w:sz w:val="22"/>
          <w:szCs w:val="22"/>
          <w:lang w:val="en-US"/>
        </w:rPr>
        <w:t>,</w:t>
      </w:r>
      <w:r>
        <w:rPr>
          <w:rFonts w:ascii="Arial" w:eastAsiaTheme="minorEastAsia" w:hAnsi="Arial" w:cs="Arial"/>
          <w:sz w:val="22"/>
          <w:szCs w:val="22"/>
          <w:lang w:val="en-US"/>
        </w:rPr>
        <w:t xml:space="preserve"> will </w:t>
      </w:r>
      <w:r w:rsidR="000B3FC6">
        <w:rPr>
          <w:rFonts w:ascii="Arial" w:eastAsiaTheme="minorEastAsia" w:hAnsi="Arial" w:cs="Arial"/>
          <w:sz w:val="22"/>
          <w:szCs w:val="22"/>
          <w:lang w:val="en-US"/>
        </w:rPr>
        <w:t>increase</w:t>
      </w:r>
      <w:r w:rsidR="00801429">
        <w:rPr>
          <w:rFonts w:ascii="Arial" w:eastAsiaTheme="minorEastAsia" w:hAnsi="Arial" w:cs="Arial"/>
          <w:sz w:val="22"/>
          <w:szCs w:val="22"/>
          <w:lang w:val="en-US"/>
        </w:rPr>
        <w:t xml:space="preserve"> our</w:t>
      </w:r>
      <w:r>
        <w:rPr>
          <w:rFonts w:ascii="Arial" w:eastAsiaTheme="minorEastAsia" w:hAnsi="Arial" w:cs="Arial"/>
          <w:sz w:val="22"/>
          <w:szCs w:val="22"/>
          <w:lang w:val="en-US"/>
        </w:rPr>
        <w:t xml:space="preserve"> understanding of individual differences not only in anxiety and mood disorder symptoms but also in treatment efficacy, </w:t>
      </w:r>
      <w:r w:rsidR="00FE4CF0">
        <w:rPr>
          <w:rFonts w:ascii="Arial" w:eastAsiaTheme="minorEastAsia" w:hAnsi="Arial" w:cs="Arial"/>
          <w:sz w:val="22"/>
          <w:szCs w:val="22"/>
          <w:lang w:val="en-US"/>
        </w:rPr>
        <w:t xml:space="preserve">bringing us </w:t>
      </w:r>
      <w:r w:rsidR="008A3721">
        <w:rPr>
          <w:rFonts w:ascii="Arial" w:eastAsiaTheme="minorEastAsia" w:hAnsi="Arial" w:cs="Arial"/>
          <w:sz w:val="22"/>
          <w:szCs w:val="22"/>
          <w:lang w:val="en-US"/>
        </w:rPr>
        <w:t>one-step</w:t>
      </w:r>
      <w:r w:rsidR="00FE4CF0">
        <w:rPr>
          <w:rFonts w:ascii="Arial" w:eastAsiaTheme="minorEastAsia" w:hAnsi="Arial" w:cs="Arial"/>
          <w:sz w:val="22"/>
          <w:szCs w:val="22"/>
          <w:lang w:val="en-US"/>
        </w:rPr>
        <w:t xml:space="preserve"> closer to </w:t>
      </w:r>
      <w:r>
        <w:rPr>
          <w:rFonts w:ascii="Arial" w:eastAsiaTheme="minorEastAsia" w:hAnsi="Arial" w:cs="Arial"/>
          <w:sz w:val="22"/>
          <w:szCs w:val="22"/>
          <w:lang w:val="en-US"/>
        </w:rPr>
        <w:t xml:space="preserve">the development of more effective personalized therapies. </w:t>
      </w:r>
    </w:p>
    <w:p w:rsidR="00B8691E" w:rsidRPr="00B8691E" w:rsidRDefault="00B8691E" w:rsidP="00776AE6">
      <w:pPr>
        <w:spacing w:after="120" w:line="480" w:lineRule="auto"/>
        <w:rPr>
          <w:rFonts w:ascii="Arial" w:hAnsi="Arial" w:cs="Arial"/>
          <w:sz w:val="22"/>
          <w:szCs w:val="22"/>
          <w:lang w:val="en-US"/>
        </w:rPr>
      </w:pPr>
    </w:p>
    <w:p w:rsidR="005A60C4" w:rsidRPr="00D827BC" w:rsidRDefault="005A60C4" w:rsidP="00776AE6">
      <w:pPr>
        <w:spacing w:after="120" w:line="480" w:lineRule="auto"/>
        <w:rPr>
          <w:rFonts w:ascii="Arial" w:hAnsi="Arial" w:cs="Arial"/>
          <w:sz w:val="22"/>
          <w:szCs w:val="22"/>
          <w:lang w:val="en-US"/>
        </w:rPr>
      </w:pPr>
    </w:p>
    <w:p w:rsidR="005E3603" w:rsidRPr="00A7775E" w:rsidRDefault="005E3603" w:rsidP="00776AE6">
      <w:pPr>
        <w:spacing w:after="120" w:line="480" w:lineRule="auto"/>
        <w:outlineLvl w:val="0"/>
        <w:rPr>
          <w:rFonts w:ascii="Arial" w:hAnsi="Arial" w:cs="Arial"/>
          <w:b/>
          <w:sz w:val="22"/>
          <w:szCs w:val="22"/>
          <w:lang w:val="en-US"/>
        </w:rPr>
      </w:pPr>
      <w:r w:rsidRPr="00A7775E">
        <w:rPr>
          <w:rFonts w:ascii="Arial" w:hAnsi="Arial" w:cs="Arial"/>
          <w:b/>
          <w:sz w:val="22"/>
          <w:szCs w:val="22"/>
          <w:lang w:val="en-US"/>
        </w:rPr>
        <w:t>Materials and Methods</w:t>
      </w:r>
    </w:p>
    <w:p w:rsidR="005E3603" w:rsidRPr="00A7775E" w:rsidRDefault="005E3603" w:rsidP="00776AE6">
      <w:pPr>
        <w:spacing w:after="120" w:line="480" w:lineRule="auto"/>
        <w:rPr>
          <w:rFonts w:ascii="Arial" w:hAnsi="Arial" w:cs="Arial"/>
          <w:b/>
          <w:sz w:val="22"/>
          <w:szCs w:val="22"/>
          <w:lang w:val="en-US"/>
        </w:rPr>
      </w:pPr>
    </w:p>
    <w:p w:rsidR="005E3603" w:rsidRPr="00C37186" w:rsidRDefault="005E3603" w:rsidP="00776AE6">
      <w:pPr>
        <w:spacing w:after="120" w:line="480" w:lineRule="auto"/>
        <w:rPr>
          <w:rFonts w:ascii="Arial" w:hAnsi="Arial" w:cs="Arial"/>
          <w:sz w:val="22"/>
          <w:szCs w:val="22"/>
          <w:lang w:val="en-US"/>
        </w:rPr>
      </w:pPr>
      <w:r w:rsidRPr="004C6679">
        <w:rPr>
          <w:rFonts w:ascii="Arial" w:hAnsi="Arial" w:cs="Arial"/>
          <w:b/>
          <w:sz w:val="22"/>
          <w:szCs w:val="22"/>
          <w:lang w:val="en-US"/>
        </w:rPr>
        <w:t xml:space="preserve">Animals and housing. </w:t>
      </w:r>
      <w:r w:rsidRPr="004C6679">
        <w:rPr>
          <w:rFonts w:ascii="Arial" w:hAnsi="Arial" w:cs="Arial"/>
          <w:sz w:val="22"/>
          <w:szCs w:val="22"/>
          <w:lang w:val="en-US"/>
        </w:rPr>
        <w:t xml:space="preserve">Sixteen </w:t>
      </w:r>
      <w:r w:rsidR="008863F4" w:rsidRPr="004C6679">
        <w:rPr>
          <w:rFonts w:ascii="Arial" w:hAnsi="Arial" w:cs="Arial"/>
          <w:sz w:val="22"/>
          <w:szCs w:val="22"/>
          <w:lang w:val="en-US"/>
        </w:rPr>
        <w:t xml:space="preserve">naïve </w:t>
      </w:r>
      <w:r w:rsidRPr="004C6679">
        <w:rPr>
          <w:rFonts w:ascii="Arial" w:hAnsi="Arial" w:cs="Arial"/>
          <w:sz w:val="22"/>
          <w:szCs w:val="22"/>
          <w:lang w:val="en-US"/>
        </w:rPr>
        <w:t xml:space="preserve">common marmosets </w:t>
      </w:r>
      <w:proofErr w:type="spellStart"/>
      <w:r w:rsidRPr="004C6679">
        <w:rPr>
          <w:rFonts w:ascii="Arial" w:hAnsi="Arial" w:cs="Arial"/>
          <w:i/>
          <w:sz w:val="22"/>
          <w:szCs w:val="22"/>
          <w:lang w:val="en-US"/>
        </w:rPr>
        <w:t>Callithrix</w:t>
      </w:r>
      <w:proofErr w:type="spellEnd"/>
      <w:r w:rsidRPr="004C6679">
        <w:rPr>
          <w:rFonts w:ascii="Arial" w:hAnsi="Arial" w:cs="Arial"/>
          <w:i/>
          <w:sz w:val="22"/>
          <w:szCs w:val="22"/>
          <w:lang w:val="en-US"/>
        </w:rPr>
        <w:t xml:space="preserve"> </w:t>
      </w:r>
      <w:proofErr w:type="spellStart"/>
      <w:r w:rsidRPr="004C6679">
        <w:rPr>
          <w:rFonts w:ascii="Arial" w:hAnsi="Arial" w:cs="Arial"/>
          <w:i/>
          <w:sz w:val="22"/>
          <w:szCs w:val="22"/>
          <w:lang w:val="en-US"/>
        </w:rPr>
        <w:t>jacchus</w:t>
      </w:r>
      <w:proofErr w:type="spellEnd"/>
      <w:r w:rsidRPr="004C6679">
        <w:rPr>
          <w:rFonts w:ascii="Arial" w:hAnsi="Arial" w:cs="Arial"/>
          <w:sz w:val="22"/>
          <w:szCs w:val="22"/>
          <w:lang w:val="en-US"/>
        </w:rPr>
        <w:t xml:space="preserve"> (</w:t>
      </w:r>
      <w:r w:rsidRPr="004C6679">
        <w:rPr>
          <w:rFonts w:ascii="Arial" w:eastAsia="AdvMB411" w:hAnsi="Arial" w:cs="Arial"/>
          <w:sz w:val="22"/>
          <w:szCs w:val="22"/>
          <w:lang w:val="en-US"/>
        </w:rPr>
        <w:t>26±2 months, 413±17g</w:t>
      </w:r>
      <w:r w:rsidRPr="004C6679">
        <w:rPr>
          <w:rFonts w:ascii="Arial" w:hAnsi="Arial" w:cs="Arial"/>
          <w:sz w:val="22"/>
          <w:szCs w:val="22"/>
          <w:lang w:val="en-US"/>
        </w:rPr>
        <w:t xml:space="preserve">) balanced for sex and genotype </w:t>
      </w:r>
      <w:proofErr w:type="gramStart"/>
      <w:r w:rsidRPr="004C6679">
        <w:rPr>
          <w:rFonts w:ascii="Arial" w:hAnsi="Arial" w:cs="Arial"/>
          <w:sz w:val="22"/>
          <w:szCs w:val="22"/>
          <w:lang w:val="en-US"/>
        </w:rPr>
        <w:t>were used</w:t>
      </w:r>
      <w:proofErr w:type="gramEnd"/>
      <w:r w:rsidRPr="004C6679">
        <w:rPr>
          <w:rFonts w:ascii="Arial" w:hAnsi="Arial" w:cs="Arial"/>
          <w:sz w:val="22"/>
          <w:szCs w:val="22"/>
          <w:lang w:val="en-US"/>
        </w:rPr>
        <w:t xml:space="preserve"> in this study.</w:t>
      </w:r>
      <w:r w:rsidR="00D179A3" w:rsidRPr="004C6679">
        <w:rPr>
          <w:rFonts w:ascii="Arial" w:hAnsi="Arial" w:cs="Arial"/>
          <w:sz w:val="22"/>
          <w:szCs w:val="22"/>
          <w:lang w:val="en-US"/>
        </w:rPr>
        <w:t xml:space="preserve"> </w:t>
      </w:r>
      <w:r w:rsidR="00801429" w:rsidRPr="004C6679">
        <w:rPr>
          <w:rFonts w:ascii="Arial" w:hAnsi="Arial" w:cs="Arial"/>
          <w:sz w:val="22"/>
          <w:szCs w:val="22"/>
          <w:lang w:val="en-US"/>
        </w:rPr>
        <w:t>All animals had MRI and [</w:t>
      </w:r>
      <w:r w:rsidR="00801429" w:rsidRPr="004C6679">
        <w:rPr>
          <w:rFonts w:ascii="Arial" w:hAnsi="Arial" w:cs="Arial"/>
          <w:sz w:val="22"/>
          <w:szCs w:val="22"/>
          <w:vertAlign w:val="superscript"/>
          <w:lang w:val="en-US"/>
        </w:rPr>
        <w:t>18</w:t>
      </w:r>
      <w:r w:rsidR="00801429" w:rsidRPr="004C6679">
        <w:rPr>
          <w:rFonts w:ascii="Arial" w:hAnsi="Arial" w:cs="Arial"/>
          <w:sz w:val="22"/>
          <w:szCs w:val="22"/>
          <w:lang w:val="en-US"/>
        </w:rPr>
        <w:t>F]-</w:t>
      </w:r>
      <w:proofErr w:type="spellStart"/>
      <w:r w:rsidR="00801429" w:rsidRPr="004C6679">
        <w:rPr>
          <w:rFonts w:ascii="Arial" w:hAnsi="Arial" w:cs="Arial"/>
          <w:sz w:val="22"/>
          <w:szCs w:val="22"/>
          <w:lang w:val="en-US"/>
        </w:rPr>
        <w:t>altanserin</w:t>
      </w:r>
      <w:proofErr w:type="spellEnd"/>
      <w:r w:rsidRPr="004C6679">
        <w:rPr>
          <w:rFonts w:ascii="Arial" w:hAnsi="Arial" w:cs="Arial"/>
          <w:sz w:val="22"/>
          <w:szCs w:val="22"/>
          <w:lang w:val="en-US"/>
        </w:rPr>
        <w:t xml:space="preserve"> </w:t>
      </w:r>
      <w:r w:rsidR="00801429" w:rsidRPr="004C6679">
        <w:rPr>
          <w:rFonts w:ascii="Arial" w:hAnsi="Arial" w:cs="Arial"/>
          <w:sz w:val="22"/>
          <w:szCs w:val="22"/>
          <w:lang w:val="en-US"/>
        </w:rPr>
        <w:t>PET scans, HIT and snake test</w:t>
      </w:r>
      <w:r w:rsidR="00B52914" w:rsidRPr="004C6679">
        <w:rPr>
          <w:rFonts w:ascii="Arial" w:hAnsi="Arial" w:cs="Arial"/>
          <w:sz w:val="22"/>
          <w:szCs w:val="22"/>
          <w:lang w:val="en-US"/>
        </w:rPr>
        <w:t xml:space="preserve"> [procedures described previously in</w:t>
      </w:r>
      <w:r w:rsidR="00801429" w:rsidRPr="004C6679">
        <w:rPr>
          <w:rFonts w:ascii="Arial" w:hAnsi="Arial" w:cs="Arial"/>
          <w:sz w:val="22"/>
          <w:szCs w:val="22"/>
          <w:lang w:val="en-US"/>
        </w:rPr>
        <w:t xml:space="preserve"> </w:t>
      </w:r>
      <w:r w:rsidR="00801429" w:rsidRPr="004C6679">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{"citationItems":[{"id":"ITEM-1","itemData":{"DOI":"10.3389/fnbeh.2014.00137","ISSN":"1662-5153","PMID":"24795587","abstract":"High trait anxiety is a risk factor for the development of anxiety disorders. Like the disorders themselves high trait anxiety has marked phenotypic variation at the level of symptomatology and neural circuits, suggesting that there may be different symptoms and distinct neural circuits associated with risk for these disorders. To address these issues, it is essential to develop reliable animal models of trait anxiety in a non-human primate whose brain bears structural and functional similarity to humans. The present study investigated individual variation in responsivity to fearful and anxiety provoking stimuli in the common marmoset monkey. Seven out of 27 animals failed to display discriminative, conditioned cardiovascular and behavioral responses on an auditory fear discrimination task, similar to that seen in high anxious humans and rodents. Their heightened emotionality to a rubber snake was consistent with the hypothesis that they were high in trait-like anxiety. Evidence for phenotypic variation in the high anxiety group was provided by the finding that discrimination failure was predicted early in conditioning by either hyper-vigilant scanning to the cues or a reduction in blood pressure to the context, i.e., test apparatus. Given that high trait anxiety in humans can be associated with altered prefrontal cognitive functioning and previously we implicated the marmoset anterior orbitofrontal (antOFC) and ventrolateral prefrontal cortex (vlPFC) in negative emotion regulation, we also tested the marmosets on two tests of cognitive flexibility differentially dependent on these two regions. While the high anxious group did not differ overall in their perseverative performance, the two distinct phenotypes were differentially correlated with reduced perseverative responding on the OFC- and vlPFC-dependent flexibility tests. Together, this study provides a new model of trait anxiety in marmosets amenable to analysis of phenotypic variation and neural circuitry.","author":[{"dropping-particle":"","family":"Shiba","given":"Yoshiro","non-dropping-particle":"","parse-names":false,"suffix":""},{"dropping-particle":"","family":"Santangelo","given":"Andrea M","non-dropping-particle":"","parse-names":false,"suffix":""},{"dropping-particle":"","family":"Braesicke","given":"Katrin","non-dropping-particle":"","parse-names":false,"suffix":""},{"dropping-particle":"","family":"Agustín-Pavón","given":"Carmen","non-dropping-particle":"","parse-names":false,"suffix":""},{"dropping-particle":"","family":"Cockcroft","given":"Gemma","non-dropping-particle":"","parse-names":false,"suffix":""},{"dropping-particle":"","family":"Haggard","given":"Mark","non-dropping-particle":"","parse-names":false,"suffix":""},{"dropping-particle":"","family":"Roberts","given":"Angela C","non-dropping-particle":"","parse-names":false,"suffix":""}],"container-title":"Frontiers in behavioral neuroscience","id":"ITEM-1","issued":{"date-parts":[["2014","1"]]},"page":"137","title":"Individual differences in behavioral and cardiovascular reactivity to emotive stimuli and their relationship to cognitive flexibility in a primate model of trait anxiety.","type":"article-journal","volume":"8"},"uris":["http://www.mendeley.com/documents/?uuid=7708477b-ca7b-4a4f-9dc8-875b08ac3cff"]}],"mendeley":{"formattedCitation":"(64)","plainTextFormattedCitation":"(64)","previouslyFormattedCitation":"(64)"},"properties":{"noteIndex":0},"schema":"https://github.com/citation-style-language/schema/raw/master/csl-citation.json"}</w:instrText>
      </w:r>
      <w:r w:rsidR="00801429" w:rsidRPr="004C6679">
        <w:rPr>
          <w:rFonts w:ascii="Arial" w:hAnsi="Arial" w:cs="Arial"/>
          <w:sz w:val="22"/>
          <w:szCs w:val="22"/>
          <w:lang w:val="en-US"/>
        </w:rPr>
        <w:fldChar w:fldCharType="separate"/>
      </w:r>
      <w:r w:rsidR="001973F2" w:rsidRPr="001973F2">
        <w:rPr>
          <w:rFonts w:ascii="Arial" w:hAnsi="Arial" w:cs="Arial"/>
          <w:noProof/>
          <w:sz w:val="22"/>
          <w:szCs w:val="22"/>
          <w:lang w:val="en-US"/>
        </w:rPr>
        <w:t>(64)</w:t>
      </w:r>
      <w:r w:rsidR="00801429" w:rsidRPr="004C6679">
        <w:rPr>
          <w:rFonts w:ascii="Arial" w:hAnsi="Arial" w:cs="Arial"/>
          <w:sz w:val="22"/>
          <w:szCs w:val="22"/>
          <w:lang w:val="en-US"/>
        </w:rPr>
        <w:fldChar w:fldCharType="end"/>
      </w:r>
      <w:r w:rsidR="00B52914" w:rsidRPr="004C6679">
        <w:rPr>
          <w:rFonts w:ascii="Arial" w:hAnsi="Arial" w:cs="Arial"/>
          <w:sz w:val="22"/>
          <w:szCs w:val="22"/>
          <w:lang w:val="en-US"/>
        </w:rPr>
        <w:t>]</w:t>
      </w:r>
      <w:r w:rsidR="00C37186" w:rsidRPr="00483E3F">
        <w:rPr>
          <w:rFonts w:ascii="Arial" w:hAnsi="Arial" w:cs="Arial"/>
          <w:sz w:val="22"/>
          <w:szCs w:val="22"/>
          <w:lang w:val="en-US"/>
        </w:rPr>
        <w:t xml:space="preserve"> before entering </w:t>
      </w:r>
      <w:r w:rsidR="00CB19F8" w:rsidRPr="00483E3F">
        <w:rPr>
          <w:rFonts w:ascii="Arial" w:hAnsi="Arial" w:cs="Arial"/>
          <w:sz w:val="22"/>
          <w:szCs w:val="22"/>
          <w:lang w:val="en-US"/>
        </w:rPr>
        <w:t>a</w:t>
      </w:r>
      <w:r w:rsidR="00C37186" w:rsidRPr="00483E3F">
        <w:rPr>
          <w:rFonts w:ascii="Arial" w:hAnsi="Arial" w:cs="Arial"/>
          <w:sz w:val="22"/>
          <w:szCs w:val="22"/>
          <w:lang w:val="en-US"/>
        </w:rPr>
        <w:t xml:space="preserve"> pharmacological study, which consisted of </w:t>
      </w:r>
      <w:r w:rsidR="00801429" w:rsidRPr="00483E3F">
        <w:rPr>
          <w:rFonts w:ascii="Arial" w:hAnsi="Arial" w:cs="Arial"/>
          <w:sz w:val="22"/>
          <w:szCs w:val="22"/>
          <w:lang w:val="en-US"/>
        </w:rPr>
        <w:t xml:space="preserve">repeated HIT with acute </w:t>
      </w:r>
      <w:proofErr w:type="spellStart"/>
      <w:r w:rsidR="00CB19F8" w:rsidRPr="00483E3F">
        <w:rPr>
          <w:rFonts w:ascii="Arial" w:hAnsi="Arial" w:cs="Arial"/>
          <w:sz w:val="22"/>
          <w:szCs w:val="22"/>
          <w:lang w:val="en-US"/>
        </w:rPr>
        <w:t>i.m</w:t>
      </w:r>
      <w:proofErr w:type="spellEnd"/>
      <w:r w:rsidR="00CB19F8" w:rsidRPr="00483E3F">
        <w:rPr>
          <w:rFonts w:ascii="Arial" w:hAnsi="Arial" w:cs="Arial"/>
          <w:sz w:val="22"/>
          <w:szCs w:val="22"/>
          <w:lang w:val="en-US"/>
        </w:rPr>
        <w:t xml:space="preserve">. </w:t>
      </w:r>
      <w:r w:rsidR="00801429" w:rsidRPr="00483E3F">
        <w:rPr>
          <w:rFonts w:ascii="Arial" w:hAnsi="Arial" w:cs="Arial"/>
          <w:sz w:val="22"/>
          <w:szCs w:val="22"/>
          <w:lang w:val="en-US"/>
        </w:rPr>
        <w:t>doses of citalopram</w:t>
      </w:r>
      <w:r w:rsidR="00B52914">
        <w:rPr>
          <w:rFonts w:ascii="Arial" w:hAnsi="Arial" w:cs="Arial"/>
          <w:sz w:val="22"/>
          <w:szCs w:val="22"/>
          <w:lang w:val="en-US"/>
        </w:rPr>
        <w:t xml:space="preserve"> [behavioral data reported elsewhere</w:t>
      </w:r>
      <w:r w:rsidR="00801429" w:rsidRPr="00483E3F">
        <w:rPr>
          <w:rFonts w:ascii="Arial" w:hAnsi="Arial" w:cs="Arial"/>
          <w:sz w:val="22"/>
          <w:szCs w:val="22"/>
          <w:lang w:val="en-US"/>
        </w:rPr>
        <w:t xml:space="preserve"> </w:t>
      </w:r>
      <w:r w:rsidR="00C37186" w:rsidRPr="00483E3F">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C37186" w:rsidRPr="00483E3F">
        <w:rPr>
          <w:rFonts w:ascii="Arial" w:hAnsi="Arial" w:cs="Arial"/>
          <w:sz w:val="22"/>
          <w:szCs w:val="22"/>
          <w:lang w:val="en-US"/>
        </w:rPr>
        <w:fldChar w:fldCharType="separate"/>
      </w:r>
      <w:r w:rsidR="00360623" w:rsidRPr="00360623">
        <w:rPr>
          <w:rFonts w:ascii="Arial" w:hAnsi="Arial" w:cs="Arial"/>
          <w:noProof/>
          <w:sz w:val="22"/>
          <w:szCs w:val="22"/>
          <w:lang w:val="en-US"/>
        </w:rPr>
        <w:t>(36)</w:t>
      </w:r>
      <w:r w:rsidR="00C37186" w:rsidRPr="00483E3F">
        <w:rPr>
          <w:rFonts w:ascii="Arial" w:hAnsi="Arial" w:cs="Arial"/>
          <w:sz w:val="22"/>
          <w:szCs w:val="22"/>
          <w:lang w:val="en-US"/>
        </w:rPr>
        <w:fldChar w:fldCharType="end"/>
      </w:r>
      <w:r w:rsidR="00B52914">
        <w:rPr>
          <w:rFonts w:ascii="Arial" w:hAnsi="Arial" w:cs="Arial"/>
          <w:sz w:val="22"/>
          <w:szCs w:val="22"/>
          <w:lang w:val="en-US"/>
        </w:rPr>
        <w:t>]</w:t>
      </w:r>
      <w:r w:rsidR="00CB19F8" w:rsidRPr="00483E3F">
        <w:rPr>
          <w:rFonts w:ascii="Arial" w:hAnsi="Arial" w:cs="Arial"/>
          <w:sz w:val="22"/>
          <w:szCs w:val="22"/>
          <w:lang w:val="en-US"/>
        </w:rPr>
        <w:t xml:space="preserve"> </w:t>
      </w:r>
      <w:r w:rsidR="00C37186" w:rsidRPr="00483E3F">
        <w:rPr>
          <w:rFonts w:ascii="Arial" w:hAnsi="Arial" w:cs="Arial"/>
          <w:sz w:val="22"/>
          <w:szCs w:val="22"/>
          <w:lang w:val="en-US"/>
        </w:rPr>
        <w:t>and after two months, with the 5HT</w:t>
      </w:r>
      <w:r w:rsidR="00C37186" w:rsidRPr="00483E3F">
        <w:rPr>
          <w:rFonts w:ascii="Arial" w:hAnsi="Arial" w:cs="Arial"/>
          <w:sz w:val="22"/>
          <w:szCs w:val="22"/>
          <w:vertAlign w:val="subscript"/>
          <w:lang w:val="en-US"/>
        </w:rPr>
        <w:t>2A</w:t>
      </w:r>
      <w:r w:rsidR="00C37186" w:rsidRPr="00483E3F">
        <w:rPr>
          <w:rFonts w:ascii="Arial" w:hAnsi="Arial" w:cs="Arial"/>
          <w:sz w:val="22"/>
          <w:szCs w:val="22"/>
          <w:lang w:val="en-US"/>
        </w:rPr>
        <w:t xml:space="preserve"> antagonist </w:t>
      </w:r>
      <w:r w:rsidR="00636548" w:rsidRPr="00483E3F">
        <w:rPr>
          <w:rFonts w:ascii="Arial" w:hAnsi="Arial" w:cs="Arial"/>
          <w:sz w:val="22"/>
          <w:szCs w:val="22"/>
          <w:lang w:val="en-US"/>
        </w:rPr>
        <w:t>M100907</w:t>
      </w:r>
      <w:r w:rsidR="00C37186" w:rsidRPr="00483E3F">
        <w:rPr>
          <w:rFonts w:ascii="Arial" w:hAnsi="Arial" w:cs="Arial"/>
          <w:sz w:val="22"/>
          <w:szCs w:val="22"/>
          <w:lang w:val="en-US"/>
        </w:rPr>
        <w:t xml:space="preserve"> (</w:t>
      </w:r>
      <w:r w:rsidR="00CB19F8" w:rsidRPr="00483E3F">
        <w:rPr>
          <w:rFonts w:ascii="Arial" w:hAnsi="Arial" w:cs="Arial"/>
          <w:sz w:val="22"/>
          <w:szCs w:val="22"/>
          <w:lang w:val="en-US"/>
        </w:rPr>
        <w:t>present study</w:t>
      </w:r>
      <w:r w:rsidR="00C37186" w:rsidRPr="00483E3F">
        <w:rPr>
          <w:rFonts w:ascii="Arial" w:hAnsi="Arial" w:cs="Arial"/>
          <w:sz w:val="22"/>
          <w:szCs w:val="22"/>
          <w:lang w:val="en-US"/>
        </w:rPr>
        <w:t xml:space="preserve">). </w:t>
      </w:r>
      <w:r w:rsidRPr="00483E3F">
        <w:rPr>
          <w:rFonts w:ascii="Arial" w:hAnsi="Arial" w:cs="Arial"/>
          <w:sz w:val="22"/>
          <w:szCs w:val="22"/>
          <w:lang w:val="en-US"/>
        </w:rPr>
        <w:t xml:space="preserve">Marmosets </w:t>
      </w:r>
      <w:proofErr w:type="gramStart"/>
      <w:r w:rsidRPr="00483E3F">
        <w:rPr>
          <w:rFonts w:ascii="Arial" w:hAnsi="Arial" w:cs="Arial"/>
          <w:sz w:val="22"/>
          <w:szCs w:val="22"/>
          <w:lang w:val="en-US"/>
        </w:rPr>
        <w:t xml:space="preserve">were </w:t>
      </w:r>
      <w:r w:rsidRPr="00483E3F">
        <w:rPr>
          <w:rFonts w:ascii="Arial" w:eastAsia="AdvMB411" w:hAnsi="Arial" w:cs="Arial"/>
          <w:sz w:val="22"/>
          <w:szCs w:val="22"/>
          <w:lang w:val="en-US"/>
        </w:rPr>
        <w:t>bred on site</w:t>
      </w:r>
      <w:r w:rsidRPr="004553A5">
        <w:rPr>
          <w:rFonts w:ascii="Arial" w:eastAsia="AdvMB411" w:hAnsi="Arial" w:cs="Arial"/>
          <w:sz w:val="22"/>
          <w:szCs w:val="22"/>
          <w:lang w:val="en-US"/>
        </w:rPr>
        <w:t xml:space="preserve"> at the Innes Marmoset Colony (</w:t>
      </w:r>
      <w:r w:rsidRPr="004553A5">
        <w:rPr>
          <w:rFonts w:ascii="Arial" w:hAnsi="Arial" w:cs="Arial"/>
          <w:sz w:val="22"/>
          <w:szCs w:val="22"/>
          <w:lang w:val="en-US"/>
        </w:rPr>
        <w:t xml:space="preserve">Behavioral </w:t>
      </w:r>
      <w:r w:rsidRPr="00A7775E">
        <w:rPr>
          <w:rFonts w:ascii="Arial" w:hAnsi="Arial" w:cs="Arial"/>
          <w:sz w:val="22"/>
          <w:szCs w:val="22"/>
          <w:lang w:val="en-US"/>
        </w:rPr>
        <w:t>and Clinical Neuroscience Institute</w:t>
      </w:r>
      <w:r w:rsidRPr="00A7775E">
        <w:rPr>
          <w:rFonts w:ascii="Arial" w:eastAsia="AdvMB411" w:hAnsi="Arial" w:cs="Arial"/>
          <w:sz w:val="22"/>
          <w:szCs w:val="22"/>
          <w:lang w:val="en-US"/>
        </w:rPr>
        <w:t>) and housed in pairs</w:t>
      </w:r>
      <w:proofErr w:type="gramEnd"/>
      <w:r w:rsidRPr="00A7775E">
        <w:rPr>
          <w:rFonts w:ascii="Arial" w:eastAsia="AdvMB411" w:hAnsi="Arial" w:cs="Arial"/>
          <w:sz w:val="22"/>
          <w:szCs w:val="22"/>
          <w:lang w:val="en-US"/>
        </w:rPr>
        <w:t xml:space="preserve">. Temperature (24ºC) and humidity (55%) conditions were controlled and a dawn/dusk-like 12h-period </w:t>
      </w:r>
      <w:proofErr w:type="gramStart"/>
      <w:r w:rsidRPr="00A7775E">
        <w:rPr>
          <w:rFonts w:ascii="Arial" w:eastAsia="AdvMB411" w:hAnsi="Arial" w:cs="Arial"/>
          <w:sz w:val="22"/>
          <w:szCs w:val="22"/>
          <w:lang w:val="en-US"/>
        </w:rPr>
        <w:t>was maintained</w:t>
      </w:r>
      <w:proofErr w:type="gramEnd"/>
      <w:r w:rsidRPr="00A7775E">
        <w:rPr>
          <w:rFonts w:ascii="Arial" w:eastAsia="AdvMB411" w:hAnsi="Arial" w:cs="Arial"/>
          <w:sz w:val="22"/>
          <w:szCs w:val="22"/>
          <w:lang w:val="en-US"/>
        </w:rPr>
        <w:t xml:space="preserve">. They </w:t>
      </w:r>
      <w:proofErr w:type="gramStart"/>
      <w:r w:rsidRPr="00A7775E">
        <w:rPr>
          <w:rFonts w:ascii="Arial" w:eastAsia="AdvMB411" w:hAnsi="Arial" w:cs="Arial"/>
          <w:sz w:val="22"/>
          <w:szCs w:val="22"/>
          <w:lang w:val="en-US"/>
        </w:rPr>
        <w:t>were provided</w:t>
      </w:r>
      <w:proofErr w:type="gramEnd"/>
      <w:r w:rsidRPr="00A7775E">
        <w:rPr>
          <w:rFonts w:ascii="Arial" w:eastAsia="AdvMB411" w:hAnsi="Arial" w:cs="Arial"/>
          <w:sz w:val="22"/>
          <w:szCs w:val="22"/>
          <w:lang w:val="en-US"/>
        </w:rPr>
        <w:t xml:space="preserve"> with a balanced diet and water ad libitum.</w:t>
      </w:r>
      <w:r w:rsidR="00E33D25" w:rsidRPr="00A7775E">
        <w:rPr>
          <w:rFonts w:ascii="Arial" w:hAnsi="Arial" w:cs="Arial"/>
          <w:sz w:val="22"/>
          <w:szCs w:val="22"/>
          <w:lang w:val="en-US"/>
        </w:rPr>
        <w:t xml:space="preserve"> </w:t>
      </w:r>
      <w:proofErr w:type="gramStart"/>
      <w:r w:rsidR="00E33D25" w:rsidRPr="00A7775E">
        <w:rPr>
          <w:rFonts w:ascii="Arial" w:eastAsia="AdvMB411" w:hAnsi="Arial" w:cs="Arial"/>
          <w:sz w:val="22"/>
          <w:szCs w:val="22"/>
          <w:lang w:val="en-US"/>
        </w:rPr>
        <w:t>This research has been regulated under the Animals (Scientific Procedures) Act 1986 Amendment Regulations 2012 following ethical review by the University of Cambridge Animal Welfare and Ethical Review Body (AWERB)</w:t>
      </w:r>
      <w:proofErr w:type="gramEnd"/>
      <w:r w:rsidR="00E33D25" w:rsidRPr="00A7775E">
        <w:rPr>
          <w:rFonts w:ascii="Arial" w:eastAsia="AdvMB411" w:hAnsi="Arial" w:cs="Arial"/>
          <w:sz w:val="22"/>
          <w:szCs w:val="22"/>
          <w:lang w:val="en-US"/>
        </w:rPr>
        <w:t>.</w:t>
      </w:r>
    </w:p>
    <w:p w:rsidR="005E3603" w:rsidRPr="00A7775E" w:rsidRDefault="005E3603" w:rsidP="00776AE6">
      <w:pPr>
        <w:spacing w:after="120" w:line="480" w:lineRule="auto"/>
        <w:rPr>
          <w:rFonts w:ascii="Arial" w:hAnsi="Arial" w:cs="Arial"/>
          <w:b/>
          <w:sz w:val="22"/>
          <w:szCs w:val="22"/>
          <w:lang w:val="en-US"/>
        </w:rPr>
      </w:pPr>
      <w:r w:rsidRPr="00A7775E">
        <w:rPr>
          <w:rFonts w:ascii="Arial" w:hAnsi="Arial" w:cs="Arial"/>
          <w:b/>
          <w:sz w:val="22"/>
          <w:szCs w:val="22"/>
          <w:lang w:val="en-US"/>
        </w:rPr>
        <w:t>Genotyping</w:t>
      </w:r>
      <w:r w:rsidRPr="00A7775E">
        <w:rPr>
          <w:rFonts w:ascii="Arial" w:hAnsi="Arial" w:cs="Arial"/>
          <w:sz w:val="22"/>
          <w:szCs w:val="22"/>
          <w:lang w:val="en-US"/>
        </w:rPr>
        <w:t>. Marmoset</w:t>
      </w:r>
      <w:r w:rsidR="00F6570B" w:rsidRPr="00A7775E">
        <w:rPr>
          <w:rFonts w:ascii="Arial" w:hAnsi="Arial" w:cs="Arial"/>
          <w:sz w:val="22"/>
          <w:szCs w:val="22"/>
          <w:lang w:val="en-US"/>
        </w:rPr>
        <w:t xml:space="preserve"> were genotyped for the</w:t>
      </w:r>
      <w:r w:rsidRPr="00A7775E">
        <w:rPr>
          <w:rFonts w:ascii="Arial" w:hAnsi="Arial" w:cs="Arial"/>
          <w:sz w:val="22"/>
          <w:szCs w:val="22"/>
          <w:lang w:val="en-US"/>
        </w:rPr>
        <w:t xml:space="preserve"> </w:t>
      </w:r>
      <w:r w:rsidRPr="00A7775E">
        <w:rPr>
          <w:rFonts w:ascii="Arial" w:hAnsi="Arial" w:cs="Arial"/>
          <w:i/>
          <w:sz w:val="22"/>
          <w:szCs w:val="22"/>
          <w:lang w:val="en-US"/>
        </w:rPr>
        <w:t>SLC6A4</w:t>
      </w:r>
      <w:r w:rsidRPr="00A7775E">
        <w:rPr>
          <w:rFonts w:ascii="Arial" w:hAnsi="Arial" w:cs="Arial"/>
          <w:sz w:val="22"/>
          <w:szCs w:val="22"/>
          <w:lang w:val="en-US"/>
        </w:rPr>
        <w:t xml:space="preserve"> polymorphism</w:t>
      </w:r>
      <w:r w:rsidR="00F6570B" w:rsidRPr="00A7775E">
        <w:rPr>
          <w:rFonts w:ascii="Arial" w:hAnsi="Arial" w:cs="Arial"/>
          <w:sz w:val="22"/>
          <w:szCs w:val="22"/>
          <w:lang w:val="en-US"/>
        </w:rPr>
        <w:t>s</w:t>
      </w:r>
      <w:r w:rsidRPr="00A7775E">
        <w:rPr>
          <w:rFonts w:ascii="Arial" w:hAnsi="Arial" w:cs="Arial"/>
          <w:sz w:val="22"/>
          <w:szCs w:val="22"/>
          <w:lang w:val="en-US"/>
        </w:rPr>
        <w:t xml:space="preserve"> using methods previously described </w:t>
      </w:r>
      <w:r w:rsidR="0018100B">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18100B">
        <w:rPr>
          <w:rFonts w:ascii="Arial" w:hAnsi="Arial" w:cs="Arial"/>
          <w:sz w:val="22"/>
          <w:szCs w:val="22"/>
          <w:lang w:val="en-US"/>
        </w:rPr>
        <w:fldChar w:fldCharType="separate"/>
      </w:r>
      <w:r w:rsidR="00360623" w:rsidRPr="00360623">
        <w:rPr>
          <w:rFonts w:ascii="Arial" w:hAnsi="Arial" w:cs="Arial"/>
          <w:noProof/>
          <w:sz w:val="22"/>
          <w:szCs w:val="22"/>
          <w:lang w:val="en-US"/>
        </w:rPr>
        <w:t>(36)</w:t>
      </w:r>
      <w:r w:rsidR="0018100B">
        <w:rPr>
          <w:rFonts w:ascii="Arial" w:hAnsi="Arial" w:cs="Arial"/>
          <w:sz w:val="22"/>
          <w:szCs w:val="22"/>
          <w:lang w:val="en-US"/>
        </w:rPr>
        <w:fldChar w:fldCharType="end"/>
      </w:r>
      <w:r w:rsidRPr="00A7775E">
        <w:rPr>
          <w:rFonts w:ascii="Arial" w:hAnsi="Arial" w:cs="Arial"/>
          <w:sz w:val="22"/>
          <w:szCs w:val="22"/>
          <w:lang w:val="en-US"/>
        </w:rPr>
        <w:t xml:space="preserve">. Briefly, hair samples </w:t>
      </w:r>
      <w:proofErr w:type="gramStart"/>
      <w:r w:rsidRPr="00A7775E">
        <w:rPr>
          <w:rFonts w:ascii="Arial" w:hAnsi="Arial" w:cs="Arial"/>
          <w:sz w:val="22"/>
          <w:szCs w:val="22"/>
          <w:lang w:val="en-US"/>
        </w:rPr>
        <w:t>were taken</w:t>
      </w:r>
      <w:proofErr w:type="gramEnd"/>
      <w:r w:rsidRPr="00A7775E">
        <w:rPr>
          <w:rFonts w:ascii="Arial" w:hAnsi="Arial" w:cs="Arial"/>
          <w:sz w:val="22"/>
          <w:szCs w:val="22"/>
          <w:lang w:val="en-US"/>
        </w:rPr>
        <w:t xml:space="preserve"> from the animal’s back. Samples </w:t>
      </w:r>
      <w:proofErr w:type="gramStart"/>
      <w:r w:rsidRPr="00A7775E">
        <w:rPr>
          <w:rFonts w:ascii="Arial" w:hAnsi="Arial" w:cs="Arial"/>
          <w:sz w:val="22"/>
          <w:szCs w:val="22"/>
          <w:lang w:val="en-US"/>
        </w:rPr>
        <w:t>were processed</w:t>
      </w:r>
      <w:proofErr w:type="gramEnd"/>
      <w:r w:rsidRPr="00A7775E">
        <w:rPr>
          <w:rFonts w:ascii="Arial" w:hAnsi="Arial" w:cs="Arial"/>
          <w:sz w:val="22"/>
          <w:szCs w:val="22"/>
          <w:lang w:val="en-US"/>
        </w:rPr>
        <w:t xml:space="preserve"> using the </w:t>
      </w:r>
      <w:proofErr w:type="spellStart"/>
      <w:r w:rsidRPr="00A7775E">
        <w:rPr>
          <w:rFonts w:ascii="Arial" w:hAnsi="Arial" w:cs="Arial"/>
          <w:sz w:val="22"/>
          <w:szCs w:val="22"/>
          <w:lang w:val="en-US"/>
        </w:rPr>
        <w:t>QIAamp</w:t>
      </w:r>
      <w:proofErr w:type="spellEnd"/>
      <w:r w:rsidRPr="00A7775E">
        <w:rPr>
          <w:rFonts w:ascii="Arial" w:hAnsi="Arial" w:cs="Arial"/>
          <w:sz w:val="22"/>
          <w:szCs w:val="22"/>
          <w:lang w:val="en-US"/>
        </w:rPr>
        <w:t xml:space="preserve"> DNA Micro kit (</w:t>
      </w:r>
      <w:proofErr w:type="spellStart"/>
      <w:r w:rsidRPr="00A7775E">
        <w:rPr>
          <w:rFonts w:ascii="Arial" w:hAnsi="Arial" w:cs="Arial"/>
          <w:sz w:val="22"/>
          <w:szCs w:val="22"/>
          <w:lang w:val="en-US"/>
        </w:rPr>
        <w:t>Qiagen</w:t>
      </w:r>
      <w:proofErr w:type="spellEnd"/>
      <w:r w:rsidRPr="00A7775E">
        <w:rPr>
          <w:rFonts w:ascii="Arial" w:hAnsi="Arial" w:cs="Arial"/>
          <w:sz w:val="22"/>
          <w:szCs w:val="22"/>
          <w:lang w:val="en-US"/>
        </w:rPr>
        <w:t xml:space="preserve"> Ltd., UK). The primers used flanked the </w:t>
      </w:r>
      <w:r w:rsidRPr="00A7775E">
        <w:rPr>
          <w:rFonts w:ascii="Arial" w:hAnsi="Arial" w:cs="Arial"/>
          <w:i/>
          <w:sz w:val="22"/>
          <w:szCs w:val="22"/>
          <w:lang w:val="en-US"/>
        </w:rPr>
        <w:t>SLC6A4</w:t>
      </w:r>
      <w:r w:rsidRPr="00A7775E">
        <w:rPr>
          <w:rFonts w:ascii="Arial" w:hAnsi="Arial" w:cs="Arial"/>
          <w:sz w:val="22"/>
          <w:szCs w:val="22"/>
          <w:lang w:val="en-US"/>
        </w:rPr>
        <w:t xml:space="preserve"> polymorphic repeat promoter region: RPRF (CAGACAACCGTGTTCATCTG) and RPRR </w:t>
      </w:r>
      <w:r w:rsidRPr="00A7775E">
        <w:rPr>
          <w:rFonts w:ascii="Arial" w:hAnsi="Arial" w:cs="Arial"/>
          <w:sz w:val="22"/>
          <w:szCs w:val="22"/>
          <w:lang w:val="en-US" w:eastAsia="en-GB"/>
        </w:rPr>
        <w:t>(</w:t>
      </w:r>
      <w:r w:rsidRPr="00A7775E">
        <w:rPr>
          <w:rFonts w:ascii="Arial" w:hAnsi="Arial" w:cs="Arial"/>
          <w:sz w:val="22"/>
          <w:szCs w:val="22"/>
          <w:lang w:val="en-US"/>
        </w:rPr>
        <w:t>GATTCTAGTGCCACCTAGAC</w:t>
      </w:r>
      <w:r w:rsidRPr="00A7775E">
        <w:rPr>
          <w:rFonts w:ascii="Arial" w:hAnsi="Arial" w:cs="Arial"/>
          <w:sz w:val="22"/>
          <w:szCs w:val="22"/>
          <w:lang w:val="en-US" w:eastAsia="en-GB"/>
        </w:rPr>
        <w:t>)</w:t>
      </w:r>
      <w:r w:rsidRPr="00A7775E">
        <w:rPr>
          <w:rFonts w:ascii="Arial" w:hAnsi="Arial" w:cs="Arial"/>
          <w:sz w:val="22"/>
          <w:szCs w:val="22"/>
          <w:lang w:val="en-US"/>
        </w:rPr>
        <w:t xml:space="preserve">. </w:t>
      </w:r>
      <w:proofErr w:type="spellStart"/>
      <w:r w:rsidRPr="00A7775E">
        <w:rPr>
          <w:rFonts w:ascii="Arial" w:hAnsi="Arial" w:cs="Arial"/>
          <w:sz w:val="22"/>
          <w:szCs w:val="22"/>
          <w:lang w:val="en-US"/>
        </w:rPr>
        <w:t>HotStarTaq</w:t>
      </w:r>
      <w:proofErr w:type="spellEnd"/>
      <w:r w:rsidRPr="00A7775E">
        <w:rPr>
          <w:rFonts w:ascii="Arial" w:hAnsi="Arial" w:cs="Arial"/>
          <w:sz w:val="22"/>
          <w:szCs w:val="22"/>
          <w:lang w:val="en-US"/>
        </w:rPr>
        <w:t xml:space="preserve"> Plus DNA Polymerase (</w:t>
      </w:r>
      <w:proofErr w:type="spellStart"/>
      <w:r w:rsidRPr="00A7775E">
        <w:rPr>
          <w:rFonts w:ascii="Arial" w:hAnsi="Arial" w:cs="Arial"/>
          <w:sz w:val="22"/>
          <w:szCs w:val="22"/>
          <w:lang w:val="en-US"/>
        </w:rPr>
        <w:t>Qiagen</w:t>
      </w:r>
      <w:proofErr w:type="spellEnd"/>
      <w:r w:rsidRPr="00A7775E">
        <w:rPr>
          <w:rFonts w:ascii="Arial" w:hAnsi="Arial" w:cs="Arial"/>
          <w:sz w:val="22"/>
          <w:szCs w:val="22"/>
          <w:lang w:val="en-US"/>
        </w:rPr>
        <w:t xml:space="preserve"> Ltd., UK) was used in a </w:t>
      </w:r>
      <w:proofErr w:type="spellStart"/>
      <w:r w:rsidRPr="00A7775E">
        <w:rPr>
          <w:rFonts w:ascii="Arial" w:hAnsi="Arial" w:cs="Arial"/>
          <w:sz w:val="22"/>
          <w:szCs w:val="22"/>
          <w:lang w:val="en-US"/>
        </w:rPr>
        <w:t>BioRad</w:t>
      </w:r>
      <w:proofErr w:type="spellEnd"/>
      <w:r w:rsidRPr="00A7775E">
        <w:rPr>
          <w:rFonts w:ascii="Arial" w:hAnsi="Arial" w:cs="Arial"/>
          <w:sz w:val="22"/>
          <w:szCs w:val="22"/>
          <w:lang w:val="en-US"/>
        </w:rPr>
        <w:t xml:space="preserve"> C1000 thermal cycler (conditions: activation 15 min at 94ºC; 44 cycles of 30 sec at 94ºC, 30 sec at 55ºC and 1 min at 72ºC; and termination 5 min at 72ºC). The PCR product was visualized in an agarose gel, purified using </w:t>
      </w:r>
      <w:proofErr w:type="spellStart"/>
      <w:r w:rsidRPr="00A7775E">
        <w:rPr>
          <w:rFonts w:ascii="Arial" w:hAnsi="Arial" w:cs="Arial"/>
          <w:sz w:val="22"/>
          <w:szCs w:val="22"/>
          <w:lang w:val="en-US"/>
        </w:rPr>
        <w:t>QIAquick</w:t>
      </w:r>
      <w:proofErr w:type="spellEnd"/>
      <w:r w:rsidRPr="00A7775E">
        <w:rPr>
          <w:rFonts w:ascii="Arial" w:hAnsi="Arial" w:cs="Arial"/>
          <w:sz w:val="22"/>
          <w:szCs w:val="22"/>
          <w:lang w:val="en-US"/>
        </w:rPr>
        <w:t xml:space="preserve"> gel extraction kit (</w:t>
      </w:r>
      <w:proofErr w:type="spellStart"/>
      <w:r w:rsidRPr="00A7775E">
        <w:rPr>
          <w:rFonts w:ascii="Arial" w:hAnsi="Arial" w:cs="Arial"/>
          <w:sz w:val="22"/>
          <w:szCs w:val="22"/>
          <w:lang w:val="en-US"/>
        </w:rPr>
        <w:t>Qiagen</w:t>
      </w:r>
      <w:proofErr w:type="spellEnd"/>
      <w:r w:rsidRPr="00A7775E">
        <w:rPr>
          <w:rFonts w:ascii="Arial" w:hAnsi="Arial" w:cs="Arial"/>
          <w:sz w:val="22"/>
          <w:szCs w:val="22"/>
          <w:lang w:val="en-US"/>
        </w:rPr>
        <w:t xml:space="preserve"> Ltd., UK) and sent for sequencing (</w:t>
      </w:r>
      <w:proofErr w:type="spellStart"/>
      <w:r w:rsidRPr="00A7775E">
        <w:rPr>
          <w:rFonts w:ascii="Arial" w:hAnsi="Arial" w:cs="Arial"/>
          <w:sz w:val="22"/>
          <w:szCs w:val="22"/>
          <w:lang w:val="en-US"/>
        </w:rPr>
        <w:t>Genservice</w:t>
      </w:r>
      <w:proofErr w:type="spellEnd"/>
      <w:r w:rsidRPr="00A7775E">
        <w:rPr>
          <w:rFonts w:ascii="Arial" w:hAnsi="Arial" w:cs="Arial"/>
          <w:sz w:val="22"/>
          <w:szCs w:val="22"/>
          <w:lang w:val="en-US"/>
        </w:rPr>
        <w:t xml:space="preserve"> Ltd, Cambridge, UK) using the primers SeqF1 (</w:t>
      </w:r>
      <w:r w:rsidRPr="00A7775E">
        <w:rPr>
          <w:rFonts w:ascii="Arial" w:hAnsi="Arial" w:cs="Arial"/>
          <w:caps/>
          <w:sz w:val="22"/>
          <w:szCs w:val="22"/>
          <w:lang w:val="en-US"/>
        </w:rPr>
        <w:t xml:space="preserve">agcagcacctaaccctccta) </w:t>
      </w:r>
      <w:r w:rsidRPr="00A7775E">
        <w:rPr>
          <w:rFonts w:ascii="Arial" w:hAnsi="Arial" w:cs="Arial"/>
          <w:sz w:val="22"/>
          <w:szCs w:val="22"/>
          <w:lang w:val="en-US"/>
        </w:rPr>
        <w:t>and SeqF2 (</w:t>
      </w:r>
      <w:r w:rsidRPr="00A7775E">
        <w:rPr>
          <w:rFonts w:ascii="Arial" w:hAnsi="Arial" w:cs="Arial"/>
          <w:caps/>
          <w:sz w:val="22"/>
          <w:szCs w:val="22"/>
          <w:lang w:val="en-US"/>
        </w:rPr>
        <w:t>tccccactaggcattgctac).</w:t>
      </w:r>
    </w:p>
    <w:p w:rsidR="002E138B" w:rsidRDefault="002E138B" w:rsidP="00776AE6">
      <w:pPr>
        <w:spacing w:after="120" w:line="480" w:lineRule="auto"/>
        <w:rPr>
          <w:rFonts w:ascii="Arial" w:hAnsi="Arial" w:cs="Arial"/>
          <w:sz w:val="22"/>
          <w:szCs w:val="22"/>
          <w:lang w:val="en-US"/>
        </w:rPr>
      </w:pPr>
      <w:r w:rsidRPr="00A7775E">
        <w:rPr>
          <w:rFonts w:ascii="Arial" w:hAnsi="Arial" w:cs="Arial"/>
          <w:b/>
          <w:sz w:val="22"/>
          <w:szCs w:val="22"/>
          <w:lang w:val="en-US"/>
        </w:rPr>
        <w:lastRenderedPageBreak/>
        <w:t>Human Intruder Test (HIT).</w:t>
      </w:r>
      <w:r w:rsidRPr="00A7775E">
        <w:rPr>
          <w:rFonts w:ascii="Arial" w:hAnsi="Arial" w:cs="Arial"/>
          <w:sz w:val="22"/>
          <w:szCs w:val="22"/>
          <w:lang w:val="en-US"/>
        </w:rPr>
        <w:t xml:space="preserve"> We have previously </w:t>
      </w:r>
      <w:r w:rsidR="009F344E" w:rsidRPr="00A7775E">
        <w:rPr>
          <w:rFonts w:ascii="Arial" w:hAnsi="Arial" w:cs="Arial"/>
          <w:sz w:val="22"/>
          <w:szCs w:val="22"/>
          <w:lang w:val="en-US"/>
        </w:rPr>
        <w:t>characterized</w:t>
      </w:r>
      <w:r w:rsidRPr="00A7775E">
        <w:rPr>
          <w:rFonts w:ascii="Arial" w:hAnsi="Arial" w:cs="Arial"/>
          <w:sz w:val="22"/>
          <w:szCs w:val="22"/>
          <w:lang w:val="en-US"/>
        </w:rPr>
        <w:t xml:space="preserve"> the human intruder test of </w:t>
      </w:r>
      <w:r w:rsidRPr="004C6679">
        <w:rPr>
          <w:rFonts w:ascii="Arial" w:hAnsi="Arial" w:cs="Arial"/>
          <w:sz w:val="22"/>
          <w:szCs w:val="22"/>
          <w:lang w:val="en-US"/>
        </w:rPr>
        <w:t xml:space="preserve">anxiety in marmosets using a large population </w:t>
      </w:r>
      <w:r w:rsidR="004C6679" w:rsidRPr="004C6679">
        <w:rPr>
          <w:rFonts w:ascii="Arial" w:hAnsi="Arial" w:cs="Arial"/>
          <w:sz w:val="22"/>
          <w:szCs w:val="22"/>
          <w:lang w:val="en-US"/>
        </w:rPr>
        <w:t>(N=</w:t>
      </w:r>
      <w:r w:rsidR="0018100B">
        <w:rPr>
          <w:rFonts w:ascii="Arial" w:hAnsi="Arial" w:cs="Arial"/>
          <w:sz w:val="22"/>
          <w:szCs w:val="22"/>
          <w:lang w:val="en-US"/>
        </w:rPr>
        <w:t>52</w:t>
      </w:r>
      <w:r w:rsidR="004C6679" w:rsidRPr="004C6679">
        <w:rPr>
          <w:rFonts w:ascii="Arial" w:hAnsi="Arial" w:cs="Arial"/>
          <w:sz w:val="22"/>
          <w:szCs w:val="22"/>
          <w:lang w:val="en-US"/>
        </w:rPr>
        <w:t xml:space="preserve">) </w:t>
      </w:r>
      <w:r w:rsidRPr="004C6679">
        <w:rPr>
          <w:rFonts w:ascii="Arial" w:hAnsi="Arial" w:cs="Arial"/>
          <w:sz w:val="22"/>
          <w:szCs w:val="22"/>
          <w:lang w:val="en-US"/>
        </w:rPr>
        <w:t xml:space="preserve">from our colony </w:t>
      </w:r>
      <w:r w:rsidR="00F64EEA" w:rsidRPr="004C6679">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F64EEA" w:rsidRPr="004C6679">
        <w:rPr>
          <w:rFonts w:ascii="Arial" w:hAnsi="Arial" w:cs="Arial"/>
          <w:sz w:val="22"/>
          <w:szCs w:val="22"/>
          <w:lang w:val="en-US"/>
        </w:rPr>
        <w:fldChar w:fldCharType="separate"/>
      </w:r>
      <w:r w:rsidR="00360623" w:rsidRPr="00360623">
        <w:rPr>
          <w:rFonts w:ascii="Arial" w:hAnsi="Arial" w:cs="Arial"/>
          <w:noProof/>
          <w:sz w:val="22"/>
          <w:szCs w:val="22"/>
          <w:lang w:val="en-US"/>
        </w:rPr>
        <w:t>(36)</w:t>
      </w:r>
      <w:r w:rsidR="00F64EEA" w:rsidRPr="004C6679">
        <w:rPr>
          <w:rFonts w:ascii="Arial" w:hAnsi="Arial" w:cs="Arial"/>
          <w:sz w:val="22"/>
          <w:szCs w:val="22"/>
          <w:lang w:val="en-US"/>
        </w:rPr>
        <w:fldChar w:fldCharType="end"/>
      </w:r>
      <w:r w:rsidRPr="004C6679">
        <w:rPr>
          <w:rFonts w:ascii="Arial" w:hAnsi="Arial" w:cs="Arial"/>
          <w:sz w:val="22"/>
          <w:szCs w:val="22"/>
          <w:lang w:val="en-US"/>
        </w:rPr>
        <w:t>. Briefly,</w:t>
      </w:r>
      <w:r w:rsidRPr="00A7775E">
        <w:rPr>
          <w:rFonts w:ascii="Arial" w:hAnsi="Arial" w:cs="Arial"/>
          <w:sz w:val="22"/>
          <w:szCs w:val="22"/>
          <w:lang w:val="en-US"/>
        </w:rPr>
        <w:t xml:space="preserve"> marmosets were isolated in the upper </w:t>
      </w:r>
      <w:r w:rsidR="00B52914" w:rsidRPr="00A7775E">
        <w:rPr>
          <w:rFonts w:ascii="Arial" w:hAnsi="Arial" w:cs="Arial"/>
          <w:sz w:val="22"/>
          <w:szCs w:val="22"/>
          <w:lang w:val="en-US"/>
        </w:rPr>
        <w:t>right-hand</w:t>
      </w:r>
      <w:r w:rsidRPr="00A7775E">
        <w:rPr>
          <w:rFonts w:ascii="Arial" w:hAnsi="Arial" w:cs="Arial"/>
          <w:sz w:val="22"/>
          <w:szCs w:val="22"/>
          <w:lang w:val="en-US"/>
        </w:rPr>
        <w:t xml:space="preserve"> quadrant of their home cage (</w:t>
      </w:r>
      <w:r w:rsidRPr="00A7775E">
        <w:rPr>
          <w:rFonts w:ascii="Arial" w:hAnsi="Arial" w:cs="Arial"/>
          <w:i/>
          <w:sz w:val="22"/>
          <w:szCs w:val="22"/>
          <w:lang w:val="en-US"/>
        </w:rPr>
        <w:t>separated phase</w:t>
      </w:r>
      <w:r w:rsidRPr="00A7775E">
        <w:rPr>
          <w:rFonts w:ascii="Arial" w:hAnsi="Arial" w:cs="Arial"/>
          <w:sz w:val="22"/>
          <w:szCs w:val="22"/>
          <w:lang w:val="en-US"/>
        </w:rPr>
        <w:t>). After 8 minutes, an unfamiliar person entered the room (</w:t>
      </w:r>
      <w:r w:rsidRPr="00A7775E">
        <w:rPr>
          <w:rFonts w:ascii="Arial" w:hAnsi="Arial" w:cs="Arial"/>
          <w:i/>
          <w:sz w:val="22"/>
          <w:szCs w:val="22"/>
          <w:lang w:val="en-US"/>
        </w:rPr>
        <w:t>intruder phase</w:t>
      </w:r>
      <w:r w:rsidRPr="00A7775E">
        <w:rPr>
          <w:rFonts w:ascii="Arial" w:hAnsi="Arial" w:cs="Arial"/>
          <w:sz w:val="22"/>
          <w:szCs w:val="22"/>
          <w:lang w:val="en-US"/>
        </w:rPr>
        <w:t xml:space="preserve">). The intruder stood in front of the cage and stared at the marmoset’s eyes for 2 minutes. Marmoset performance </w:t>
      </w:r>
      <w:proofErr w:type="gramStart"/>
      <w:r w:rsidRPr="00A7775E">
        <w:rPr>
          <w:rFonts w:ascii="Arial" w:hAnsi="Arial" w:cs="Arial"/>
          <w:sz w:val="22"/>
          <w:szCs w:val="22"/>
          <w:lang w:val="en-US"/>
        </w:rPr>
        <w:t>was recorded</w:t>
      </w:r>
      <w:proofErr w:type="gramEnd"/>
      <w:r w:rsidRPr="00A7775E">
        <w:rPr>
          <w:rFonts w:ascii="Arial" w:hAnsi="Arial" w:cs="Arial"/>
          <w:sz w:val="22"/>
          <w:szCs w:val="22"/>
          <w:lang w:val="en-US"/>
        </w:rPr>
        <w:t xml:space="preserve"> with a HD video camera and a shotgun condenser microphone. Several measures </w:t>
      </w:r>
      <w:proofErr w:type="gramStart"/>
      <w:r w:rsidRPr="00A7775E">
        <w:rPr>
          <w:rFonts w:ascii="Arial" w:hAnsi="Arial" w:cs="Arial"/>
          <w:sz w:val="22"/>
          <w:szCs w:val="22"/>
          <w:lang w:val="en-US"/>
        </w:rPr>
        <w:t>were scored</w:t>
      </w:r>
      <w:proofErr w:type="gramEnd"/>
      <w:r w:rsidRPr="00A7775E">
        <w:rPr>
          <w:rFonts w:ascii="Arial" w:hAnsi="Arial" w:cs="Arial"/>
          <w:sz w:val="22"/>
          <w:szCs w:val="22"/>
          <w:lang w:val="en-US"/>
        </w:rPr>
        <w:t xml:space="preserve"> off line by an experimenter. A principal component analysis (PCA) </w:t>
      </w:r>
      <w:proofErr w:type="gramStart"/>
      <w:r w:rsidRPr="00A7775E">
        <w:rPr>
          <w:rFonts w:ascii="Arial" w:hAnsi="Arial" w:cs="Arial"/>
          <w:sz w:val="22"/>
          <w:szCs w:val="22"/>
          <w:lang w:val="en-US"/>
        </w:rPr>
        <w:t>was performed</w:t>
      </w:r>
      <w:proofErr w:type="gramEnd"/>
      <w:r w:rsidRPr="00A7775E">
        <w:rPr>
          <w:rFonts w:ascii="Arial" w:hAnsi="Arial" w:cs="Arial"/>
          <w:sz w:val="22"/>
          <w:szCs w:val="22"/>
          <w:lang w:val="en-US"/>
        </w:rPr>
        <w:t xml:space="preserve"> on all variables with a large cohort of marmosets, including the ones used in this study. Two principal components (PC1 and PC2) explained over 63% of the variance. According to variable load</w:t>
      </w:r>
      <w:r w:rsidR="00A1241F">
        <w:rPr>
          <w:rFonts w:ascii="Arial" w:hAnsi="Arial" w:cs="Arial"/>
          <w:sz w:val="22"/>
          <w:szCs w:val="22"/>
          <w:lang w:val="en-US"/>
        </w:rPr>
        <w:t>ing</w:t>
      </w:r>
      <w:r w:rsidRPr="00A7775E">
        <w:rPr>
          <w:rFonts w:ascii="Arial" w:hAnsi="Arial" w:cs="Arial"/>
          <w:sz w:val="22"/>
          <w:szCs w:val="22"/>
          <w:lang w:val="en-US"/>
        </w:rPr>
        <w:t xml:space="preserve">s, PC1 corresponded to ‘Anxiety’ and PC2 corresponded to ‘Coping strategy’ in the emotional response to threat. The scores for each individual included in this study </w:t>
      </w:r>
      <w:proofErr w:type="gramStart"/>
      <w:r w:rsidRPr="00A7775E">
        <w:rPr>
          <w:rFonts w:ascii="Arial" w:hAnsi="Arial" w:cs="Arial"/>
          <w:sz w:val="22"/>
          <w:szCs w:val="22"/>
          <w:lang w:val="en-US"/>
        </w:rPr>
        <w:t>were derived from this population PCA and used for the subsequent imaging correlational analysis (see below)</w:t>
      </w:r>
      <w:proofErr w:type="gramEnd"/>
      <w:r w:rsidRPr="00A7775E">
        <w:rPr>
          <w:rFonts w:ascii="Arial" w:hAnsi="Arial" w:cs="Arial"/>
          <w:sz w:val="22"/>
          <w:szCs w:val="22"/>
          <w:lang w:val="en-US"/>
        </w:rPr>
        <w:t>.</w:t>
      </w:r>
    </w:p>
    <w:p w:rsidR="005E3603" w:rsidRPr="00A7775E" w:rsidRDefault="005E3603" w:rsidP="00776AE6">
      <w:pPr>
        <w:spacing w:after="120" w:line="480" w:lineRule="auto"/>
        <w:rPr>
          <w:rFonts w:ascii="Arial" w:hAnsi="Arial" w:cs="Arial"/>
          <w:b/>
          <w:sz w:val="22"/>
          <w:szCs w:val="22"/>
          <w:lang w:val="en-US"/>
        </w:rPr>
      </w:pPr>
      <w:r w:rsidRPr="00A7775E">
        <w:rPr>
          <w:rFonts w:ascii="Arial" w:hAnsi="Arial" w:cs="Arial"/>
          <w:b/>
          <w:sz w:val="22"/>
          <w:szCs w:val="22"/>
          <w:lang w:val="en-US"/>
        </w:rPr>
        <w:t xml:space="preserve">PET scan protocol. </w:t>
      </w:r>
      <w:r w:rsidRPr="00A7775E">
        <w:rPr>
          <w:rFonts w:ascii="Arial" w:hAnsi="Arial" w:cs="Arial"/>
          <w:sz w:val="22"/>
          <w:szCs w:val="22"/>
          <w:lang w:val="en-US"/>
        </w:rPr>
        <w:t xml:space="preserve">Animals </w:t>
      </w:r>
      <w:proofErr w:type="gramStart"/>
      <w:r w:rsidRPr="00A7775E">
        <w:rPr>
          <w:rFonts w:ascii="Arial" w:hAnsi="Arial" w:cs="Arial"/>
          <w:sz w:val="22"/>
          <w:szCs w:val="22"/>
          <w:lang w:val="en-US"/>
        </w:rPr>
        <w:t>were imaged</w:t>
      </w:r>
      <w:proofErr w:type="gramEnd"/>
      <w:r w:rsidRPr="00A7775E">
        <w:rPr>
          <w:rFonts w:ascii="Arial" w:hAnsi="Arial" w:cs="Arial"/>
          <w:sz w:val="22"/>
          <w:szCs w:val="22"/>
          <w:lang w:val="en-US"/>
        </w:rPr>
        <w:t xml:space="preserve"> for 3 hours using a </w:t>
      </w:r>
      <w:proofErr w:type="spellStart"/>
      <w:r w:rsidRPr="00A7775E">
        <w:rPr>
          <w:rFonts w:ascii="Arial" w:hAnsi="Arial" w:cs="Arial"/>
          <w:sz w:val="22"/>
          <w:szCs w:val="22"/>
          <w:lang w:val="en-US"/>
        </w:rPr>
        <w:t>microPET</w:t>
      </w:r>
      <w:proofErr w:type="spellEnd"/>
      <w:r w:rsidRPr="00A7775E">
        <w:rPr>
          <w:rFonts w:ascii="Arial" w:hAnsi="Arial" w:cs="Arial"/>
          <w:sz w:val="22"/>
          <w:szCs w:val="22"/>
          <w:lang w:val="en-US"/>
        </w:rPr>
        <w:t xml:space="preserve"> Focus-220 scanner (Concorde Microsystems, Knoxville, TN, USA). </w:t>
      </w:r>
      <w:proofErr w:type="spellStart"/>
      <w:r w:rsidRPr="00A7775E">
        <w:rPr>
          <w:rFonts w:ascii="Arial" w:hAnsi="Arial" w:cs="Arial"/>
          <w:sz w:val="22"/>
          <w:szCs w:val="22"/>
          <w:lang w:val="en-US"/>
        </w:rPr>
        <w:t>Anaesthesia</w:t>
      </w:r>
      <w:proofErr w:type="spellEnd"/>
      <w:r w:rsidRPr="00A7775E">
        <w:rPr>
          <w:rFonts w:ascii="Arial" w:hAnsi="Arial" w:cs="Arial"/>
          <w:sz w:val="22"/>
          <w:szCs w:val="22"/>
          <w:lang w:val="en-US"/>
        </w:rPr>
        <w:t xml:space="preserve"> and body temperature </w:t>
      </w:r>
      <w:proofErr w:type="gramStart"/>
      <w:r w:rsidRPr="00A7775E">
        <w:rPr>
          <w:rFonts w:ascii="Arial" w:hAnsi="Arial" w:cs="Arial"/>
          <w:sz w:val="22"/>
          <w:szCs w:val="22"/>
          <w:lang w:val="en-US"/>
        </w:rPr>
        <w:t>was maintained</w:t>
      </w:r>
      <w:proofErr w:type="gramEnd"/>
      <w:r w:rsidRPr="00A7775E">
        <w:rPr>
          <w:rFonts w:ascii="Arial" w:hAnsi="Arial" w:cs="Arial"/>
          <w:sz w:val="22"/>
          <w:szCs w:val="22"/>
          <w:lang w:val="en-US"/>
        </w:rPr>
        <w:t xml:space="preserve">. In addition, oxygen saturation, heart rate and respiratory rate </w:t>
      </w:r>
      <w:proofErr w:type="gramStart"/>
      <w:r w:rsidRPr="00A7775E">
        <w:rPr>
          <w:rFonts w:ascii="Arial" w:hAnsi="Arial" w:cs="Arial"/>
          <w:sz w:val="22"/>
          <w:szCs w:val="22"/>
          <w:lang w:val="en-US"/>
        </w:rPr>
        <w:t>were measured and maintained within physiological limits throughout</w:t>
      </w:r>
      <w:proofErr w:type="gramEnd"/>
      <w:r w:rsidRPr="00A7775E">
        <w:rPr>
          <w:rFonts w:ascii="Arial" w:hAnsi="Arial" w:cs="Arial"/>
          <w:sz w:val="22"/>
          <w:szCs w:val="22"/>
          <w:lang w:val="en-US"/>
        </w:rPr>
        <w:t>.</w:t>
      </w:r>
      <w:r w:rsidRPr="00A7775E">
        <w:rPr>
          <w:rFonts w:ascii="Arial" w:hAnsi="Arial" w:cs="Arial"/>
          <w:b/>
          <w:sz w:val="22"/>
          <w:szCs w:val="22"/>
          <w:lang w:val="en-US"/>
        </w:rPr>
        <w:t xml:space="preserve"> </w:t>
      </w:r>
      <w:r w:rsidRPr="00A7775E">
        <w:rPr>
          <w:rFonts w:ascii="Arial" w:hAnsi="Arial" w:cs="Arial"/>
          <w:sz w:val="22"/>
          <w:szCs w:val="22"/>
          <w:lang w:val="en-US"/>
        </w:rPr>
        <w:t>Prior to</w:t>
      </w:r>
      <w:r w:rsidR="0018100B">
        <w:rPr>
          <w:rFonts w:ascii="Arial" w:hAnsi="Arial" w:cs="Arial"/>
          <w:sz w:val="22"/>
          <w:szCs w:val="22"/>
          <w:lang w:val="en-US"/>
        </w:rPr>
        <w:t xml:space="preserve"> </w:t>
      </w:r>
      <w:r w:rsidRPr="00A7775E">
        <w:rPr>
          <w:rFonts w:ascii="Arial" w:hAnsi="Arial" w:cs="Arial"/>
          <w:sz w:val="22"/>
          <w:szCs w:val="22"/>
          <w:lang w:val="en-US"/>
        </w:rPr>
        <w:t xml:space="preserve">injection, singles-mode transmission data </w:t>
      </w:r>
      <w:proofErr w:type="gramStart"/>
      <w:r w:rsidRPr="00A7775E">
        <w:rPr>
          <w:rFonts w:ascii="Arial" w:hAnsi="Arial" w:cs="Arial"/>
          <w:sz w:val="22"/>
          <w:szCs w:val="22"/>
          <w:lang w:val="en-US"/>
        </w:rPr>
        <w:t>was acquired</w:t>
      </w:r>
      <w:proofErr w:type="gramEnd"/>
      <w:r w:rsidRPr="00A7775E">
        <w:rPr>
          <w:rFonts w:ascii="Arial" w:hAnsi="Arial" w:cs="Arial"/>
          <w:sz w:val="22"/>
          <w:szCs w:val="22"/>
          <w:lang w:val="en-US"/>
        </w:rPr>
        <w:t xml:space="preserve"> for 515 seconds using a rotating </w:t>
      </w:r>
      <w:r w:rsidRPr="00A7775E">
        <w:rPr>
          <w:rFonts w:ascii="Arial" w:hAnsi="Arial" w:cs="Arial"/>
          <w:sz w:val="22"/>
          <w:szCs w:val="22"/>
          <w:vertAlign w:val="superscript"/>
          <w:lang w:val="en-US"/>
        </w:rPr>
        <w:t>68</w:t>
      </w:r>
      <w:r w:rsidRPr="00A7775E">
        <w:rPr>
          <w:rFonts w:ascii="Arial" w:hAnsi="Arial" w:cs="Arial"/>
          <w:sz w:val="22"/>
          <w:szCs w:val="22"/>
          <w:lang w:val="en-US"/>
        </w:rPr>
        <w:t xml:space="preserve">Ge point source (~20 </w:t>
      </w:r>
      <w:proofErr w:type="spellStart"/>
      <w:r w:rsidRPr="00A7775E">
        <w:rPr>
          <w:rFonts w:ascii="Arial" w:hAnsi="Arial" w:cs="Arial"/>
          <w:sz w:val="22"/>
          <w:szCs w:val="22"/>
          <w:lang w:val="en-US"/>
        </w:rPr>
        <w:t>MBq</w:t>
      </w:r>
      <w:proofErr w:type="spellEnd"/>
      <w:r w:rsidRPr="00A7775E">
        <w:rPr>
          <w:rFonts w:ascii="Arial" w:hAnsi="Arial" w:cs="Arial"/>
          <w:sz w:val="22"/>
          <w:szCs w:val="22"/>
          <w:lang w:val="en-US"/>
        </w:rPr>
        <w:t xml:space="preserve">). An attenuation correction </w:t>
      </w:r>
      <w:proofErr w:type="spellStart"/>
      <w:r w:rsidRPr="00A7775E">
        <w:rPr>
          <w:rFonts w:ascii="Arial" w:hAnsi="Arial" w:cs="Arial"/>
          <w:sz w:val="22"/>
          <w:szCs w:val="22"/>
          <w:lang w:val="en-US"/>
        </w:rPr>
        <w:t>sinogram</w:t>
      </w:r>
      <w:proofErr w:type="spellEnd"/>
      <w:r w:rsidRPr="00A7775E">
        <w:rPr>
          <w:rFonts w:ascii="Arial" w:hAnsi="Arial" w:cs="Arial"/>
          <w:sz w:val="22"/>
          <w:szCs w:val="22"/>
          <w:lang w:val="en-US"/>
        </w:rPr>
        <w:t xml:space="preserve"> </w:t>
      </w:r>
      <w:proofErr w:type="gramStart"/>
      <w:r w:rsidRPr="00A7775E">
        <w:rPr>
          <w:rFonts w:ascii="Arial" w:hAnsi="Arial" w:cs="Arial"/>
          <w:sz w:val="22"/>
          <w:szCs w:val="22"/>
          <w:lang w:val="en-US"/>
        </w:rPr>
        <w:t>was produced</w:t>
      </w:r>
      <w:proofErr w:type="gramEnd"/>
      <w:r w:rsidRPr="00A7775E">
        <w:rPr>
          <w:rFonts w:ascii="Arial" w:hAnsi="Arial" w:cs="Arial"/>
          <w:sz w:val="22"/>
          <w:szCs w:val="22"/>
          <w:lang w:val="en-US"/>
        </w:rPr>
        <w:t xml:space="preserve"> from this scan and a blank scan of the same duration using the reconstruction and segmentation software on the Focus-220. [</w:t>
      </w:r>
      <w:r w:rsidRPr="00A7775E">
        <w:rPr>
          <w:rFonts w:ascii="Arial" w:hAnsi="Arial" w:cs="Arial"/>
          <w:sz w:val="22"/>
          <w:szCs w:val="22"/>
          <w:vertAlign w:val="superscript"/>
          <w:lang w:val="en-US"/>
        </w:rPr>
        <w:t>18</w:t>
      </w:r>
      <w:r w:rsidRPr="00A7775E">
        <w:rPr>
          <w:rFonts w:ascii="Arial" w:hAnsi="Arial" w:cs="Arial"/>
          <w:sz w:val="22"/>
          <w:szCs w:val="22"/>
          <w:lang w:val="en-US"/>
        </w:rPr>
        <w:t>F]-</w:t>
      </w:r>
      <w:proofErr w:type="spellStart"/>
      <w:r w:rsidRPr="00A7775E">
        <w:rPr>
          <w:rFonts w:ascii="Arial" w:hAnsi="Arial" w:cs="Arial"/>
          <w:sz w:val="22"/>
          <w:szCs w:val="22"/>
          <w:lang w:val="en-US"/>
        </w:rPr>
        <w:t>altanserin</w:t>
      </w:r>
      <w:proofErr w:type="spellEnd"/>
      <w:r w:rsidRPr="00A7775E">
        <w:rPr>
          <w:rFonts w:ascii="Arial" w:hAnsi="Arial" w:cs="Arial"/>
          <w:sz w:val="22"/>
          <w:szCs w:val="22"/>
          <w:lang w:val="en-US"/>
        </w:rPr>
        <w:t xml:space="preserve"> </w:t>
      </w:r>
      <w:r w:rsidR="00E453EB">
        <w:rPr>
          <w:rFonts w:ascii="Arial" w:hAnsi="Arial" w:cs="Arial"/>
          <w:sz w:val="22"/>
          <w:szCs w:val="22"/>
          <w:lang w:val="en-US"/>
        </w:rPr>
        <w:t>(</w:t>
      </w:r>
      <w:r w:rsidR="00E453EB" w:rsidRPr="00C36285">
        <w:rPr>
          <w:rFonts w:ascii="Arial" w:hAnsi="Arial" w:cs="Arial"/>
          <w:sz w:val="22"/>
          <w:szCs w:val="22"/>
          <w:lang w:val="en-US"/>
        </w:rPr>
        <w:t>3-[2-[4-(4-</w:t>
      </w:r>
      <w:r w:rsidR="00E453EB">
        <w:rPr>
          <w:rFonts w:ascii="Arial" w:hAnsi="Arial" w:cs="Arial"/>
          <w:sz w:val="22"/>
          <w:szCs w:val="22"/>
          <w:lang w:val="en-US"/>
        </w:rPr>
        <w:t>[</w:t>
      </w:r>
      <w:r w:rsidR="00E453EB">
        <w:rPr>
          <w:rFonts w:ascii="Arial" w:hAnsi="Arial" w:cs="Arial"/>
          <w:sz w:val="22"/>
          <w:szCs w:val="22"/>
          <w:vertAlign w:val="superscript"/>
          <w:lang w:val="en-US"/>
        </w:rPr>
        <w:t>18</w:t>
      </w:r>
      <w:r w:rsidR="00E453EB">
        <w:rPr>
          <w:rFonts w:ascii="Arial" w:hAnsi="Arial" w:cs="Arial"/>
          <w:sz w:val="22"/>
          <w:szCs w:val="22"/>
          <w:lang w:val="en-US"/>
        </w:rPr>
        <w:t>F]</w:t>
      </w:r>
      <w:r w:rsidR="00E453EB" w:rsidRPr="00C36285">
        <w:rPr>
          <w:rFonts w:ascii="Arial" w:hAnsi="Arial" w:cs="Arial"/>
          <w:sz w:val="22"/>
          <w:szCs w:val="22"/>
          <w:lang w:val="en-US"/>
        </w:rPr>
        <w:t>fluorobenzoyl)piperidin-1-yl]ethyl]-2-sulfanylidene-1H-quinazolin-4-one</w:t>
      </w:r>
      <w:r w:rsidR="00E453EB">
        <w:rPr>
          <w:rFonts w:ascii="Arial" w:hAnsi="Arial" w:cs="Arial"/>
          <w:sz w:val="22"/>
          <w:szCs w:val="22"/>
          <w:lang w:val="en-US"/>
        </w:rPr>
        <w:t>)</w:t>
      </w:r>
      <w:r w:rsidR="00E453EB" w:rsidRPr="00A7775E">
        <w:rPr>
          <w:rFonts w:ascii="Arial" w:hAnsi="Arial" w:cs="Arial"/>
          <w:sz w:val="22"/>
          <w:szCs w:val="22"/>
          <w:lang w:val="en-US"/>
        </w:rPr>
        <w:t xml:space="preserve"> </w:t>
      </w:r>
      <w:r w:rsidRPr="00A7775E">
        <w:rPr>
          <w:rFonts w:ascii="Arial" w:hAnsi="Arial" w:cs="Arial"/>
          <w:sz w:val="22"/>
          <w:szCs w:val="22"/>
          <w:lang w:val="en-US"/>
        </w:rPr>
        <w:t>(</w:t>
      </w:r>
      <w:r w:rsidRPr="00A7775E">
        <w:rPr>
          <w:rFonts w:ascii="Arial" w:eastAsia="Malgun Gothic" w:hAnsi="Arial" w:cs="Arial"/>
          <w:sz w:val="22"/>
          <w:szCs w:val="22"/>
          <w:lang w:val="en-US"/>
        </w:rPr>
        <w:t xml:space="preserve">0.5±0.04 </w:t>
      </w:r>
      <w:proofErr w:type="spellStart"/>
      <w:r w:rsidRPr="00A7775E">
        <w:rPr>
          <w:rFonts w:ascii="Arial" w:eastAsia="Malgun Gothic" w:hAnsi="Arial" w:cs="Arial"/>
          <w:sz w:val="22"/>
          <w:szCs w:val="22"/>
          <w:lang w:val="en-US"/>
        </w:rPr>
        <w:t>nmol</w:t>
      </w:r>
      <w:proofErr w:type="spellEnd"/>
      <w:r w:rsidRPr="00A7775E">
        <w:rPr>
          <w:rFonts w:ascii="Arial" w:eastAsia="Malgun Gothic" w:hAnsi="Arial" w:cs="Arial"/>
          <w:sz w:val="22"/>
          <w:szCs w:val="22"/>
          <w:lang w:val="en-US"/>
        </w:rPr>
        <w:t>/</w:t>
      </w:r>
      <w:r w:rsidR="00D15EA3" w:rsidRPr="00A7775E">
        <w:rPr>
          <w:rFonts w:ascii="Arial" w:eastAsia="Malgun Gothic" w:hAnsi="Arial" w:cs="Arial"/>
          <w:sz w:val="22"/>
          <w:szCs w:val="22"/>
          <w:lang w:val="en-US"/>
        </w:rPr>
        <w:t>k</w:t>
      </w:r>
      <w:r w:rsidRPr="00A7775E">
        <w:rPr>
          <w:rFonts w:ascii="Arial" w:eastAsia="Malgun Gothic" w:hAnsi="Arial" w:cs="Arial"/>
          <w:sz w:val="22"/>
          <w:szCs w:val="22"/>
          <w:lang w:val="en-US"/>
        </w:rPr>
        <w:t>g</w:t>
      </w:r>
      <w:r w:rsidRPr="00A7775E">
        <w:rPr>
          <w:rFonts w:ascii="Arial" w:hAnsi="Arial" w:cs="Arial"/>
          <w:sz w:val="22"/>
          <w:szCs w:val="22"/>
          <w:lang w:val="en-US"/>
        </w:rPr>
        <w:t xml:space="preserve">) was injected intravenously over 10 seconds, followed by a 5 second </w:t>
      </w:r>
      <w:proofErr w:type="spellStart"/>
      <w:r w:rsidRPr="00A7775E">
        <w:rPr>
          <w:rFonts w:ascii="Arial" w:hAnsi="Arial" w:cs="Arial"/>
          <w:sz w:val="22"/>
          <w:szCs w:val="22"/>
          <w:lang w:val="en-US"/>
        </w:rPr>
        <w:t>heparinised</w:t>
      </w:r>
      <w:proofErr w:type="spellEnd"/>
      <w:r w:rsidRPr="00A7775E">
        <w:rPr>
          <w:rFonts w:ascii="Arial" w:hAnsi="Arial" w:cs="Arial"/>
          <w:sz w:val="22"/>
          <w:szCs w:val="22"/>
          <w:lang w:val="en-US"/>
        </w:rPr>
        <w:t xml:space="preserve"> saline flush. For all </w:t>
      </w:r>
      <w:proofErr w:type="gramStart"/>
      <w:r w:rsidRPr="00A7775E">
        <w:rPr>
          <w:rFonts w:ascii="Arial" w:hAnsi="Arial" w:cs="Arial"/>
          <w:sz w:val="22"/>
          <w:szCs w:val="22"/>
          <w:lang w:val="en-US"/>
        </w:rPr>
        <w:t>scans</w:t>
      </w:r>
      <w:proofErr w:type="gramEnd"/>
      <w:r w:rsidRPr="00A7775E">
        <w:rPr>
          <w:rFonts w:ascii="Arial" w:hAnsi="Arial" w:cs="Arial"/>
          <w:sz w:val="22"/>
          <w:szCs w:val="22"/>
          <w:lang w:val="en-US"/>
        </w:rPr>
        <w:t xml:space="preserve"> the injected amount of </w:t>
      </w:r>
      <w:proofErr w:type="spellStart"/>
      <w:r w:rsidRPr="00A7775E">
        <w:rPr>
          <w:rFonts w:ascii="Arial" w:hAnsi="Arial" w:cs="Arial"/>
          <w:sz w:val="22"/>
          <w:szCs w:val="22"/>
          <w:lang w:val="en-US"/>
        </w:rPr>
        <w:t>altanserin</w:t>
      </w:r>
      <w:proofErr w:type="spellEnd"/>
      <w:r w:rsidRPr="00A7775E">
        <w:rPr>
          <w:rFonts w:ascii="Arial" w:hAnsi="Arial" w:cs="Arial"/>
          <w:sz w:val="22"/>
          <w:szCs w:val="22"/>
          <w:lang w:val="en-US"/>
        </w:rPr>
        <w:t xml:space="preserve"> was ~ 0.5nmol/kg. Dynamic data </w:t>
      </w:r>
      <w:proofErr w:type="gramStart"/>
      <w:r w:rsidRPr="00A7775E">
        <w:rPr>
          <w:rFonts w:ascii="Arial" w:hAnsi="Arial" w:cs="Arial"/>
          <w:sz w:val="22"/>
          <w:szCs w:val="22"/>
          <w:lang w:val="en-US"/>
        </w:rPr>
        <w:t>was acquired</w:t>
      </w:r>
      <w:proofErr w:type="gramEnd"/>
      <w:r w:rsidRPr="00A7775E">
        <w:rPr>
          <w:rFonts w:ascii="Arial" w:hAnsi="Arial" w:cs="Arial"/>
          <w:sz w:val="22"/>
          <w:szCs w:val="22"/>
          <w:lang w:val="en-US"/>
        </w:rPr>
        <w:t xml:space="preserve"> in list-mode for a 350-650 </w:t>
      </w:r>
      <w:proofErr w:type="spellStart"/>
      <w:r w:rsidRPr="00A7775E">
        <w:rPr>
          <w:rFonts w:ascii="Arial" w:hAnsi="Arial" w:cs="Arial"/>
          <w:sz w:val="22"/>
          <w:szCs w:val="22"/>
          <w:lang w:val="en-US"/>
        </w:rPr>
        <w:t>keV</w:t>
      </w:r>
      <w:proofErr w:type="spellEnd"/>
      <w:r w:rsidRPr="00A7775E">
        <w:rPr>
          <w:rFonts w:ascii="Arial" w:hAnsi="Arial" w:cs="Arial"/>
          <w:sz w:val="22"/>
          <w:szCs w:val="22"/>
          <w:lang w:val="en-US"/>
        </w:rPr>
        <w:t xml:space="preserve"> energy window and a 6ns timing window.  Data were subsequently </w:t>
      </w:r>
      <w:proofErr w:type="spellStart"/>
      <w:r w:rsidRPr="00A7775E">
        <w:rPr>
          <w:rFonts w:ascii="Arial" w:hAnsi="Arial" w:cs="Arial"/>
          <w:sz w:val="22"/>
          <w:szCs w:val="22"/>
          <w:lang w:val="en-US"/>
        </w:rPr>
        <w:t>histogrammed</w:t>
      </w:r>
      <w:proofErr w:type="spellEnd"/>
      <w:r w:rsidRPr="00A7775E">
        <w:rPr>
          <w:rFonts w:ascii="Arial" w:hAnsi="Arial" w:cs="Arial"/>
          <w:sz w:val="22"/>
          <w:szCs w:val="22"/>
          <w:lang w:val="en-US"/>
        </w:rPr>
        <w:t xml:space="preserve"> into </w:t>
      </w:r>
      <w:proofErr w:type="spellStart"/>
      <w:r w:rsidRPr="00A7775E">
        <w:rPr>
          <w:rFonts w:ascii="Arial" w:hAnsi="Arial" w:cs="Arial"/>
          <w:sz w:val="22"/>
          <w:szCs w:val="22"/>
          <w:lang w:val="en-US"/>
        </w:rPr>
        <w:t>sinograms</w:t>
      </w:r>
      <w:proofErr w:type="spellEnd"/>
      <w:r w:rsidRPr="00A7775E">
        <w:rPr>
          <w:rFonts w:ascii="Arial" w:hAnsi="Arial" w:cs="Arial"/>
          <w:sz w:val="22"/>
          <w:szCs w:val="22"/>
          <w:lang w:val="en-US"/>
        </w:rPr>
        <w:t xml:space="preserve"> for the following </w:t>
      </w:r>
      <w:proofErr w:type="gramStart"/>
      <w:r w:rsidRPr="00A7775E">
        <w:rPr>
          <w:rFonts w:ascii="Arial" w:hAnsi="Arial" w:cs="Arial"/>
          <w:sz w:val="22"/>
          <w:szCs w:val="22"/>
          <w:lang w:val="en-US"/>
        </w:rPr>
        <w:t>time frames</w:t>
      </w:r>
      <w:proofErr w:type="gramEnd"/>
      <w:r w:rsidRPr="00A7775E">
        <w:rPr>
          <w:rFonts w:ascii="Arial" w:hAnsi="Arial" w:cs="Arial"/>
          <w:sz w:val="22"/>
          <w:szCs w:val="22"/>
          <w:lang w:val="en-US"/>
        </w:rPr>
        <w:t xml:space="preserve">: 12 </w:t>
      </w:r>
      <w:r w:rsidRPr="00A7775E">
        <w:rPr>
          <w:rFonts w:ascii="Arial" w:hAnsi="Arial" w:cs="Arial"/>
          <w:sz w:val="22"/>
          <w:szCs w:val="22"/>
          <w:lang w:val="en-US"/>
        </w:rPr>
        <w:sym w:font="Symbol" w:char="F0B4"/>
      </w:r>
      <w:r w:rsidRPr="00A7775E">
        <w:rPr>
          <w:rFonts w:ascii="Arial" w:hAnsi="Arial" w:cs="Arial"/>
          <w:sz w:val="22"/>
          <w:szCs w:val="22"/>
          <w:lang w:val="en-US"/>
        </w:rPr>
        <w:t xml:space="preserve"> 5s, 6 </w:t>
      </w:r>
      <w:r w:rsidRPr="00A7775E">
        <w:rPr>
          <w:rFonts w:ascii="Arial" w:hAnsi="Arial" w:cs="Arial"/>
          <w:sz w:val="22"/>
          <w:szCs w:val="22"/>
          <w:lang w:val="en-US"/>
        </w:rPr>
        <w:sym w:font="Symbol" w:char="F0B4"/>
      </w:r>
      <w:r w:rsidRPr="00A7775E">
        <w:rPr>
          <w:rFonts w:ascii="Arial" w:hAnsi="Arial" w:cs="Arial"/>
          <w:sz w:val="22"/>
          <w:szCs w:val="22"/>
          <w:lang w:val="en-US"/>
        </w:rPr>
        <w:t xml:space="preserve"> 10s, 3 </w:t>
      </w:r>
      <w:r w:rsidRPr="00A7775E">
        <w:rPr>
          <w:rFonts w:ascii="Arial" w:hAnsi="Arial" w:cs="Arial"/>
          <w:sz w:val="22"/>
          <w:szCs w:val="22"/>
          <w:lang w:val="en-US"/>
        </w:rPr>
        <w:sym w:font="Symbol" w:char="F0B4"/>
      </w:r>
      <w:r w:rsidRPr="00A7775E">
        <w:rPr>
          <w:rFonts w:ascii="Arial" w:hAnsi="Arial" w:cs="Arial"/>
          <w:sz w:val="22"/>
          <w:szCs w:val="22"/>
          <w:lang w:val="en-US"/>
        </w:rPr>
        <w:t xml:space="preserve"> 20s, 4 </w:t>
      </w:r>
      <w:r w:rsidRPr="00A7775E">
        <w:rPr>
          <w:rFonts w:ascii="Arial" w:hAnsi="Arial" w:cs="Arial"/>
          <w:sz w:val="22"/>
          <w:szCs w:val="22"/>
          <w:lang w:val="en-US"/>
        </w:rPr>
        <w:sym w:font="Symbol" w:char="F0B4"/>
      </w:r>
      <w:r w:rsidRPr="00A7775E">
        <w:rPr>
          <w:rFonts w:ascii="Arial" w:hAnsi="Arial" w:cs="Arial"/>
          <w:sz w:val="22"/>
          <w:szCs w:val="22"/>
          <w:lang w:val="en-US"/>
        </w:rPr>
        <w:t xml:space="preserve"> 30s, 5 </w:t>
      </w:r>
      <w:r w:rsidRPr="00A7775E">
        <w:rPr>
          <w:rFonts w:ascii="Arial" w:hAnsi="Arial" w:cs="Arial"/>
          <w:sz w:val="22"/>
          <w:szCs w:val="22"/>
          <w:lang w:val="en-US"/>
        </w:rPr>
        <w:sym w:font="Symbol" w:char="F0B4"/>
      </w:r>
      <w:r w:rsidRPr="00A7775E">
        <w:rPr>
          <w:rFonts w:ascii="Arial" w:hAnsi="Arial" w:cs="Arial"/>
          <w:sz w:val="22"/>
          <w:szCs w:val="22"/>
          <w:lang w:val="en-US"/>
        </w:rPr>
        <w:t xml:space="preserve"> 60s, 10 </w:t>
      </w:r>
      <w:r w:rsidRPr="00A7775E">
        <w:rPr>
          <w:rFonts w:ascii="Arial" w:hAnsi="Arial" w:cs="Arial"/>
          <w:sz w:val="22"/>
          <w:szCs w:val="22"/>
          <w:lang w:val="en-US"/>
        </w:rPr>
        <w:sym w:font="Symbol" w:char="F0B4"/>
      </w:r>
      <w:r w:rsidRPr="00A7775E">
        <w:rPr>
          <w:rFonts w:ascii="Arial" w:hAnsi="Arial" w:cs="Arial"/>
          <w:sz w:val="22"/>
          <w:szCs w:val="22"/>
          <w:lang w:val="en-US"/>
        </w:rPr>
        <w:t xml:space="preserve"> 120s, 30 </w:t>
      </w:r>
      <w:r w:rsidRPr="00A7775E">
        <w:rPr>
          <w:rFonts w:ascii="Arial" w:hAnsi="Arial" w:cs="Arial"/>
          <w:sz w:val="22"/>
          <w:szCs w:val="22"/>
          <w:lang w:val="en-US"/>
        </w:rPr>
        <w:sym w:font="Symbol" w:char="F0B4"/>
      </w:r>
      <w:r w:rsidRPr="00A7775E">
        <w:rPr>
          <w:rFonts w:ascii="Arial" w:hAnsi="Arial" w:cs="Arial"/>
          <w:sz w:val="22"/>
          <w:szCs w:val="22"/>
          <w:lang w:val="en-US"/>
        </w:rPr>
        <w:t xml:space="preserve"> 5min.  Corrections </w:t>
      </w:r>
      <w:proofErr w:type="gramStart"/>
      <w:r w:rsidRPr="00A7775E">
        <w:rPr>
          <w:rFonts w:ascii="Arial" w:hAnsi="Arial" w:cs="Arial"/>
          <w:sz w:val="22"/>
          <w:szCs w:val="22"/>
          <w:lang w:val="en-US"/>
        </w:rPr>
        <w:t>were applied</w:t>
      </w:r>
      <w:proofErr w:type="gramEnd"/>
      <w:r w:rsidRPr="00A7775E">
        <w:rPr>
          <w:rFonts w:ascii="Arial" w:hAnsi="Arial" w:cs="Arial"/>
          <w:sz w:val="22"/>
          <w:szCs w:val="22"/>
          <w:lang w:val="en-US"/>
        </w:rPr>
        <w:t xml:space="preserve"> for random, dead time, normalization, attenuation and decay. </w:t>
      </w:r>
      <w:r w:rsidRPr="00A7775E">
        <w:rPr>
          <w:rFonts w:ascii="Arial" w:hAnsi="Arial" w:cs="Arial"/>
          <w:sz w:val="22"/>
          <w:szCs w:val="22"/>
          <w:lang w:val="en-US"/>
        </w:rPr>
        <w:lastRenderedPageBreak/>
        <w:t xml:space="preserve">Fourier </w:t>
      </w:r>
      <w:proofErr w:type="spellStart"/>
      <w:r w:rsidRPr="00A7775E">
        <w:rPr>
          <w:rFonts w:ascii="Arial" w:hAnsi="Arial" w:cs="Arial"/>
          <w:sz w:val="22"/>
          <w:szCs w:val="22"/>
          <w:lang w:val="en-US"/>
        </w:rPr>
        <w:t>rebinning</w:t>
      </w:r>
      <w:proofErr w:type="spellEnd"/>
      <w:r w:rsidRPr="00A7775E">
        <w:rPr>
          <w:rFonts w:ascii="Arial" w:hAnsi="Arial" w:cs="Arial"/>
          <w:sz w:val="22"/>
          <w:szCs w:val="22"/>
          <w:lang w:val="en-US"/>
        </w:rPr>
        <w:t xml:space="preserve"> </w:t>
      </w:r>
      <w:r w:rsidRPr="00A7775E">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{"citationItems":[{"id":"ITEM-1","itemData":{"DOI":"10.1109/42.563660","ISSN":"0278-0062","PMID":"9101324","abstract":"This paper presents two new rebinning algorithms for the reconstruction of three-dimensional (3-D) positron emission tomography (PET) data. A rebinning algorithm is one that first sorts the 3-D data into an ordinary two-dimensional (2-D) data set containing one sinogram for each transaxial slice to be reconstructed; the 3-D image is then recovered by applying to each slice a 2-D reconstruction method such as filtered-backprojection. This approach allows a significant speedup of 3-D reconstruction, which is particularly useful for applications involving dynamic acquisitions or whole-body imaging. The first new algorithm is obtained by discretizing an exact analytical inversion formula. The second algorithm, called the Fourier rebinning algorithm (FORE), is approximate but allows an efficient implementation based on taking 2-D Fourier transforms of the data. This second algorithm was implemented and applied to data acquired with the new generation of PET systems and also to simulated data for a scanner with an 18 degrees axial aperture. The reconstructed images were compared to those obtained with the 3-D reprojection algorithm (3DRP) which is the standard \"exact\" 3-D filtered-backprojection method. Results demonstrate that FORE provides a reliable alternative to 3DRP, while at the same time achieving an order of magnitude reduction in processing time.","author":[{"dropping-particle":"","family":"Defrise","given":"M","non-dropping-particle":"","parse-names":false,"suffix":""},{"dropping-particle":"","family":"Kinahan","given":"P E","non-dropping-particle":"","parse-names":false,"suffix":""},{"dropping-particle":"","family":"Townsend","given":"D W","non-dropping-particle":"","parse-names":false,"suffix":""},{"dropping-particle":"","family":"Michel","given":"C","non-dropping-particle":"","parse-names":false,"suffix":""},{"dropping-particle":"","family":"Sibomana","given":"M","non-dropping-particle":"","parse-names":false,"suffix":""},{"dropping-particle":"","family":"Newport","given":"D F","non-dropping-particle":"","parse-names":false,"suffix":""}],"container-title":"IEEE transactions on medical imaging","id":"ITEM-1","issue":"2","issued":{"date-parts":[["1997","4"]]},"page":"145-58","title":"Exact and approximate rebinning algorithms for 3-D PET data.","type":"article-journal","volume":"16"},"uris":["http://www.mendeley.com/documents/?uuid=cb0a9da1-729d-4427-9773-be9450ea11c7"]}],"mendeley":{"formattedCitation":"(65)","plainTextFormattedCitation":"(65)","previouslyFormattedCitation":"(65)"},"properties":{"noteIndex":0},"schema":"https://github.com/citation-style-language/schema/raw/master/csl-citation.json"}</w:instrText>
      </w:r>
      <w:r w:rsidRPr="00A7775E">
        <w:rPr>
          <w:rFonts w:ascii="Arial" w:hAnsi="Arial" w:cs="Arial"/>
          <w:sz w:val="22"/>
          <w:szCs w:val="22"/>
          <w:lang w:val="en-US"/>
        </w:rPr>
        <w:fldChar w:fldCharType="separate"/>
      </w:r>
      <w:r w:rsidR="001973F2" w:rsidRPr="001973F2">
        <w:rPr>
          <w:rFonts w:ascii="Arial" w:hAnsi="Arial" w:cs="Arial"/>
          <w:noProof/>
          <w:sz w:val="22"/>
          <w:szCs w:val="22"/>
          <w:lang w:val="en-US"/>
        </w:rPr>
        <w:t>(65)</w:t>
      </w:r>
      <w:r w:rsidRPr="00A7775E">
        <w:rPr>
          <w:rFonts w:ascii="Arial" w:hAnsi="Arial" w:cs="Arial"/>
          <w:sz w:val="22"/>
          <w:szCs w:val="22"/>
          <w:lang w:val="en-US"/>
        </w:rPr>
        <w:fldChar w:fldCharType="end"/>
      </w:r>
      <w:r w:rsidRPr="00A7775E">
        <w:rPr>
          <w:rFonts w:ascii="Arial" w:hAnsi="Arial" w:cs="Arial"/>
          <w:sz w:val="22"/>
          <w:szCs w:val="22"/>
          <w:lang w:val="en-US"/>
        </w:rPr>
        <w:t xml:space="preserve"> was used to compress the 4D </w:t>
      </w:r>
      <w:proofErr w:type="spellStart"/>
      <w:r w:rsidRPr="00A7775E">
        <w:rPr>
          <w:rFonts w:ascii="Arial" w:hAnsi="Arial" w:cs="Arial"/>
          <w:sz w:val="22"/>
          <w:szCs w:val="22"/>
          <w:lang w:val="en-US"/>
        </w:rPr>
        <w:t>sinograms</w:t>
      </w:r>
      <w:proofErr w:type="spellEnd"/>
      <w:r w:rsidRPr="00A7775E">
        <w:rPr>
          <w:rFonts w:ascii="Arial" w:hAnsi="Arial" w:cs="Arial"/>
          <w:sz w:val="22"/>
          <w:szCs w:val="22"/>
          <w:lang w:val="en-US"/>
        </w:rPr>
        <w:t xml:space="preserve"> to 3D prior to reconstruction with 2D filtered </w:t>
      </w:r>
      <w:proofErr w:type="spellStart"/>
      <w:r w:rsidRPr="00A7775E">
        <w:rPr>
          <w:rFonts w:ascii="Arial" w:hAnsi="Arial" w:cs="Arial"/>
          <w:sz w:val="22"/>
          <w:szCs w:val="22"/>
          <w:lang w:val="en-US"/>
        </w:rPr>
        <w:t>backprojection</w:t>
      </w:r>
      <w:proofErr w:type="spellEnd"/>
      <w:r w:rsidRPr="00A7775E">
        <w:rPr>
          <w:rFonts w:ascii="Arial" w:hAnsi="Arial" w:cs="Arial"/>
          <w:sz w:val="22"/>
          <w:szCs w:val="22"/>
          <w:lang w:val="en-US"/>
        </w:rPr>
        <w:t xml:space="preserve"> with a Hann window cut-off at the </w:t>
      </w:r>
      <w:proofErr w:type="spellStart"/>
      <w:r w:rsidRPr="00A7775E">
        <w:rPr>
          <w:rFonts w:ascii="Arial" w:hAnsi="Arial" w:cs="Arial"/>
          <w:sz w:val="22"/>
          <w:szCs w:val="22"/>
          <w:lang w:val="en-US"/>
        </w:rPr>
        <w:t>Nyquist</w:t>
      </w:r>
      <w:proofErr w:type="spellEnd"/>
      <w:r w:rsidRPr="00A7775E">
        <w:rPr>
          <w:rFonts w:ascii="Arial" w:hAnsi="Arial" w:cs="Arial"/>
          <w:sz w:val="22"/>
          <w:szCs w:val="22"/>
          <w:lang w:val="en-US"/>
        </w:rPr>
        <w:t xml:space="preserve"> frequency. The image voxel size was 0.95 </w:t>
      </w:r>
      <w:r w:rsidRPr="00A7775E">
        <w:rPr>
          <w:rFonts w:ascii="Arial" w:hAnsi="Arial" w:cs="Arial"/>
          <w:sz w:val="22"/>
          <w:szCs w:val="22"/>
          <w:lang w:val="en-US"/>
        </w:rPr>
        <w:sym w:font="Symbol" w:char="F0B4"/>
      </w:r>
      <w:r w:rsidRPr="00A7775E">
        <w:rPr>
          <w:rFonts w:ascii="Arial" w:hAnsi="Arial" w:cs="Arial"/>
          <w:sz w:val="22"/>
          <w:szCs w:val="22"/>
          <w:lang w:val="en-US"/>
        </w:rPr>
        <w:t xml:space="preserve"> 0.95 </w:t>
      </w:r>
      <w:r w:rsidRPr="00A7775E">
        <w:rPr>
          <w:rFonts w:ascii="Arial" w:hAnsi="Arial" w:cs="Arial"/>
          <w:sz w:val="22"/>
          <w:szCs w:val="22"/>
          <w:lang w:val="en-US"/>
        </w:rPr>
        <w:sym w:font="Symbol" w:char="F0B4"/>
      </w:r>
      <w:r w:rsidRPr="00A7775E">
        <w:rPr>
          <w:rFonts w:ascii="Arial" w:hAnsi="Arial" w:cs="Arial"/>
          <w:sz w:val="22"/>
          <w:szCs w:val="22"/>
          <w:lang w:val="en-US"/>
        </w:rPr>
        <w:t xml:space="preserve"> 0.80mm, with an array size of 128 </w:t>
      </w:r>
      <w:r w:rsidRPr="00A7775E">
        <w:rPr>
          <w:rFonts w:ascii="Arial" w:hAnsi="Arial" w:cs="Arial"/>
          <w:sz w:val="22"/>
          <w:szCs w:val="22"/>
          <w:lang w:val="en-US"/>
        </w:rPr>
        <w:sym w:font="Symbol" w:char="F0B4"/>
      </w:r>
      <w:r w:rsidRPr="00A7775E">
        <w:rPr>
          <w:rFonts w:ascii="Arial" w:hAnsi="Arial" w:cs="Arial"/>
          <w:sz w:val="22"/>
          <w:szCs w:val="22"/>
          <w:lang w:val="en-US"/>
        </w:rPr>
        <w:t xml:space="preserve"> 128 </w:t>
      </w:r>
      <w:r w:rsidRPr="00A7775E">
        <w:rPr>
          <w:rFonts w:ascii="Arial" w:hAnsi="Arial" w:cs="Arial"/>
          <w:sz w:val="22"/>
          <w:szCs w:val="22"/>
          <w:lang w:val="en-US"/>
        </w:rPr>
        <w:sym w:font="Symbol" w:char="F0B4"/>
      </w:r>
      <w:r w:rsidR="00700491" w:rsidRPr="00A7775E">
        <w:rPr>
          <w:rFonts w:ascii="Arial" w:hAnsi="Arial" w:cs="Arial"/>
          <w:sz w:val="22"/>
          <w:szCs w:val="22"/>
          <w:lang w:val="en-US"/>
        </w:rPr>
        <w:t xml:space="preserve"> 95. </w:t>
      </w:r>
      <w:r w:rsidRPr="00A7775E">
        <w:rPr>
          <w:rFonts w:ascii="Arial" w:hAnsi="Arial" w:cs="Arial"/>
          <w:sz w:val="22"/>
          <w:szCs w:val="22"/>
          <w:lang w:val="en-US"/>
        </w:rPr>
        <w:t xml:space="preserve">The reconstructed images </w:t>
      </w:r>
      <w:proofErr w:type="gramStart"/>
      <w:r w:rsidRPr="00A7775E">
        <w:rPr>
          <w:rFonts w:ascii="Arial" w:hAnsi="Arial" w:cs="Arial"/>
          <w:sz w:val="22"/>
          <w:szCs w:val="22"/>
          <w:lang w:val="en-US"/>
        </w:rPr>
        <w:t>were converted</w:t>
      </w:r>
      <w:proofErr w:type="gramEnd"/>
      <w:r w:rsidRPr="00A7775E">
        <w:rPr>
          <w:rFonts w:ascii="Arial" w:hAnsi="Arial" w:cs="Arial"/>
          <w:sz w:val="22"/>
          <w:szCs w:val="22"/>
          <w:lang w:val="en-US"/>
        </w:rPr>
        <w:t xml:space="preserve"> to </w:t>
      </w:r>
      <w:proofErr w:type="spellStart"/>
      <w:r w:rsidRPr="00A7775E">
        <w:rPr>
          <w:rFonts w:ascii="Arial" w:hAnsi="Arial" w:cs="Arial"/>
          <w:sz w:val="22"/>
          <w:szCs w:val="22"/>
          <w:lang w:val="en-US"/>
        </w:rPr>
        <w:t>kBq</w:t>
      </w:r>
      <w:proofErr w:type="spellEnd"/>
      <w:r w:rsidRPr="00A7775E">
        <w:rPr>
          <w:rFonts w:ascii="Arial" w:hAnsi="Arial" w:cs="Arial"/>
          <w:sz w:val="22"/>
          <w:szCs w:val="22"/>
          <w:lang w:val="en-US"/>
        </w:rPr>
        <w:t>/ml using global and slice factors determined from imaging a uniform phantom filled with a [</w:t>
      </w:r>
      <w:r w:rsidRPr="00A7775E">
        <w:rPr>
          <w:rFonts w:ascii="Arial" w:hAnsi="Arial" w:cs="Arial"/>
          <w:sz w:val="22"/>
          <w:szCs w:val="22"/>
          <w:vertAlign w:val="superscript"/>
          <w:lang w:val="en-US"/>
        </w:rPr>
        <w:t>18</w:t>
      </w:r>
      <w:r w:rsidRPr="00A7775E">
        <w:rPr>
          <w:rFonts w:ascii="Arial" w:hAnsi="Arial" w:cs="Arial"/>
          <w:sz w:val="22"/>
          <w:szCs w:val="22"/>
          <w:lang w:val="en-US"/>
        </w:rPr>
        <w:t>F] fluoride solution.</w:t>
      </w:r>
    </w:p>
    <w:p w:rsidR="00155B26" w:rsidRPr="00D34A67" w:rsidRDefault="005E3603" w:rsidP="00B17A56">
      <w:pPr>
        <w:spacing w:after="120" w:line="480" w:lineRule="auto"/>
        <w:rPr>
          <w:rFonts w:ascii="Arial" w:hAnsi="Arial" w:cs="Arial"/>
          <w:sz w:val="22"/>
          <w:szCs w:val="22"/>
          <w:lang w:val="en-US"/>
        </w:rPr>
      </w:pPr>
      <w:r w:rsidRPr="00B17A56">
        <w:rPr>
          <w:rFonts w:ascii="Arial" w:hAnsi="Arial" w:cs="Arial"/>
          <w:b/>
          <w:sz w:val="22"/>
          <w:szCs w:val="22"/>
          <w:lang w:val="en-US"/>
        </w:rPr>
        <w:t>PET data analysis</w:t>
      </w:r>
      <w:r w:rsidRPr="00B17A56">
        <w:rPr>
          <w:rFonts w:ascii="Arial" w:hAnsi="Arial" w:cs="Arial"/>
          <w:sz w:val="22"/>
          <w:szCs w:val="22"/>
          <w:lang w:val="en-US"/>
        </w:rPr>
        <w:t xml:space="preserve">. </w:t>
      </w:r>
      <w:r w:rsidR="00D15EA3" w:rsidRPr="00B17A56">
        <w:rPr>
          <w:rFonts w:ascii="Arial" w:hAnsi="Arial" w:cs="Arial"/>
          <w:sz w:val="22"/>
          <w:szCs w:val="22"/>
          <w:lang w:val="en-US"/>
        </w:rPr>
        <w:t>Following aff</w:t>
      </w:r>
      <w:r w:rsidR="002E138B" w:rsidRPr="00B17A56">
        <w:rPr>
          <w:rFonts w:ascii="Arial" w:hAnsi="Arial" w:cs="Arial"/>
          <w:sz w:val="22"/>
          <w:szCs w:val="22"/>
          <w:lang w:val="en-US"/>
        </w:rPr>
        <w:t>ine and non-linear registration</w:t>
      </w:r>
      <w:r w:rsidR="00D15EA3" w:rsidRPr="00B17A56">
        <w:rPr>
          <w:rFonts w:ascii="Arial" w:hAnsi="Arial" w:cs="Arial"/>
          <w:sz w:val="22"/>
          <w:szCs w:val="22"/>
          <w:lang w:val="en-US"/>
        </w:rPr>
        <w:t xml:space="preserve">, binding potential maps </w:t>
      </w:r>
      <w:proofErr w:type="gramStart"/>
      <w:r w:rsidR="00D15EA3" w:rsidRPr="00B17A56">
        <w:rPr>
          <w:rFonts w:ascii="Arial" w:hAnsi="Arial" w:cs="Arial"/>
          <w:sz w:val="22"/>
          <w:szCs w:val="22"/>
          <w:lang w:val="en-US"/>
        </w:rPr>
        <w:t>were smoothed</w:t>
      </w:r>
      <w:proofErr w:type="gramEnd"/>
      <w:r w:rsidR="00D15EA3" w:rsidRPr="00B17A56">
        <w:rPr>
          <w:rFonts w:ascii="Arial" w:hAnsi="Arial" w:cs="Arial"/>
          <w:sz w:val="22"/>
          <w:szCs w:val="22"/>
          <w:lang w:val="en-US"/>
        </w:rPr>
        <w:t xml:space="preserve"> using an adaptive Gaussian kernel to exclude voxels outside the brain mask (the full width half maximum was 1mm isotropic). To assess the effect of</w:t>
      </w:r>
      <w:r w:rsidR="002E138B" w:rsidRPr="00B17A56">
        <w:rPr>
          <w:rFonts w:ascii="Arial" w:hAnsi="Arial" w:cs="Arial"/>
          <w:sz w:val="22"/>
          <w:szCs w:val="22"/>
          <w:lang w:val="en-US"/>
        </w:rPr>
        <w:t xml:space="preserve"> </w:t>
      </w:r>
      <w:r w:rsidR="002E138B" w:rsidRPr="00B17A56">
        <w:rPr>
          <w:rFonts w:ascii="Arial" w:hAnsi="Arial" w:cs="Arial"/>
          <w:i/>
          <w:sz w:val="22"/>
          <w:szCs w:val="22"/>
          <w:lang w:val="en-US"/>
        </w:rPr>
        <w:t>SLC6A4</w:t>
      </w:r>
      <w:r w:rsidR="00D15EA3" w:rsidRPr="00B17A56">
        <w:rPr>
          <w:rFonts w:ascii="Arial" w:hAnsi="Arial" w:cs="Arial"/>
          <w:sz w:val="22"/>
          <w:szCs w:val="22"/>
          <w:lang w:val="en-US"/>
        </w:rPr>
        <w:t xml:space="preserve"> genotype, voxel-based comparisons were made with SPM12 using a general linear model. Factors </w:t>
      </w:r>
      <w:r w:rsidR="00D15EA3" w:rsidRPr="00D34A67">
        <w:rPr>
          <w:rFonts w:ascii="Arial" w:hAnsi="Arial" w:cs="Arial"/>
          <w:sz w:val="22"/>
          <w:szCs w:val="22"/>
          <w:lang w:val="en-US"/>
        </w:rPr>
        <w:t xml:space="preserve">were included for genotype, sex and weight. Two-tailed t-tests </w:t>
      </w:r>
      <w:proofErr w:type="gramStart"/>
      <w:r w:rsidR="00D15EA3" w:rsidRPr="00D34A67">
        <w:rPr>
          <w:rFonts w:ascii="Arial" w:hAnsi="Arial" w:cs="Arial"/>
          <w:sz w:val="22"/>
          <w:szCs w:val="22"/>
          <w:lang w:val="en-US"/>
        </w:rPr>
        <w:t>were us</w:t>
      </w:r>
      <w:r w:rsidR="0018100B" w:rsidRPr="00D34A67">
        <w:rPr>
          <w:rFonts w:ascii="Arial" w:hAnsi="Arial" w:cs="Arial"/>
          <w:sz w:val="22"/>
          <w:szCs w:val="22"/>
          <w:lang w:val="en-US"/>
        </w:rPr>
        <w:t>ed</w:t>
      </w:r>
      <w:proofErr w:type="gramEnd"/>
      <w:r w:rsidR="00D15EA3" w:rsidRPr="00D34A67">
        <w:rPr>
          <w:rFonts w:ascii="Arial" w:hAnsi="Arial" w:cs="Arial"/>
          <w:sz w:val="22"/>
          <w:szCs w:val="22"/>
          <w:lang w:val="en-US"/>
        </w:rPr>
        <w:t xml:space="preserve"> to assess the main effect of genotype. </w:t>
      </w:r>
      <w:r w:rsidR="00155B26" w:rsidRPr="00D34A67">
        <w:rPr>
          <w:rFonts w:ascii="Arial" w:hAnsi="Arial" w:cs="Arial"/>
          <w:sz w:val="22"/>
          <w:szCs w:val="22"/>
          <w:lang w:val="en-US"/>
        </w:rPr>
        <w:t xml:space="preserve">A cluster-based correction for multiple comparisons </w:t>
      </w:r>
      <w:proofErr w:type="gramStart"/>
      <w:r w:rsidR="00155B26" w:rsidRPr="00D34A67">
        <w:rPr>
          <w:rFonts w:ascii="Arial" w:hAnsi="Arial" w:cs="Arial"/>
          <w:sz w:val="22"/>
          <w:szCs w:val="22"/>
          <w:lang w:val="en-US"/>
        </w:rPr>
        <w:t>was used</w:t>
      </w:r>
      <w:proofErr w:type="gramEnd"/>
      <w:r w:rsidR="00155B26" w:rsidRPr="00D34A67">
        <w:rPr>
          <w:rFonts w:ascii="Arial" w:hAnsi="Arial" w:cs="Arial"/>
          <w:sz w:val="22"/>
          <w:szCs w:val="22"/>
          <w:lang w:val="en-US"/>
        </w:rPr>
        <w:t xml:space="preserve"> to control the family-wise error at p &lt; 0.05. The cluster-generating threshold was p &lt; 0.001 </w:t>
      </w:r>
      <w:r w:rsidR="00155B26" w:rsidRPr="00D34A67">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{"citationItems":[{"id":"ITEM-1","itemData":{"DOI":"10.1073/pnas.1602413113","ISSN":"1091-6490","PMID":"27357684","abstract":"The most widely used task functional magnetic resonance imaging (fMRI) analyses use parametric statistical methods that depend on a variety of assumptions. In this work, we use real resting-state data and a total of 3 million random task group analyses to compute empirical familywise error rates for the fMRI software packages SPM, FSL, and AFNI, as well as a nonparametric permutation method. For a nominal familywise error rate of 5%, the parametric statistical methods are shown to be conservative for voxelwise inference and invalid for clusterwise inference. Our results suggest that the principal cause of the invalid cluster inferences is spatial autocorrelation functions that do not follow the assumed Gaussian shape. By comparison, the nonparametric permutation test is found to produce nominal results for voxelwise as well as clusterwise inference. These findings speak to the need of validating the statistical methods being used in the field of neuroimaging.","author":[{"dropping-particle":"","family":"Eklund","given":"Anders","non-dropping-particle":"","parse-names":false,"suffix":""},{"dropping-particle":"","family":"Nichols","given":"Thomas E","non-dropping-particle":"","parse-names":false,"suffix":""},{"dropping-particle":"","family":"Knutsson","given":"Hans","non-dropping-particle":"","parse-names":false,"suffix":""}],"container-title":"Proceedings of the National Academy of Sciences of the United States of America","id":"ITEM-1","issue":"28","issued":{"date-parts":[["2016","7","12"]]},"page":"7900-5","publisher":"National Academy of Sciences","title":"Cluster failure: Why fMRI inferences for spatial extent have inflated false-positive rates.","type":"article-journal","volume":"113"},"uris":["http://www.mendeley.com/documents/?uuid=a650ee13-97bb-3969-a0c7-db0c13ff11d8"]}],"mendeley":{"formattedCitation":"(42)","plainTextFormattedCitation":"(42)","previouslyFormattedCitation":"(42)"},"properties":{"noteIndex":0},"schema":"https://github.com/citation-style-language/schema/raw/master/csl-citation.json"}</w:instrText>
      </w:r>
      <w:r w:rsidR="00155B26" w:rsidRPr="00D34A67">
        <w:rPr>
          <w:rFonts w:ascii="Arial" w:hAnsi="Arial" w:cs="Arial"/>
          <w:sz w:val="22"/>
          <w:szCs w:val="22"/>
          <w:lang w:val="en-US"/>
        </w:rPr>
        <w:fldChar w:fldCharType="separate"/>
      </w:r>
      <w:r w:rsidR="00360623" w:rsidRPr="00360623">
        <w:rPr>
          <w:rFonts w:ascii="Arial" w:hAnsi="Arial" w:cs="Arial"/>
          <w:noProof/>
          <w:sz w:val="22"/>
          <w:szCs w:val="22"/>
          <w:lang w:val="en-US"/>
        </w:rPr>
        <w:t>(42)</w:t>
      </w:r>
      <w:r w:rsidR="00155B26" w:rsidRPr="00D34A67">
        <w:rPr>
          <w:rFonts w:ascii="Arial" w:hAnsi="Arial" w:cs="Arial"/>
          <w:sz w:val="22"/>
          <w:szCs w:val="22"/>
          <w:lang w:val="en-US"/>
        </w:rPr>
        <w:fldChar w:fldCharType="end"/>
      </w:r>
      <w:r w:rsidR="00155B26" w:rsidRPr="00D34A67">
        <w:rPr>
          <w:rFonts w:ascii="Arial" w:hAnsi="Arial" w:cs="Arial"/>
          <w:sz w:val="22"/>
          <w:szCs w:val="22"/>
          <w:lang w:val="en-US"/>
        </w:rPr>
        <w:t xml:space="preserve">. </w:t>
      </w:r>
      <w:r w:rsidR="00D15EA3" w:rsidRPr="00D34A67">
        <w:rPr>
          <w:rFonts w:ascii="Arial" w:hAnsi="Arial" w:cs="Arial"/>
          <w:sz w:val="22"/>
          <w:szCs w:val="22"/>
          <w:lang w:val="en-US"/>
        </w:rPr>
        <w:t xml:space="preserve">To investigate correlations with </w:t>
      </w:r>
      <w:r w:rsidR="00155B26" w:rsidRPr="00D34A67">
        <w:rPr>
          <w:rFonts w:ascii="Arial" w:hAnsi="Arial" w:cs="Arial"/>
          <w:sz w:val="22"/>
          <w:szCs w:val="22"/>
          <w:lang w:val="en-US"/>
        </w:rPr>
        <w:t>behavior</w:t>
      </w:r>
      <w:r w:rsidR="00D15EA3" w:rsidRPr="00D34A67">
        <w:rPr>
          <w:rFonts w:ascii="Arial" w:hAnsi="Arial" w:cs="Arial"/>
          <w:sz w:val="22"/>
          <w:szCs w:val="22"/>
          <w:lang w:val="en-US"/>
        </w:rPr>
        <w:t xml:space="preserve">, separate analyses </w:t>
      </w:r>
      <w:proofErr w:type="gramStart"/>
      <w:r w:rsidR="00D15EA3" w:rsidRPr="00D34A67">
        <w:rPr>
          <w:rFonts w:ascii="Arial" w:hAnsi="Arial" w:cs="Arial"/>
          <w:sz w:val="22"/>
          <w:szCs w:val="22"/>
          <w:lang w:val="en-US"/>
        </w:rPr>
        <w:t>were conducted</w:t>
      </w:r>
      <w:proofErr w:type="gramEnd"/>
      <w:r w:rsidR="00D15EA3" w:rsidRPr="00D34A67">
        <w:rPr>
          <w:rFonts w:ascii="Arial" w:hAnsi="Arial" w:cs="Arial"/>
          <w:sz w:val="22"/>
          <w:szCs w:val="22"/>
          <w:lang w:val="en-US"/>
        </w:rPr>
        <w:t xml:space="preserve"> with further covariates for PC1 and PC2 from the HIT. </w:t>
      </w:r>
      <w:r w:rsidR="00155B26" w:rsidRPr="00D34A67">
        <w:rPr>
          <w:rFonts w:ascii="Arial" w:hAnsi="Arial" w:cs="Arial"/>
          <w:sz w:val="22"/>
          <w:szCs w:val="22"/>
          <w:lang w:val="en-US"/>
        </w:rPr>
        <w:t xml:space="preserve">A p &lt; 0.005 </w:t>
      </w:r>
      <w:proofErr w:type="gramStart"/>
      <w:r w:rsidR="00155B26" w:rsidRPr="00D34A67">
        <w:rPr>
          <w:rFonts w:ascii="Arial" w:hAnsi="Arial" w:cs="Arial"/>
          <w:sz w:val="22"/>
          <w:szCs w:val="22"/>
          <w:lang w:val="en-US"/>
        </w:rPr>
        <w:t xml:space="preserve">was </w:t>
      </w:r>
      <w:r w:rsidR="00B17A56" w:rsidRPr="00D34A67">
        <w:rPr>
          <w:rFonts w:ascii="Arial" w:hAnsi="Arial" w:cs="Arial"/>
          <w:sz w:val="22"/>
          <w:szCs w:val="22"/>
          <w:lang w:val="en-US"/>
        </w:rPr>
        <w:t>used</w:t>
      </w:r>
      <w:proofErr w:type="gramEnd"/>
      <w:r w:rsidR="00155B26" w:rsidRPr="00D34A67">
        <w:rPr>
          <w:rFonts w:ascii="Arial" w:hAnsi="Arial" w:cs="Arial"/>
          <w:sz w:val="22"/>
          <w:szCs w:val="22"/>
          <w:lang w:val="en-US"/>
        </w:rPr>
        <w:t xml:space="preserve"> as a less stringent but still widely used value to conduct an exploratory analysis (</w:t>
      </w:r>
      <w:r w:rsidR="007F4812" w:rsidRPr="00D34A67">
        <w:rPr>
          <w:rFonts w:ascii="Arial" w:hAnsi="Arial" w:cs="Arial"/>
          <w:sz w:val="22"/>
          <w:szCs w:val="22"/>
          <w:lang w:val="en-US"/>
        </w:rPr>
        <w:t xml:space="preserve">the most prevalent in the </w:t>
      </w:r>
      <w:r w:rsidR="00155B26" w:rsidRPr="00D34A67">
        <w:rPr>
          <w:rFonts w:ascii="Arial" w:hAnsi="Arial" w:cs="Arial"/>
          <w:sz w:val="22"/>
          <w:szCs w:val="22"/>
          <w:lang w:val="en-US"/>
        </w:rPr>
        <w:t>AFNI</w:t>
      </w:r>
      <w:r w:rsidR="007F4812" w:rsidRPr="00D34A67">
        <w:rPr>
          <w:rFonts w:ascii="Arial" w:hAnsi="Arial" w:cs="Arial"/>
          <w:sz w:val="22"/>
          <w:szCs w:val="22"/>
          <w:lang w:val="en-US"/>
        </w:rPr>
        <w:t xml:space="preserve"> software</w:t>
      </w:r>
      <w:r w:rsidR="00155B26" w:rsidRPr="00D34A67">
        <w:rPr>
          <w:rFonts w:ascii="Arial" w:hAnsi="Arial" w:cs="Arial"/>
          <w:sz w:val="22"/>
          <w:szCs w:val="22"/>
          <w:lang w:val="en-US"/>
        </w:rPr>
        <w:t xml:space="preserve">, </w:t>
      </w:r>
      <w:r w:rsidR="007F4812" w:rsidRPr="00D34A67">
        <w:rPr>
          <w:rFonts w:ascii="Arial" w:hAnsi="Arial" w:cs="Arial"/>
          <w:sz w:val="22"/>
          <w:szCs w:val="22"/>
          <w:lang w:val="en-US"/>
        </w:rPr>
        <w:t xml:space="preserve">for example from </w:t>
      </w:r>
      <w:r w:rsidR="00155B26" w:rsidRPr="00D34A67">
        <w:rPr>
          <w:rFonts w:ascii="Arial" w:hAnsi="Arial" w:cs="Arial"/>
          <w:sz w:val="22"/>
          <w:szCs w:val="22"/>
          <w:lang w:val="en-US"/>
        </w:rPr>
        <w:t xml:space="preserve">NIMH, </w:t>
      </w:r>
      <w:hyperlink r:id="rId8" w:history="1">
        <w:r w:rsidR="00155B26" w:rsidRPr="00D34A67">
          <w:rPr>
            <w:rStyle w:val="Hyperlink"/>
            <w:rFonts w:ascii="Arial" w:hAnsi="Arial" w:cs="Arial"/>
            <w:sz w:val="22"/>
            <w:szCs w:val="22"/>
            <w:lang w:val="en-US"/>
          </w:rPr>
          <w:t>https://afni.nimh.nih.gov</w:t>
        </w:r>
      </w:hyperlink>
      <w:r w:rsidR="00155B26" w:rsidRPr="00D34A67">
        <w:rPr>
          <w:rFonts w:ascii="Arial" w:hAnsi="Arial" w:cs="Arial"/>
          <w:sz w:val="22"/>
          <w:szCs w:val="22"/>
          <w:lang w:val="en-US"/>
        </w:rPr>
        <w:t>). A</w:t>
      </w:r>
      <w:r w:rsidR="00B17A56" w:rsidRPr="00D34A67">
        <w:rPr>
          <w:rFonts w:ascii="Arial" w:hAnsi="Arial" w:cs="Arial"/>
          <w:sz w:val="22"/>
          <w:szCs w:val="22"/>
          <w:lang w:val="en-US"/>
        </w:rPr>
        <w:t>n</w:t>
      </w:r>
      <w:r w:rsidR="00155B26" w:rsidRPr="00D34A67">
        <w:rPr>
          <w:rFonts w:ascii="Arial" w:hAnsi="Arial" w:cs="Arial"/>
          <w:sz w:val="22"/>
          <w:szCs w:val="22"/>
          <w:lang w:val="en-US"/>
        </w:rPr>
        <w:t xml:space="preserve"> extent threshold of 50 </w:t>
      </w:r>
      <w:proofErr w:type="gramStart"/>
      <w:r w:rsidR="00155B26" w:rsidRPr="00D34A67">
        <w:rPr>
          <w:rFonts w:ascii="Arial" w:hAnsi="Arial" w:cs="Arial"/>
          <w:sz w:val="22"/>
          <w:szCs w:val="22"/>
          <w:lang w:val="en-US"/>
        </w:rPr>
        <w:t>was chosen</w:t>
      </w:r>
      <w:proofErr w:type="gramEnd"/>
      <w:r w:rsidR="00155B26" w:rsidRPr="00D34A67">
        <w:rPr>
          <w:rFonts w:ascii="Arial" w:hAnsi="Arial" w:cs="Arial"/>
          <w:sz w:val="22"/>
          <w:szCs w:val="22"/>
          <w:lang w:val="en-US"/>
        </w:rPr>
        <w:t xml:space="preserve"> to avoid clusters too small to be of interest. We did not calculate a random-field theory threshold for this cluster-size (as we did for the p&lt;0.001 threshold) to control the family-wise error directly as </w:t>
      </w:r>
      <w:proofErr w:type="spellStart"/>
      <w:r w:rsidR="00155B26" w:rsidRPr="00D34A67">
        <w:rPr>
          <w:rFonts w:ascii="Arial" w:hAnsi="Arial" w:cs="Arial"/>
          <w:sz w:val="22"/>
          <w:szCs w:val="22"/>
          <w:lang w:val="en-US"/>
        </w:rPr>
        <w:t>Ecklund</w:t>
      </w:r>
      <w:proofErr w:type="spellEnd"/>
      <w:r w:rsidR="00155B26" w:rsidRPr="00D34A67">
        <w:rPr>
          <w:rFonts w:ascii="Arial" w:hAnsi="Arial" w:cs="Arial"/>
          <w:sz w:val="22"/>
          <w:szCs w:val="22"/>
          <w:lang w:val="en-US"/>
        </w:rPr>
        <w:t xml:space="preserve"> et al. point out that the assumptions of the calculations used do not hold for more liberal thresholds. Clusters </w:t>
      </w:r>
      <w:r w:rsidR="00B17A56" w:rsidRPr="00D34A67">
        <w:rPr>
          <w:rFonts w:ascii="Arial" w:hAnsi="Arial" w:cs="Arial"/>
          <w:sz w:val="22"/>
          <w:szCs w:val="22"/>
          <w:lang w:val="en-US"/>
        </w:rPr>
        <w:t xml:space="preserve">found </w:t>
      </w:r>
      <w:proofErr w:type="gramStart"/>
      <w:r w:rsidR="00B17A56" w:rsidRPr="00D34A67">
        <w:rPr>
          <w:rFonts w:ascii="Arial" w:hAnsi="Arial" w:cs="Arial"/>
          <w:sz w:val="22"/>
          <w:szCs w:val="22"/>
          <w:lang w:val="en-US"/>
        </w:rPr>
        <w:t>were followed up</w:t>
      </w:r>
      <w:proofErr w:type="gramEnd"/>
      <w:r w:rsidR="00B17A56" w:rsidRPr="00D34A67">
        <w:rPr>
          <w:rFonts w:ascii="Arial" w:hAnsi="Arial" w:cs="Arial"/>
          <w:sz w:val="22"/>
          <w:szCs w:val="22"/>
          <w:lang w:val="en-US"/>
        </w:rPr>
        <w:t xml:space="preserve"> by RNA expression measurements within these areas.</w:t>
      </w:r>
    </w:p>
    <w:p w:rsidR="00155B26" w:rsidRPr="00D34A67" w:rsidRDefault="00155B26" w:rsidP="00776AE6">
      <w:pPr>
        <w:spacing w:after="120" w:line="480" w:lineRule="auto"/>
        <w:rPr>
          <w:rFonts w:ascii="Arial" w:hAnsi="Arial" w:cs="Arial"/>
          <w:sz w:val="22"/>
          <w:szCs w:val="22"/>
          <w:lang w:val="en-US"/>
        </w:rPr>
      </w:pPr>
    </w:p>
    <w:p w:rsidR="000F4350" w:rsidRPr="00D34A67" w:rsidRDefault="005E3603" w:rsidP="00776AE6">
      <w:pPr>
        <w:spacing w:after="120" w:line="480" w:lineRule="auto"/>
        <w:rPr>
          <w:rFonts w:ascii="Arial" w:hAnsi="Arial" w:cs="Arial"/>
          <w:sz w:val="22"/>
          <w:szCs w:val="22"/>
          <w:lang w:val="en-US"/>
        </w:rPr>
      </w:pPr>
      <w:r w:rsidRPr="00D34A67">
        <w:rPr>
          <w:rFonts w:ascii="Arial" w:hAnsi="Arial" w:cs="Arial"/>
          <w:b/>
          <w:sz w:val="22"/>
          <w:szCs w:val="22"/>
          <w:lang w:val="en-US"/>
        </w:rPr>
        <w:t>Pharmacological manipulation on HIT</w:t>
      </w:r>
      <w:r w:rsidR="00AB1B65" w:rsidRPr="00D34A67">
        <w:rPr>
          <w:rFonts w:ascii="Arial" w:hAnsi="Arial" w:cs="Arial"/>
          <w:b/>
          <w:sz w:val="22"/>
          <w:szCs w:val="22"/>
          <w:lang w:val="en-US"/>
        </w:rPr>
        <w:t>.</w:t>
      </w:r>
      <w:r w:rsidRPr="00D34A67">
        <w:rPr>
          <w:rFonts w:ascii="Arial" w:hAnsi="Arial" w:cs="Arial"/>
          <w:sz w:val="22"/>
          <w:szCs w:val="22"/>
          <w:lang w:val="en-US"/>
        </w:rPr>
        <w:t xml:space="preserve"> </w:t>
      </w:r>
      <w:r w:rsidR="0041602D" w:rsidRPr="00D34A67">
        <w:rPr>
          <w:rFonts w:ascii="Arial" w:hAnsi="Arial" w:cs="Arial"/>
          <w:sz w:val="22"/>
          <w:szCs w:val="22"/>
          <w:lang w:val="en-US"/>
        </w:rPr>
        <w:t>Due to health</w:t>
      </w:r>
      <w:r w:rsidR="006D0CC6" w:rsidRPr="00D34A67">
        <w:rPr>
          <w:rFonts w:ascii="Arial" w:hAnsi="Arial" w:cs="Arial"/>
          <w:sz w:val="22"/>
          <w:szCs w:val="22"/>
          <w:lang w:val="en-US"/>
        </w:rPr>
        <w:t>-related</w:t>
      </w:r>
      <w:r w:rsidR="0041602D" w:rsidRPr="00D34A67">
        <w:rPr>
          <w:rFonts w:ascii="Arial" w:hAnsi="Arial" w:cs="Arial"/>
          <w:sz w:val="22"/>
          <w:szCs w:val="22"/>
          <w:lang w:val="en-US"/>
        </w:rPr>
        <w:t xml:space="preserve"> issues, o</w:t>
      </w:r>
      <w:r w:rsidR="00DC0354" w:rsidRPr="00D34A67">
        <w:rPr>
          <w:rFonts w:ascii="Arial" w:hAnsi="Arial" w:cs="Arial"/>
          <w:sz w:val="22"/>
          <w:szCs w:val="22"/>
          <w:lang w:val="en-US"/>
        </w:rPr>
        <w:t xml:space="preserve">nly 13 </w:t>
      </w:r>
      <w:r w:rsidRPr="00D34A67">
        <w:rPr>
          <w:rFonts w:ascii="Arial" w:hAnsi="Arial" w:cs="Arial"/>
          <w:sz w:val="22"/>
          <w:szCs w:val="22"/>
          <w:lang w:val="en-US"/>
        </w:rPr>
        <w:t>out of the 16</w:t>
      </w:r>
      <w:r w:rsidRPr="00A7775E">
        <w:rPr>
          <w:rFonts w:ascii="Arial" w:hAnsi="Arial" w:cs="Arial"/>
          <w:sz w:val="22"/>
          <w:szCs w:val="22"/>
          <w:lang w:val="en-US"/>
        </w:rPr>
        <w:t xml:space="preserve"> marmosets (</w:t>
      </w:r>
      <w:proofErr w:type="gramStart"/>
      <w:r w:rsidRPr="00A7775E">
        <w:rPr>
          <w:rFonts w:ascii="Arial" w:hAnsi="Arial" w:cs="Arial"/>
          <w:sz w:val="22"/>
          <w:szCs w:val="22"/>
          <w:lang w:val="en-US"/>
        </w:rPr>
        <w:t>6</w:t>
      </w:r>
      <w:proofErr w:type="gramEnd"/>
      <w:r w:rsidRPr="00A7775E">
        <w:rPr>
          <w:rFonts w:ascii="Arial" w:hAnsi="Arial" w:cs="Arial"/>
          <w:sz w:val="22"/>
          <w:szCs w:val="22"/>
          <w:lang w:val="en-US"/>
        </w:rPr>
        <w:t xml:space="preserve"> AC</w:t>
      </w:r>
      <w:r w:rsidR="00DC0354" w:rsidRPr="00A7775E">
        <w:rPr>
          <w:rFonts w:ascii="Arial" w:hAnsi="Arial" w:cs="Arial"/>
          <w:sz w:val="22"/>
          <w:szCs w:val="22"/>
          <w:lang w:val="en-US"/>
        </w:rPr>
        <w:t>/</w:t>
      </w:r>
      <w:r w:rsidRPr="00A7775E">
        <w:rPr>
          <w:rFonts w:ascii="Arial" w:hAnsi="Arial" w:cs="Arial"/>
          <w:sz w:val="22"/>
          <w:szCs w:val="22"/>
          <w:lang w:val="en-US"/>
        </w:rPr>
        <w:t>C</w:t>
      </w:r>
      <w:r w:rsidR="00DC0354" w:rsidRPr="00A7775E">
        <w:rPr>
          <w:rFonts w:ascii="Arial" w:hAnsi="Arial" w:cs="Arial"/>
          <w:sz w:val="22"/>
          <w:szCs w:val="22"/>
          <w:lang w:val="en-US"/>
        </w:rPr>
        <w:t>/G</w:t>
      </w:r>
      <w:r w:rsidRPr="00A7775E">
        <w:rPr>
          <w:rFonts w:ascii="Arial" w:hAnsi="Arial" w:cs="Arial"/>
          <w:sz w:val="22"/>
          <w:szCs w:val="22"/>
          <w:lang w:val="en-US"/>
        </w:rPr>
        <w:t>: F=3, M=3; 7 CT</w:t>
      </w:r>
      <w:r w:rsidR="00DC0354" w:rsidRPr="00A7775E">
        <w:rPr>
          <w:rFonts w:ascii="Arial" w:hAnsi="Arial" w:cs="Arial"/>
          <w:sz w:val="22"/>
          <w:szCs w:val="22"/>
          <w:lang w:val="en-US"/>
        </w:rPr>
        <w:t>/</w:t>
      </w:r>
      <w:r w:rsidRPr="00A7775E">
        <w:rPr>
          <w:rFonts w:ascii="Arial" w:hAnsi="Arial" w:cs="Arial"/>
          <w:sz w:val="22"/>
          <w:szCs w:val="22"/>
          <w:lang w:val="en-US"/>
        </w:rPr>
        <w:t>T</w:t>
      </w:r>
      <w:r w:rsidR="00DC0354" w:rsidRPr="00A7775E">
        <w:rPr>
          <w:rFonts w:ascii="Arial" w:hAnsi="Arial" w:cs="Arial"/>
          <w:sz w:val="22"/>
          <w:szCs w:val="22"/>
          <w:lang w:val="en-US"/>
        </w:rPr>
        <w:t>/C</w:t>
      </w:r>
      <w:r w:rsidRPr="00A7775E">
        <w:rPr>
          <w:rFonts w:ascii="Arial" w:hAnsi="Arial" w:cs="Arial"/>
          <w:sz w:val="22"/>
          <w:szCs w:val="22"/>
          <w:lang w:val="en-US"/>
        </w:rPr>
        <w:t xml:space="preserve">: F=4, M=3) were </w:t>
      </w:r>
      <w:r w:rsidR="005854A7">
        <w:rPr>
          <w:rFonts w:ascii="Arial" w:hAnsi="Arial" w:cs="Arial"/>
          <w:sz w:val="22"/>
          <w:szCs w:val="22"/>
          <w:lang w:val="en-US"/>
        </w:rPr>
        <w:t xml:space="preserve">available for </w:t>
      </w:r>
      <w:r w:rsidRPr="00A7775E">
        <w:rPr>
          <w:rFonts w:ascii="Arial" w:hAnsi="Arial" w:cs="Arial"/>
          <w:sz w:val="22"/>
          <w:szCs w:val="22"/>
          <w:lang w:val="en-US"/>
        </w:rPr>
        <w:t>inclu</w:t>
      </w:r>
      <w:r w:rsidR="005854A7">
        <w:rPr>
          <w:rFonts w:ascii="Arial" w:hAnsi="Arial" w:cs="Arial"/>
          <w:sz w:val="22"/>
          <w:szCs w:val="22"/>
          <w:lang w:val="en-US"/>
        </w:rPr>
        <w:t>sion</w:t>
      </w:r>
      <w:r w:rsidRPr="00A7775E">
        <w:rPr>
          <w:rFonts w:ascii="Arial" w:hAnsi="Arial" w:cs="Arial"/>
          <w:sz w:val="22"/>
          <w:szCs w:val="22"/>
          <w:lang w:val="en-US"/>
        </w:rPr>
        <w:t xml:space="preserve"> in this </w:t>
      </w:r>
      <w:r w:rsidR="005854A7">
        <w:rPr>
          <w:rFonts w:ascii="Arial" w:hAnsi="Arial" w:cs="Arial"/>
          <w:sz w:val="22"/>
          <w:szCs w:val="22"/>
          <w:lang w:val="en-US"/>
        </w:rPr>
        <w:t xml:space="preserve">next stage of the </w:t>
      </w:r>
      <w:r w:rsidRPr="00A7775E">
        <w:rPr>
          <w:rFonts w:ascii="Arial" w:hAnsi="Arial" w:cs="Arial"/>
          <w:sz w:val="22"/>
          <w:szCs w:val="22"/>
          <w:lang w:val="en-US"/>
        </w:rPr>
        <w:t xml:space="preserve">study. Animals were injected </w:t>
      </w:r>
      <w:proofErr w:type="spellStart"/>
      <w:r w:rsidRPr="00A7775E">
        <w:rPr>
          <w:rFonts w:ascii="Arial" w:hAnsi="Arial" w:cs="Arial"/>
          <w:sz w:val="22"/>
          <w:szCs w:val="22"/>
          <w:lang w:val="en-US"/>
        </w:rPr>
        <w:t>i.m</w:t>
      </w:r>
      <w:proofErr w:type="spellEnd"/>
      <w:r w:rsidRPr="00A7775E">
        <w:rPr>
          <w:rFonts w:ascii="Arial" w:hAnsi="Arial" w:cs="Arial"/>
          <w:sz w:val="22"/>
          <w:szCs w:val="22"/>
          <w:lang w:val="en-US"/>
        </w:rPr>
        <w:t>. with the selective 5-HT</w:t>
      </w:r>
      <w:r w:rsidRPr="00A7775E">
        <w:rPr>
          <w:rFonts w:ascii="Arial" w:hAnsi="Arial" w:cs="Arial"/>
          <w:sz w:val="22"/>
          <w:szCs w:val="22"/>
          <w:vertAlign w:val="subscript"/>
          <w:lang w:val="en-US"/>
        </w:rPr>
        <w:t>2A</w:t>
      </w:r>
      <w:r w:rsidRPr="00A7775E">
        <w:rPr>
          <w:rFonts w:ascii="Arial" w:hAnsi="Arial" w:cs="Arial"/>
          <w:sz w:val="22"/>
          <w:szCs w:val="22"/>
          <w:lang w:val="en-US"/>
        </w:rPr>
        <w:t xml:space="preserve"> antagonist </w:t>
      </w:r>
      <w:r w:rsidR="00636548">
        <w:rPr>
          <w:rFonts w:ascii="Arial" w:hAnsi="Arial" w:cs="Arial"/>
          <w:sz w:val="22"/>
          <w:szCs w:val="22"/>
          <w:lang w:val="en-US"/>
        </w:rPr>
        <w:t>M100907</w:t>
      </w:r>
      <w:r w:rsidRPr="00A7775E">
        <w:rPr>
          <w:rFonts w:ascii="Arial" w:hAnsi="Arial" w:cs="Arial"/>
          <w:sz w:val="22"/>
          <w:szCs w:val="22"/>
          <w:lang w:val="en-US"/>
        </w:rPr>
        <w:t xml:space="preserve"> (Sigma-Aldrich, </w:t>
      </w:r>
      <w:r w:rsidRPr="0023370B">
        <w:rPr>
          <w:rFonts w:ascii="Arial" w:hAnsi="Arial" w:cs="Arial"/>
          <w:sz w:val="22"/>
          <w:szCs w:val="22"/>
          <w:lang w:val="en-US"/>
        </w:rPr>
        <w:t>UK) (</w:t>
      </w:r>
      <w:r w:rsidR="00DC0354" w:rsidRPr="0023370B">
        <w:rPr>
          <w:rFonts w:ascii="Arial" w:hAnsi="Arial" w:cs="Arial"/>
          <w:sz w:val="22"/>
          <w:szCs w:val="22"/>
          <w:lang w:val="en-US"/>
        </w:rPr>
        <w:t xml:space="preserve">low dose 0.1 mg/kg or high dose </w:t>
      </w:r>
      <w:r w:rsidRPr="0023370B">
        <w:rPr>
          <w:rFonts w:ascii="Arial" w:hAnsi="Arial" w:cs="Arial"/>
          <w:sz w:val="22"/>
          <w:szCs w:val="22"/>
          <w:lang w:val="en-US"/>
        </w:rPr>
        <w:t>0.3 mg/kg</w:t>
      </w:r>
      <w:r w:rsidR="0023370B">
        <w:rPr>
          <w:rFonts w:ascii="Arial" w:hAnsi="Arial" w:cs="Arial"/>
          <w:sz w:val="22"/>
          <w:szCs w:val="22"/>
          <w:lang w:val="en-US"/>
        </w:rPr>
        <w:t xml:space="preserve">) </w:t>
      </w:r>
      <w:r w:rsidRPr="0023370B">
        <w:rPr>
          <w:rFonts w:ascii="Arial" w:hAnsi="Arial" w:cs="Arial"/>
          <w:sz w:val="22"/>
          <w:szCs w:val="22"/>
          <w:lang w:val="en-US"/>
        </w:rPr>
        <w:t xml:space="preserve">or vehicle (0.01 </w:t>
      </w:r>
      <w:r w:rsidRPr="00A7775E">
        <w:rPr>
          <w:rFonts w:ascii="Arial" w:hAnsi="Arial" w:cs="Arial"/>
          <w:sz w:val="22"/>
          <w:szCs w:val="22"/>
          <w:lang w:val="en-US"/>
        </w:rPr>
        <w:t>M PBS-</w:t>
      </w:r>
      <w:proofErr w:type="spellStart"/>
      <w:r w:rsidRPr="00A7775E">
        <w:rPr>
          <w:rFonts w:ascii="Arial" w:hAnsi="Arial" w:cs="Arial"/>
          <w:sz w:val="22"/>
          <w:szCs w:val="22"/>
          <w:lang w:val="en-US"/>
        </w:rPr>
        <w:t>HCl</w:t>
      </w:r>
      <w:proofErr w:type="spellEnd"/>
      <w:r w:rsidRPr="00A7775E">
        <w:rPr>
          <w:rFonts w:ascii="Arial" w:hAnsi="Arial" w:cs="Arial"/>
          <w:sz w:val="22"/>
          <w:szCs w:val="22"/>
          <w:lang w:val="en-US"/>
        </w:rPr>
        <w:t xml:space="preserve">) 25 minutes before the </w:t>
      </w:r>
      <w:r w:rsidR="00DC0354" w:rsidRPr="00A7775E">
        <w:rPr>
          <w:rFonts w:ascii="Arial" w:hAnsi="Arial" w:cs="Arial"/>
          <w:sz w:val="22"/>
          <w:szCs w:val="22"/>
          <w:lang w:val="en-US"/>
        </w:rPr>
        <w:t>human intruder entered</w:t>
      </w:r>
      <w:r w:rsidRPr="00A7775E">
        <w:rPr>
          <w:rFonts w:ascii="Arial" w:hAnsi="Arial" w:cs="Arial"/>
          <w:sz w:val="22"/>
          <w:szCs w:val="22"/>
          <w:lang w:val="en-US"/>
        </w:rPr>
        <w:t xml:space="preserve">. </w:t>
      </w:r>
      <w:r w:rsidR="00636548">
        <w:rPr>
          <w:rFonts w:ascii="Arial" w:hAnsi="Arial" w:cs="Arial"/>
          <w:sz w:val="22"/>
          <w:szCs w:val="22"/>
          <w:lang w:val="en-US"/>
        </w:rPr>
        <w:t>M100907</w:t>
      </w:r>
      <w:r w:rsidR="0023370B">
        <w:rPr>
          <w:rFonts w:ascii="Arial" w:hAnsi="Arial" w:cs="Arial"/>
          <w:sz w:val="22"/>
          <w:szCs w:val="22"/>
          <w:lang w:val="en-US"/>
        </w:rPr>
        <w:t xml:space="preserve"> doses were selected </w:t>
      </w:r>
      <w:r w:rsidR="0023370B">
        <w:rPr>
          <w:rFonts w:ascii="Arial" w:hAnsi="Arial" w:cs="Arial"/>
          <w:sz w:val="22"/>
          <w:szCs w:val="22"/>
          <w:lang w:val="en-US"/>
        </w:rPr>
        <w:lastRenderedPageBreak/>
        <w:t xml:space="preserve">based on their </w:t>
      </w:r>
      <w:r w:rsidR="00CC2F47">
        <w:rPr>
          <w:rFonts w:ascii="Arial" w:hAnsi="Arial" w:cs="Arial"/>
          <w:sz w:val="22"/>
          <w:szCs w:val="22"/>
          <w:lang w:val="en-US"/>
        </w:rPr>
        <w:t xml:space="preserve">reported </w:t>
      </w:r>
      <w:r w:rsidR="0023370B">
        <w:rPr>
          <w:rFonts w:ascii="Arial" w:hAnsi="Arial" w:cs="Arial"/>
          <w:sz w:val="22"/>
          <w:szCs w:val="22"/>
          <w:lang w:val="en-US"/>
        </w:rPr>
        <w:t>effect</w:t>
      </w:r>
      <w:r w:rsidR="00417A04">
        <w:rPr>
          <w:rFonts w:ascii="Arial" w:hAnsi="Arial" w:cs="Arial"/>
          <w:sz w:val="22"/>
          <w:szCs w:val="22"/>
          <w:lang w:val="en-US"/>
        </w:rPr>
        <w:t>s</w:t>
      </w:r>
      <w:r w:rsidR="0023370B">
        <w:rPr>
          <w:rFonts w:ascii="Arial" w:hAnsi="Arial" w:cs="Arial"/>
          <w:sz w:val="22"/>
          <w:szCs w:val="22"/>
          <w:lang w:val="en-US"/>
        </w:rPr>
        <w:t xml:space="preserve"> on macaques </w:t>
      </w:r>
      <w:r w:rsidR="0023370B">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{"citationItems":[{"id":"ITEM-1","itemData":{"DOI":"10.1111/jsr.12045","abstract":"The objective of the present study was to further elucidate the mechanisms involved in the wake-promoting effects of psychomotor stimulants. Many previous studies have tightly linked the effects of stimulants to dopamine neurotransmission, and some studies indicate that serotonin 2A (5-HT 2A) receptors modulate these effects. However, the role of dopamine in arousal is controversial, most notably because dopamine neurons do not change firing rates across arousal states. In the present study, we examined the wake-promoting effects of the dopamine releaser amphetamine using noninvasive telemetric monitoring. These effects were evaluated in rhesus monkeys as a laboratory animal model with high translational relevance for human disorders of sleep and arousal. To evaluate the role of dopamine in the wake-promoting effects of amphetamine, we used in vivo microdialysis targeting the caudate nucleus, as this approach provides clearly interpretable measures of presynaptic dopamine release. This is beneficial in the present context because some of the inconsistencies between previous studies examining the role of dopamine in arousal may be related to differences between postsynaptic dopamine receptors. We found that amphetamine significantly and dose-dependently increased arousal at doses that engendered higher extracellular-dopamine levels. Moreover, antagonism of 5-HT 2A receptors attenuated the effects of amphetamine on both wakefulness and dopamine overflow. These findings further elucidate the role of dopamine and 5-HT 2A receptors in arousal, and they suggest that increased dopamine neurotransmission may be necessary for the wake-promoting effects of amphetamine, and possibly other stimulants.","author":[{"dropping-particle":"","family":"Murnane","given":"K S","non-dropping-particle":"","parse-names":false,"suffix":""},{"dropping-particle":"","family":"Andersen","given":"M L","non-dropping-particle":"","parse-names":false,"suffix":""},{"dropping-particle":"","family":"Rice","given":"K C","non-dropping-particle":"","parse-names":false,"suffix":""},{"dropping-particle":"","family":"Howell","given":"L L","non-dropping-particle":"","parse-names":false,"suffix":""},{"dropping-particle":"","family":"Howell","given":"Leonard L","non-dropping-particle":"","parse-names":false,"suffix":""}],"container-title":"J Sleep Res","id":"ITEM-1","issue":"5","issued":{"date-parts":[["2013"]]},"title":"Selective serotonin 2A receptor antagonism attenuates the effects of amphetamine on arousal and dopamine overflow in nonhuman primates","type":"article-journal","volume":"22"},"uris":["http://www.mendeley.com/documents/?uuid=5295ae0a-de4d-3420-8836-6b4e0d704d44"]}],"mendeley":{"formattedCitation":"(66)","plainTextFormattedCitation":"(66)","previouslyFormattedCitation":"(66)"},"properties":{"noteIndex":0},"schema":"https://github.com/citation-style-language/schema/raw/master/csl-citation.json"}</w:instrText>
      </w:r>
      <w:r w:rsidR="0023370B">
        <w:rPr>
          <w:rFonts w:ascii="Arial" w:hAnsi="Arial" w:cs="Arial"/>
          <w:sz w:val="22"/>
          <w:szCs w:val="22"/>
          <w:lang w:val="en-US"/>
        </w:rPr>
        <w:fldChar w:fldCharType="separate"/>
      </w:r>
      <w:r w:rsidR="001973F2" w:rsidRPr="001973F2">
        <w:rPr>
          <w:rFonts w:ascii="Arial" w:hAnsi="Arial" w:cs="Arial"/>
          <w:noProof/>
          <w:sz w:val="22"/>
          <w:szCs w:val="22"/>
          <w:lang w:val="en-US"/>
        </w:rPr>
        <w:t>(66)</w:t>
      </w:r>
      <w:r w:rsidR="0023370B">
        <w:rPr>
          <w:rFonts w:ascii="Arial" w:hAnsi="Arial" w:cs="Arial"/>
          <w:sz w:val="22"/>
          <w:szCs w:val="22"/>
          <w:lang w:val="en-US"/>
        </w:rPr>
        <w:fldChar w:fldCharType="end"/>
      </w:r>
      <w:r w:rsidR="0023370B">
        <w:rPr>
          <w:rFonts w:ascii="Arial" w:hAnsi="Arial" w:cs="Arial"/>
          <w:sz w:val="22"/>
          <w:szCs w:val="22"/>
          <w:lang w:val="en-US"/>
        </w:rPr>
        <w:t xml:space="preserve"> and squirrel monkeys </w:t>
      </w:r>
      <w:r w:rsidR="0023370B">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{"citationItems":[{"id":"ITEM-1","itemData":{"DOI":"10.1007/s00213-009-1545-0","ISSN":"1432-2072","PMID":"19421742","abstract":"RATIONALE The interoceptive and reinforcing effects of 3,4-methylenedioxymethamphetamine (MDMA) are similar to those of psychostimulants, but the role of dopamine in the behavioral effects of MDMA is not well documented, especially in primates. OBJECTIVE The aim of this study was to assess the role of dopamine in the behavioral effects of MDMA in two nonhuman primate species. METHODS The behavioral effects of MDMA, with and without serotonergic or dopaminergic pretreatments, were studied in squirrel monkeys trained to respond under a fixed-interval schedule of stimulus termination; effects on caudate dopamine levels were studied in a separate group of squirrel monkeys using in vivo microdialysis. Positron emission tomography neuroimaging with the dopamine transporter (DAT) ligand [18F]FECNT was used to determine DAT occupancy by MDMA in rhesus monkeys. RESULTS MDMA (0.5-1.5 mg/kg) did not induce behavioral stimulant effects, but the highest dose of MDMA suppressed responding. Pretreatment with fluoxetine (3.0 mg/kg) or the selective 5HT(2A) antagonist M100907 (0.03-0.3 mg/kg) attenuated the rate suppressing effects of MDMA. In contrast, pretreatment with the selective dopamine transporter inhibitor RTI-177 (0.1 mg/kg) did not alter the rate suppressing effects of MDMA. Administration of MDMA at a dose that suppressed operant behavior had negligible effects on extracellular dopamine. The percent DAT occupancy of MDMA at a dose that suppressed operant behavior also was marginal and reflected low in vivo potency for DAT binding. CONCLUSIONS Collectively, these results indicate that behaviorally relevant doses of MDMA do not induce behavioral stimulant or dopamine transporter-mediated effects in nonhuman primates.","author":[{"dropping-particle":"","family":"Fantegrossi","given":"William E","non-dropping-particle":"","parse-names":false,"suffix":""},{"dropping-particle":"","family":"Bauzo","given":"Rayna M","non-dropping-particle":"","parse-names":false,"suffix":""},{"dropping-particle":"","family":"Manvich","given":"Daniel M","non-dropping-particle":"","parse-names":false,"suffix":""},{"dropping-particle":"","family":"Morales","given":"Jose C","non-dropping-particle":"","parse-names":false,"suffix":""},{"dropping-particle":"","family":"Votaw","given":"John R","non-dropping-particle":"","parse-names":false,"suffix":""},{"dropping-particle":"","family":"Goodman","given":"Mark M","non-dropping-particle":"","parse-names":false,"suffix":""},{"dropping-particle":"","family":"Howell","given":"Leonard L","non-dropping-particle":"","parse-names":false,"suffix":""}],"container-title":"Psychopharmacology","id":"ITEM-1","issue":"2","issued":{"date-parts":[["2009","8"]]},"page":"337-47","publisher":"NIH Public Access","title":"Role of dopamine transporters in the behavioral effects of 3,4-methylenedioxymethamphetamine (MDMA) in nonhuman primates.","type":"article-journal","volume":"205"},"uris":["http://www.mendeley.com/documents/?uuid=ebc32cec-851f-3ee3-872b-cfc7795f9219"]}],"mendeley":{"formattedCitation":"(67)","plainTextFormattedCitation":"(67)","previouslyFormattedCitation":"(67)"},"properties":{"noteIndex":0},"schema":"https://github.com/citation-style-language/schema/raw/master/csl-citation.json"}</w:instrText>
      </w:r>
      <w:r w:rsidR="0023370B">
        <w:rPr>
          <w:rFonts w:ascii="Arial" w:hAnsi="Arial" w:cs="Arial"/>
          <w:sz w:val="22"/>
          <w:szCs w:val="22"/>
          <w:lang w:val="en-US"/>
        </w:rPr>
        <w:fldChar w:fldCharType="separate"/>
      </w:r>
      <w:r w:rsidR="001973F2" w:rsidRPr="001973F2">
        <w:rPr>
          <w:rFonts w:ascii="Arial" w:hAnsi="Arial" w:cs="Arial"/>
          <w:noProof/>
          <w:sz w:val="22"/>
          <w:szCs w:val="22"/>
          <w:lang w:val="en-US"/>
        </w:rPr>
        <w:t>(67)</w:t>
      </w:r>
      <w:r w:rsidR="0023370B">
        <w:rPr>
          <w:rFonts w:ascii="Arial" w:hAnsi="Arial" w:cs="Arial"/>
          <w:sz w:val="22"/>
          <w:szCs w:val="22"/>
          <w:lang w:val="en-US"/>
        </w:rPr>
        <w:fldChar w:fldCharType="end"/>
      </w:r>
      <w:r w:rsidR="0023370B">
        <w:rPr>
          <w:rFonts w:ascii="Arial" w:hAnsi="Arial" w:cs="Arial"/>
          <w:sz w:val="22"/>
          <w:szCs w:val="22"/>
          <w:lang w:val="en-US"/>
        </w:rPr>
        <w:t xml:space="preserve">. </w:t>
      </w:r>
      <w:r w:rsidR="00DC0354" w:rsidRPr="00A7775E">
        <w:rPr>
          <w:rFonts w:ascii="Arial" w:hAnsi="Arial" w:cs="Arial"/>
          <w:sz w:val="22"/>
          <w:szCs w:val="22"/>
          <w:lang w:val="en-US"/>
        </w:rPr>
        <w:t xml:space="preserve">Repeated </w:t>
      </w:r>
      <w:r w:rsidRPr="00A7775E">
        <w:rPr>
          <w:rFonts w:ascii="Arial" w:hAnsi="Arial" w:cs="Arial"/>
          <w:sz w:val="22"/>
          <w:szCs w:val="22"/>
          <w:lang w:val="en-US"/>
        </w:rPr>
        <w:t xml:space="preserve">HIT procedures were </w:t>
      </w:r>
      <w:r w:rsidR="00DC0354" w:rsidRPr="00A7775E">
        <w:rPr>
          <w:rFonts w:ascii="Arial" w:hAnsi="Arial" w:cs="Arial"/>
          <w:sz w:val="22"/>
          <w:szCs w:val="22"/>
          <w:lang w:val="en-US"/>
        </w:rPr>
        <w:t>the</w:t>
      </w:r>
      <w:r w:rsidRPr="00A7775E">
        <w:rPr>
          <w:rFonts w:ascii="Arial" w:hAnsi="Arial" w:cs="Arial"/>
          <w:sz w:val="22"/>
          <w:szCs w:val="22"/>
          <w:lang w:val="en-US"/>
        </w:rPr>
        <w:t xml:space="preserve"> same as described above. To avoid habituation to the human intruder across sessions, we used different realistic rubber human masks each time (</w:t>
      </w:r>
      <w:proofErr w:type="spellStart"/>
      <w:r w:rsidRPr="00A7775E">
        <w:rPr>
          <w:rFonts w:ascii="Arial" w:hAnsi="Arial" w:cs="Arial"/>
          <w:sz w:val="22"/>
          <w:szCs w:val="22"/>
          <w:lang w:val="en-US"/>
        </w:rPr>
        <w:t>Greyland</w:t>
      </w:r>
      <w:proofErr w:type="spellEnd"/>
      <w:r w:rsidRPr="00A7775E">
        <w:rPr>
          <w:rFonts w:ascii="Arial" w:hAnsi="Arial" w:cs="Arial"/>
          <w:sz w:val="22"/>
          <w:szCs w:val="22"/>
          <w:lang w:val="en-US"/>
        </w:rPr>
        <w:t xml:space="preserve"> Film </w:t>
      </w:r>
      <w:proofErr w:type="spellStart"/>
      <w:r w:rsidRPr="00A7775E">
        <w:rPr>
          <w:rFonts w:ascii="Arial" w:hAnsi="Arial" w:cs="Arial"/>
          <w:sz w:val="22"/>
          <w:szCs w:val="22"/>
          <w:lang w:val="en-US"/>
        </w:rPr>
        <w:t>spol</w:t>
      </w:r>
      <w:proofErr w:type="spellEnd"/>
      <w:r w:rsidRPr="00A7775E">
        <w:rPr>
          <w:rFonts w:ascii="Arial" w:hAnsi="Arial" w:cs="Arial"/>
          <w:sz w:val="22"/>
          <w:szCs w:val="22"/>
          <w:lang w:val="en-US"/>
        </w:rPr>
        <w:t xml:space="preserve">. </w:t>
      </w:r>
      <w:proofErr w:type="spellStart"/>
      <w:r w:rsidRPr="00A7775E">
        <w:rPr>
          <w:rFonts w:ascii="Arial" w:hAnsi="Arial" w:cs="Arial"/>
          <w:sz w:val="22"/>
          <w:szCs w:val="22"/>
          <w:lang w:val="en-US"/>
        </w:rPr>
        <w:t>s.r.o</w:t>
      </w:r>
      <w:proofErr w:type="spellEnd"/>
      <w:r w:rsidRPr="00A7775E">
        <w:rPr>
          <w:rFonts w:ascii="Arial" w:hAnsi="Arial" w:cs="Arial"/>
          <w:sz w:val="22"/>
          <w:szCs w:val="22"/>
          <w:lang w:val="en-US"/>
        </w:rPr>
        <w:t xml:space="preserve">., Czech Republic). The experimental design was a </w:t>
      </w:r>
      <w:r w:rsidR="004B7248" w:rsidRPr="00A7775E">
        <w:rPr>
          <w:rFonts w:ascii="Arial" w:hAnsi="Arial" w:cs="Arial"/>
          <w:sz w:val="22"/>
          <w:szCs w:val="22"/>
          <w:lang w:val="en-US"/>
        </w:rPr>
        <w:t>Latin</w:t>
      </w:r>
      <w:r w:rsidRPr="00A7775E">
        <w:rPr>
          <w:rFonts w:ascii="Arial" w:hAnsi="Arial" w:cs="Arial"/>
          <w:sz w:val="22"/>
          <w:szCs w:val="22"/>
          <w:lang w:val="en-US"/>
        </w:rPr>
        <w:t xml:space="preserve"> square randomized by sex, genotype and masks. Treatment order was the same for all individuals (vehicle, </w:t>
      </w:r>
      <w:r w:rsidR="00DC0354" w:rsidRPr="00A7775E">
        <w:rPr>
          <w:rFonts w:ascii="Arial" w:hAnsi="Arial" w:cs="Arial"/>
          <w:sz w:val="22"/>
          <w:szCs w:val="22"/>
          <w:lang w:val="en-US"/>
        </w:rPr>
        <w:t>low</w:t>
      </w:r>
      <w:r w:rsidR="004028CE">
        <w:rPr>
          <w:rFonts w:ascii="Arial" w:hAnsi="Arial" w:cs="Arial"/>
          <w:sz w:val="22"/>
          <w:szCs w:val="22"/>
          <w:lang w:val="en-US"/>
        </w:rPr>
        <w:t xml:space="preserve"> dose, </w:t>
      </w:r>
      <w:r w:rsidR="00DC0354" w:rsidRPr="00A7775E">
        <w:rPr>
          <w:rFonts w:ascii="Arial" w:hAnsi="Arial" w:cs="Arial"/>
          <w:sz w:val="22"/>
          <w:szCs w:val="22"/>
          <w:lang w:val="en-US"/>
        </w:rPr>
        <w:t>high dose</w:t>
      </w:r>
      <w:r w:rsidRPr="00A7775E">
        <w:rPr>
          <w:rFonts w:ascii="Arial" w:hAnsi="Arial" w:cs="Arial"/>
          <w:sz w:val="22"/>
          <w:szCs w:val="22"/>
          <w:lang w:val="en-US"/>
        </w:rPr>
        <w:t xml:space="preserve">, </w:t>
      </w:r>
      <w:proofErr w:type="gramStart"/>
      <w:r w:rsidRPr="00A7775E">
        <w:rPr>
          <w:rFonts w:ascii="Arial" w:hAnsi="Arial" w:cs="Arial"/>
          <w:sz w:val="22"/>
          <w:szCs w:val="22"/>
          <w:lang w:val="en-US"/>
        </w:rPr>
        <w:t>vehicle</w:t>
      </w:r>
      <w:proofErr w:type="gramEnd"/>
      <w:r w:rsidRPr="00A7775E">
        <w:rPr>
          <w:rFonts w:ascii="Arial" w:hAnsi="Arial" w:cs="Arial"/>
          <w:sz w:val="22"/>
          <w:szCs w:val="22"/>
          <w:lang w:val="en-US"/>
        </w:rPr>
        <w:t xml:space="preserve">) with two weeks between each session. </w:t>
      </w:r>
      <w:r w:rsidR="00DC0354" w:rsidRPr="00A7775E">
        <w:rPr>
          <w:rFonts w:ascii="Arial" w:hAnsi="Arial" w:cs="Arial"/>
          <w:sz w:val="22"/>
          <w:szCs w:val="22"/>
          <w:lang w:val="en-US"/>
        </w:rPr>
        <w:t>T</w:t>
      </w:r>
      <w:r w:rsidRPr="00A7775E">
        <w:rPr>
          <w:rFonts w:ascii="Arial" w:hAnsi="Arial" w:cs="Arial"/>
          <w:sz w:val="22"/>
          <w:szCs w:val="22"/>
          <w:lang w:val="en-US"/>
        </w:rPr>
        <w:t xml:space="preserve">o calculate the PCA scores for each treatment, </w:t>
      </w:r>
      <w:r w:rsidR="004028CE">
        <w:rPr>
          <w:rFonts w:ascii="Arial" w:hAnsi="Arial" w:cs="Arial"/>
          <w:sz w:val="22"/>
          <w:szCs w:val="22"/>
          <w:lang w:val="en-US"/>
        </w:rPr>
        <w:t>each</w:t>
      </w:r>
      <w:r w:rsidRPr="00A7775E">
        <w:rPr>
          <w:rFonts w:ascii="Arial" w:hAnsi="Arial" w:cs="Arial"/>
          <w:sz w:val="22"/>
          <w:szCs w:val="22"/>
          <w:lang w:val="en-US"/>
        </w:rPr>
        <w:t xml:space="preserve"> variable </w:t>
      </w:r>
      <w:r w:rsidR="004028CE">
        <w:rPr>
          <w:rFonts w:ascii="Arial" w:hAnsi="Arial" w:cs="Arial"/>
          <w:sz w:val="22"/>
          <w:szCs w:val="22"/>
          <w:lang w:val="en-US"/>
        </w:rPr>
        <w:t>was</w:t>
      </w:r>
      <w:r w:rsidRPr="00A7775E">
        <w:rPr>
          <w:rFonts w:ascii="Arial" w:hAnsi="Arial" w:cs="Arial"/>
          <w:sz w:val="22"/>
          <w:szCs w:val="22"/>
          <w:lang w:val="en-US"/>
        </w:rPr>
        <w:t xml:space="preserve"> standardized using the mean and standard deviation of the control condition (average of the two injections with vehicle) of the experimental subpopulation used in this study (N=13). These standardized values </w:t>
      </w:r>
      <w:proofErr w:type="gramStart"/>
      <w:r w:rsidRPr="00A7775E">
        <w:rPr>
          <w:rFonts w:ascii="Arial" w:hAnsi="Arial" w:cs="Arial"/>
          <w:sz w:val="22"/>
          <w:szCs w:val="22"/>
          <w:lang w:val="en-US"/>
        </w:rPr>
        <w:t>were then used</w:t>
      </w:r>
      <w:proofErr w:type="gramEnd"/>
      <w:r w:rsidRPr="00A7775E">
        <w:rPr>
          <w:rFonts w:ascii="Arial" w:hAnsi="Arial" w:cs="Arial"/>
          <w:sz w:val="22"/>
          <w:szCs w:val="22"/>
          <w:lang w:val="en-US"/>
        </w:rPr>
        <w:t xml:space="preserve"> in </w:t>
      </w:r>
      <w:r w:rsidR="00DC0354" w:rsidRPr="00A7775E">
        <w:rPr>
          <w:rFonts w:ascii="Arial" w:hAnsi="Arial" w:cs="Arial"/>
          <w:sz w:val="22"/>
          <w:szCs w:val="22"/>
          <w:lang w:val="en-US"/>
        </w:rPr>
        <w:t>the</w:t>
      </w:r>
      <w:r w:rsidRPr="00A7775E">
        <w:rPr>
          <w:rFonts w:ascii="Arial" w:hAnsi="Arial" w:cs="Arial"/>
          <w:sz w:val="22"/>
          <w:szCs w:val="22"/>
          <w:lang w:val="en-US"/>
        </w:rPr>
        <w:t xml:space="preserve"> PCA function derived from the population</w:t>
      </w:r>
      <w:r w:rsidR="004B7248">
        <w:rPr>
          <w:rFonts w:ascii="Arial" w:hAnsi="Arial" w:cs="Arial"/>
          <w:sz w:val="22"/>
          <w:szCs w:val="22"/>
          <w:lang w:val="en-US"/>
        </w:rPr>
        <w:t xml:space="preserve">. </w:t>
      </w:r>
      <w:r w:rsidR="00DC0354" w:rsidRPr="00A7775E">
        <w:rPr>
          <w:rFonts w:ascii="Arial" w:hAnsi="Arial" w:cs="Arial"/>
          <w:i/>
          <w:sz w:val="22"/>
          <w:szCs w:val="22"/>
          <w:lang w:val="en-US"/>
        </w:rPr>
        <w:t>Average distance</w:t>
      </w:r>
      <w:r w:rsidR="00DC0354" w:rsidRPr="00A7775E">
        <w:rPr>
          <w:rFonts w:ascii="Arial" w:hAnsi="Arial" w:cs="Arial"/>
          <w:sz w:val="22"/>
          <w:szCs w:val="22"/>
          <w:lang w:val="en-US"/>
        </w:rPr>
        <w:t xml:space="preserve"> from the human intruder was calculated by </w:t>
      </w:r>
      <w:r w:rsidR="000F4350" w:rsidRPr="00A7775E">
        <w:rPr>
          <w:rFonts w:ascii="Arial" w:hAnsi="Arial" w:cs="Arial"/>
          <w:sz w:val="22"/>
          <w:szCs w:val="22"/>
          <w:lang w:val="en-US"/>
        </w:rPr>
        <w:t>dividing the testing quadrant into regions and s</w:t>
      </w:r>
      <w:r w:rsidR="00DC0354" w:rsidRPr="00A7775E">
        <w:rPr>
          <w:rFonts w:ascii="Arial" w:hAnsi="Arial" w:cs="Arial"/>
          <w:sz w:val="22"/>
          <w:szCs w:val="22"/>
          <w:lang w:val="en-US"/>
        </w:rPr>
        <w:t xml:space="preserve">coring the time spent in each </w:t>
      </w:r>
      <w:r w:rsidR="000F4350" w:rsidRPr="00A7775E">
        <w:rPr>
          <w:rFonts w:ascii="Arial" w:hAnsi="Arial" w:cs="Arial"/>
          <w:sz w:val="22"/>
          <w:szCs w:val="22"/>
          <w:lang w:val="en-US"/>
        </w:rPr>
        <w:t xml:space="preserve">location, as </w:t>
      </w:r>
      <w:r w:rsidR="00DC0354" w:rsidRPr="00A7775E">
        <w:rPr>
          <w:rFonts w:ascii="Arial" w:hAnsi="Arial" w:cs="Arial"/>
          <w:sz w:val="22"/>
          <w:szCs w:val="22"/>
          <w:lang w:val="en-US"/>
        </w:rPr>
        <w:t xml:space="preserve">previously described </w:t>
      </w:r>
      <w:r w:rsidR="004B7248">
        <w:rPr>
          <w:rFonts w:ascii="Arial" w:hAnsi="Arial" w:cs="Arial"/>
          <w:sz w:val="22"/>
          <w:szCs w:val="22"/>
          <w:lang w:val="en-US"/>
        </w:rPr>
        <w:fldChar w:fldCharType="begin" w:fldLock="1"/>
      </w:r>
      <w:r w:rsidR="0005727A">
        <w:rPr>
          <w:rFonts w:ascii="Arial" w:hAnsi="Arial" w:cs="Arial"/>
          <w:sz w:val="22"/>
          <w:szCs w:val="22"/>
          <w:lang w:val="en-US"/>
        </w:rPr>
        <w:instrText>ADDIN CSL_CITATION {"citationItems":[{"id":"ITEM-1","itemData":{"DOI":"10.1038/npp.2016.41","ISBN":"1740-634X (Electronic)\\r0893-133X (Linking)","ISSN":"1740634X","PMID":"26997299","abstract":"Genetic polymorphisms in the repeat upstream region of the serotonin transporter gene (SLC6A4) are associated with individual differences in stress reactivity, vulnerability to affective disorders, and response to pharmacotherapy. However, the molecular, neurodevelopmental and psychopharmacological mechanisms underlying the link between SLC6A4 polymorphisms and the emotionally vulnerable phenotype are not fully understood. Thus, using the marmoset monkey Callithrix jacchus we characterize here a new neurobiological model to help to address these questions. We first sequenced the marmoset SLC6A4 promoter and identified a double nucleotide polymorphism (−2053AC/CT) and two single-nucleotide polymorphisms (−2022C/T and −1592G/C) within the repeat upstream region. We showed their association with gene expression using in vivo quantitative PCR and with affective behavior using a primate test of anxiety (human intruder test). The low-expressing haplotype (AC/C/G) was linked with high anxiety while the high-expressing one (CT/T/C) was associated with an active coping strategy in response to threat. Pharmacological challenge with an acute dose of the selective serotonin reuptake inhibitor, citalopram, revealed a genotype-dependent behavioral response. While individuals homozygous for the high anxiety-related haplotype AC/C/G exhibited a dose-dependent, anxiogenic response, individuals homozygous for the low anxiety-related haplotype CT/T/C showed an opposing, dose-dependent anxiolytic effect. These findings provide a novel genetic and behavioral primate model to study the molecular, neurodevelopmental, and psychopharmacological mechanisms that underlie genetic variation-associated complex behaviors, with specific implications for the understanding of normal and abnormal serotonin actions and the development of personalized pharmacological treatments for psychiatric disorders. Neuropsychopharmacology","author":[{"dropping-particle":"","family":"Santangelo","given":"Andrea M.","non-dropping-particle":"","parse-names":false,"suffix":""},{"dropping-particle":"","family":"Ito","given":"Mitsuteru","non-dropping-particle":"","parse-names":false,"suffix":""},{"dropping-particle":"","family":"Shiba","given":"Yoshiro","non-dropping-particle":"","parse-names":false,"suffix":""},{"dropping-particle":"","family":"Clarke","given":"Hannah F.","non-dropping-particle":"","parse-names":false,"suffix":""},{"dropping-particle":"","family":"Schut","given":"Evelien H.S.","non-dropping-particle":"","parse-names":false,"suffix":""},{"dropping-particle":"","family":"Cockcroft","given":"Gemma","non-dropping-particle":"","parse-names":false,"suffix":""},{"dropping-particle":"","family":"Ferguson-Smith","given":"Anne C.","non-dropping-particle":"","parse-names":false,"suffix":""},{"dropping-particle":"","family":"Roberts","given":"Angela C.","non-dropping-particle":"","parse-names":false,"suffix":""}],"container-title":"Neuropsychopharmacology","id":"ITEM-1","issued":{"date-parts":[["2016"]]},"title":"Novel primate model of serotonin transporter genetic polymorphisms associated with gene expression, anxiety and sensitivity to antidepressants","type":"article-journal"},"uris":["http://www.mendeley.com/documents/?uuid=6ff76fb1-365e-4113-ac6b-b8d833da8d2f"]}],"mendeley":{"formattedCitation":"(36)","plainTextFormattedCitation":"(36)","previouslyFormattedCitation":"(36)"},"properties":{"noteIndex":0},"schema":"https://github.com/citation-style-language/schema/raw/master/csl-citation.json"}</w:instrText>
      </w:r>
      <w:r w:rsidR="004B7248">
        <w:rPr>
          <w:rFonts w:ascii="Arial" w:hAnsi="Arial" w:cs="Arial"/>
          <w:sz w:val="22"/>
          <w:szCs w:val="22"/>
          <w:lang w:val="en-US"/>
        </w:rPr>
        <w:fldChar w:fldCharType="separate"/>
      </w:r>
      <w:r w:rsidR="00360623" w:rsidRPr="00360623">
        <w:rPr>
          <w:rFonts w:ascii="Arial" w:hAnsi="Arial" w:cs="Arial"/>
          <w:noProof/>
          <w:sz w:val="22"/>
          <w:szCs w:val="22"/>
          <w:lang w:val="en-US"/>
        </w:rPr>
        <w:t>(36)</w:t>
      </w:r>
      <w:r w:rsidR="004B7248">
        <w:rPr>
          <w:rFonts w:ascii="Arial" w:hAnsi="Arial" w:cs="Arial"/>
          <w:sz w:val="22"/>
          <w:szCs w:val="22"/>
          <w:lang w:val="en-US"/>
        </w:rPr>
        <w:fldChar w:fldCharType="end"/>
      </w:r>
      <w:r w:rsidR="000F4350" w:rsidRPr="00A7775E">
        <w:rPr>
          <w:rFonts w:ascii="Arial" w:hAnsi="Arial" w:cs="Arial"/>
          <w:sz w:val="22"/>
          <w:szCs w:val="22"/>
          <w:lang w:val="en-US"/>
        </w:rPr>
        <w:t xml:space="preserve">. Percentage of change from vehicle in </w:t>
      </w:r>
      <w:r w:rsidR="000F4350" w:rsidRPr="00A7775E">
        <w:rPr>
          <w:rFonts w:ascii="Arial" w:hAnsi="Arial" w:cs="Arial"/>
          <w:i/>
          <w:sz w:val="22"/>
          <w:szCs w:val="22"/>
          <w:lang w:val="en-US"/>
        </w:rPr>
        <w:t>average distance</w:t>
      </w:r>
      <w:r w:rsidR="000F4350" w:rsidRPr="00A7775E">
        <w:rPr>
          <w:rFonts w:ascii="Arial" w:hAnsi="Arial" w:cs="Arial"/>
          <w:sz w:val="22"/>
          <w:szCs w:val="22"/>
          <w:lang w:val="en-US"/>
        </w:rPr>
        <w:t xml:space="preserve"> was calculated as follows: [(</w:t>
      </w:r>
      <w:r w:rsidR="000F4350" w:rsidRPr="00A7775E">
        <w:rPr>
          <w:rFonts w:ascii="Arial" w:hAnsi="Arial" w:cs="Arial"/>
          <w:i/>
          <w:sz w:val="22"/>
          <w:szCs w:val="22"/>
          <w:lang w:val="en-US"/>
        </w:rPr>
        <w:t>average distance</w:t>
      </w:r>
      <w:r w:rsidR="000F4350" w:rsidRPr="00A7775E">
        <w:rPr>
          <w:rFonts w:ascii="Arial" w:hAnsi="Arial" w:cs="Arial"/>
          <w:sz w:val="22"/>
          <w:szCs w:val="22"/>
          <w:lang w:val="en-US"/>
        </w:rPr>
        <w:t xml:space="preserve"> after low or high dose of </w:t>
      </w:r>
      <w:r w:rsidR="00636548" w:rsidRPr="00D34A67">
        <w:rPr>
          <w:rFonts w:ascii="Arial" w:hAnsi="Arial" w:cs="Arial"/>
          <w:sz w:val="22"/>
          <w:szCs w:val="22"/>
          <w:lang w:val="en-US"/>
        </w:rPr>
        <w:t>M100907</w:t>
      </w:r>
      <w:r w:rsidR="000F4350" w:rsidRPr="00D34A67">
        <w:rPr>
          <w:rFonts w:ascii="Arial" w:hAnsi="Arial" w:cs="Arial"/>
          <w:sz w:val="22"/>
          <w:szCs w:val="22"/>
          <w:lang w:val="en-US"/>
        </w:rPr>
        <w:t>/</w:t>
      </w:r>
      <w:r w:rsidR="000F4350" w:rsidRPr="00D34A67">
        <w:rPr>
          <w:rFonts w:ascii="Arial" w:hAnsi="Arial" w:cs="Arial"/>
          <w:i/>
          <w:sz w:val="22"/>
          <w:szCs w:val="22"/>
          <w:lang w:val="en-US"/>
        </w:rPr>
        <w:t>average distance</w:t>
      </w:r>
      <w:r w:rsidR="000F4350" w:rsidRPr="00D34A67">
        <w:rPr>
          <w:rFonts w:ascii="Arial" w:hAnsi="Arial" w:cs="Arial"/>
          <w:sz w:val="22"/>
          <w:szCs w:val="22"/>
          <w:lang w:val="en-US"/>
        </w:rPr>
        <w:t xml:space="preserve"> after vehicle</w:t>
      </w:r>
      <w:proofErr w:type="gramStart"/>
      <w:r w:rsidR="000F4350" w:rsidRPr="00D34A67">
        <w:rPr>
          <w:rFonts w:ascii="Arial" w:hAnsi="Arial" w:cs="Arial"/>
          <w:sz w:val="22"/>
          <w:szCs w:val="22"/>
          <w:lang w:val="en-US"/>
        </w:rPr>
        <w:t>)x100</w:t>
      </w:r>
      <w:proofErr w:type="gramEnd"/>
      <w:r w:rsidR="000F4350" w:rsidRPr="00D34A67">
        <w:rPr>
          <w:rFonts w:ascii="Arial" w:hAnsi="Arial" w:cs="Arial"/>
          <w:sz w:val="22"/>
          <w:szCs w:val="22"/>
          <w:lang w:val="en-US"/>
        </w:rPr>
        <w:t xml:space="preserve">]-100. Planned comparisons </w:t>
      </w:r>
      <w:proofErr w:type="gramStart"/>
      <w:r w:rsidR="000F4350" w:rsidRPr="00D34A67">
        <w:rPr>
          <w:rFonts w:ascii="Arial" w:hAnsi="Arial" w:cs="Arial"/>
          <w:sz w:val="22"/>
          <w:szCs w:val="22"/>
          <w:lang w:val="en-US"/>
        </w:rPr>
        <w:t>were performed</w:t>
      </w:r>
      <w:proofErr w:type="gramEnd"/>
      <w:r w:rsidR="000F4350" w:rsidRPr="00D34A67">
        <w:rPr>
          <w:rFonts w:ascii="Arial" w:hAnsi="Arial" w:cs="Arial"/>
          <w:sz w:val="22"/>
          <w:szCs w:val="22"/>
          <w:lang w:val="en-US"/>
        </w:rPr>
        <w:t xml:space="preserve"> using paired </w:t>
      </w:r>
      <w:r w:rsidR="001A0178" w:rsidRPr="00D34A67">
        <w:rPr>
          <w:rFonts w:ascii="Arial" w:hAnsi="Arial" w:cs="Arial"/>
          <w:sz w:val="22"/>
          <w:szCs w:val="22"/>
          <w:lang w:val="en-US"/>
        </w:rPr>
        <w:t xml:space="preserve">two-tailed </w:t>
      </w:r>
      <w:r w:rsidR="000F4350" w:rsidRPr="00D34A67">
        <w:rPr>
          <w:rFonts w:ascii="Arial" w:hAnsi="Arial" w:cs="Arial"/>
          <w:sz w:val="22"/>
          <w:szCs w:val="22"/>
          <w:lang w:val="en-US"/>
        </w:rPr>
        <w:t>t test</w:t>
      </w:r>
      <w:r w:rsidR="007F4812" w:rsidRPr="00D34A67">
        <w:rPr>
          <w:rFonts w:ascii="Arial" w:hAnsi="Arial" w:cs="Arial"/>
          <w:sz w:val="22"/>
          <w:szCs w:val="22"/>
          <w:lang w:val="en-US"/>
        </w:rPr>
        <w:t>s</w:t>
      </w:r>
      <w:r w:rsidR="000F4350" w:rsidRPr="00D34A67">
        <w:rPr>
          <w:rFonts w:ascii="Arial" w:hAnsi="Arial" w:cs="Arial"/>
          <w:sz w:val="22"/>
          <w:szCs w:val="22"/>
          <w:lang w:val="en-US"/>
        </w:rPr>
        <w:t>.</w:t>
      </w:r>
    </w:p>
    <w:p w:rsidR="003A314A" w:rsidRPr="00D34A67" w:rsidRDefault="00717679" w:rsidP="003A314A">
      <w:pPr>
        <w:spacing w:after="120" w:line="480" w:lineRule="auto"/>
        <w:rPr>
          <w:rFonts w:ascii="Arial" w:hAnsi="Arial" w:cs="Arial"/>
          <w:sz w:val="22"/>
          <w:szCs w:val="22"/>
          <w:lang w:val="en-US"/>
        </w:rPr>
      </w:pPr>
      <w:r w:rsidRPr="00D34A67">
        <w:rPr>
          <w:rFonts w:ascii="Arial" w:hAnsi="Arial" w:cs="Arial"/>
          <w:b/>
          <w:sz w:val="22"/>
          <w:szCs w:val="22"/>
          <w:lang w:val="en-US"/>
        </w:rPr>
        <w:t>Real time PCR.</w:t>
      </w:r>
      <w:r w:rsidRPr="00D34A67">
        <w:rPr>
          <w:rFonts w:ascii="Arial" w:hAnsi="Arial" w:cs="Arial"/>
          <w:sz w:val="22"/>
          <w:szCs w:val="22"/>
          <w:lang w:val="en-US"/>
        </w:rPr>
        <w:t xml:space="preserve"> At the end of the </w:t>
      </w:r>
      <w:r w:rsidR="00381983" w:rsidRPr="00D34A67">
        <w:rPr>
          <w:rFonts w:ascii="Arial" w:hAnsi="Arial" w:cs="Arial"/>
          <w:sz w:val="22"/>
          <w:szCs w:val="22"/>
          <w:lang w:val="en-US"/>
        </w:rPr>
        <w:t>study</w:t>
      </w:r>
      <w:r w:rsidR="008F5869" w:rsidRPr="00D34A67">
        <w:rPr>
          <w:rFonts w:ascii="Arial" w:hAnsi="Arial" w:cs="Arial"/>
          <w:sz w:val="22"/>
          <w:szCs w:val="22"/>
          <w:lang w:val="en-US"/>
        </w:rPr>
        <w:t>,</w:t>
      </w:r>
      <w:r w:rsidRPr="00D34A67">
        <w:rPr>
          <w:rFonts w:ascii="Arial" w:hAnsi="Arial" w:cs="Arial"/>
          <w:sz w:val="22"/>
          <w:szCs w:val="22"/>
          <w:lang w:val="en-US"/>
        </w:rPr>
        <w:t xml:space="preserve"> animals </w:t>
      </w:r>
      <w:proofErr w:type="gramStart"/>
      <w:r w:rsidRPr="00D34A67">
        <w:rPr>
          <w:rFonts w:ascii="Arial" w:hAnsi="Arial" w:cs="Arial"/>
          <w:sz w:val="22"/>
          <w:szCs w:val="22"/>
          <w:lang w:val="en-US"/>
        </w:rPr>
        <w:t>were pre-medicated</w:t>
      </w:r>
      <w:proofErr w:type="gramEnd"/>
      <w:r w:rsidRPr="00D34A67">
        <w:rPr>
          <w:rFonts w:ascii="Arial" w:hAnsi="Arial" w:cs="Arial"/>
          <w:sz w:val="22"/>
          <w:szCs w:val="22"/>
          <w:lang w:val="en-US"/>
        </w:rPr>
        <w:t xml:space="preserve"> with ketamine</w:t>
      </w:r>
      <w:r w:rsidRPr="00C51259">
        <w:rPr>
          <w:rFonts w:ascii="Arial" w:hAnsi="Arial" w:cs="Arial"/>
          <w:sz w:val="22"/>
          <w:szCs w:val="22"/>
          <w:lang w:val="en-US"/>
        </w:rPr>
        <w:t xml:space="preserve"> hydrochloride before being euthanized with pentobarbital sodium (</w:t>
      </w:r>
      <w:proofErr w:type="spellStart"/>
      <w:r w:rsidRPr="00C51259">
        <w:rPr>
          <w:rFonts w:ascii="Arial" w:hAnsi="Arial" w:cs="Arial"/>
          <w:sz w:val="22"/>
          <w:szCs w:val="22"/>
          <w:lang w:val="en-US"/>
        </w:rPr>
        <w:t>Dolethal</w:t>
      </w:r>
      <w:proofErr w:type="spellEnd"/>
      <w:r w:rsidRPr="00C51259">
        <w:rPr>
          <w:rFonts w:ascii="Arial" w:hAnsi="Arial" w:cs="Arial"/>
          <w:sz w:val="22"/>
          <w:szCs w:val="22"/>
          <w:lang w:val="en-US"/>
        </w:rPr>
        <w:t xml:space="preserve">; 1ml of a 200mg/ml solution, i.e.; </w:t>
      </w:r>
      <w:proofErr w:type="spellStart"/>
      <w:r w:rsidRPr="00C51259">
        <w:rPr>
          <w:rFonts w:ascii="Arial" w:hAnsi="Arial" w:cs="Arial"/>
          <w:sz w:val="22"/>
          <w:szCs w:val="22"/>
          <w:lang w:val="en-US"/>
        </w:rPr>
        <w:t>Merial</w:t>
      </w:r>
      <w:proofErr w:type="spellEnd"/>
      <w:r w:rsidRPr="00C51259">
        <w:rPr>
          <w:rFonts w:ascii="Arial" w:hAnsi="Arial" w:cs="Arial"/>
          <w:sz w:val="22"/>
          <w:szCs w:val="22"/>
          <w:lang w:val="en-US"/>
        </w:rPr>
        <w:t xml:space="preserve"> Animal Health, Essex, U.K.). </w:t>
      </w:r>
      <w:r w:rsidR="008F5869" w:rsidRPr="00C51259">
        <w:rPr>
          <w:rFonts w:ascii="Arial" w:hAnsi="Arial" w:cs="Arial"/>
          <w:sz w:val="22"/>
          <w:szCs w:val="22"/>
          <w:lang w:val="en-US"/>
        </w:rPr>
        <w:t xml:space="preserve">Brain were </w:t>
      </w:r>
      <w:r w:rsidR="00381983" w:rsidRPr="00C51259">
        <w:rPr>
          <w:rFonts w:ascii="Arial" w:hAnsi="Arial" w:cs="Arial"/>
          <w:sz w:val="22"/>
          <w:szCs w:val="22"/>
          <w:lang w:val="en-US"/>
        </w:rPr>
        <w:t>dissected</w:t>
      </w:r>
      <w:r w:rsidR="008F5869" w:rsidRPr="00C51259">
        <w:rPr>
          <w:rFonts w:ascii="Arial" w:hAnsi="Arial" w:cs="Arial"/>
          <w:sz w:val="22"/>
          <w:szCs w:val="22"/>
          <w:lang w:val="en-US"/>
        </w:rPr>
        <w:t>, frozen using liquid nitrogen and kept at -80</w:t>
      </w:r>
      <w:r w:rsidR="00CC3F8B" w:rsidRPr="00C51259">
        <w:rPr>
          <w:rFonts w:ascii="Arial" w:hAnsi="Arial" w:cs="Arial"/>
          <w:sz w:val="22"/>
          <w:szCs w:val="22"/>
          <w:lang w:val="en-US"/>
        </w:rPr>
        <w:t xml:space="preserve">ºC until use. The brains </w:t>
      </w:r>
      <w:proofErr w:type="gramStart"/>
      <w:r w:rsidR="00CC3F8B" w:rsidRPr="00C51259">
        <w:rPr>
          <w:rFonts w:ascii="Arial" w:hAnsi="Arial" w:cs="Arial"/>
          <w:sz w:val="22"/>
          <w:szCs w:val="22"/>
          <w:lang w:val="en-US"/>
        </w:rPr>
        <w:t xml:space="preserve">were </w:t>
      </w:r>
      <w:r w:rsidR="00381983" w:rsidRPr="00C51259">
        <w:rPr>
          <w:rFonts w:ascii="Arial" w:hAnsi="Arial" w:cs="Arial"/>
          <w:sz w:val="22"/>
          <w:szCs w:val="22"/>
          <w:lang w:val="en-US"/>
        </w:rPr>
        <w:t xml:space="preserve">then </w:t>
      </w:r>
      <w:r w:rsidR="00CC3F8B" w:rsidRPr="00C51259">
        <w:rPr>
          <w:rFonts w:ascii="Arial" w:hAnsi="Arial" w:cs="Arial"/>
          <w:sz w:val="22"/>
          <w:szCs w:val="22"/>
          <w:lang w:val="en-US"/>
        </w:rPr>
        <w:t>sliced</w:t>
      </w:r>
      <w:proofErr w:type="gramEnd"/>
      <w:r w:rsidR="00CC3F8B" w:rsidRPr="00C51259">
        <w:rPr>
          <w:rFonts w:ascii="Arial" w:hAnsi="Arial" w:cs="Arial"/>
          <w:sz w:val="22"/>
          <w:szCs w:val="22"/>
          <w:lang w:val="en-US"/>
        </w:rPr>
        <w:t xml:space="preserve"> in a cryostat at -20 ºC to 200µm thick sections</w:t>
      </w:r>
      <w:r w:rsidR="004E3F57" w:rsidRPr="00C51259">
        <w:rPr>
          <w:rFonts w:ascii="Arial" w:hAnsi="Arial" w:cs="Arial"/>
          <w:sz w:val="22"/>
          <w:szCs w:val="22"/>
          <w:lang w:val="en-US"/>
        </w:rPr>
        <w:t>. Tissue samples for each target region were excised using punches of</w:t>
      </w:r>
      <w:r w:rsidR="003F0F13">
        <w:rPr>
          <w:rFonts w:ascii="Arial" w:hAnsi="Arial" w:cs="Arial"/>
          <w:sz w:val="22"/>
          <w:szCs w:val="22"/>
          <w:lang w:val="en-US"/>
        </w:rPr>
        <w:t xml:space="preserve"> 1</w:t>
      </w:r>
      <w:r w:rsidR="00C66321">
        <w:rPr>
          <w:rFonts w:ascii="Arial" w:hAnsi="Arial" w:cs="Arial"/>
          <w:sz w:val="22"/>
          <w:szCs w:val="22"/>
          <w:lang w:val="en-US"/>
        </w:rPr>
        <w:t>.5</w:t>
      </w:r>
      <w:r w:rsidR="003F0F13">
        <w:rPr>
          <w:rFonts w:ascii="Arial" w:hAnsi="Arial" w:cs="Arial"/>
          <w:sz w:val="22"/>
          <w:szCs w:val="22"/>
          <w:lang w:val="en-US"/>
        </w:rPr>
        <w:t xml:space="preserve"> and 2 mm radio length (Fig.</w:t>
      </w:r>
      <w:r w:rsidR="004E3F57" w:rsidRPr="00C51259">
        <w:rPr>
          <w:rFonts w:ascii="Arial" w:hAnsi="Arial" w:cs="Arial"/>
          <w:sz w:val="22"/>
          <w:szCs w:val="22"/>
          <w:lang w:val="en-US"/>
        </w:rPr>
        <w:t xml:space="preserve"> S</w:t>
      </w:r>
      <w:r w:rsidR="001A29E9" w:rsidRPr="00C51259">
        <w:rPr>
          <w:rFonts w:ascii="Arial" w:hAnsi="Arial" w:cs="Arial"/>
          <w:sz w:val="22"/>
          <w:szCs w:val="22"/>
          <w:lang w:val="en-US"/>
        </w:rPr>
        <w:t>5</w:t>
      </w:r>
      <w:r w:rsidR="004E3F57" w:rsidRPr="00C51259">
        <w:rPr>
          <w:rFonts w:ascii="Arial" w:hAnsi="Arial" w:cs="Arial"/>
          <w:sz w:val="22"/>
          <w:szCs w:val="22"/>
          <w:lang w:val="en-US"/>
        </w:rPr>
        <w:t xml:space="preserve">). </w:t>
      </w:r>
      <w:r w:rsidR="00381983" w:rsidRPr="00C51259">
        <w:rPr>
          <w:rFonts w:ascii="Arial" w:hAnsi="Arial" w:cs="Arial"/>
          <w:sz w:val="22"/>
          <w:szCs w:val="22"/>
          <w:lang w:val="en-US"/>
        </w:rPr>
        <w:t xml:space="preserve">Total RNA was extracted with the RNeasy </w:t>
      </w:r>
      <w:proofErr w:type="gramStart"/>
      <w:r w:rsidR="00381983" w:rsidRPr="00C51259">
        <w:rPr>
          <w:rFonts w:ascii="Arial" w:hAnsi="Arial" w:cs="Arial"/>
          <w:sz w:val="22"/>
          <w:szCs w:val="22"/>
          <w:lang w:val="en-US"/>
        </w:rPr>
        <w:t>Plus</w:t>
      </w:r>
      <w:proofErr w:type="gramEnd"/>
      <w:r w:rsidR="00381983" w:rsidRPr="00C51259">
        <w:rPr>
          <w:rFonts w:ascii="Arial" w:hAnsi="Arial" w:cs="Arial"/>
          <w:sz w:val="22"/>
          <w:szCs w:val="22"/>
          <w:lang w:val="en-US"/>
        </w:rPr>
        <w:t xml:space="preserve"> Universal Mini Kit (</w:t>
      </w:r>
      <w:proofErr w:type="spellStart"/>
      <w:r w:rsidR="00381983" w:rsidRPr="00C51259">
        <w:rPr>
          <w:rFonts w:ascii="Arial" w:hAnsi="Arial" w:cs="Arial"/>
          <w:sz w:val="22"/>
          <w:szCs w:val="22"/>
          <w:lang w:val="en-US"/>
        </w:rPr>
        <w:t>Qiagen</w:t>
      </w:r>
      <w:proofErr w:type="spellEnd"/>
      <w:r w:rsidR="00381983" w:rsidRPr="00C51259">
        <w:rPr>
          <w:rFonts w:ascii="Arial" w:hAnsi="Arial" w:cs="Arial"/>
          <w:sz w:val="22"/>
          <w:szCs w:val="22"/>
          <w:lang w:val="en-US"/>
        </w:rPr>
        <w:t xml:space="preserve"> Ltd., UK) in accordance </w:t>
      </w:r>
      <w:r w:rsidR="00D53C52">
        <w:rPr>
          <w:rFonts w:ascii="Arial" w:hAnsi="Arial" w:cs="Arial"/>
          <w:sz w:val="22"/>
          <w:szCs w:val="22"/>
          <w:lang w:val="en-US"/>
        </w:rPr>
        <w:t>with</w:t>
      </w:r>
      <w:r w:rsidR="00381983" w:rsidRPr="00C51259">
        <w:rPr>
          <w:rFonts w:ascii="Arial" w:hAnsi="Arial" w:cs="Arial"/>
          <w:sz w:val="22"/>
          <w:szCs w:val="22"/>
          <w:lang w:val="en-US"/>
        </w:rPr>
        <w:t xml:space="preserve"> the manufacturer’s protocol</w:t>
      </w:r>
      <w:r w:rsidR="003A6011">
        <w:rPr>
          <w:rFonts w:ascii="Arial" w:hAnsi="Arial" w:cs="Arial"/>
          <w:sz w:val="22"/>
          <w:szCs w:val="22"/>
          <w:lang w:val="en-US"/>
        </w:rPr>
        <w:t xml:space="preserve">. </w:t>
      </w:r>
      <w:r w:rsidR="003A6011" w:rsidRPr="003A6011">
        <w:rPr>
          <w:rFonts w:ascii="Arial" w:hAnsi="Arial" w:cs="Arial"/>
          <w:sz w:val="22"/>
          <w:szCs w:val="22"/>
          <w:highlight w:val="cyan"/>
          <w:lang w:val="en-US"/>
        </w:rPr>
        <w:t>Samples were</w:t>
      </w:r>
      <w:r w:rsidR="003A314A" w:rsidRPr="003A6011">
        <w:rPr>
          <w:rFonts w:ascii="Arial" w:hAnsi="Arial" w:cs="Arial"/>
          <w:sz w:val="22"/>
          <w:szCs w:val="22"/>
          <w:highlight w:val="cyan"/>
          <w:lang w:val="en-US"/>
        </w:rPr>
        <w:t xml:space="preserve"> quantified using </w:t>
      </w:r>
      <w:proofErr w:type="spellStart"/>
      <w:r w:rsidR="003A314A" w:rsidRPr="003A6011">
        <w:rPr>
          <w:rFonts w:ascii="Arial" w:hAnsi="Arial" w:cs="Arial"/>
          <w:sz w:val="22"/>
          <w:szCs w:val="22"/>
          <w:highlight w:val="cyan"/>
          <w:lang w:val="en-US"/>
        </w:rPr>
        <w:t>NanoDrop</w:t>
      </w:r>
      <w:proofErr w:type="spellEnd"/>
      <w:r w:rsidR="003A314A" w:rsidRPr="003A6011">
        <w:rPr>
          <w:rFonts w:ascii="Arial" w:hAnsi="Arial" w:cs="Arial"/>
          <w:sz w:val="22"/>
          <w:szCs w:val="22"/>
          <w:highlight w:val="cyan"/>
          <w:lang w:val="en-US"/>
        </w:rPr>
        <w:t xml:space="preserve"> (</w:t>
      </w:r>
      <w:proofErr w:type="spellStart"/>
      <w:r w:rsidR="003A314A" w:rsidRPr="003A6011">
        <w:rPr>
          <w:rFonts w:ascii="Arial" w:hAnsi="Arial" w:cs="Arial"/>
          <w:sz w:val="22"/>
          <w:szCs w:val="22"/>
          <w:highlight w:val="cyan"/>
          <w:lang w:val="en-US"/>
        </w:rPr>
        <w:t>Thermo</w:t>
      </w:r>
      <w:proofErr w:type="spellEnd"/>
      <w:r w:rsidR="003A314A" w:rsidRPr="003A6011">
        <w:rPr>
          <w:rFonts w:ascii="Arial" w:hAnsi="Arial" w:cs="Arial"/>
          <w:sz w:val="22"/>
          <w:szCs w:val="22"/>
          <w:highlight w:val="cyan"/>
          <w:lang w:val="en-US"/>
        </w:rPr>
        <w:t xml:space="preserve"> Fisher Scientific)</w:t>
      </w:r>
      <w:r w:rsidR="003A6011" w:rsidRPr="003A6011">
        <w:rPr>
          <w:rFonts w:ascii="Arial" w:hAnsi="Arial" w:cs="Arial"/>
          <w:sz w:val="22"/>
          <w:szCs w:val="22"/>
          <w:highlight w:val="cyan"/>
          <w:lang w:val="en-US"/>
        </w:rPr>
        <w:t xml:space="preserve"> </w:t>
      </w:r>
      <w:r w:rsidR="0057367E">
        <w:rPr>
          <w:rFonts w:ascii="Arial" w:hAnsi="Arial" w:cs="Arial"/>
          <w:sz w:val="22"/>
          <w:szCs w:val="22"/>
          <w:highlight w:val="cyan"/>
          <w:lang w:val="en-US"/>
        </w:rPr>
        <w:t xml:space="preserve">with an average concentration of 9.40±0.24 ng/µl. </w:t>
      </w:r>
      <w:r w:rsidR="003A6011" w:rsidRPr="003A6011">
        <w:rPr>
          <w:rFonts w:ascii="Arial" w:hAnsi="Arial" w:cs="Arial"/>
          <w:sz w:val="22"/>
          <w:szCs w:val="22"/>
          <w:highlight w:val="cyan"/>
          <w:lang w:val="en-US"/>
        </w:rPr>
        <w:t>RNA integrity</w:t>
      </w:r>
      <w:r w:rsidR="00ED05BE">
        <w:rPr>
          <w:rFonts w:ascii="Arial" w:hAnsi="Arial" w:cs="Arial"/>
          <w:sz w:val="22"/>
          <w:szCs w:val="22"/>
          <w:highlight w:val="cyan"/>
          <w:lang w:val="en-US"/>
        </w:rPr>
        <w:t>,</w:t>
      </w:r>
      <w:r w:rsidR="003A6011" w:rsidRPr="003A6011">
        <w:rPr>
          <w:rFonts w:ascii="Arial" w:hAnsi="Arial" w:cs="Arial"/>
          <w:sz w:val="22"/>
          <w:szCs w:val="22"/>
          <w:highlight w:val="cyan"/>
          <w:lang w:val="en-US"/>
        </w:rPr>
        <w:t xml:space="preserve"> analyzed using Agilent RNA 6000 Pico kit with Agilent 2100 </w:t>
      </w:r>
      <w:proofErr w:type="spellStart"/>
      <w:r w:rsidR="003A6011" w:rsidRPr="003A6011">
        <w:rPr>
          <w:rFonts w:ascii="Arial" w:hAnsi="Arial" w:cs="Arial"/>
          <w:sz w:val="22"/>
          <w:szCs w:val="22"/>
          <w:highlight w:val="cyan"/>
          <w:lang w:val="en-US"/>
        </w:rPr>
        <w:t>Bioanalyzer</w:t>
      </w:r>
      <w:proofErr w:type="spellEnd"/>
      <w:r w:rsidR="003A6011" w:rsidRPr="003A6011">
        <w:rPr>
          <w:rFonts w:ascii="Arial" w:hAnsi="Arial" w:cs="Arial"/>
          <w:sz w:val="22"/>
          <w:szCs w:val="22"/>
          <w:highlight w:val="cyan"/>
          <w:lang w:val="en-US"/>
        </w:rPr>
        <w:t xml:space="preserve"> instrument</w:t>
      </w:r>
      <w:r w:rsidR="00ED05BE">
        <w:rPr>
          <w:rFonts w:ascii="Arial" w:hAnsi="Arial" w:cs="Arial"/>
          <w:sz w:val="22"/>
          <w:szCs w:val="22"/>
          <w:highlight w:val="cyan"/>
          <w:lang w:val="en-US"/>
        </w:rPr>
        <w:t>,</w:t>
      </w:r>
      <w:r w:rsidR="0057367E">
        <w:rPr>
          <w:rFonts w:ascii="Arial" w:hAnsi="Arial" w:cs="Arial"/>
          <w:sz w:val="22"/>
          <w:szCs w:val="22"/>
          <w:highlight w:val="cyan"/>
          <w:lang w:val="en-US"/>
        </w:rPr>
        <w:t xml:space="preserve"> </w:t>
      </w:r>
      <w:r w:rsidR="00ED05BE">
        <w:rPr>
          <w:rFonts w:ascii="Arial" w:hAnsi="Arial" w:cs="Arial"/>
          <w:sz w:val="22"/>
          <w:szCs w:val="22"/>
          <w:highlight w:val="cyan"/>
          <w:lang w:val="en-US"/>
        </w:rPr>
        <w:t xml:space="preserve">had </w:t>
      </w:r>
      <w:r w:rsidR="0057367E">
        <w:rPr>
          <w:rFonts w:ascii="Arial" w:hAnsi="Arial" w:cs="Arial"/>
          <w:sz w:val="22"/>
          <w:szCs w:val="22"/>
          <w:highlight w:val="cyan"/>
          <w:lang w:val="en-US"/>
        </w:rPr>
        <w:t>an average RIN value of 8.60±0.04</w:t>
      </w:r>
      <w:r w:rsidR="003A314A" w:rsidRPr="003A6011">
        <w:rPr>
          <w:rFonts w:ascii="Arial" w:hAnsi="Arial" w:cs="Arial"/>
          <w:sz w:val="22"/>
          <w:szCs w:val="22"/>
          <w:highlight w:val="cyan"/>
          <w:lang w:val="en-US"/>
        </w:rPr>
        <w:t>.</w:t>
      </w:r>
      <w:r w:rsidR="003A6011">
        <w:rPr>
          <w:rFonts w:ascii="Arial" w:hAnsi="Arial" w:cs="Arial"/>
          <w:sz w:val="22"/>
          <w:szCs w:val="22"/>
          <w:lang w:val="en-US"/>
        </w:rPr>
        <w:t xml:space="preserve">  </w:t>
      </w:r>
      <w:r w:rsidR="004E3F57" w:rsidRPr="00C51259">
        <w:rPr>
          <w:rFonts w:ascii="Arial" w:hAnsi="Arial" w:cs="Arial"/>
          <w:sz w:val="22"/>
          <w:szCs w:val="22"/>
          <w:lang w:val="en-US"/>
        </w:rPr>
        <w:t xml:space="preserve">Samples were stored at -80 ºC until use. </w:t>
      </w:r>
      <w:proofErr w:type="gramStart"/>
      <w:r w:rsidR="004E3F57" w:rsidRPr="00C51259">
        <w:rPr>
          <w:rFonts w:ascii="Arial" w:hAnsi="Arial" w:cs="Arial"/>
          <w:sz w:val="22"/>
          <w:szCs w:val="22"/>
          <w:lang w:val="en-US"/>
        </w:rPr>
        <w:t>cDNA</w:t>
      </w:r>
      <w:proofErr w:type="gramEnd"/>
      <w:r w:rsidR="004E3F57" w:rsidRPr="00C51259">
        <w:rPr>
          <w:rFonts w:ascii="Arial" w:hAnsi="Arial" w:cs="Arial"/>
          <w:sz w:val="22"/>
          <w:szCs w:val="22"/>
          <w:lang w:val="en-US"/>
        </w:rPr>
        <w:t xml:space="preserve"> synthesis and real time qPCR w</w:t>
      </w:r>
      <w:r w:rsidR="0057367E">
        <w:rPr>
          <w:rFonts w:ascii="Arial" w:hAnsi="Arial" w:cs="Arial"/>
          <w:sz w:val="22"/>
          <w:szCs w:val="22"/>
          <w:lang w:val="en-US"/>
        </w:rPr>
        <w:t>ere</w:t>
      </w:r>
      <w:r w:rsidR="004E3F57" w:rsidRPr="00C51259">
        <w:rPr>
          <w:rFonts w:ascii="Arial" w:hAnsi="Arial" w:cs="Arial"/>
          <w:sz w:val="22"/>
          <w:szCs w:val="22"/>
          <w:lang w:val="en-US"/>
        </w:rPr>
        <w:t xml:space="preserve"> performed using Brilliant II SYBR Green QRT-PCR Master Mix Kit, 1-Step (Agilent Technologies, UK)</w:t>
      </w:r>
      <w:r w:rsidR="003A314A">
        <w:rPr>
          <w:rFonts w:ascii="Arial" w:hAnsi="Arial" w:cs="Arial"/>
          <w:sz w:val="22"/>
          <w:szCs w:val="22"/>
          <w:lang w:val="en-US"/>
        </w:rPr>
        <w:t xml:space="preserve"> </w:t>
      </w:r>
      <w:r w:rsidR="0057367E">
        <w:rPr>
          <w:rFonts w:ascii="Arial" w:hAnsi="Arial" w:cs="Arial"/>
          <w:sz w:val="22"/>
          <w:szCs w:val="22"/>
          <w:highlight w:val="cyan"/>
          <w:lang w:val="en-US"/>
        </w:rPr>
        <w:t>adding</w:t>
      </w:r>
      <w:r w:rsidR="003A314A" w:rsidRPr="0057367E">
        <w:rPr>
          <w:rFonts w:ascii="Arial" w:hAnsi="Arial" w:cs="Arial"/>
          <w:sz w:val="22"/>
          <w:szCs w:val="22"/>
          <w:highlight w:val="cyan"/>
          <w:lang w:val="en-US"/>
        </w:rPr>
        <w:t xml:space="preserve"> </w:t>
      </w:r>
      <w:r w:rsidR="0057367E" w:rsidRPr="0057367E">
        <w:rPr>
          <w:rFonts w:ascii="Arial" w:hAnsi="Arial" w:cs="Arial"/>
          <w:sz w:val="22"/>
          <w:szCs w:val="22"/>
          <w:highlight w:val="cyan"/>
          <w:lang w:val="en-US"/>
        </w:rPr>
        <w:lastRenderedPageBreak/>
        <w:t xml:space="preserve">2 </w:t>
      </w:r>
      <w:r w:rsidR="0057367E">
        <w:rPr>
          <w:rFonts w:ascii="Arial" w:hAnsi="Arial" w:cs="Arial"/>
          <w:sz w:val="22"/>
          <w:szCs w:val="22"/>
          <w:highlight w:val="cyan"/>
          <w:lang w:val="en-US"/>
        </w:rPr>
        <w:t>µl of samples into each primer combination reaction</w:t>
      </w:r>
      <w:r w:rsidR="00423263" w:rsidRPr="00C51259">
        <w:rPr>
          <w:rFonts w:ascii="Arial" w:hAnsi="Arial" w:cs="Arial"/>
          <w:sz w:val="22"/>
          <w:szCs w:val="22"/>
          <w:lang w:val="en-US"/>
        </w:rPr>
        <w:t>.</w:t>
      </w:r>
      <w:r w:rsidR="004E3F57" w:rsidRPr="00C51259">
        <w:rPr>
          <w:rFonts w:ascii="Arial" w:hAnsi="Arial" w:cs="Arial"/>
          <w:sz w:val="22"/>
          <w:szCs w:val="22"/>
          <w:lang w:val="en-US"/>
        </w:rPr>
        <w:t xml:space="preserve"> </w:t>
      </w:r>
      <w:r w:rsidR="00111CB7" w:rsidRPr="00C51259">
        <w:rPr>
          <w:rFonts w:ascii="Arial" w:hAnsi="Arial" w:cs="Arial"/>
          <w:sz w:val="22"/>
          <w:szCs w:val="22"/>
          <w:lang w:val="en-US"/>
        </w:rPr>
        <w:t>Primers for the 5HT</w:t>
      </w:r>
      <w:r w:rsidR="00111CB7" w:rsidRPr="00C51259">
        <w:rPr>
          <w:rFonts w:ascii="Arial" w:hAnsi="Arial" w:cs="Arial"/>
          <w:sz w:val="22"/>
          <w:szCs w:val="22"/>
          <w:vertAlign w:val="subscript"/>
          <w:lang w:val="en-US"/>
        </w:rPr>
        <w:t>2A</w:t>
      </w:r>
      <w:r w:rsidR="00111CB7" w:rsidRPr="00C51259">
        <w:rPr>
          <w:rFonts w:ascii="Arial" w:hAnsi="Arial" w:cs="Arial"/>
          <w:sz w:val="22"/>
          <w:szCs w:val="22"/>
          <w:lang w:val="en-US"/>
        </w:rPr>
        <w:t xml:space="preserve"> gene were designed using Primer-BLAST, a software tool from the National Centre for Biotechnology Information (NCBI) </w:t>
      </w:r>
      <w:r w:rsidR="00111CB7" w:rsidRPr="00C51259">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{"citationItems":[{"id":"ITEM-1","itemData":{"DOI":"10.1186/1471-2105-13-134","ISBN":"1471-2105 (Electronic)\\r1471-2105 (Linking)","ISSN":"14712105","PMID":"22708584","abstract":"BACKGROUND Choosing appropriate primers is probably the single most important factor affecting the polymerase chain reaction (PCR). Specific amplification of the intended target requires that primers do not have matches to other targets in certain orientations and within certain distances that allow undesired amplification. The process of designing specific primers typically involves two stages. First, the primers flanking regions of interest are generated either manually or using software tools; then they are searched against an appropriate nucleotide sequence database using tools such as BLAST to examine the potential targets. However, the latter is not an easy process as one needs to examine many details between primers and targets, such as the number and the positions of matched bases, the primer orientations and distance between forward and reverse primers. The complexity of such analysis usually makes this a time-consuming and very difficult task for users, especially when the primers have a large number of hits. Furthermore, although the BLAST program has been widely used for primer target detection, it is in fact not an ideal tool for this purpose as BLAST is a local alignment algorithm and does not necessarily return complete match information over the entire primer range. RESULTS We present a new software tool called Primer-BLAST to alleviate the difficulty in designing target-specific primers. This tool combines BLAST with a global alignment algorithm to ensure a full primer-target alignment and is sensitive enough to detect targets that have a significant number of mismatches to primers. Primer-BLAST allows users to design new target-specific primers in one step as well as to check the specificity of pre-existing primers. Primer-BLAST also supports placing primers based on exon/intron locations and excluding single nucleotide polymorphism (SNP) sites in primers. CONCLUSIONS We describe a robust and fully implemented general purpose primer design tool that designs target-specific PCR primers. Primer-BLAST offers flexible options to adjust the specificity threshold and other primer properties. This tool is publicly available at http://www.ncbi.nlm.nih.gov/tools/primer-blast.","author":[{"dropping-particle":"","family":"Ye","given":"Jian","non-dropping-particle":"","parse-names":false,"suffix":""},{"dropping-particle":"","family":"Coulouris","given":"George","non-dropping-particle":"","parse-names":false,"suffix":""},{"dropping-particle":"","family":"Zaretskaya","given":"Irena","non-dropping-particle":"","parse-names":false,"suffix":""},{"dropping-particle":"","family":"Cutcutache","given":"Ioana","non-dropping-particle":"","parse-names":false,"suffix":""},{"dropping-particle":"","family":"Rozen","given":"Steve","non-dropping-particle":"","parse-names":false,"suffix":""},{"dropping-particle":"","family":"Madden","given":"Thomas L.","non-dropping-particle":"","parse-names":false,"suffix":""}],"container-title":"BMC bioinformatics","id":"ITEM-1","issued":{"date-parts":[["2012"]]},"title":"Primer-BLAST: a tool to design target-specific primers for polymerase chain reaction.","type":"article-journal"},"uris":["http://www.mendeley.com/documents/?uuid=a1f60449-56e0-4087-be5a-7035db080f48"]}],"mendeley":{"formattedCitation":"(68)","plainTextFormattedCitation":"(68)","previouslyFormattedCitation":"(68)"},"properties":{"noteIndex":0},"schema":"https://github.com/citation-style-language/schema/raw/master/csl-citation.json"}</w:instrText>
      </w:r>
      <w:r w:rsidR="00111CB7" w:rsidRPr="00C51259">
        <w:rPr>
          <w:rFonts w:ascii="Arial" w:hAnsi="Arial" w:cs="Arial"/>
          <w:sz w:val="22"/>
          <w:szCs w:val="22"/>
          <w:lang w:val="en-US"/>
        </w:rPr>
        <w:fldChar w:fldCharType="separate"/>
      </w:r>
      <w:r w:rsidR="001973F2" w:rsidRPr="001973F2">
        <w:rPr>
          <w:rFonts w:ascii="Arial" w:hAnsi="Arial" w:cs="Arial"/>
          <w:noProof/>
          <w:sz w:val="22"/>
          <w:szCs w:val="22"/>
          <w:lang w:val="en-US"/>
        </w:rPr>
        <w:t>(68)</w:t>
      </w:r>
      <w:r w:rsidR="00111CB7" w:rsidRPr="00C51259">
        <w:rPr>
          <w:rFonts w:ascii="Arial" w:hAnsi="Arial" w:cs="Arial"/>
          <w:sz w:val="22"/>
          <w:szCs w:val="22"/>
          <w:lang w:val="en-US"/>
        </w:rPr>
        <w:fldChar w:fldCharType="end"/>
      </w:r>
      <w:r w:rsidR="00111CB7" w:rsidRPr="00C51259">
        <w:rPr>
          <w:rFonts w:ascii="Arial" w:hAnsi="Arial" w:cs="Arial"/>
          <w:sz w:val="22"/>
          <w:szCs w:val="22"/>
          <w:lang w:val="en-US"/>
        </w:rPr>
        <w:t>. The predicted 5HT</w:t>
      </w:r>
      <w:r w:rsidR="00111CB7" w:rsidRPr="00C51259">
        <w:rPr>
          <w:rFonts w:ascii="Arial" w:hAnsi="Arial" w:cs="Arial"/>
          <w:sz w:val="22"/>
          <w:szCs w:val="22"/>
          <w:vertAlign w:val="subscript"/>
          <w:lang w:val="en-US"/>
        </w:rPr>
        <w:t>2A</w:t>
      </w:r>
      <w:r w:rsidR="00111CB7" w:rsidRPr="00C51259">
        <w:rPr>
          <w:rFonts w:ascii="Arial" w:hAnsi="Arial" w:cs="Arial"/>
          <w:sz w:val="22"/>
          <w:szCs w:val="22"/>
          <w:lang w:val="en-US"/>
        </w:rPr>
        <w:t xml:space="preserve"> mRNA sequence used to design the primers were obtained from the </w:t>
      </w:r>
      <w:proofErr w:type="spellStart"/>
      <w:r w:rsidR="00111CB7" w:rsidRPr="00C51259">
        <w:rPr>
          <w:rFonts w:ascii="Arial" w:hAnsi="Arial" w:cs="Arial"/>
          <w:sz w:val="22"/>
          <w:szCs w:val="22"/>
          <w:lang w:val="en-US"/>
        </w:rPr>
        <w:t>Ensembl</w:t>
      </w:r>
      <w:proofErr w:type="spellEnd"/>
      <w:r w:rsidR="00111CB7" w:rsidRPr="00C51259">
        <w:rPr>
          <w:rFonts w:ascii="Arial" w:hAnsi="Arial" w:cs="Arial"/>
          <w:sz w:val="22"/>
          <w:szCs w:val="22"/>
          <w:lang w:val="en-US"/>
        </w:rPr>
        <w:t xml:space="preserve"> database </w:t>
      </w:r>
      <w:r w:rsidR="00111CB7" w:rsidRPr="00C51259">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{"citationItems":[{"id":"ITEM-1","itemData":{"DOI":"10.1093/nar/gkt1196","ISBN":"1362-4962 (Electronic)","ISSN":"03051048","PMID":"24316576","abstract":"Ensembl (http://www.ensembl.org) creates tools and data resources to facilitate genomic analysis in chordate species with an emphasis on human, major vertebrate model organisms and farm animals. Over the past year we have increased the number of species that we support to 77 and expanded our genome browser with a new scrollable overview and improved variation and phenotype views. We also report updates to our core datasets and improvements to our gene homology relationships from the addition of new species. Our REST service has been extended with additional support for comparative genomics and ontology information. Finally, we provide updated information about our methods for data access and resources for user training.","author":[{"dropping-particle":"","family":"Flicek","given":"Paul","non-dropping-particle":"","parse-names":false,"suffix":""},{"dropping-particle":"","family":"Amode","given":"M. Ridwan","non-dropping-particle":"","parse-names":false,"suffix":""},{"dropping-particle":"","family":"Barrell","given":"Daniel","non-dropping-particle":"","parse-names":false,"suffix":""},{"dropping-particle":"","family":"Beal","given":"Kathryn","non-dropping-particle":"","parse-names":false,"suffix":""},{"dropping-particle":"","family":"Billis","given":"Konstantinos","non-dropping-particle":"","parse-names":false,"suffix":""},{"dropping-particle":"","family":"Brent","given":"Simon","non-dropping-particle":"","parse-names":false,"suffix":""},{"dropping-particle":"","family":"Carvalho-Silva","given":"Denise","non-dropping-particle":"","parse-names":false,"suffix":""},{"dropping-particle":"","family":"Clapham","given":"Peter","non-dropping-particle":"","parse-names":false,"suffix":""},{"dropping-particle":"","family":"Coates","given":"Guy","non-dropping-particle":"","parse-names":false,"suffix":""},{"dropping-particle":"","family":"Fitzgerald","given":"Stephen","non-dropping-particle":"","parse-names":false,"suffix":""},{"dropping-particle":"","family":"Gil","given":"Laurent","non-dropping-particle":"","parse-names":false,"suffix":""},{"dropping-particle":"","family":"Girón","given":"Carlos García","non-dropping-particle":"","parse-names":false,"suffix":""},{"dropping-particle":"","family":"Gordon","given":"Leo","non-dropping-particle":"","parse-names":false,"suffix":""},{"dropping-particle":"","family":"Hourlier","given":"Thibaut","non-dropping-particle":"","parse-names":false,"suffix":""},{"dropping-particle":"","family":"Hunt","given":"Sarah","non-dropping-particle":"","parse-names":false,"suffix":""},{"dropping-particle":"","family":"Johnson","given":"Nathan","non-dropping-particle":"","parse-names":false,"suffix":""},{"dropping-particle":"","family":"Juettemann","given":"Thomas","non-dropping-particle":"","parse-names":false,"suffix":""},{"dropping-particle":"","family":"Kähäri","given":"Andreas K.","non-dropping-particle":"","parse-names":false,"suffix":""},{"dropping-particle":"","family":"Keenan","given":"Stephen","non-dropping-particle":"","parse-names":false,"suffix":""},{"dropping-particle":"","family":"Kulesha","given":"Eugene","non-dropping-particle":"","parse-names":false,"suffix":""},{"dropping-particle":"","family":"Martin","given":"Fergal J.","non-dropping-particle":"","parse-names":false,"suffix":""},{"dropping-particle":"","family":"Maurel","given":"Thomas","non-dropping-particle":"","parse-names":false,"suffix":""},{"dropping-particle":"","family":"McLaren","given":"William M.","non-dropping-particle":"","parse-names":false,"suffix":""},{"dropping-particle":"","family":"Murphy","given":"Daniel N.","non-dropping-particle":"","parse-names":false,"suffix":""},{"dropping-particle":"","family":"Nag","given":"Rishi","non-dropping-particle":"","parse-names":false,"suffix":""},{"dropping-particle":"","family":"Overduin","given":"Bert","non-dropping-particle":"","parse-names":false,"suffix":""},{"dropping-particle":"","family":"Pignatelli","given":"Miguel","non-dropping-particle":"","parse-names":false,"suffix":""},{"dropping-particle":"","family":"Pritchard","given":"Bethan","non-dropping-particle":"","parse-names":false,"suffix":""},{"dropping-particle":"","family":"Pritchard","given":"Emily","non-dropping-particle":"","parse-names":false,"suffix":""},{"dropping-particle":"","family":"Riat","given":"Harpreet S.","non-dropping-particle":"","parse-names":false,"suffix":""},{"dropping-particle":"","family":"Ruffier","given":"Magali","non-dropping-particle":"","parse-names":false,"suffix":""},{"dropping-particle":"","family":"Sheppard","given":"Daniel","non-dropping-particle":"","parse-names":false,"suffix":""},{"dropping-particle":"","family":"Taylor","given":"Kieron","non-dropping-particle":"","parse-names":false,"suffix":""},{"dropping-particle":"","family":"Thormann","given":"Anja","non-dropping-particle":"","parse-names":false,"suffix":""},{"dropping-particle":"","family":"Trevanion","given":"Stephen J.","non-dropping-particle":"","parse-names":false,"suffix":""},{"dropping-particle":"","family":"Vullo","given":"Alessandro","non-dropping-particle":"","parse-names":false,"suffix":""},{"dropping-particle":"","family":"Wilder","given":"Steven P.","non-dropping-particle":"","parse-names":false,"suffix":""},{"dropping-particle":"","family":"Wilson","given":"Mark","non-dropping-particle":"","parse-names":false,"suffix":""},{"dropping-particle":"","family":"Zadissa","given":"Amonida","non-dropping-particle":"","parse-names":false,"suffix":""},{"dropping-particle":"","family":"Aken","given":"Bronwen L.","non-dropping-particle":"","parse-names":false,"suffix":""},{"dropping-particle":"","family":"Birney","given":"Ewan","non-dropping-particle":"","parse-names":false,"suffix":""},{"dropping-particle":"","family":"Cunningham","given":"Fiona","non-dropping-particle":"","parse-names":false,"suffix":""},{"dropping-particle":"","family":"Harrow","given":"Jennifer","non-dropping-particle":"","parse-names":false,"suffix":""},{"dropping-particle":"","family":"Herrero","given":"Javier","non-dropping-particle":"","parse-names":false,"suffix":""},{"dropping-particle":"","family":"Hubbard","given":"Tim J.P.","non-dropping-particle":"","parse-names":false,"suffix":""},{"dropping-particle":"","family":"Kinsella","given":"Rhoda","non-dropping-particle":"","parse-names":false,"suffix":""},{"dropping-particle":"","family":"Muffato","given":"Matthieu","non-dropping-particle":"","parse-names":false,"suffix":""},{"dropping-particle":"","family":"Parker","given":"Anne","non-dropping-particle":"","parse-names":false,"suffix":""},{"dropping-particle":"","family":"Spudich","given":"Giulietta","non-dropping-particle":"","parse-names":false,"suffix":""},{"dropping-particle":"","family":"Yates","given":"Andy","non-dropping-particle":"","parse-names":false,"suffix":""},{"dropping-particle":"","family":"Zerbino","given":"Daniel R.","non-dropping-particle":"","parse-names":false,"suffix":""},{"dropping-particle":"","family":"Searle","given":"Stephen M.J.","non-dropping-particle":"","parse-names":false,"suffix":""}],"container-title":"Nucleic Acids Research","id":"ITEM-1","issued":{"date-parts":[["2014"]]},"title":"Ensembl 2014","type":"article-journal"},"uris":["http://www.mendeley.com/documents/?uuid=69383983-8af2-439f-8232-b1841a6d8073"]}],"mendeley":{"formattedCitation":"(69)","plainTextFormattedCitation":"(69)","previouslyFormattedCitation":"(69)"},"properties":{"noteIndex":0},"schema":"https://github.com/citation-style-language/schema/raw/master/csl-citation.json"}</w:instrText>
      </w:r>
      <w:r w:rsidR="00111CB7" w:rsidRPr="00C51259">
        <w:rPr>
          <w:rFonts w:ascii="Arial" w:hAnsi="Arial" w:cs="Arial"/>
          <w:sz w:val="22"/>
          <w:szCs w:val="22"/>
          <w:lang w:val="en-US"/>
        </w:rPr>
        <w:fldChar w:fldCharType="separate"/>
      </w:r>
      <w:r w:rsidR="001973F2" w:rsidRPr="001973F2">
        <w:rPr>
          <w:rFonts w:ascii="Arial" w:hAnsi="Arial" w:cs="Arial"/>
          <w:noProof/>
          <w:sz w:val="22"/>
          <w:szCs w:val="22"/>
          <w:lang w:val="en-US"/>
        </w:rPr>
        <w:t>(69)</w:t>
      </w:r>
      <w:r w:rsidR="00111CB7" w:rsidRPr="00C51259">
        <w:rPr>
          <w:rFonts w:ascii="Arial" w:hAnsi="Arial" w:cs="Arial"/>
          <w:sz w:val="22"/>
          <w:szCs w:val="22"/>
          <w:lang w:val="en-US"/>
        </w:rPr>
        <w:fldChar w:fldCharType="end"/>
      </w:r>
      <w:r w:rsidR="00111CB7" w:rsidRPr="00C51259">
        <w:rPr>
          <w:rFonts w:ascii="Arial" w:hAnsi="Arial" w:cs="Arial"/>
          <w:sz w:val="22"/>
          <w:szCs w:val="22"/>
          <w:lang w:val="en-US"/>
        </w:rPr>
        <w:t>.</w:t>
      </w:r>
      <w:r w:rsidR="003C0E05" w:rsidRPr="00C51259">
        <w:rPr>
          <w:rFonts w:ascii="Arial" w:hAnsi="Arial" w:cs="Arial"/>
          <w:sz w:val="22"/>
          <w:szCs w:val="22"/>
          <w:lang w:val="en-US"/>
        </w:rPr>
        <w:t xml:space="preserve"> Four marmoset-specific reference genes were selected: ACTB (β-Actin), TBP (TATA-box binding protein), </w:t>
      </w:r>
      <w:r w:rsidR="00D53C52">
        <w:rPr>
          <w:rFonts w:ascii="Arial" w:hAnsi="Arial" w:cs="Arial"/>
          <w:sz w:val="22"/>
          <w:szCs w:val="22"/>
          <w:lang w:val="en-US"/>
        </w:rPr>
        <w:t xml:space="preserve">and </w:t>
      </w:r>
      <w:r w:rsidR="003C0E05" w:rsidRPr="00C51259">
        <w:rPr>
          <w:rFonts w:ascii="Arial" w:hAnsi="Arial" w:cs="Arial"/>
          <w:sz w:val="22"/>
          <w:szCs w:val="22"/>
          <w:lang w:val="en-US"/>
        </w:rPr>
        <w:t xml:space="preserve">GAPDH (glyceraldehyde-3-phosphate dehydrogenase) </w:t>
      </w:r>
      <w:r w:rsidR="0088718D" w:rsidRPr="00C51259">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10.1007/s11033-013-2791-0","ISSN":"0301-4851","author":[{"dropping-particle":"","family":"Shimamoto","given":"Yoshinori","non-dropping-particle":"","parse-names":false,"suffix":""},{"dropping-particle":"","family":"Kitamura","given":"Hiroshi","non-dropping-particle":"","parse-names":false,"suffix":""},{"dropping-particle":"","family":"Niimi","given":"Kimie","non-dropping-particle":"","parse-names":false,"suffix":""},{"dropping-particle":"","family":"Yoshikawa","given":"Yasunaga","non-dropping-particle":"","parse-names":false,"suffix":""},{"dropping-particle":"","family":"Hoshi","given":"Fumio","non-dropping-particle":"","parse-names":false,"suffix":""},{"dropping-particle":"","family":"Ishizuka","given":"Mayumi","non-dropping-particle":"","parse-names":false,"suffix":""},{"dropping-particle":"","family":"Takahashi","given":"Eiki","non-dropping-particle":"","parse-names":false,"suffix":""}],"container-title":"Molecular Biology Reports","id":"ITEM-1","issue":"12","issued":{"date-parts":[["2013","12","26"]]},"page":"6747-6755","publisher":"Springer Netherlands","title":"Selection of suitable reference genes for mRNA quantification studies using common marmoset tissues","type":"article-journal","volume":"40"},"uris":["http://www.mendeley.com/documents/?uuid=ec63439c-6e44-37cc-a233-765261e3641a"]}],"mendeley":{"formattedCitation":"(70)","plainTextFormattedCitation":"(70)","previouslyFormattedCitation":"(70)"},"properties":{"noteIndex":0},"schema":"https://github.com/citation-style-language/schema/raw/master/csl-citation.json"}</w:instrText>
      </w:r>
      <w:r w:rsidR="0088718D" w:rsidRPr="00C51259">
        <w:rPr>
          <w:rFonts w:ascii="Arial" w:hAnsi="Arial" w:cs="Arial"/>
          <w:sz w:val="22"/>
          <w:szCs w:val="22"/>
          <w:lang w:val="en-US"/>
        </w:rPr>
        <w:fldChar w:fldCharType="separate"/>
      </w:r>
      <w:r w:rsidR="001973F2" w:rsidRPr="001973F2">
        <w:rPr>
          <w:rFonts w:ascii="Arial" w:hAnsi="Arial" w:cs="Arial"/>
          <w:noProof/>
          <w:sz w:val="22"/>
          <w:szCs w:val="22"/>
          <w:lang w:val="en-US"/>
        </w:rPr>
        <w:t>(70)</w:t>
      </w:r>
      <w:r w:rsidR="0088718D" w:rsidRPr="00C51259">
        <w:rPr>
          <w:rFonts w:ascii="Arial" w:hAnsi="Arial" w:cs="Arial"/>
          <w:sz w:val="22"/>
          <w:szCs w:val="22"/>
          <w:lang w:val="en-US"/>
        </w:rPr>
        <w:fldChar w:fldCharType="end"/>
      </w:r>
      <w:r w:rsidR="003C0E05" w:rsidRPr="00C51259">
        <w:rPr>
          <w:rFonts w:ascii="Arial" w:hAnsi="Arial" w:cs="Arial"/>
          <w:sz w:val="22"/>
          <w:szCs w:val="22"/>
          <w:lang w:val="en-US"/>
        </w:rPr>
        <w:t>; and SDHA (succinate dehydrogenase complex, subunit A)</w:t>
      </w:r>
      <w:r w:rsidR="0088718D" w:rsidRPr="00C51259">
        <w:rPr>
          <w:rFonts w:ascii="Arial" w:hAnsi="Arial" w:cs="Arial"/>
          <w:sz w:val="22"/>
          <w:szCs w:val="22"/>
          <w:lang w:val="en-US"/>
        </w:rPr>
        <w:t xml:space="preserve"> </w:t>
      </w:r>
      <w:r w:rsidR="0088718D" w:rsidRPr="00C51259">
        <w:rPr>
          <w:rFonts w:ascii="Arial" w:hAnsi="Arial" w:cs="Arial"/>
          <w:sz w:val="22"/>
          <w:szCs w:val="22"/>
          <w:lang w:val="en-US"/>
        </w:rPr>
        <w:fldChar w:fldCharType="begin" w:fldLock="1"/>
      </w:r>
      <w:r w:rsidR="006349DE">
        <w:rPr>
          <w:rFonts w:ascii="Arial" w:hAnsi="Arial" w:cs="Arial"/>
          <w:sz w:val="22"/>
          <w:szCs w:val="22"/>
          <w:lang w:val="en-US"/>
        </w:rPr>
        <w:instrText>ADDIN CSL_CITATION {"citationItems":[{"id":"ITEM-1","itemData":{"DOI":"10.1007/s11033-013-2791-0","ISSN":"0301-4851","author":[{"dropping-particle":"","family":"Shimamoto","given":"Yoshinori","non-dropping-particle":"","parse-names":false,"suffix":""},{"dropping-particle":"","family":"Kitamura","given":"Hiroshi","non-dropping-particle":"","parse-names":false,"suffix":""},{"dropping-particle":"","family":"Niimi","given":"Kimie","non-dropping-particle":"","parse-names":false,"suffix":""},{"dropping-particle":"","family":"Yoshikawa","given":"Yasunaga","non-dropping-particle":"","parse-names":false,"suffix":""},{"dropping-particle":"","family":"Hoshi","given":"Fumio","non-dropping-particle":"","parse-names":false,"suffix":""},{"dropping-particle":"","family":"Ishizuka","given":"Mayumi","non-dropping-particle":"","parse-names":false,"suffix":""},{"dropping-particle":"","family":"Takahashi","given":"Eiki","non-dropping-particle":"","parse-names":false,"suffix":""}],"container-title":"Molecular Biology Reports","id":"ITEM-1","issue":"12","issued":{"date-parts":[["2013","12","26"]]},"page":"6747-6755","publisher":"Springer Netherlands","title":"Selection of suitable reference genes for mRNA quantification studies using common marmoset tissues","type":"article-journal","volume":"40"},"uris":["http://www.mendeley.com/documents/?uuid=ec63439c-6e44-37cc-a233-765261e3641a"]},{"id":"ITEM-2","itemData":{"DOI":"10.1371/journal.pone.0056296","ISSN":"1932-6203","PMID":"23451040","abstract":"The common marmoset (Callithrix jacchus) is considered a novel experimental animal model of non-human primates. However, due to antibody unavailability, immunological and pathological studies have not been adequately conducted in various disease models of common marmoset. Quantitative real-time PCR (qPCR) is a powerful tool to examine gene expression levels. Recent reports have shown that selection of internal reference housekeeping genes are required for accurate normalization of gene expression. To develop a reliable qPCR method in common marmoset, we used geNorm applets to evaluate the expression stability of eight candidate reference genes (GAPDH, ACTB, rRNA, B2M, UBC, HPRT, SDHA and TBP) in various tissues from laboratory common marmosets. geNorm analysis showed that GAPDH, ACTB, SDHA and TBP were generally ranked high in stability followed by UBC. In contrast, HPRT, rRNA and B2M exhibited lower expression stability than other genes in most tissues analyzed. Furthermore, by using the improved qPCR with selected reference genes, we analyzed the expression levels of CD antigens (CD3ε, CD4, CD8α and CD20) and cytokines (IL-1β, IL-2, IL-4, IL-5, IL-6, IL-10, IL-12β, IL-13, IFN-γ and TNF-α) in peripheral blood leukocytes and compared them between common marmosets and humans. The expression levels of CD4 and IL-4 were lower in common marmosets than in humans whereas those of IL-10, IL-12β and IFN-γ were higher in the common marmoset. The ratio of Th1-related gene expression level to that of Th2-related genes was inverted in common marmosets. We confirmed the inverted ratio of CD4 to CD8 in common marmosets by flow cytometric analysis. Therefore, the difference in Th1/Th2 balance between common marmosets and humans may affect host defense and/or disease susceptibility, which should be carefully considered when using common marmoset as an experimental model for biomedical research.","author":[{"dropping-particle":"","family":"Fujii","given":"Yoshiki","non-dropping-particle":"","parse-names":false,"suffix":""},{"dropping-particle":"","family":"Kitaura","given":"Kazutaka","non-dropping-particle":"","parse-names":false,"suffix":""},{"dropping-particle":"","family":"Matsutani","given":"Takaji","non-dropping-particle":"","parse-names":false,"suffix":""},{"dropping-particle":"","family":"Shirai","given":"Kenji","non-dropping-particle":"","parse-names":false,"suffix":""},{"dropping-particle":"","family":"Suzuki","given":"Satsuki","non-dropping-particle":"","parse-names":false,"suffix":""},{"dropping-particle":"","family":"Takasaki","given":"Tomohiko","non-dropping-particle":"","parse-names":false,"suffix":""},{"dropping-particle":"","family":"Kumagai","given":"Kenichi","non-dropping-particle":"","parse-names":false,"suffix":""},{"dropping-particle":"","family":"Kametani","given":"Yoshie","non-dropping-particle":"","parse-names":false,"suffix":""},{"dropping-particle":"","family":"Shiina","given":"Takashi","non-dropping-particle":"","parse-names":false,"suffix":""},{"dropping-particle":"","family":"Takabayashi","given":"Shuji","non-dropping-particle":"","parse-names":false,"suffix":""},{"dropping-particle":"","family":"Katoh","given":"Hideki","non-dropping-particle":"","parse-names":false,"suffix":""},{"dropping-particle":"","family":"Hamada","given":"Yoshiki","non-dropping-particle":"","parse-names":false,"suffix":""},{"dropping-particle":"","family":"Kurane","given":"Ichiro","non-dropping-particle":"","parse-names":false,"suffix":""},{"dropping-particle":"","family":"Suzuki","given":"Ryuji","non-dropping-particle":"","parse-names":false,"suffix":""}],"container-title":"PloS one","id":"ITEM-2","issue":"2","issued":{"date-parts":[["2013"]]},"page":"e56296","publisher":"Public Library of Science","title":"Immune-related gene expression profile in laboratory common marmosets assessed by an accurate quantitative real-time PCR using selected reference genes.","type":"article-journal","volume":"8"},"uris":["http://www.mendeley.com/documents/?uuid=e253bd9a-84c3-3864-a0cf-b30550d9dab4"]}],"mendeley":{"formattedCitation":"(70, 71)","plainTextFormattedCitation":"(70, 71)","previouslyFormattedCitation":"(70, 71)"},"properties":{"noteIndex":0},"schema":"https://github.com/citation-style-language/schema/raw/master/csl-citation.json"}</w:instrText>
      </w:r>
      <w:r w:rsidR="0088718D" w:rsidRPr="00C51259">
        <w:rPr>
          <w:rFonts w:ascii="Arial" w:hAnsi="Arial" w:cs="Arial"/>
          <w:sz w:val="22"/>
          <w:szCs w:val="22"/>
          <w:lang w:val="en-US"/>
        </w:rPr>
        <w:fldChar w:fldCharType="separate"/>
      </w:r>
      <w:r w:rsidR="001973F2" w:rsidRPr="001973F2">
        <w:rPr>
          <w:rFonts w:ascii="Arial" w:hAnsi="Arial" w:cs="Arial"/>
          <w:noProof/>
          <w:sz w:val="22"/>
          <w:szCs w:val="22"/>
          <w:lang w:val="en-US"/>
        </w:rPr>
        <w:t>(70, 71)</w:t>
      </w:r>
      <w:r w:rsidR="0088718D" w:rsidRPr="00C51259">
        <w:rPr>
          <w:rFonts w:ascii="Arial" w:hAnsi="Arial" w:cs="Arial"/>
          <w:sz w:val="22"/>
          <w:szCs w:val="22"/>
          <w:lang w:val="en-US"/>
        </w:rPr>
        <w:fldChar w:fldCharType="end"/>
      </w:r>
      <w:r w:rsidR="003C0E05" w:rsidRPr="00C51259">
        <w:rPr>
          <w:rFonts w:ascii="Arial" w:hAnsi="Arial" w:cs="Arial"/>
          <w:sz w:val="22"/>
          <w:szCs w:val="22"/>
          <w:lang w:val="en-US"/>
        </w:rPr>
        <w:t>.</w:t>
      </w:r>
      <w:r w:rsidR="004028CE" w:rsidRPr="00C51259">
        <w:rPr>
          <w:rFonts w:ascii="Arial" w:hAnsi="Arial" w:cs="Arial"/>
          <w:sz w:val="22"/>
          <w:szCs w:val="22"/>
          <w:lang w:val="en-US"/>
        </w:rPr>
        <w:t xml:space="preserve"> </w:t>
      </w:r>
      <w:r w:rsidRPr="00C51259">
        <w:rPr>
          <w:rFonts w:ascii="Arial" w:hAnsi="Arial" w:cs="Arial"/>
          <w:sz w:val="22"/>
          <w:szCs w:val="22"/>
          <w:lang w:val="en-US"/>
        </w:rPr>
        <w:t xml:space="preserve">All primer combinations </w:t>
      </w:r>
      <w:proofErr w:type="gramStart"/>
      <w:r w:rsidRPr="00C51259">
        <w:rPr>
          <w:rFonts w:ascii="Arial" w:hAnsi="Arial" w:cs="Arial"/>
          <w:sz w:val="22"/>
          <w:szCs w:val="22"/>
          <w:lang w:val="en-US"/>
        </w:rPr>
        <w:t>were desig</w:t>
      </w:r>
      <w:r w:rsidR="003E45C5" w:rsidRPr="00C51259">
        <w:rPr>
          <w:rFonts w:ascii="Arial" w:hAnsi="Arial" w:cs="Arial"/>
          <w:sz w:val="22"/>
          <w:szCs w:val="22"/>
          <w:lang w:val="en-US"/>
        </w:rPr>
        <w:t>ned</w:t>
      </w:r>
      <w:proofErr w:type="gramEnd"/>
      <w:r w:rsidR="003E45C5" w:rsidRPr="00C51259">
        <w:rPr>
          <w:rFonts w:ascii="Arial" w:hAnsi="Arial" w:cs="Arial"/>
          <w:sz w:val="22"/>
          <w:szCs w:val="22"/>
          <w:lang w:val="en-US"/>
        </w:rPr>
        <w:t xml:space="preserve"> to span exon-exon boundaries (</w:t>
      </w:r>
      <w:r w:rsidR="003E45C5" w:rsidRPr="00ED05BE">
        <w:rPr>
          <w:rFonts w:ascii="Arial" w:hAnsi="Arial" w:cs="Arial"/>
          <w:sz w:val="22"/>
          <w:szCs w:val="22"/>
          <w:lang w:val="en-US"/>
        </w:rPr>
        <w:t>see</w:t>
      </w:r>
      <w:r w:rsidR="00423263" w:rsidRPr="00ED05BE">
        <w:rPr>
          <w:rFonts w:ascii="Arial" w:hAnsi="Arial" w:cs="Arial"/>
          <w:sz w:val="22"/>
          <w:szCs w:val="22"/>
          <w:lang w:val="en-US"/>
        </w:rPr>
        <w:t xml:space="preserve"> Table</w:t>
      </w:r>
      <w:bookmarkStart w:id="0" w:name="_GoBack"/>
      <w:bookmarkEnd w:id="0"/>
      <w:r w:rsidR="00423263" w:rsidRPr="00ED05BE">
        <w:rPr>
          <w:rFonts w:ascii="Arial" w:hAnsi="Arial" w:cs="Arial"/>
          <w:sz w:val="22"/>
          <w:szCs w:val="22"/>
          <w:lang w:val="en-US"/>
        </w:rPr>
        <w:t xml:space="preserve"> S</w:t>
      </w:r>
      <w:r w:rsidR="00ED05BE" w:rsidRPr="00ED05BE">
        <w:rPr>
          <w:rFonts w:ascii="Arial" w:hAnsi="Arial" w:cs="Arial"/>
          <w:sz w:val="22"/>
          <w:szCs w:val="22"/>
          <w:lang w:val="en-US"/>
        </w:rPr>
        <w:t>3</w:t>
      </w:r>
      <w:r w:rsidR="00423263" w:rsidRPr="00C51259">
        <w:rPr>
          <w:rFonts w:ascii="Arial" w:hAnsi="Arial" w:cs="Arial"/>
          <w:sz w:val="22"/>
          <w:szCs w:val="22"/>
          <w:lang w:val="en-US"/>
        </w:rPr>
        <w:t xml:space="preserve"> for primers sequences</w:t>
      </w:r>
      <w:r w:rsidR="003E45C5" w:rsidRPr="00C51259">
        <w:rPr>
          <w:rFonts w:ascii="Arial" w:hAnsi="Arial" w:cs="Arial"/>
          <w:sz w:val="22"/>
          <w:szCs w:val="22"/>
          <w:lang w:val="en-US"/>
        </w:rPr>
        <w:t>)</w:t>
      </w:r>
      <w:r w:rsidRPr="00C51259">
        <w:rPr>
          <w:rFonts w:ascii="Arial" w:hAnsi="Arial" w:cs="Arial"/>
          <w:sz w:val="22"/>
          <w:szCs w:val="22"/>
          <w:lang w:val="en-US"/>
        </w:rPr>
        <w:t xml:space="preserve">. </w:t>
      </w:r>
      <w:proofErr w:type="gramStart"/>
      <w:r w:rsidRPr="00C51259">
        <w:rPr>
          <w:rFonts w:ascii="Arial" w:hAnsi="Arial" w:cs="Arial"/>
          <w:sz w:val="22"/>
          <w:szCs w:val="22"/>
          <w:lang w:val="en-US"/>
        </w:rPr>
        <w:t>All reactions were performed in duplicate</w:t>
      </w:r>
      <w:r w:rsidR="003E45C5" w:rsidRPr="00C51259">
        <w:rPr>
          <w:rFonts w:ascii="Arial" w:hAnsi="Arial" w:cs="Arial"/>
          <w:sz w:val="22"/>
          <w:szCs w:val="22"/>
          <w:lang w:val="en-US"/>
        </w:rPr>
        <w:t>s</w:t>
      </w:r>
      <w:r w:rsidRPr="00C51259">
        <w:rPr>
          <w:rFonts w:ascii="Arial" w:hAnsi="Arial" w:cs="Arial"/>
          <w:sz w:val="22"/>
          <w:szCs w:val="22"/>
          <w:lang w:val="en-US"/>
        </w:rPr>
        <w:t xml:space="preserve"> for each individual and controls (conditions: cDNA synthesis 30 min at 50 ºC, activation step 10 min at 95ºC, 40 two-step cycles of denaturation 30 sec at 95ºC and combined annealing/extension 1 min at 60ºC, final melting curves to check specificity of the product) </w:t>
      </w:r>
      <w:r w:rsidR="003E45C5" w:rsidRPr="00C51259">
        <w:rPr>
          <w:rFonts w:ascii="Arial" w:hAnsi="Arial" w:cs="Arial"/>
          <w:sz w:val="22"/>
          <w:szCs w:val="22"/>
          <w:lang w:val="en-US"/>
        </w:rPr>
        <w:t>using the</w:t>
      </w:r>
      <w:r w:rsidRPr="00C51259">
        <w:rPr>
          <w:rFonts w:ascii="Arial" w:hAnsi="Arial" w:cs="Arial"/>
          <w:sz w:val="22"/>
          <w:szCs w:val="22"/>
          <w:lang w:val="en-US"/>
        </w:rPr>
        <w:t xml:space="preserve"> </w:t>
      </w:r>
      <w:proofErr w:type="spellStart"/>
      <w:r w:rsidR="00423263" w:rsidRPr="00C51259">
        <w:rPr>
          <w:rFonts w:ascii="Arial" w:hAnsi="Arial" w:cs="Arial"/>
          <w:sz w:val="22"/>
          <w:szCs w:val="22"/>
          <w:lang w:val="en-US"/>
        </w:rPr>
        <w:t>Bio-RAD</w:t>
      </w:r>
      <w:proofErr w:type="spellEnd"/>
      <w:r w:rsidR="00423263" w:rsidRPr="00C51259">
        <w:rPr>
          <w:rFonts w:ascii="Arial" w:hAnsi="Arial" w:cs="Arial"/>
          <w:sz w:val="22"/>
          <w:szCs w:val="22"/>
          <w:lang w:val="en-US"/>
        </w:rPr>
        <w:t xml:space="preserve"> CFX96 Touch Real-Time PCR Detection </w:t>
      </w:r>
      <w:r w:rsidR="00423263" w:rsidRPr="00D34A67">
        <w:rPr>
          <w:rFonts w:ascii="Arial" w:hAnsi="Arial" w:cs="Arial"/>
          <w:sz w:val="22"/>
          <w:szCs w:val="22"/>
          <w:lang w:val="en-US"/>
        </w:rPr>
        <w:t>System</w:t>
      </w:r>
      <w:r w:rsidR="003E45C5" w:rsidRPr="00D34A67">
        <w:rPr>
          <w:rFonts w:ascii="Arial" w:hAnsi="Arial" w:cs="Arial"/>
          <w:sz w:val="22"/>
          <w:szCs w:val="22"/>
          <w:lang w:val="en-US"/>
        </w:rPr>
        <w:t>.</w:t>
      </w:r>
      <w:proofErr w:type="gramEnd"/>
      <w:r w:rsidR="003E45C5" w:rsidRPr="00D34A67">
        <w:rPr>
          <w:rFonts w:ascii="Arial" w:hAnsi="Arial" w:cs="Arial"/>
          <w:sz w:val="22"/>
          <w:szCs w:val="22"/>
          <w:lang w:val="en-US"/>
        </w:rPr>
        <w:t xml:space="preserve"> </w:t>
      </w:r>
      <w:r w:rsidRPr="00D34A67">
        <w:rPr>
          <w:rFonts w:ascii="Arial" w:hAnsi="Arial" w:cs="Arial"/>
          <w:sz w:val="22"/>
          <w:szCs w:val="22"/>
          <w:lang w:val="en-US"/>
        </w:rPr>
        <w:t xml:space="preserve">Results </w:t>
      </w:r>
      <w:proofErr w:type="gramStart"/>
      <w:r w:rsidR="003E45C5" w:rsidRPr="00D34A67">
        <w:rPr>
          <w:rFonts w:ascii="Arial" w:hAnsi="Arial" w:cs="Arial"/>
          <w:sz w:val="22"/>
          <w:szCs w:val="22"/>
          <w:lang w:val="en-US"/>
        </w:rPr>
        <w:t>were obtained</w:t>
      </w:r>
      <w:proofErr w:type="gramEnd"/>
      <w:r w:rsidR="003E45C5" w:rsidRPr="00D34A67">
        <w:rPr>
          <w:rFonts w:ascii="Arial" w:hAnsi="Arial" w:cs="Arial"/>
          <w:sz w:val="22"/>
          <w:szCs w:val="22"/>
          <w:lang w:val="en-US"/>
        </w:rPr>
        <w:t xml:space="preserve"> using </w:t>
      </w:r>
      <w:proofErr w:type="spellStart"/>
      <w:r w:rsidR="003E45C5" w:rsidRPr="00D34A67">
        <w:rPr>
          <w:rFonts w:ascii="Arial" w:hAnsi="Arial" w:cs="Arial"/>
          <w:sz w:val="22"/>
          <w:szCs w:val="22"/>
          <w:lang w:val="en-US"/>
        </w:rPr>
        <w:t>BioRadCFXManager</w:t>
      </w:r>
      <w:proofErr w:type="spellEnd"/>
      <w:r w:rsidR="003E45C5" w:rsidRPr="00D34A67">
        <w:rPr>
          <w:rFonts w:ascii="Arial" w:hAnsi="Arial" w:cs="Arial"/>
          <w:sz w:val="22"/>
          <w:szCs w:val="22"/>
          <w:lang w:val="en-US"/>
        </w:rPr>
        <w:t xml:space="preserve"> software</w:t>
      </w:r>
      <w:r w:rsidRPr="00D34A67">
        <w:rPr>
          <w:rFonts w:ascii="Arial" w:hAnsi="Arial" w:cs="Arial"/>
          <w:sz w:val="22"/>
          <w:szCs w:val="22"/>
          <w:lang w:val="en-US"/>
        </w:rPr>
        <w:t>.</w:t>
      </w:r>
      <w:r w:rsidR="003A314A" w:rsidRPr="00D34A67">
        <w:rPr>
          <w:rFonts w:ascii="Arial" w:hAnsi="Arial" w:cs="Arial"/>
          <w:sz w:val="22"/>
          <w:szCs w:val="22"/>
          <w:lang w:val="en-US"/>
        </w:rPr>
        <w:t xml:space="preserve"> Using specific efficiencies for each primer set previously calculated, and an inter-run calibrator, we r</w:t>
      </w:r>
      <w:r w:rsidR="006D0CC6" w:rsidRPr="00D34A67">
        <w:rPr>
          <w:rFonts w:ascii="Arial" w:hAnsi="Arial" w:cs="Arial"/>
          <w:sz w:val="22"/>
          <w:szCs w:val="22"/>
          <w:lang w:val="en-US"/>
        </w:rPr>
        <w:t>a</w:t>
      </w:r>
      <w:r w:rsidR="003A314A" w:rsidRPr="00D34A67">
        <w:rPr>
          <w:rFonts w:ascii="Arial" w:hAnsi="Arial" w:cs="Arial"/>
          <w:sz w:val="22"/>
          <w:szCs w:val="22"/>
          <w:lang w:val="en-US"/>
        </w:rPr>
        <w:t>n a gene study where the relative expression levels of the gene of interest (5HT</w:t>
      </w:r>
      <w:r w:rsidR="003A314A" w:rsidRPr="00D34A67">
        <w:rPr>
          <w:rFonts w:ascii="Arial" w:hAnsi="Arial" w:cs="Arial"/>
          <w:sz w:val="22"/>
          <w:szCs w:val="22"/>
          <w:vertAlign w:val="subscript"/>
          <w:lang w:val="en-US"/>
        </w:rPr>
        <w:t>2A</w:t>
      </w:r>
      <w:r w:rsidR="003A314A" w:rsidRPr="00D34A67">
        <w:rPr>
          <w:rFonts w:ascii="Arial" w:hAnsi="Arial" w:cs="Arial"/>
          <w:sz w:val="22"/>
          <w:szCs w:val="22"/>
          <w:lang w:val="en-US"/>
        </w:rPr>
        <w:t>) were normalized to the four reference genes (ACTB, TBP, GAPDH and SDHA) and calculated</w:t>
      </w:r>
      <w:r w:rsidR="00015C3E" w:rsidRPr="00D34A67">
        <w:rPr>
          <w:rFonts w:ascii="Arial" w:hAnsi="Arial" w:cs="Arial"/>
          <w:sz w:val="22"/>
          <w:szCs w:val="22"/>
          <w:lang w:val="en-US"/>
        </w:rPr>
        <w:t xml:space="preserve"> using the method </w:t>
      </w:r>
      <w:proofErr w:type="spellStart"/>
      <w:r w:rsidR="00015C3E" w:rsidRPr="00D34A67">
        <w:rPr>
          <w:rFonts w:ascii="Arial" w:hAnsi="Arial" w:cs="Arial"/>
          <w:sz w:val="22"/>
          <w:szCs w:val="22"/>
          <w:lang w:val="en-US"/>
        </w:rPr>
        <w:t>ΔΔCq</w:t>
      </w:r>
      <w:proofErr w:type="spellEnd"/>
      <w:r w:rsidR="00015C3E" w:rsidRPr="00D34A67">
        <w:rPr>
          <w:rFonts w:ascii="Arial" w:hAnsi="Arial" w:cs="Arial"/>
          <w:sz w:val="22"/>
          <w:szCs w:val="22"/>
          <w:lang w:val="en-US"/>
        </w:rPr>
        <w:t>.</w:t>
      </w:r>
    </w:p>
    <w:p w:rsidR="00717679" w:rsidRPr="00A7775E" w:rsidRDefault="00717679" w:rsidP="00776AE6">
      <w:pPr>
        <w:spacing w:after="120" w:line="480" w:lineRule="auto"/>
        <w:rPr>
          <w:rFonts w:ascii="Arial" w:hAnsi="Arial" w:cs="Arial"/>
          <w:sz w:val="22"/>
          <w:szCs w:val="22"/>
          <w:lang w:val="en-US"/>
        </w:rPr>
      </w:pPr>
    </w:p>
    <w:p w:rsidR="005E3603" w:rsidRDefault="005E3603" w:rsidP="00776AE6">
      <w:pPr>
        <w:spacing w:after="120" w:line="480" w:lineRule="auto"/>
        <w:rPr>
          <w:rFonts w:ascii="Arial" w:hAnsi="Arial" w:cs="Arial"/>
          <w:color w:val="000000"/>
          <w:sz w:val="22"/>
          <w:szCs w:val="22"/>
          <w:lang w:val="en-US"/>
        </w:rPr>
      </w:pPr>
      <w:r w:rsidRPr="00A7775E">
        <w:rPr>
          <w:rFonts w:ascii="Arial" w:hAnsi="Arial" w:cs="Arial"/>
          <w:b/>
          <w:bCs/>
          <w:color w:val="000000"/>
          <w:sz w:val="22"/>
          <w:szCs w:val="22"/>
          <w:lang w:val="en-US"/>
        </w:rPr>
        <w:t xml:space="preserve">Statistical analysis. </w:t>
      </w:r>
      <w:r w:rsidR="000F4350" w:rsidRPr="00A7775E">
        <w:rPr>
          <w:rFonts w:ascii="Arial" w:hAnsi="Arial" w:cs="Arial"/>
          <w:bCs/>
          <w:color w:val="000000"/>
          <w:sz w:val="22"/>
          <w:szCs w:val="22"/>
          <w:lang w:val="en-US"/>
        </w:rPr>
        <w:t xml:space="preserve">Analyses </w:t>
      </w:r>
      <w:proofErr w:type="gramStart"/>
      <w:r w:rsidR="000F4350" w:rsidRPr="00A7775E">
        <w:rPr>
          <w:rFonts w:ascii="Arial" w:hAnsi="Arial" w:cs="Arial"/>
          <w:bCs/>
          <w:color w:val="000000"/>
          <w:sz w:val="22"/>
          <w:szCs w:val="22"/>
          <w:lang w:val="en-US"/>
        </w:rPr>
        <w:t>were performed</w:t>
      </w:r>
      <w:proofErr w:type="gramEnd"/>
      <w:r w:rsidR="000F4350" w:rsidRPr="00A7775E">
        <w:rPr>
          <w:rFonts w:ascii="Arial" w:hAnsi="Arial" w:cs="Arial"/>
          <w:bCs/>
          <w:color w:val="000000"/>
          <w:sz w:val="22"/>
          <w:szCs w:val="22"/>
          <w:lang w:val="en-US"/>
        </w:rPr>
        <w:t xml:space="preserve"> using</w:t>
      </w:r>
      <w:r w:rsidR="000F4350" w:rsidRPr="00A7775E">
        <w:rPr>
          <w:rFonts w:ascii="Arial" w:hAnsi="Arial" w:cs="Arial"/>
          <w:b/>
          <w:bCs/>
          <w:color w:val="000000"/>
          <w:sz w:val="22"/>
          <w:szCs w:val="22"/>
          <w:lang w:val="en-US"/>
        </w:rPr>
        <w:t xml:space="preserve"> </w:t>
      </w:r>
      <w:r w:rsidR="000F4350" w:rsidRPr="00A7775E">
        <w:rPr>
          <w:rFonts w:ascii="Arial" w:hAnsi="Arial" w:cs="Arial"/>
          <w:sz w:val="22"/>
          <w:szCs w:val="22"/>
          <w:lang w:val="en-US"/>
        </w:rPr>
        <w:t xml:space="preserve">SPSS Statistics </w:t>
      </w:r>
      <w:r w:rsidR="003E45C5" w:rsidRPr="00A7775E">
        <w:rPr>
          <w:rFonts w:ascii="Arial" w:hAnsi="Arial" w:cs="Arial"/>
          <w:sz w:val="22"/>
          <w:szCs w:val="22"/>
          <w:lang w:val="en-US"/>
        </w:rPr>
        <w:t>(version 24; IBM Corp., Armonk, NY)</w:t>
      </w:r>
      <w:r w:rsidR="000F4350" w:rsidRPr="00A7775E">
        <w:rPr>
          <w:rFonts w:ascii="Arial" w:hAnsi="Arial" w:cs="Arial"/>
          <w:sz w:val="22"/>
          <w:szCs w:val="22"/>
          <w:lang w:val="en-US"/>
        </w:rPr>
        <w:t>.</w:t>
      </w:r>
      <w:r w:rsidR="004028CE">
        <w:rPr>
          <w:rFonts w:ascii="Arial" w:hAnsi="Arial" w:cs="Arial"/>
          <w:sz w:val="22"/>
          <w:szCs w:val="22"/>
          <w:lang w:val="en-US"/>
        </w:rPr>
        <w:t xml:space="preserve"> </w:t>
      </w:r>
      <w:r w:rsidRPr="00A7775E">
        <w:rPr>
          <w:rFonts w:ascii="Arial" w:hAnsi="Arial" w:cs="Arial"/>
          <w:color w:val="000000"/>
          <w:sz w:val="22"/>
          <w:szCs w:val="22"/>
          <w:lang w:val="en-US"/>
        </w:rPr>
        <w:t xml:space="preserve">Data </w:t>
      </w:r>
      <w:proofErr w:type="gramStart"/>
      <w:r w:rsidRPr="00A7775E">
        <w:rPr>
          <w:rFonts w:ascii="Arial" w:hAnsi="Arial" w:cs="Arial"/>
          <w:color w:val="000000"/>
          <w:sz w:val="22"/>
          <w:szCs w:val="22"/>
          <w:lang w:val="en-US"/>
        </w:rPr>
        <w:t>are presented</w:t>
      </w:r>
      <w:proofErr w:type="gramEnd"/>
      <w:r w:rsidRPr="00A7775E">
        <w:rPr>
          <w:rFonts w:ascii="Arial" w:hAnsi="Arial" w:cs="Arial"/>
          <w:color w:val="000000"/>
          <w:sz w:val="22"/>
          <w:szCs w:val="22"/>
          <w:lang w:val="en-US"/>
        </w:rPr>
        <w:t xml:space="preserve"> as </w:t>
      </w:r>
      <w:r w:rsidR="00A63C53" w:rsidRPr="00A7775E">
        <w:rPr>
          <w:rFonts w:ascii="Arial" w:hAnsi="Arial" w:cs="Arial"/>
          <w:color w:val="000000"/>
          <w:sz w:val="22"/>
          <w:szCs w:val="22"/>
          <w:lang w:val="en-US"/>
        </w:rPr>
        <w:t>M</w:t>
      </w:r>
      <w:r w:rsidRPr="00A7775E">
        <w:rPr>
          <w:rFonts w:ascii="Arial" w:hAnsi="Arial" w:cs="Arial"/>
          <w:color w:val="000000"/>
          <w:sz w:val="22"/>
          <w:szCs w:val="22"/>
          <w:lang w:val="en-US"/>
        </w:rPr>
        <w:t>ean ±</w:t>
      </w:r>
      <w:r w:rsidR="00A63C53" w:rsidRPr="00A7775E">
        <w:rPr>
          <w:rFonts w:ascii="Arial" w:hAnsi="Arial" w:cs="Arial"/>
          <w:color w:val="000000"/>
          <w:sz w:val="22"/>
          <w:szCs w:val="22"/>
          <w:lang w:val="en-US"/>
        </w:rPr>
        <w:t>SEM</w:t>
      </w:r>
      <w:r w:rsidR="00F64EEA">
        <w:rPr>
          <w:rFonts w:ascii="Arial" w:hAnsi="Arial" w:cs="Arial"/>
          <w:color w:val="000000"/>
          <w:sz w:val="22"/>
          <w:szCs w:val="22"/>
          <w:lang w:val="en-US"/>
        </w:rPr>
        <w:t>,</w:t>
      </w:r>
      <w:r w:rsidRPr="00A7775E">
        <w:rPr>
          <w:rFonts w:ascii="Arial" w:hAnsi="Arial" w:cs="Arial"/>
          <w:color w:val="000000"/>
          <w:sz w:val="22"/>
          <w:szCs w:val="22"/>
          <w:lang w:val="en-US"/>
        </w:rPr>
        <w:t xml:space="preserve"> </w:t>
      </w:r>
      <w:r w:rsidRPr="00A7775E">
        <w:rPr>
          <w:rFonts w:ascii="Arial" w:hAnsi="Arial" w:cs="Arial"/>
          <w:i/>
          <w:iCs/>
          <w:color w:val="000000"/>
          <w:sz w:val="22"/>
          <w:szCs w:val="22"/>
          <w:lang w:val="en-US"/>
        </w:rPr>
        <w:t xml:space="preserve">p </w:t>
      </w:r>
      <w:r w:rsidRPr="00A7775E">
        <w:rPr>
          <w:rFonts w:ascii="Arial" w:hAnsi="Arial" w:cs="Arial"/>
          <w:color w:val="000000"/>
          <w:sz w:val="22"/>
          <w:szCs w:val="22"/>
          <w:lang w:val="en-US"/>
        </w:rPr>
        <w:t xml:space="preserve">≤ .05 was considered statistically significant. </w:t>
      </w:r>
      <w:r w:rsidR="00227DD7" w:rsidRPr="00A7775E">
        <w:rPr>
          <w:rFonts w:ascii="Arial" w:hAnsi="Arial" w:cs="Arial"/>
          <w:color w:val="000000"/>
          <w:sz w:val="22"/>
          <w:szCs w:val="22"/>
          <w:lang w:val="en-US"/>
        </w:rPr>
        <w:t xml:space="preserve">After confirming normal distribution and homogeneity of variance, one-way ANOVA and Pearson correlations </w:t>
      </w:r>
      <w:proofErr w:type="gramStart"/>
      <w:r w:rsidR="00227DD7" w:rsidRPr="00A7775E">
        <w:rPr>
          <w:rFonts w:ascii="Arial" w:hAnsi="Arial" w:cs="Arial"/>
          <w:color w:val="000000"/>
          <w:sz w:val="22"/>
          <w:szCs w:val="22"/>
          <w:lang w:val="en-US"/>
        </w:rPr>
        <w:t>were performed</w:t>
      </w:r>
      <w:proofErr w:type="gramEnd"/>
      <w:r w:rsidR="00227DD7" w:rsidRPr="00A7775E">
        <w:rPr>
          <w:rFonts w:ascii="Arial" w:hAnsi="Arial" w:cs="Arial"/>
          <w:color w:val="000000"/>
          <w:sz w:val="22"/>
          <w:szCs w:val="22"/>
          <w:lang w:val="en-US"/>
        </w:rPr>
        <w:t xml:space="preserve">. </w:t>
      </w:r>
    </w:p>
    <w:p w:rsidR="00D53C52" w:rsidRPr="00A7775E" w:rsidRDefault="00D53C52" w:rsidP="00776AE6">
      <w:pPr>
        <w:spacing w:after="120" w:line="480" w:lineRule="auto"/>
        <w:rPr>
          <w:rFonts w:ascii="Arial" w:hAnsi="Arial" w:cs="Arial"/>
          <w:sz w:val="22"/>
          <w:szCs w:val="22"/>
          <w:lang w:val="en-US"/>
        </w:rPr>
      </w:pPr>
    </w:p>
    <w:p w:rsidR="005E3603" w:rsidRPr="00A7775E" w:rsidRDefault="005E3603" w:rsidP="00776AE6">
      <w:pPr>
        <w:spacing w:after="120" w:line="480" w:lineRule="auto"/>
        <w:outlineLvl w:val="0"/>
        <w:rPr>
          <w:rFonts w:ascii="Arial" w:hAnsi="Arial" w:cs="Arial"/>
          <w:b/>
          <w:color w:val="333333"/>
          <w:sz w:val="22"/>
          <w:szCs w:val="22"/>
          <w:shd w:val="clear" w:color="auto" w:fill="FFFFFF"/>
          <w:lang w:val="en-US"/>
        </w:rPr>
      </w:pPr>
      <w:r w:rsidRPr="00A7775E">
        <w:rPr>
          <w:rFonts w:ascii="Arial" w:hAnsi="Arial" w:cs="Arial"/>
          <w:b/>
          <w:color w:val="333333"/>
          <w:sz w:val="22"/>
          <w:szCs w:val="22"/>
          <w:shd w:val="clear" w:color="auto" w:fill="FFFFFF"/>
          <w:lang w:val="en-US"/>
        </w:rPr>
        <w:t>Acknowledgments</w:t>
      </w:r>
    </w:p>
    <w:p w:rsidR="005E3603" w:rsidRPr="004C6679" w:rsidRDefault="00CC2F47" w:rsidP="00776AE6">
      <w:pPr>
        <w:spacing w:after="120" w:line="480" w:lineRule="auto"/>
        <w:rPr>
          <w:rFonts w:ascii="Arial" w:hAnsi="Arial" w:cs="Arial"/>
          <w:sz w:val="22"/>
          <w:szCs w:val="22"/>
          <w:shd w:val="clear" w:color="auto" w:fill="FFFFFF"/>
          <w:lang w:val="en-US"/>
        </w:rPr>
      </w:pPr>
      <w:proofErr w:type="gramStart"/>
      <w:r w:rsidRPr="00CC2F47">
        <w:rPr>
          <w:rFonts w:ascii="Arial" w:hAnsi="Arial" w:cs="Arial"/>
          <w:color w:val="333333"/>
          <w:sz w:val="22"/>
          <w:szCs w:val="22"/>
          <w:shd w:val="clear" w:color="auto" w:fill="FFFFFF"/>
          <w:lang w:val="en-US"/>
        </w:rPr>
        <w:t xml:space="preserve">This work was supported by a Medical Research Council </w:t>
      </w:r>
      <w:proofErr w:type="spellStart"/>
      <w:r w:rsidRPr="00CC2F47">
        <w:rPr>
          <w:rFonts w:ascii="Arial" w:hAnsi="Arial" w:cs="Arial"/>
          <w:color w:val="333333"/>
          <w:sz w:val="22"/>
          <w:szCs w:val="22"/>
          <w:shd w:val="clear" w:color="auto" w:fill="FFFFFF"/>
          <w:lang w:val="en-US"/>
        </w:rPr>
        <w:t>Programme</w:t>
      </w:r>
      <w:proofErr w:type="spellEnd"/>
      <w:r w:rsidRPr="00CC2F47">
        <w:rPr>
          <w:rFonts w:ascii="Arial" w:hAnsi="Arial" w:cs="Arial"/>
          <w:color w:val="333333"/>
          <w:sz w:val="22"/>
          <w:szCs w:val="22"/>
          <w:shd w:val="clear" w:color="auto" w:fill="FFFFFF"/>
          <w:lang w:val="en-US"/>
        </w:rPr>
        <w:t xml:space="preserve"> Grant (MR/M023990/1 to ACR)</w:t>
      </w:r>
      <w:proofErr w:type="gramEnd"/>
      <w:r w:rsidRPr="00CC2F47">
        <w:rPr>
          <w:rFonts w:ascii="Arial" w:hAnsi="Arial" w:cs="Arial"/>
          <w:color w:val="333333"/>
          <w:sz w:val="22"/>
          <w:szCs w:val="22"/>
          <w:shd w:val="clear" w:color="auto" w:fill="FFFFFF"/>
          <w:lang w:val="en-US"/>
        </w:rPr>
        <w:t xml:space="preserve">. </w:t>
      </w:r>
      <w:proofErr w:type="gramStart"/>
      <w:r w:rsidRPr="00CC2F47">
        <w:rPr>
          <w:rFonts w:ascii="Arial" w:hAnsi="Arial" w:cs="Arial"/>
          <w:color w:val="333333"/>
          <w:sz w:val="22"/>
          <w:szCs w:val="22"/>
          <w:shd w:val="clear" w:color="auto" w:fill="FFFFFF"/>
          <w:lang w:val="en-US"/>
        </w:rPr>
        <w:t xml:space="preserve">SS was supported by the </w:t>
      </w:r>
      <w:proofErr w:type="spellStart"/>
      <w:r w:rsidRPr="00CC2F47">
        <w:rPr>
          <w:rFonts w:ascii="Arial" w:hAnsi="Arial" w:cs="Arial"/>
          <w:color w:val="333333"/>
          <w:sz w:val="22"/>
          <w:szCs w:val="22"/>
          <w:shd w:val="clear" w:color="auto" w:fill="FFFFFF"/>
          <w:lang w:val="en-US"/>
        </w:rPr>
        <w:t>Behavioural</w:t>
      </w:r>
      <w:proofErr w:type="spellEnd"/>
      <w:r w:rsidRPr="00CC2F47">
        <w:rPr>
          <w:rFonts w:ascii="Arial" w:hAnsi="Arial" w:cs="Arial"/>
          <w:color w:val="333333"/>
          <w:sz w:val="22"/>
          <w:szCs w:val="22"/>
          <w:shd w:val="clear" w:color="auto" w:fill="FFFFFF"/>
          <w:lang w:val="en-US"/>
        </w:rPr>
        <w:t xml:space="preserve"> and Clinical Neuroscience Institute, supported jointly by the </w:t>
      </w:r>
      <w:proofErr w:type="spellStart"/>
      <w:r w:rsidRPr="00CC2F47">
        <w:rPr>
          <w:rFonts w:ascii="Arial" w:hAnsi="Arial" w:cs="Arial"/>
          <w:color w:val="333333"/>
          <w:sz w:val="22"/>
          <w:szCs w:val="22"/>
          <w:shd w:val="clear" w:color="auto" w:fill="FFFFFF"/>
          <w:lang w:val="en-US"/>
        </w:rPr>
        <w:t>Wellcome</w:t>
      </w:r>
      <w:proofErr w:type="spellEnd"/>
      <w:r w:rsidRPr="00CC2F47">
        <w:rPr>
          <w:rFonts w:ascii="Arial" w:hAnsi="Arial" w:cs="Arial"/>
          <w:color w:val="333333"/>
          <w:sz w:val="22"/>
          <w:szCs w:val="22"/>
          <w:shd w:val="clear" w:color="auto" w:fill="FFFFFF"/>
          <w:lang w:val="en-US"/>
        </w:rPr>
        <w:t xml:space="preserve"> Trust and Medical Research Council</w:t>
      </w:r>
      <w:proofErr w:type="gramEnd"/>
      <w:r w:rsidRPr="00CC2F47">
        <w:rPr>
          <w:rFonts w:ascii="Arial" w:hAnsi="Arial" w:cs="Arial"/>
          <w:color w:val="333333"/>
          <w:sz w:val="22"/>
          <w:szCs w:val="22"/>
          <w:shd w:val="clear" w:color="auto" w:fill="FFFFFF"/>
          <w:lang w:val="en-US"/>
        </w:rPr>
        <w:t>.</w:t>
      </w:r>
      <w:r w:rsidR="00106803">
        <w:rPr>
          <w:rFonts w:ascii="Arial" w:hAnsi="Arial" w:cs="Arial"/>
          <w:color w:val="333333"/>
          <w:sz w:val="22"/>
          <w:szCs w:val="22"/>
          <w:shd w:val="clear" w:color="auto" w:fill="FFFFFF"/>
          <w:lang w:val="en-US"/>
        </w:rPr>
        <w:t xml:space="preserve"> PR and </w:t>
      </w:r>
      <w:r w:rsidR="004C6679">
        <w:rPr>
          <w:rFonts w:ascii="Arial" w:hAnsi="Arial" w:cs="Arial"/>
          <w:color w:val="333333"/>
          <w:sz w:val="22"/>
          <w:szCs w:val="22"/>
          <w:shd w:val="clear" w:color="auto" w:fill="FFFFFF"/>
          <w:lang w:val="en-US"/>
        </w:rPr>
        <w:t xml:space="preserve">the </w:t>
      </w:r>
      <w:r w:rsidR="004C6679">
        <w:rPr>
          <w:rFonts w:ascii="Arial" w:hAnsi="Arial" w:cs="Arial"/>
          <w:color w:val="333333"/>
          <w:sz w:val="22"/>
          <w:szCs w:val="22"/>
          <w:shd w:val="clear" w:color="auto" w:fill="FFFFFF"/>
          <w:lang w:val="en-US"/>
        </w:rPr>
        <w:lastRenderedPageBreak/>
        <w:t xml:space="preserve">development of the </w:t>
      </w:r>
      <w:r w:rsidR="00106803">
        <w:rPr>
          <w:rFonts w:ascii="Arial" w:hAnsi="Arial" w:cs="Arial"/>
          <w:color w:val="333333"/>
          <w:sz w:val="22"/>
          <w:szCs w:val="22"/>
          <w:shd w:val="clear" w:color="auto" w:fill="FFFFFF"/>
          <w:lang w:val="en-US"/>
        </w:rPr>
        <w:t xml:space="preserve">PET </w:t>
      </w:r>
      <w:r w:rsidR="004C6679">
        <w:rPr>
          <w:rFonts w:ascii="Arial" w:hAnsi="Arial" w:cs="Arial"/>
          <w:color w:val="333333"/>
          <w:sz w:val="22"/>
          <w:szCs w:val="22"/>
          <w:shd w:val="clear" w:color="auto" w:fill="FFFFFF"/>
          <w:lang w:val="en-US"/>
        </w:rPr>
        <w:t>ligand</w:t>
      </w:r>
      <w:r w:rsidR="00106803">
        <w:rPr>
          <w:rFonts w:ascii="Arial" w:hAnsi="Arial" w:cs="Arial"/>
          <w:color w:val="333333"/>
          <w:sz w:val="22"/>
          <w:szCs w:val="22"/>
          <w:shd w:val="clear" w:color="auto" w:fill="FFFFFF"/>
          <w:lang w:val="en-US"/>
        </w:rPr>
        <w:t xml:space="preserve"> </w:t>
      </w:r>
      <w:proofErr w:type="gramStart"/>
      <w:r w:rsidR="00106803" w:rsidRPr="004C6679">
        <w:rPr>
          <w:rFonts w:ascii="Arial" w:hAnsi="Arial" w:cs="Arial"/>
          <w:sz w:val="22"/>
          <w:szCs w:val="22"/>
          <w:shd w:val="clear" w:color="auto" w:fill="FFFFFF"/>
          <w:lang w:val="en-US"/>
        </w:rPr>
        <w:t>were supported</w:t>
      </w:r>
      <w:proofErr w:type="gramEnd"/>
      <w:r w:rsidR="00106803" w:rsidRPr="004C6679">
        <w:rPr>
          <w:rFonts w:ascii="Arial" w:hAnsi="Arial" w:cs="Arial"/>
          <w:sz w:val="22"/>
          <w:szCs w:val="22"/>
          <w:shd w:val="clear" w:color="auto" w:fill="FFFFFF"/>
          <w:lang w:val="en-US"/>
        </w:rPr>
        <w:t xml:space="preserve"> by an MRC grant (G0900903 to FIA and ACR).</w:t>
      </w:r>
    </w:p>
    <w:p w:rsidR="005E3603" w:rsidRPr="00A7775E" w:rsidRDefault="005E3603" w:rsidP="00776AE6">
      <w:pPr>
        <w:spacing w:after="120" w:line="480" w:lineRule="auto"/>
        <w:rPr>
          <w:rFonts w:ascii="Arial" w:hAnsi="Arial" w:cs="Arial"/>
          <w:color w:val="333333"/>
          <w:sz w:val="22"/>
          <w:szCs w:val="22"/>
          <w:shd w:val="clear" w:color="auto" w:fill="FFFFFF"/>
          <w:lang w:val="en-US"/>
        </w:rPr>
      </w:pPr>
    </w:p>
    <w:p w:rsidR="005E3603" w:rsidRPr="00A7775E" w:rsidRDefault="005E3603" w:rsidP="00776AE6">
      <w:pPr>
        <w:spacing w:after="120" w:line="480" w:lineRule="auto"/>
        <w:outlineLvl w:val="0"/>
        <w:rPr>
          <w:rFonts w:ascii="Arial" w:hAnsi="Arial" w:cs="Arial"/>
          <w:b/>
          <w:color w:val="333333"/>
          <w:sz w:val="22"/>
          <w:szCs w:val="22"/>
          <w:shd w:val="clear" w:color="auto" w:fill="FFFFFF"/>
          <w:lang w:val="en-US"/>
        </w:rPr>
      </w:pPr>
      <w:r w:rsidRPr="00A7775E">
        <w:rPr>
          <w:rFonts w:ascii="Arial" w:hAnsi="Arial" w:cs="Arial"/>
          <w:b/>
          <w:color w:val="333333"/>
          <w:sz w:val="22"/>
          <w:szCs w:val="22"/>
          <w:shd w:val="clear" w:color="auto" w:fill="FFFFFF"/>
          <w:lang w:val="en-US"/>
        </w:rPr>
        <w:t>References</w:t>
      </w:r>
    </w:p>
    <w:p w:rsidR="0005727A" w:rsidRPr="0005727A" w:rsidRDefault="00875814" w:rsidP="0005727A">
      <w:pPr>
        <w:widowControl w:val="0"/>
        <w:autoSpaceDE w:val="0"/>
        <w:autoSpaceDN w:val="0"/>
        <w:adjustRightInd w:val="0"/>
        <w:spacing w:after="120" w:line="480" w:lineRule="auto"/>
        <w:ind w:left="640" w:hanging="640"/>
        <w:rPr>
          <w:rFonts w:ascii="Arial" w:hAnsi="Arial" w:cs="Arial"/>
          <w:noProof/>
          <w:sz w:val="22"/>
        </w:rPr>
      </w:pPr>
      <w:r w:rsidRPr="00A7775E">
        <w:rPr>
          <w:rFonts w:ascii="Arial" w:hAnsi="Arial" w:cs="Arial"/>
          <w:color w:val="333333"/>
          <w:sz w:val="22"/>
          <w:szCs w:val="22"/>
          <w:shd w:val="clear" w:color="auto" w:fill="FFFFFF"/>
          <w:lang w:val="en-US"/>
        </w:rPr>
        <w:fldChar w:fldCharType="begin" w:fldLock="1"/>
      </w:r>
      <w:r w:rsidRPr="00A7775E">
        <w:rPr>
          <w:rFonts w:ascii="Arial" w:hAnsi="Arial" w:cs="Arial"/>
          <w:color w:val="333333"/>
          <w:sz w:val="22"/>
          <w:szCs w:val="22"/>
          <w:shd w:val="clear" w:color="auto" w:fill="FFFFFF"/>
          <w:lang w:val="en-US"/>
        </w:rPr>
        <w:instrText xml:space="preserve">ADDIN Mendeley Bibliography CSL_BIBLIOGRAPHY </w:instrText>
      </w:r>
      <w:r w:rsidRPr="00A7775E">
        <w:rPr>
          <w:rFonts w:ascii="Arial" w:hAnsi="Arial" w:cs="Arial"/>
          <w:color w:val="333333"/>
          <w:sz w:val="22"/>
          <w:szCs w:val="22"/>
          <w:shd w:val="clear" w:color="auto" w:fill="FFFFFF"/>
          <w:lang w:val="en-US"/>
        </w:rPr>
        <w:fldChar w:fldCharType="separate"/>
      </w:r>
      <w:r w:rsidR="0005727A" w:rsidRPr="0005727A">
        <w:rPr>
          <w:rFonts w:ascii="Arial" w:hAnsi="Arial" w:cs="Arial"/>
          <w:noProof/>
          <w:sz w:val="22"/>
        </w:rPr>
        <w:t xml:space="preserve">1. </w:t>
      </w:r>
      <w:r w:rsidR="0005727A" w:rsidRPr="0005727A">
        <w:rPr>
          <w:rFonts w:ascii="Arial" w:hAnsi="Arial" w:cs="Arial"/>
          <w:noProof/>
          <w:sz w:val="22"/>
        </w:rPr>
        <w:tab/>
        <w:t xml:space="preserve">Canli T, Lesch K-P (2007) Long story short: the serotonin transporter in emotion regulation and social cognition. </w:t>
      </w:r>
      <w:r w:rsidR="0005727A" w:rsidRPr="0005727A">
        <w:rPr>
          <w:rFonts w:ascii="Arial" w:hAnsi="Arial" w:cs="Arial"/>
          <w:i/>
          <w:iCs/>
          <w:noProof/>
          <w:sz w:val="22"/>
        </w:rPr>
        <w:t>Nat Neurosci</w:t>
      </w:r>
      <w:r w:rsidR="0005727A" w:rsidRPr="0005727A">
        <w:rPr>
          <w:rFonts w:ascii="Arial" w:hAnsi="Arial" w:cs="Arial"/>
          <w:noProof/>
          <w:sz w:val="22"/>
        </w:rPr>
        <w:t xml:space="preserve"> 10(9):1103–9.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 </w:t>
      </w:r>
      <w:r w:rsidRPr="0005727A">
        <w:rPr>
          <w:rFonts w:ascii="Arial" w:hAnsi="Arial" w:cs="Arial"/>
          <w:noProof/>
          <w:sz w:val="22"/>
        </w:rPr>
        <w:tab/>
        <w:t xml:space="preserve">Lesch KP, et al. (1996) Association of anxiety-related traits with a polymorphism in the serotonin transporter gene regulatory region. </w:t>
      </w:r>
      <w:r w:rsidRPr="0005727A">
        <w:rPr>
          <w:rFonts w:ascii="Arial" w:hAnsi="Arial" w:cs="Arial"/>
          <w:i/>
          <w:iCs/>
          <w:noProof/>
          <w:sz w:val="22"/>
        </w:rPr>
        <w:t>Science</w:t>
      </w:r>
      <w:r w:rsidRPr="0005727A">
        <w:rPr>
          <w:rFonts w:ascii="Arial" w:hAnsi="Arial" w:cs="Arial"/>
          <w:noProof/>
          <w:sz w:val="22"/>
        </w:rPr>
        <w:t xml:space="preserve"> 274(5292):1527–1531.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 </w:t>
      </w:r>
      <w:r w:rsidRPr="0005727A">
        <w:rPr>
          <w:rFonts w:ascii="Arial" w:hAnsi="Arial" w:cs="Arial"/>
          <w:noProof/>
          <w:sz w:val="22"/>
        </w:rPr>
        <w:tab/>
        <w:t xml:space="preserve">Bennett  a J, et al. (2002) Early experience and serotonin transporter gene variation interact to influence primate CNS function. </w:t>
      </w:r>
      <w:r w:rsidRPr="0005727A">
        <w:rPr>
          <w:rFonts w:ascii="Arial" w:hAnsi="Arial" w:cs="Arial"/>
          <w:i/>
          <w:iCs/>
          <w:noProof/>
          <w:sz w:val="22"/>
        </w:rPr>
        <w:t>Mol Psychiatry</w:t>
      </w:r>
      <w:r w:rsidRPr="0005727A">
        <w:rPr>
          <w:rFonts w:ascii="Arial" w:hAnsi="Arial" w:cs="Arial"/>
          <w:noProof/>
          <w:sz w:val="22"/>
        </w:rPr>
        <w:t xml:space="preserve"> 7(1):118–22.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 </w:t>
      </w:r>
      <w:r w:rsidRPr="0005727A">
        <w:rPr>
          <w:rFonts w:ascii="Arial" w:hAnsi="Arial" w:cs="Arial"/>
          <w:noProof/>
          <w:sz w:val="22"/>
        </w:rPr>
        <w:tab/>
        <w:t xml:space="preserve">Hariri AR, et al. (2002) Serotonin transporter genetic variation and the response of the human amygdala. </w:t>
      </w:r>
      <w:r w:rsidRPr="0005727A">
        <w:rPr>
          <w:rFonts w:ascii="Arial" w:hAnsi="Arial" w:cs="Arial"/>
          <w:i/>
          <w:iCs/>
          <w:noProof/>
          <w:sz w:val="22"/>
        </w:rPr>
        <w:t>Science</w:t>
      </w:r>
      <w:r w:rsidRPr="0005727A">
        <w:rPr>
          <w:rFonts w:ascii="Arial" w:hAnsi="Arial" w:cs="Arial"/>
          <w:noProof/>
          <w:sz w:val="22"/>
        </w:rPr>
        <w:t xml:space="preserve"> 297(5580):400–3.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 </w:t>
      </w:r>
      <w:r w:rsidRPr="0005727A">
        <w:rPr>
          <w:rFonts w:ascii="Arial" w:hAnsi="Arial" w:cs="Arial"/>
          <w:noProof/>
          <w:sz w:val="22"/>
        </w:rPr>
        <w:tab/>
        <w:t xml:space="preserve">Canli T, et al. (2006) Neural correlates of epigenesis. </w:t>
      </w:r>
      <w:r w:rsidRPr="0005727A">
        <w:rPr>
          <w:rFonts w:ascii="Arial" w:hAnsi="Arial" w:cs="Arial"/>
          <w:i/>
          <w:iCs/>
          <w:noProof/>
          <w:sz w:val="22"/>
        </w:rPr>
        <w:t>Proc Natl Acad Sci U S A</w:t>
      </w:r>
      <w:r w:rsidRPr="0005727A">
        <w:rPr>
          <w:rFonts w:ascii="Arial" w:hAnsi="Arial" w:cs="Arial"/>
          <w:noProof/>
          <w:sz w:val="22"/>
        </w:rPr>
        <w:t xml:space="preserve"> 103(43):16033–8.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 </w:t>
      </w:r>
      <w:r w:rsidRPr="0005727A">
        <w:rPr>
          <w:rFonts w:ascii="Arial" w:hAnsi="Arial" w:cs="Arial"/>
          <w:noProof/>
          <w:sz w:val="22"/>
        </w:rPr>
        <w:tab/>
        <w:t xml:space="preserve">Kalin NH, et al. (2008) The serotonin transporter genotype is associated with intermediate brain phenotypes that depend on the context of eliciting stressor. </w:t>
      </w:r>
      <w:r w:rsidRPr="0005727A">
        <w:rPr>
          <w:rFonts w:ascii="Arial" w:hAnsi="Arial" w:cs="Arial"/>
          <w:i/>
          <w:iCs/>
          <w:noProof/>
          <w:sz w:val="22"/>
        </w:rPr>
        <w:t>Mol Psychiatry</w:t>
      </w:r>
      <w:r w:rsidRPr="0005727A">
        <w:rPr>
          <w:rFonts w:ascii="Arial" w:hAnsi="Arial" w:cs="Arial"/>
          <w:noProof/>
          <w:sz w:val="22"/>
        </w:rPr>
        <w:t xml:space="preserve"> 13(11):1021–7.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7. </w:t>
      </w:r>
      <w:r w:rsidRPr="0005727A">
        <w:rPr>
          <w:rFonts w:ascii="Arial" w:hAnsi="Arial" w:cs="Arial"/>
          <w:noProof/>
          <w:sz w:val="22"/>
        </w:rPr>
        <w:tab/>
        <w:t xml:space="preserve">Klumpers F, et al. (2015) Dorsomedial Prefrontal Cortex Mediates the Impact of Serotonin Transporter Linked Polymorphic Region Genotype on Anticipatory Threat Reactions. </w:t>
      </w:r>
      <w:r w:rsidRPr="0005727A">
        <w:rPr>
          <w:rFonts w:ascii="Arial" w:hAnsi="Arial" w:cs="Arial"/>
          <w:i/>
          <w:iCs/>
          <w:noProof/>
          <w:sz w:val="22"/>
        </w:rPr>
        <w:t>Biol Psychiatry</w:t>
      </w:r>
      <w:r w:rsidRPr="0005727A">
        <w:rPr>
          <w:rFonts w:ascii="Arial" w:hAnsi="Arial" w:cs="Arial"/>
          <w:noProof/>
          <w:sz w:val="22"/>
        </w:rPr>
        <w:t xml:space="preserve"> 78(8):582–589.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8. </w:t>
      </w:r>
      <w:r w:rsidRPr="0005727A">
        <w:rPr>
          <w:rFonts w:ascii="Arial" w:hAnsi="Arial" w:cs="Arial"/>
          <w:noProof/>
          <w:sz w:val="22"/>
        </w:rPr>
        <w:tab/>
        <w:t xml:space="preserve">Klucken T, et al. (2015) The association between the 5-HTTLPR and neural correlates of fear conditioning and connectivity. </w:t>
      </w:r>
      <w:r w:rsidRPr="0005727A">
        <w:rPr>
          <w:rFonts w:ascii="Arial" w:hAnsi="Arial" w:cs="Arial"/>
          <w:i/>
          <w:iCs/>
          <w:noProof/>
          <w:sz w:val="22"/>
        </w:rPr>
        <w:t>Soc Cogn Affect Neurosci</w:t>
      </w:r>
      <w:r w:rsidRPr="0005727A">
        <w:rPr>
          <w:rFonts w:ascii="Arial" w:hAnsi="Arial" w:cs="Arial"/>
          <w:noProof/>
          <w:sz w:val="22"/>
        </w:rPr>
        <w:t xml:space="preserve"> 10(5):700–707.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9. </w:t>
      </w:r>
      <w:r w:rsidRPr="0005727A">
        <w:rPr>
          <w:rFonts w:ascii="Arial" w:hAnsi="Arial" w:cs="Arial"/>
          <w:noProof/>
          <w:sz w:val="22"/>
        </w:rPr>
        <w:tab/>
        <w:t xml:space="preserve">Ma Y, et al. (2014) 5-HTTLPR Polymorphism Modulates Neural Mechanisms of Negative Self-Reflection. </w:t>
      </w:r>
      <w:r w:rsidRPr="0005727A">
        <w:rPr>
          <w:rFonts w:ascii="Arial" w:hAnsi="Arial" w:cs="Arial"/>
          <w:i/>
          <w:iCs/>
          <w:noProof/>
          <w:sz w:val="22"/>
        </w:rPr>
        <w:t>Cereb Cortex</w:t>
      </w:r>
      <w:r w:rsidRPr="0005727A">
        <w:rPr>
          <w:rFonts w:ascii="Arial" w:hAnsi="Arial" w:cs="Arial"/>
          <w:noProof/>
          <w:sz w:val="22"/>
        </w:rPr>
        <w:t xml:space="preserve"> 24(9):2421–2429.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10. </w:t>
      </w:r>
      <w:r w:rsidRPr="0005727A">
        <w:rPr>
          <w:rFonts w:ascii="Arial" w:hAnsi="Arial" w:cs="Arial"/>
          <w:noProof/>
          <w:sz w:val="22"/>
        </w:rPr>
        <w:tab/>
        <w:t xml:space="preserve">Klumpp H, et al. (2014) Serotonin transporter gene alters insula activity to threat in </w:t>
      </w:r>
      <w:r w:rsidRPr="0005727A">
        <w:rPr>
          <w:rFonts w:ascii="Arial" w:hAnsi="Arial" w:cs="Arial"/>
          <w:noProof/>
          <w:sz w:val="22"/>
        </w:rPr>
        <w:lastRenderedPageBreak/>
        <w:t xml:space="preserve">social anxiety disorder. </w:t>
      </w:r>
      <w:r w:rsidRPr="0005727A">
        <w:rPr>
          <w:rFonts w:ascii="Arial" w:hAnsi="Arial" w:cs="Arial"/>
          <w:i/>
          <w:iCs/>
          <w:noProof/>
          <w:sz w:val="22"/>
        </w:rPr>
        <w:t>Neuroreport</w:t>
      </w:r>
      <w:r w:rsidRPr="0005727A">
        <w:rPr>
          <w:rFonts w:ascii="Arial" w:hAnsi="Arial" w:cs="Arial"/>
          <w:noProof/>
          <w:sz w:val="22"/>
        </w:rPr>
        <w:t xml:space="preserve"> 25(12):926–931.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11. </w:t>
      </w:r>
      <w:r w:rsidRPr="0005727A">
        <w:rPr>
          <w:rFonts w:ascii="Arial" w:hAnsi="Arial" w:cs="Arial"/>
          <w:noProof/>
          <w:sz w:val="22"/>
        </w:rPr>
        <w:tab/>
        <w:t xml:space="preserve">Shackman AJ, et al. (2013) Neural mechanisms underlying heterogeneity in the presentation of anxious temperament. </w:t>
      </w:r>
      <w:r w:rsidRPr="0005727A">
        <w:rPr>
          <w:rFonts w:ascii="Arial" w:hAnsi="Arial" w:cs="Arial"/>
          <w:i/>
          <w:iCs/>
          <w:noProof/>
          <w:sz w:val="22"/>
        </w:rPr>
        <w:t>Proc Natl Acad Sci U S A</w:t>
      </w:r>
      <w:r w:rsidRPr="0005727A">
        <w:rPr>
          <w:rFonts w:ascii="Arial" w:hAnsi="Arial" w:cs="Arial"/>
          <w:noProof/>
          <w:sz w:val="22"/>
        </w:rPr>
        <w:t xml:space="preserve"> 110(15):6145–50.</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12. </w:t>
      </w:r>
      <w:r w:rsidRPr="0005727A">
        <w:rPr>
          <w:rFonts w:ascii="Arial" w:hAnsi="Arial" w:cs="Arial"/>
          <w:noProof/>
          <w:sz w:val="22"/>
        </w:rPr>
        <w:tab/>
        <w:t xml:space="preserve">Pezawas L, et al. (2005) 5-HTTLPR polymorphism impacts human cingulate-amygdala interactions: a genetic susceptibility mechanism for depression. </w:t>
      </w:r>
      <w:r w:rsidRPr="0005727A">
        <w:rPr>
          <w:rFonts w:ascii="Arial" w:hAnsi="Arial" w:cs="Arial"/>
          <w:i/>
          <w:iCs/>
          <w:noProof/>
          <w:sz w:val="22"/>
        </w:rPr>
        <w:t>Nat Neurosci</w:t>
      </w:r>
      <w:r w:rsidRPr="0005727A">
        <w:rPr>
          <w:rFonts w:ascii="Arial" w:hAnsi="Arial" w:cs="Arial"/>
          <w:noProof/>
          <w:sz w:val="22"/>
        </w:rPr>
        <w:t xml:space="preserve"> 8(6):828–34.</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13. </w:t>
      </w:r>
      <w:r w:rsidRPr="0005727A">
        <w:rPr>
          <w:rFonts w:ascii="Arial" w:hAnsi="Arial" w:cs="Arial"/>
          <w:noProof/>
          <w:sz w:val="22"/>
        </w:rPr>
        <w:tab/>
        <w:t xml:space="preserve">Pacheco J, et al. (2009) Frontal-limbic white matter pathway associations with the serotonin transporter gene promoter region (5-HTTLPR) polymorphism. </w:t>
      </w:r>
      <w:r w:rsidRPr="0005727A">
        <w:rPr>
          <w:rFonts w:ascii="Arial" w:hAnsi="Arial" w:cs="Arial"/>
          <w:i/>
          <w:iCs/>
          <w:noProof/>
          <w:sz w:val="22"/>
        </w:rPr>
        <w:t>J Neurosci</w:t>
      </w:r>
      <w:r w:rsidRPr="0005727A">
        <w:rPr>
          <w:rFonts w:ascii="Arial" w:hAnsi="Arial" w:cs="Arial"/>
          <w:noProof/>
          <w:sz w:val="22"/>
        </w:rPr>
        <w:t xml:space="preserve"> 29(19):6229–33.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14. </w:t>
      </w:r>
      <w:r w:rsidRPr="0005727A">
        <w:rPr>
          <w:rFonts w:ascii="Arial" w:hAnsi="Arial" w:cs="Arial"/>
          <w:noProof/>
          <w:sz w:val="22"/>
        </w:rPr>
        <w:tab/>
        <w:t xml:space="preserve">Madsen MK, et al. (2016) Threat-related amygdala functional connectivity is associated with 5-HTTLPR genotype and neuroticism. </w:t>
      </w:r>
      <w:r w:rsidRPr="0005727A">
        <w:rPr>
          <w:rFonts w:ascii="Arial" w:hAnsi="Arial" w:cs="Arial"/>
          <w:i/>
          <w:iCs/>
          <w:noProof/>
          <w:sz w:val="22"/>
        </w:rPr>
        <w:t>Soc Cogn Affect Neurosci</w:t>
      </w:r>
      <w:r w:rsidRPr="0005727A">
        <w:rPr>
          <w:rFonts w:ascii="Arial" w:hAnsi="Arial" w:cs="Arial"/>
          <w:noProof/>
          <w:sz w:val="22"/>
        </w:rPr>
        <w:t xml:space="preserve"> 11(1):140–9.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15. </w:t>
      </w:r>
      <w:r w:rsidRPr="0005727A">
        <w:rPr>
          <w:rFonts w:ascii="Arial" w:hAnsi="Arial" w:cs="Arial"/>
          <w:noProof/>
          <w:sz w:val="22"/>
        </w:rPr>
        <w:tab/>
        <w:t xml:space="preserve">Singer T, et al. (2004) Empathy for Pain Involves the Affective but not Sensory Components of Pain. </w:t>
      </w:r>
      <w:r w:rsidRPr="0005727A">
        <w:rPr>
          <w:rFonts w:ascii="Arial" w:hAnsi="Arial" w:cs="Arial"/>
          <w:i/>
          <w:iCs/>
          <w:noProof/>
          <w:sz w:val="22"/>
        </w:rPr>
        <w:t>Science (80- )</w:t>
      </w:r>
      <w:r w:rsidRPr="0005727A">
        <w:rPr>
          <w:rFonts w:ascii="Arial" w:hAnsi="Arial" w:cs="Arial"/>
          <w:noProof/>
          <w:sz w:val="22"/>
        </w:rPr>
        <w:t xml:space="preserve"> 303(5661):1157–1162.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16. </w:t>
      </w:r>
      <w:r w:rsidRPr="0005727A">
        <w:rPr>
          <w:rFonts w:ascii="Arial" w:hAnsi="Arial" w:cs="Arial"/>
          <w:noProof/>
          <w:sz w:val="22"/>
        </w:rPr>
        <w:tab/>
        <w:t xml:space="preserve">Craig AD (Bud) (2010) The sentient self. </w:t>
      </w:r>
      <w:r w:rsidRPr="0005727A">
        <w:rPr>
          <w:rFonts w:ascii="Arial" w:hAnsi="Arial" w:cs="Arial"/>
          <w:i/>
          <w:iCs/>
          <w:noProof/>
          <w:sz w:val="22"/>
        </w:rPr>
        <w:t>Brain Struct Funct</w:t>
      </w:r>
      <w:r w:rsidRPr="0005727A">
        <w:rPr>
          <w:rFonts w:ascii="Arial" w:hAnsi="Arial" w:cs="Arial"/>
          <w:noProof/>
          <w:sz w:val="22"/>
        </w:rPr>
        <w:t xml:space="preserve"> 214(5–6):563–577.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17. </w:t>
      </w:r>
      <w:r w:rsidRPr="0005727A">
        <w:rPr>
          <w:rFonts w:ascii="Arial" w:hAnsi="Arial" w:cs="Arial"/>
          <w:noProof/>
          <w:sz w:val="22"/>
        </w:rPr>
        <w:tab/>
        <w:t xml:space="preserve">Drabant EM, et al. (2012) Neural Mechanisms Underlying 5-HTTLPR-Related Sensitivity to Acute Stress. </w:t>
      </w:r>
      <w:r w:rsidRPr="0005727A">
        <w:rPr>
          <w:rFonts w:ascii="Arial" w:hAnsi="Arial" w:cs="Arial"/>
          <w:i/>
          <w:iCs/>
          <w:noProof/>
          <w:sz w:val="22"/>
        </w:rPr>
        <w:t>Am J Psychiatry</w:t>
      </w:r>
      <w:r w:rsidRPr="0005727A">
        <w:rPr>
          <w:rFonts w:ascii="Arial" w:hAnsi="Arial" w:cs="Arial"/>
          <w:noProof/>
          <w:sz w:val="22"/>
        </w:rPr>
        <w:t xml:space="preserve"> 169(4):397–405.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18. </w:t>
      </w:r>
      <w:r w:rsidRPr="0005727A">
        <w:rPr>
          <w:rFonts w:ascii="Arial" w:hAnsi="Arial" w:cs="Arial"/>
          <w:noProof/>
          <w:sz w:val="22"/>
        </w:rPr>
        <w:tab/>
        <w:t xml:space="preserve">Hermann A, et al. (2012) Functional Gene Polymorphisms in the Serotonin System and Traumatic Life Events Modulate the Neural Basis of Fear Acquisition and Extinction. </w:t>
      </w:r>
      <w:r w:rsidRPr="0005727A">
        <w:rPr>
          <w:rFonts w:ascii="Arial" w:hAnsi="Arial" w:cs="Arial"/>
          <w:i/>
          <w:iCs/>
          <w:noProof/>
          <w:sz w:val="22"/>
        </w:rPr>
        <w:t>PLoS One</w:t>
      </w:r>
      <w:r w:rsidRPr="0005727A">
        <w:rPr>
          <w:rFonts w:ascii="Arial" w:hAnsi="Arial" w:cs="Arial"/>
          <w:noProof/>
          <w:sz w:val="22"/>
        </w:rPr>
        <w:t xml:space="preserve"> 7(9):e44352.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19. </w:t>
      </w:r>
      <w:r w:rsidRPr="0005727A">
        <w:rPr>
          <w:rFonts w:ascii="Arial" w:hAnsi="Arial" w:cs="Arial"/>
          <w:noProof/>
          <w:sz w:val="22"/>
        </w:rPr>
        <w:tab/>
        <w:t xml:space="preserve">Jedema HP, et al. (2010) Cognitive impact of genetic variation of the serotonin transporter in primates is associated with differences in brain morphology rather than serotonin neurotransmission. </w:t>
      </w:r>
      <w:r w:rsidRPr="0005727A">
        <w:rPr>
          <w:rFonts w:ascii="Arial" w:hAnsi="Arial" w:cs="Arial"/>
          <w:i/>
          <w:iCs/>
          <w:noProof/>
          <w:sz w:val="22"/>
        </w:rPr>
        <w:t>Mol Psychiatry</w:t>
      </w:r>
      <w:r w:rsidRPr="0005727A">
        <w:rPr>
          <w:rFonts w:ascii="Arial" w:hAnsi="Arial" w:cs="Arial"/>
          <w:noProof/>
          <w:sz w:val="22"/>
        </w:rPr>
        <w:t xml:space="preserve"> 15(5):512–22, 446.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20. </w:t>
      </w:r>
      <w:r w:rsidRPr="0005727A">
        <w:rPr>
          <w:rFonts w:ascii="Arial" w:hAnsi="Arial" w:cs="Arial"/>
          <w:noProof/>
          <w:sz w:val="22"/>
        </w:rPr>
        <w:tab/>
        <w:t xml:space="preserve">Christian BT, et al. (2009) Serotonin transporter binding and genotype in the nonhuman primate brain using [C-11]DASB PET. </w:t>
      </w:r>
      <w:r w:rsidRPr="0005727A">
        <w:rPr>
          <w:rFonts w:ascii="Arial" w:hAnsi="Arial" w:cs="Arial"/>
          <w:i/>
          <w:iCs/>
          <w:noProof/>
          <w:sz w:val="22"/>
        </w:rPr>
        <w:t>Neuroimage</w:t>
      </w:r>
      <w:r w:rsidRPr="0005727A">
        <w:rPr>
          <w:rFonts w:ascii="Arial" w:hAnsi="Arial" w:cs="Arial"/>
          <w:noProof/>
          <w:sz w:val="22"/>
        </w:rPr>
        <w:t xml:space="preserve"> 47(4):1230–1236.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lastRenderedPageBreak/>
        <w:t xml:space="preserve">21. </w:t>
      </w:r>
      <w:r w:rsidRPr="0005727A">
        <w:rPr>
          <w:rFonts w:ascii="Arial" w:hAnsi="Arial" w:cs="Arial"/>
          <w:noProof/>
          <w:sz w:val="22"/>
        </w:rPr>
        <w:tab/>
        <w:t xml:space="preserve">Parsey R V, et al. (2006) Effect of a triallelic functional polymorphism of the serotonin-transporter-linked promoter region on expression of serotonin transporter in the human brain. </w:t>
      </w:r>
      <w:r w:rsidRPr="0005727A">
        <w:rPr>
          <w:rFonts w:ascii="Arial" w:hAnsi="Arial" w:cs="Arial"/>
          <w:i/>
          <w:iCs/>
          <w:noProof/>
          <w:sz w:val="22"/>
        </w:rPr>
        <w:t>Am J Psychiatry</w:t>
      </w:r>
      <w:r w:rsidRPr="0005727A">
        <w:rPr>
          <w:rFonts w:ascii="Arial" w:hAnsi="Arial" w:cs="Arial"/>
          <w:noProof/>
          <w:sz w:val="22"/>
        </w:rPr>
        <w:t xml:space="preserve"> 163(1):48–51.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22. </w:t>
      </w:r>
      <w:r w:rsidRPr="0005727A">
        <w:rPr>
          <w:rFonts w:ascii="Arial" w:hAnsi="Arial" w:cs="Arial"/>
          <w:noProof/>
          <w:sz w:val="22"/>
        </w:rPr>
        <w:tab/>
        <w:t xml:space="preserve">Murthy N V, et al. (2010) Serotonin transporter polymorphisms (SLC6A4 insertion/deletion and rs25531) do not affect the availability of 5-HTT to [11C] DASB binding in the living human brain. </w:t>
      </w:r>
      <w:r w:rsidRPr="0005727A">
        <w:rPr>
          <w:rFonts w:ascii="Arial" w:hAnsi="Arial" w:cs="Arial"/>
          <w:i/>
          <w:iCs/>
          <w:noProof/>
          <w:sz w:val="22"/>
        </w:rPr>
        <w:t>Neuroimage</w:t>
      </w:r>
      <w:r w:rsidRPr="0005727A">
        <w:rPr>
          <w:rFonts w:ascii="Arial" w:hAnsi="Arial" w:cs="Arial"/>
          <w:noProof/>
          <w:sz w:val="22"/>
        </w:rPr>
        <w:t xml:space="preserve"> 52(1):50–4.</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23. </w:t>
      </w:r>
      <w:r w:rsidRPr="0005727A">
        <w:rPr>
          <w:rFonts w:ascii="Arial" w:hAnsi="Arial" w:cs="Arial"/>
          <w:noProof/>
          <w:sz w:val="22"/>
        </w:rPr>
        <w:tab/>
        <w:t xml:space="preserve">Christian BT, et al. (2013) Serotonin Transporter Genotype Affects Serotonin 5-HT1A Binding in Primates. </w:t>
      </w:r>
      <w:r w:rsidRPr="0005727A">
        <w:rPr>
          <w:rFonts w:ascii="Arial" w:hAnsi="Arial" w:cs="Arial"/>
          <w:i/>
          <w:iCs/>
          <w:noProof/>
          <w:sz w:val="22"/>
        </w:rPr>
        <w:t>J Neurosci</w:t>
      </w:r>
      <w:r w:rsidRPr="0005727A">
        <w:rPr>
          <w:rFonts w:ascii="Arial" w:hAnsi="Arial" w:cs="Arial"/>
          <w:noProof/>
          <w:sz w:val="22"/>
        </w:rPr>
        <w:t xml:space="preserve"> 33(6):2512–6.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24. </w:t>
      </w:r>
      <w:r w:rsidRPr="0005727A">
        <w:rPr>
          <w:rFonts w:ascii="Arial" w:hAnsi="Arial" w:cs="Arial"/>
          <w:noProof/>
          <w:sz w:val="22"/>
        </w:rPr>
        <w:tab/>
        <w:t xml:space="preserve">David SP, et al. (2005) A functional genetic variation of the serotonin (5-HT) transporter affects 5-HT1A receptor binding in humans. </w:t>
      </w:r>
      <w:r w:rsidRPr="0005727A">
        <w:rPr>
          <w:rFonts w:ascii="Arial" w:hAnsi="Arial" w:cs="Arial"/>
          <w:i/>
          <w:iCs/>
          <w:noProof/>
          <w:sz w:val="22"/>
        </w:rPr>
        <w:t>J Neurosci</w:t>
      </w:r>
      <w:r w:rsidRPr="0005727A">
        <w:rPr>
          <w:rFonts w:ascii="Arial" w:hAnsi="Arial" w:cs="Arial"/>
          <w:noProof/>
          <w:sz w:val="22"/>
        </w:rPr>
        <w:t xml:space="preserve"> 25(10):2586–90.</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25. </w:t>
      </w:r>
      <w:r w:rsidRPr="0005727A">
        <w:rPr>
          <w:rFonts w:ascii="Arial" w:hAnsi="Arial" w:cs="Arial"/>
          <w:noProof/>
          <w:sz w:val="22"/>
        </w:rPr>
        <w:tab/>
        <w:t xml:space="preserve">Keers R, et al. (2011) Interaction between serotonin transporter gene variants and life events predicts response to antidepressants in the GENDEP project. </w:t>
      </w:r>
      <w:r w:rsidRPr="0005727A">
        <w:rPr>
          <w:rFonts w:ascii="Arial" w:hAnsi="Arial" w:cs="Arial"/>
          <w:i/>
          <w:iCs/>
          <w:noProof/>
          <w:sz w:val="22"/>
        </w:rPr>
        <w:t>Pharmacogenomics J</w:t>
      </w:r>
      <w:r w:rsidRPr="0005727A">
        <w:rPr>
          <w:rFonts w:ascii="Arial" w:hAnsi="Arial" w:cs="Arial"/>
          <w:noProof/>
          <w:sz w:val="22"/>
        </w:rPr>
        <w:t xml:space="preserve"> 11(2):138–45.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26. </w:t>
      </w:r>
      <w:r w:rsidRPr="0005727A">
        <w:rPr>
          <w:rFonts w:ascii="Arial" w:hAnsi="Arial" w:cs="Arial"/>
          <w:noProof/>
          <w:sz w:val="22"/>
        </w:rPr>
        <w:tab/>
        <w:t xml:space="preserve">Penn E, Tracy DK (2012) The drugs don’t work? antidepressants and the current and future pharmacological management of depression. </w:t>
      </w:r>
      <w:r w:rsidRPr="0005727A">
        <w:rPr>
          <w:rFonts w:ascii="Arial" w:hAnsi="Arial" w:cs="Arial"/>
          <w:i/>
          <w:iCs/>
          <w:noProof/>
          <w:sz w:val="22"/>
        </w:rPr>
        <w:t>Ther Adv Psychopharmacol</w:t>
      </w:r>
      <w:r w:rsidRPr="0005727A">
        <w:rPr>
          <w:rFonts w:ascii="Arial" w:hAnsi="Arial" w:cs="Arial"/>
          <w:noProof/>
          <w:sz w:val="22"/>
        </w:rPr>
        <w:t xml:space="preserve"> 2(5):179–88.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27. </w:t>
      </w:r>
      <w:r w:rsidRPr="0005727A">
        <w:rPr>
          <w:rFonts w:ascii="Arial" w:hAnsi="Arial" w:cs="Arial"/>
          <w:noProof/>
          <w:sz w:val="22"/>
        </w:rPr>
        <w:tab/>
        <w:t xml:space="preserve">Harmer CJ, Cowen PJ (2013) ’It’s the way that you look at it’--a cognitive neuropsychological account of SSRI action in depression. </w:t>
      </w:r>
      <w:r w:rsidRPr="0005727A">
        <w:rPr>
          <w:rFonts w:ascii="Arial" w:hAnsi="Arial" w:cs="Arial"/>
          <w:i/>
          <w:iCs/>
          <w:noProof/>
          <w:sz w:val="22"/>
        </w:rPr>
        <w:t>Philos Trans R Soc Lond B Biol Sci</w:t>
      </w:r>
      <w:r w:rsidRPr="0005727A">
        <w:rPr>
          <w:rFonts w:ascii="Arial" w:hAnsi="Arial" w:cs="Arial"/>
          <w:noProof/>
          <w:sz w:val="22"/>
        </w:rPr>
        <w:t xml:space="preserve"> 368(1615):20120407.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28. </w:t>
      </w:r>
      <w:r w:rsidRPr="0005727A">
        <w:rPr>
          <w:rFonts w:ascii="Arial" w:hAnsi="Arial" w:cs="Arial"/>
          <w:noProof/>
          <w:sz w:val="22"/>
        </w:rPr>
        <w:tab/>
        <w:t xml:space="preserve">Quesseveur G, Nguyen HT, Gardier AM, Guiard BP (2012) 5-HT2 ligands in the treatment of anxiety and depression. </w:t>
      </w:r>
      <w:r w:rsidRPr="0005727A">
        <w:rPr>
          <w:rFonts w:ascii="Arial" w:hAnsi="Arial" w:cs="Arial"/>
          <w:i/>
          <w:iCs/>
          <w:noProof/>
          <w:sz w:val="22"/>
        </w:rPr>
        <w:t>Expert Opin Investig Drugs</w:t>
      </w:r>
      <w:r w:rsidRPr="0005727A">
        <w:rPr>
          <w:rFonts w:ascii="Arial" w:hAnsi="Arial" w:cs="Arial"/>
          <w:noProof/>
          <w:sz w:val="22"/>
        </w:rPr>
        <w:t xml:space="preserve"> 21(11):1701–25.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29. </w:t>
      </w:r>
      <w:r w:rsidRPr="0005727A">
        <w:rPr>
          <w:rFonts w:ascii="Arial" w:hAnsi="Arial" w:cs="Arial"/>
          <w:noProof/>
          <w:sz w:val="22"/>
        </w:rPr>
        <w:tab/>
        <w:t xml:space="preserve">Arnone D, Horder J, Cowen PJ, Harmer CJ (2009) Early effects of mirtazapine on emotional processing. </w:t>
      </w:r>
      <w:r w:rsidRPr="0005727A">
        <w:rPr>
          <w:rFonts w:ascii="Arial" w:hAnsi="Arial" w:cs="Arial"/>
          <w:i/>
          <w:iCs/>
          <w:noProof/>
          <w:sz w:val="22"/>
        </w:rPr>
        <w:t>Psychopharmacology (Berl)</w:t>
      </w:r>
      <w:r w:rsidRPr="0005727A">
        <w:rPr>
          <w:rFonts w:ascii="Arial" w:hAnsi="Arial" w:cs="Arial"/>
          <w:noProof/>
          <w:sz w:val="22"/>
        </w:rPr>
        <w:t xml:space="preserve"> 203(4):685–91.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30. </w:t>
      </w:r>
      <w:r w:rsidRPr="0005727A">
        <w:rPr>
          <w:rFonts w:ascii="Arial" w:hAnsi="Arial" w:cs="Arial"/>
          <w:noProof/>
          <w:sz w:val="22"/>
        </w:rPr>
        <w:tab/>
        <w:t xml:space="preserve">Savitz JB, Drevets WC (2013) Neuroreceptor imaging in depression. </w:t>
      </w:r>
      <w:r w:rsidRPr="0005727A">
        <w:rPr>
          <w:rFonts w:ascii="Arial" w:hAnsi="Arial" w:cs="Arial"/>
          <w:i/>
          <w:iCs/>
          <w:noProof/>
          <w:sz w:val="22"/>
        </w:rPr>
        <w:t>Neurobiol Dis</w:t>
      </w:r>
      <w:r w:rsidRPr="0005727A">
        <w:rPr>
          <w:rFonts w:ascii="Arial" w:hAnsi="Arial" w:cs="Arial"/>
          <w:noProof/>
          <w:sz w:val="22"/>
        </w:rPr>
        <w:t xml:space="preserve"> 52:49–65.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lastRenderedPageBreak/>
        <w:t xml:space="preserve">31. </w:t>
      </w:r>
      <w:r w:rsidRPr="0005727A">
        <w:rPr>
          <w:rFonts w:ascii="Arial" w:hAnsi="Arial" w:cs="Arial"/>
          <w:noProof/>
          <w:sz w:val="22"/>
        </w:rPr>
        <w:tab/>
        <w:t xml:space="preserve">Fisher PM, et al. (2009) Medial prefrontal cortex 5-HT(2A) density is correlated with amygdala reactivity, response habituation, and functional coupling. </w:t>
      </w:r>
      <w:r w:rsidRPr="0005727A">
        <w:rPr>
          <w:rFonts w:ascii="Arial" w:hAnsi="Arial" w:cs="Arial"/>
          <w:i/>
          <w:iCs/>
          <w:noProof/>
          <w:sz w:val="22"/>
        </w:rPr>
        <w:t>Cereb Cortex</w:t>
      </w:r>
      <w:r w:rsidRPr="0005727A">
        <w:rPr>
          <w:rFonts w:ascii="Arial" w:hAnsi="Arial" w:cs="Arial"/>
          <w:noProof/>
          <w:sz w:val="22"/>
        </w:rPr>
        <w:t xml:space="preserve"> 19(11):2499–507.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32. </w:t>
      </w:r>
      <w:r w:rsidRPr="0005727A">
        <w:rPr>
          <w:rFonts w:ascii="Arial" w:hAnsi="Arial" w:cs="Arial"/>
          <w:noProof/>
          <w:sz w:val="22"/>
        </w:rPr>
        <w:tab/>
        <w:t xml:space="preserve">Fisher PM, et al. (2011) Medial prefrontal cortex serotonin 1A and 2A receptor binding interacts to predict threat-related amygdala reactivity. </w:t>
      </w:r>
      <w:r w:rsidRPr="0005727A">
        <w:rPr>
          <w:rFonts w:ascii="Arial" w:hAnsi="Arial" w:cs="Arial"/>
          <w:i/>
          <w:iCs/>
          <w:noProof/>
          <w:sz w:val="22"/>
        </w:rPr>
        <w:t>Biol Mood Anxiety Disord</w:t>
      </w:r>
      <w:r w:rsidRPr="0005727A">
        <w:rPr>
          <w:rFonts w:ascii="Arial" w:hAnsi="Arial" w:cs="Arial"/>
          <w:noProof/>
          <w:sz w:val="22"/>
        </w:rPr>
        <w:t xml:space="preserve"> 1(1):2.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33. </w:t>
      </w:r>
      <w:r w:rsidRPr="0005727A">
        <w:rPr>
          <w:rFonts w:ascii="Arial" w:hAnsi="Arial" w:cs="Arial"/>
          <w:noProof/>
          <w:sz w:val="22"/>
        </w:rPr>
        <w:tab/>
        <w:t xml:space="preserve">Pinborg LH, et al. (2008) The 5-HT2A receptor binding pattern in the human brain is strongly genetically determined. </w:t>
      </w:r>
      <w:r w:rsidRPr="0005727A">
        <w:rPr>
          <w:rFonts w:ascii="Arial" w:hAnsi="Arial" w:cs="Arial"/>
          <w:i/>
          <w:iCs/>
          <w:noProof/>
          <w:sz w:val="22"/>
        </w:rPr>
        <w:t>Neuroimage</w:t>
      </w:r>
      <w:r w:rsidRPr="0005727A">
        <w:rPr>
          <w:rFonts w:ascii="Arial" w:hAnsi="Arial" w:cs="Arial"/>
          <w:noProof/>
          <w:sz w:val="22"/>
        </w:rPr>
        <w:t xml:space="preserve"> 40(3):1175–1180.</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34. </w:t>
      </w:r>
      <w:r w:rsidRPr="0005727A">
        <w:rPr>
          <w:rFonts w:ascii="Arial" w:hAnsi="Arial" w:cs="Arial"/>
          <w:noProof/>
          <w:sz w:val="22"/>
        </w:rPr>
        <w:tab/>
        <w:t xml:space="preserve">Lesch KP, et al. (1996) Association of anxiety-related traits with a polymorphism in the serotonin transporter gene regulatory region. </w:t>
      </w:r>
      <w:r w:rsidRPr="0005727A">
        <w:rPr>
          <w:rFonts w:ascii="Arial" w:hAnsi="Arial" w:cs="Arial"/>
          <w:i/>
          <w:iCs/>
          <w:noProof/>
          <w:sz w:val="22"/>
        </w:rPr>
        <w:t>Science</w:t>
      </w:r>
      <w:r w:rsidRPr="0005727A">
        <w:rPr>
          <w:rFonts w:ascii="Arial" w:hAnsi="Arial" w:cs="Arial"/>
          <w:noProof/>
          <w:sz w:val="22"/>
        </w:rPr>
        <w:t xml:space="preserve"> 274(5292):1527–31.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35. </w:t>
      </w:r>
      <w:r w:rsidRPr="0005727A">
        <w:rPr>
          <w:rFonts w:ascii="Arial" w:hAnsi="Arial" w:cs="Arial"/>
          <w:noProof/>
          <w:sz w:val="22"/>
        </w:rPr>
        <w:tab/>
        <w:t xml:space="preserve">Pascale E, et al. (2012) Monomorphic region of the serotonin transporter promoter gene in new world monkeys. </w:t>
      </w:r>
      <w:r w:rsidRPr="0005727A">
        <w:rPr>
          <w:rFonts w:ascii="Arial" w:hAnsi="Arial" w:cs="Arial"/>
          <w:i/>
          <w:iCs/>
          <w:noProof/>
          <w:sz w:val="22"/>
        </w:rPr>
        <w:t>Am J Primatol</w:t>
      </w:r>
      <w:r w:rsidRPr="0005727A">
        <w:rPr>
          <w:rFonts w:ascii="Arial" w:hAnsi="Arial" w:cs="Arial"/>
          <w:noProof/>
          <w:sz w:val="22"/>
        </w:rPr>
        <w:t xml:space="preserve"> 74(11):1028–34.</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36. </w:t>
      </w:r>
      <w:r w:rsidRPr="0005727A">
        <w:rPr>
          <w:rFonts w:ascii="Arial" w:hAnsi="Arial" w:cs="Arial"/>
          <w:noProof/>
          <w:sz w:val="22"/>
        </w:rPr>
        <w:tab/>
        <w:t xml:space="preserve">Santangelo AM, et al. (2016) Novel primate model of serotonin transporter genetic polymorphisms associated with gene expression, anxiety and sensitivity to antidepressants. </w:t>
      </w:r>
      <w:r w:rsidRPr="0005727A">
        <w:rPr>
          <w:rFonts w:ascii="Arial" w:hAnsi="Arial" w:cs="Arial"/>
          <w:i/>
          <w:iCs/>
          <w:noProof/>
          <w:sz w:val="22"/>
        </w:rPr>
        <w:t>Neuropsychopharmacology</w:t>
      </w:r>
      <w:r w:rsidRPr="0005727A">
        <w:rPr>
          <w:rFonts w:ascii="Arial" w:hAnsi="Arial" w:cs="Arial"/>
          <w:noProof/>
          <w:sz w:val="22"/>
        </w:rPr>
        <w:t>. doi:10.1038/npp.2016.41.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37. </w:t>
      </w:r>
      <w:r w:rsidRPr="0005727A">
        <w:rPr>
          <w:rFonts w:ascii="Arial" w:hAnsi="Arial" w:cs="Arial"/>
          <w:noProof/>
          <w:sz w:val="22"/>
        </w:rPr>
        <w:tab/>
        <w:t xml:space="preserve">Oikonomidis L, et al. (2017) A dimensional approach to modeling symptoms of neuropsychiatric disorders in the marmoset monkey. </w:t>
      </w:r>
      <w:r w:rsidRPr="0005727A">
        <w:rPr>
          <w:rFonts w:ascii="Arial" w:hAnsi="Arial" w:cs="Arial"/>
          <w:i/>
          <w:iCs/>
          <w:noProof/>
          <w:sz w:val="22"/>
        </w:rPr>
        <w:t>Dev Neurobiol</w:t>
      </w:r>
      <w:r w:rsidRPr="0005727A">
        <w:rPr>
          <w:rFonts w:ascii="Arial" w:hAnsi="Arial" w:cs="Arial"/>
          <w:noProof/>
          <w:sz w:val="22"/>
        </w:rPr>
        <w:t>. doi:10.1002/dneu.22446.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38. </w:t>
      </w:r>
      <w:r w:rsidRPr="0005727A">
        <w:rPr>
          <w:rFonts w:ascii="Arial" w:hAnsi="Arial" w:cs="Arial"/>
          <w:noProof/>
          <w:sz w:val="22"/>
        </w:rPr>
        <w:tab/>
        <w:t xml:space="preserve">Miller CT, et al. (2016) Marmosets: A Neuroscientific Model of Human Social Behavior. </w:t>
      </w:r>
      <w:r w:rsidRPr="0005727A">
        <w:rPr>
          <w:rFonts w:ascii="Arial" w:hAnsi="Arial" w:cs="Arial"/>
          <w:i/>
          <w:iCs/>
          <w:noProof/>
          <w:sz w:val="22"/>
        </w:rPr>
        <w:t>Neuron</w:t>
      </w:r>
      <w:r w:rsidRPr="0005727A">
        <w:rPr>
          <w:rFonts w:ascii="Arial" w:hAnsi="Arial" w:cs="Arial"/>
          <w:noProof/>
          <w:sz w:val="22"/>
        </w:rPr>
        <w:t xml:space="preserve"> 90(2):219–233.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39. </w:t>
      </w:r>
      <w:r w:rsidRPr="0005727A">
        <w:rPr>
          <w:rFonts w:ascii="Arial" w:hAnsi="Arial" w:cs="Arial"/>
          <w:noProof/>
          <w:sz w:val="22"/>
        </w:rPr>
        <w:tab/>
        <w:t xml:space="preserve">Belmonte JCI, et al. (2015) Brains, Genes, and Primates. </w:t>
      </w:r>
      <w:r w:rsidRPr="0005727A">
        <w:rPr>
          <w:rFonts w:ascii="Arial" w:hAnsi="Arial" w:cs="Arial"/>
          <w:i/>
          <w:iCs/>
          <w:noProof/>
          <w:sz w:val="22"/>
        </w:rPr>
        <w:t>Neuron</w:t>
      </w:r>
      <w:r w:rsidRPr="0005727A">
        <w:rPr>
          <w:rFonts w:ascii="Arial" w:hAnsi="Arial" w:cs="Arial"/>
          <w:noProof/>
          <w:sz w:val="22"/>
        </w:rPr>
        <w:t xml:space="preserve"> 86(3):617–631.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40. </w:t>
      </w:r>
      <w:r w:rsidRPr="0005727A">
        <w:rPr>
          <w:rFonts w:ascii="Arial" w:hAnsi="Arial" w:cs="Arial"/>
          <w:noProof/>
          <w:sz w:val="22"/>
        </w:rPr>
        <w:tab/>
        <w:t xml:space="preserve">Riss PJ, et al. (2011) Validation and quantification of [18F]altanserin binding in the rat brain using blood input and reference tissue modeling. </w:t>
      </w:r>
      <w:r w:rsidRPr="0005727A">
        <w:rPr>
          <w:rFonts w:ascii="Arial" w:hAnsi="Arial" w:cs="Arial"/>
          <w:i/>
          <w:iCs/>
          <w:noProof/>
          <w:sz w:val="22"/>
        </w:rPr>
        <w:t>J Cereb Blood Flow Metab</w:t>
      </w:r>
      <w:r w:rsidRPr="0005727A">
        <w:rPr>
          <w:rFonts w:ascii="Arial" w:hAnsi="Arial" w:cs="Arial"/>
          <w:noProof/>
          <w:sz w:val="22"/>
        </w:rPr>
        <w:t xml:space="preserve"> 31(12):2334–42.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41. </w:t>
      </w:r>
      <w:r w:rsidRPr="0005727A">
        <w:rPr>
          <w:rFonts w:ascii="Arial" w:hAnsi="Arial" w:cs="Arial"/>
          <w:noProof/>
          <w:sz w:val="22"/>
        </w:rPr>
        <w:tab/>
        <w:t xml:space="preserve">Carey GJ, Costall B, Domeney  a M, Jones DN, Naylor RJ (1992) Behavioural effects </w:t>
      </w:r>
      <w:r w:rsidRPr="0005727A">
        <w:rPr>
          <w:rFonts w:ascii="Arial" w:hAnsi="Arial" w:cs="Arial"/>
          <w:noProof/>
          <w:sz w:val="22"/>
        </w:rPr>
        <w:lastRenderedPageBreak/>
        <w:t xml:space="preserve">of anxiogenic agents in the common marmoset. </w:t>
      </w:r>
      <w:r w:rsidRPr="0005727A">
        <w:rPr>
          <w:rFonts w:ascii="Arial" w:hAnsi="Arial" w:cs="Arial"/>
          <w:i/>
          <w:iCs/>
          <w:noProof/>
          <w:sz w:val="22"/>
        </w:rPr>
        <w:t>Pharmacol Biochem Behav</w:t>
      </w:r>
      <w:r w:rsidRPr="0005727A">
        <w:rPr>
          <w:rFonts w:ascii="Arial" w:hAnsi="Arial" w:cs="Arial"/>
          <w:noProof/>
          <w:sz w:val="22"/>
        </w:rPr>
        <w:t xml:space="preserve"> 42(1):143–53.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42. </w:t>
      </w:r>
      <w:r w:rsidRPr="0005727A">
        <w:rPr>
          <w:rFonts w:ascii="Arial" w:hAnsi="Arial" w:cs="Arial"/>
          <w:noProof/>
          <w:sz w:val="22"/>
        </w:rPr>
        <w:tab/>
        <w:t xml:space="preserve">Eklund A, Nichols TE, Knutsson H (2016) Cluster failure: Why fMRI inferences for spatial extent have inflated false-positive rates. </w:t>
      </w:r>
      <w:r w:rsidRPr="0005727A">
        <w:rPr>
          <w:rFonts w:ascii="Arial" w:hAnsi="Arial" w:cs="Arial"/>
          <w:i/>
          <w:iCs/>
          <w:noProof/>
          <w:sz w:val="22"/>
        </w:rPr>
        <w:t>Proc Natl Acad Sci U S A</w:t>
      </w:r>
      <w:r w:rsidRPr="0005727A">
        <w:rPr>
          <w:rFonts w:ascii="Arial" w:hAnsi="Arial" w:cs="Arial"/>
          <w:noProof/>
          <w:sz w:val="22"/>
        </w:rPr>
        <w:t xml:space="preserve"> 113(28):7900–5.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43. </w:t>
      </w:r>
      <w:r w:rsidRPr="0005727A">
        <w:rPr>
          <w:rFonts w:ascii="Arial" w:hAnsi="Arial" w:cs="Arial"/>
          <w:noProof/>
          <w:sz w:val="22"/>
        </w:rPr>
        <w:tab/>
        <w:t xml:space="preserve">Rioux A, et al. (1999) Adaptive changes of serotonin 5-HT2A receptors in mice lacking the serotonin transporter. </w:t>
      </w:r>
      <w:r w:rsidRPr="0005727A">
        <w:rPr>
          <w:rFonts w:ascii="Arial" w:hAnsi="Arial" w:cs="Arial"/>
          <w:i/>
          <w:iCs/>
          <w:noProof/>
          <w:sz w:val="22"/>
        </w:rPr>
        <w:t>Neurosci Lett</w:t>
      </w:r>
      <w:r w:rsidRPr="0005727A">
        <w:rPr>
          <w:rFonts w:ascii="Arial" w:hAnsi="Arial" w:cs="Arial"/>
          <w:noProof/>
          <w:sz w:val="22"/>
        </w:rPr>
        <w:t xml:space="preserve"> 262(2):113–116.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44. </w:t>
      </w:r>
      <w:r w:rsidRPr="0005727A">
        <w:rPr>
          <w:rFonts w:ascii="Arial" w:hAnsi="Arial" w:cs="Arial"/>
          <w:noProof/>
          <w:sz w:val="22"/>
        </w:rPr>
        <w:tab/>
        <w:t xml:space="preserve">Barre A, et al. (2016) Presynaptic serotonin 2A receptors modulate thalamocortical plasticity and associative learning. </w:t>
      </w:r>
      <w:r w:rsidRPr="0005727A">
        <w:rPr>
          <w:rFonts w:ascii="Arial" w:hAnsi="Arial" w:cs="Arial"/>
          <w:i/>
          <w:iCs/>
          <w:noProof/>
          <w:sz w:val="22"/>
        </w:rPr>
        <w:t>Proc Natl Acad Sci U S A</w:t>
      </w:r>
      <w:r w:rsidRPr="0005727A">
        <w:rPr>
          <w:rFonts w:ascii="Arial" w:hAnsi="Arial" w:cs="Arial"/>
          <w:noProof/>
          <w:sz w:val="22"/>
        </w:rPr>
        <w:t xml:space="preserve"> 113(10):E1382-91.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45. </w:t>
      </w:r>
      <w:r w:rsidRPr="0005727A">
        <w:rPr>
          <w:rFonts w:ascii="Arial" w:hAnsi="Arial" w:cs="Arial"/>
          <w:noProof/>
          <w:sz w:val="22"/>
        </w:rPr>
        <w:tab/>
        <w:t xml:space="preserve">Aznar S, Klein AB (2013) Regulating Prefrontal Cortex Activation: An Emerging Role for the 5-HT2A Serotonin Receptor in the Modulation of Emotion-Based Actions? </w:t>
      </w:r>
      <w:r w:rsidRPr="0005727A">
        <w:rPr>
          <w:rFonts w:ascii="Arial" w:hAnsi="Arial" w:cs="Arial"/>
          <w:i/>
          <w:iCs/>
          <w:noProof/>
          <w:sz w:val="22"/>
        </w:rPr>
        <w:t>Mol Neurobiol</w:t>
      </w:r>
      <w:r w:rsidRPr="0005727A">
        <w:rPr>
          <w:rFonts w:ascii="Arial" w:hAnsi="Arial" w:cs="Arial"/>
          <w:noProof/>
          <w:sz w:val="22"/>
        </w:rPr>
        <w:t xml:space="preserve"> 48(3):841–853.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46. </w:t>
      </w:r>
      <w:r w:rsidRPr="0005727A">
        <w:rPr>
          <w:rFonts w:ascii="Arial" w:hAnsi="Arial" w:cs="Arial"/>
          <w:noProof/>
          <w:sz w:val="22"/>
        </w:rPr>
        <w:tab/>
        <w:t xml:space="preserve">Frokjaer VG, et al. (2008) Frontolimbic Serotonin 2A Receptor Binding in Healthy Subjects Is Associated with Personality Risk Factors for Affective Disorder. </w:t>
      </w:r>
      <w:r w:rsidRPr="0005727A">
        <w:rPr>
          <w:rFonts w:ascii="Arial" w:hAnsi="Arial" w:cs="Arial"/>
          <w:i/>
          <w:iCs/>
          <w:noProof/>
          <w:sz w:val="22"/>
        </w:rPr>
        <w:t>Biol Psychiatry</w:t>
      </w:r>
      <w:r w:rsidRPr="0005727A">
        <w:rPr>
          <w:rFonts w:ascii="Arial" w:hAnsi="Arial" w:cs="Arial"/>
          <w:noProof/>
          <w:sz w:val="22"/>
        </w:rPr>
        <w:t>. doi:10.1016/j.biopsych.2007.07.009.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47. </w:t>
      </w:r>
      <w:r w:rsidRPr="0005727A">
        <w:rPr>
          <w:rFonts w:ascii="Arial" w:hAnsi="Arial" w:cs="Arial"/>
          <w:noProof/>
          <w:sz w:val="22"/>
        </w:rPr>
        <w:tab/>
        <w:t xml:space="preserve">Moulédous L, Roullet P, Guiard BP (2018) Brain Circuits Regulated by the 5-HT2A Receptor: Behavioural Consequences on Anxiety and Fear Memory. </w:t>
      </w:r>
      <w:r w:rsidRPr="0005727A">
        <w:rPr>
          <w:rFonts w:ascii="Arial" w:hAnsi="Arial" w:cs="Arial"/>
          <w:i/>
          <w:iCs/>
          <w:noProof/>
          <w:sz w:val="22"/>
        </w:rPr>
        <w:t>5-HT2A Receptors in the Central Nervous System</w:t>
      </w:r>
      <w:r w:rsidRPr="0005727A">
        <w:rPr>
          <w:rFonts w:ascii="Arial" w:hAnsi="Arial" w:cs="Arial"/>
          <w:noProof/>
          <w:sz w:val="22"/>
        </w:rPr>
        <w:t xml:space="preserve"> (Springer International Publishing, Cham), pp 231–258.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48. </w:t>
      </w:r>
      <w:r w:rsidRPr="0005727A">
        <w:rPr>
          <w:rFonts w:ascii="Arial" w:hAnsi="Arial" w:cs="Arial"/>
          <w:noProof/>
          <w:sz w:val="22"/>
        </w:rPr>
        <w:tab/>
        <w:t xml:space="preserve">Meyer JH (2001) The Effect of Paroxetine on 5-HT2A Receptors in Depression: An [18F]Setoperone PET Imaging Study. </w:t>
      </w:r>
      <w:r w:rsidRPr="0005727A">
        <w:rPr>
          <w:rFonts w:ascii="Arial" w:hAnsi="Arial" w:cs="Arial"/>
          <w:i/>
          <w:iCs/>
          <w:noProof/>
          <w:sz w:val="22"/>
        </w:rPr>
        <w:t>Am J Psychiatry</w:t>
      </w:r>
      <w:r w:rsidRPr="0005727A">
        <w:rPr>
          <w:rFonts w:ascii="Arial" w:hAnsi="Arial" w:cs="Arial"/>
          <w:noProof/>
          <w:sz w:val="22"/>
        </w:rPr>
        <w:t xml:space="preserve"> 158(1):78–85.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49. </w:t>
      </w:r>
      <w:r w:rsidRPr="0005727A">
        <w:rPr>
          <w:rFonts w:ascii="Arial" w:hAnsi="Arial" w:cs="Arial"/>
          <w:noProof/>
          <w:sz w:val="22"/>
        </w:rPr>
        <w:tab/>
        <w:t xml:space="preserve">Marek GJ, Carpenter LL, McDougle CJ, Price LH (2003) Synergistic Action of 5-HT2A Antagonists and Selective Serotonin Reuptake Inhibitors in Neuropsychiatric Disorders. </w:t>
      </w:r>
      <w:r w:rsidRPr="0005727A">
        <w:rPr>
          <w:rFonts w:ascii="Arial" w:hAnsi="Arial" w:cs="Arial"/>
          <w:i/>
          <w:iCs/>
          <w:noProof/>
          <w:sz w:val="22"/>
        </w:rPr>
        <w:t>Neuropsychopharmacology</w:t>
      </w:r>
      <w:r w:rsidRPr="0005727A">
        <w:rPr>
          <w:rFonts w:ascii="Arial" w:hAnsi="Arial" w:cs="Arial"/>
          <w:noProof/>
          <w:sz w:val="22"/>
        </w:rPr>
        <w:t xml:space="preserve"> 28(2):402–412.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50. </w:t>
      </w:r>
      <w:r w:rsidRPr="0005727A">
        <w:rPr>
          <w:rFonts w:ascii="Arial" w:hAnsi="Arial" w:cs="Arial"/>
          <w:noProof/>
          <w:sz w:val="22"/>
        </w:rPr>
        <w:tab/>
        <w:t xml:space="preserve">Reiche S, et al. (2018) Serotonergic hallucinogens in the treatment of anxiety and </w:t>
      </w:r>
      <w:r w:rsidRPr="0005727A">
        <w:rPr>
          <w:rFonts w:ascii="Arial" w:hAnsi="Arial" w:cs="Arial"/>
          <w:noProof/>
          <w:sz w:val="22"/>
        </w:rPr>
        <w:lastRenderedPageBreak/>
        <w:t xml:space="preserve">depression in patients suffering from a life-threatening disease: A systematic review. </w:t>
      </w:r>
      <w:r w:rsidRPr="0005727A">
        <w:rPr>
          <w:rFonts w:ascii="Arial" w:hAnsi="Arial" w:cs="Arial"/>
          <w:i/>
          <w:iCs/>
          <w:noProof/>
          <w:sz w:val="22"/>
        </w:rPr>
        <w:t>Prog Neuro-Psychopharmacology Biol Psychiatry</w:t>
      </w:r>
      <w:r w:rsidRPr="0005727A">
        <w:rPr>
          <w:rFonts w:ascii="Arial" w:hAnsi="Arial" w:cs="Arial"/>
          <w:noProof/>
          <w:sz w:val="22"/>
        </w:rPr>
        <w:t xml:space="preserve"> 81:1–10.</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51. </w:t>
      </w:r>
      <w:r w:rsidRPr="0005727A">
        <w:rPr>
          <w:rFonts w:ascii="Arial" w:hAnsi="Arial" w:cs="Arial"/>
          <w:noProof/>
          <w:sz w:val="22"/>
        </w:rPr>
        <w:tab/>
        <w:t xml:space="preserve">Craig AD (2002) How do you feel? Interoception: the sense of the physiological condition of the body. </w:t>
      </w:r>
      <w:r w:rsidRPr="0005727A">
        <w:rPr>
          <w:rFonts w:ascii="Arial" w:hAnsi="Arial" w:cs="Arial"/>
          <w:i/>
          <w:iCs/>
          <w:noProof/>
          <w:sz w:val="22"/>
        </w:rPr>
        <w:t>Nat Rev Neurosci</w:t>
      </w:r>
      <w:r w:rsidRPr="0005727A">
        <w:rPr>
          <w:rFonts w:ascii="Arial" w:hAnsi="Arial" w:cs="Arial"/>
          <w:noProof/>
          <w:sz w:val="22"/>
        </w:rPr>
        <w:t xml:space="preserve"> 3(8):655–666.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52. </w:t>
      </w:r>
      <w:r w:rsidRPr="0005727A">
        <w:rPr>
          <w:rFonts w:ascii="Arial" w:hAnsi="Arial" w:cs="Arial"/>
          <w:noProof/>
          <w:sz w:val="22"/>
        </w:rPr>
        <w:tab/>
        <w:t xml:space="preserve">Dunn BD, et al. (2010) Can you feel the beat? Interoceptive awareness is an interactive function of anxiety- and depression-specific symptom dimensions. </w:t>
      </w:r>
      <w:r w:rsidRPr="0005727A">
        <w:rPr>
          <w:rFonts w:ascii="Arial" w:hAnsi="Arial" w:cs="Arial"/>
          <w:i/>
          <w:iCs/>
          <w:noProof/>
          <w:sz w:val="22"/>
        </w:rPr>
        <w:t>Behav Res Ther</w:t>
      </w:r>
      <w:r w:rsidRPr="0005727A">
        <w:rPr>
          <w:rFonts w:ascii="Arial" w:hAnsi="Arial" w:cs="Arial"/>
          <w:noProof/>
          <w:sz w:val="22"/>
        </w:rPr>
        <w:t xml:space="preserve"> 48(11):1133–8.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53. </w:t>
      </w:r>
      <w:r w:rsidRPr="0005727A">
        <w:rPr>
          <w:rFonts w:ascii="Arial" w:hAnsi="Arial" w:cs="Arial"/>
          <w:noProof/>
          <w:sz w:val="22"/>
        </w:rPr>
        <w:tab/>
        <w:t xml:space="preserve">Critchley HD, Wiens S, Rotshtein P, Öhman A, Dolan RJ (2004) Neural systems supporting interoceptive awareness. </w:t>
      </w:r>
      <w:r w:rsidRPr="0005727A">
        <w:rPr>
          <w:rFonts w:ascii="Arial" w:hAnsi="Arial" w:cs="Arial"/>
          <w:i/>
          <w:iCs/>
          <w:noProof/>
          <w:sz w:val="22"/>
        </w:rPr>
        <w:t>Nat Neurosci</w:t>
      </w:r>
      <w:r w:rsidRPr="0005727A">
        <w:rPr>
          <w:rFonts w:ascii="Arial" w:hAnsi="Arial" w:cs="Arial"/>
          <w:noProof/>
          <w:sz w:val="22"/>
        </w:rPr>
        <w:t xml:space="preserve"> 7(2):189–195.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54. </w:t>
      </w:r>
      <w:r w:rsidRPr="0005727A">
        <w:rPr>
          <w:rFonts w:ascii="Arial" w:hAnsi="Arial" w:cs="Arial"/>
          <w:noProof/>
          <w:sz w:val="22"/>
        </w:rPr>
        <w:tab/>
        <w:t xml:space="preserve">(Bud) Craig AD (2009) How do you feel — now? The anterior insula and human awareness. </w:t>
      </w:r>
      <w:r w:rsidRPr="0005727A">
        <w:rPr>
          <w:rFonts w:ascii="Arial" w:hAnsi="Arial" w:cs="Arial"/>
          <w:i/>
          <w:iCs/>
          <w:noProof/>
          <w:sz w:val="22"/>
        </w:rPr>
        <w:t>Nat Rev Neurosci</w:t>
      </w:r>
      <w:r w:rsidRPr="0005727A">
        <w:rPr>
          <w:rFonts w:ascii="Arial" w:hAnsi="Arial" w:cs="Arial"/>
          <w:noProof/>
          <w:sz w:val="22"/>
        </w:rPr>
        <w:t xml:space="preserve"> 10(1):59–70.</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55. </w:t>
      </w:r>
      <w:r w:rsidRPr="0005727A">
        <w:rPr>
          <w:rFonts w:ascii="Arial" w:hAnsi="Arial" w:cs="Arial"/>
          <w:noProof/>
          <w:sz w:val="22"/>
        </w:rPr>
        <w:tab/>
        <w:t xml:space="preserve">Bauernfeind AL, et al. (2013) A volumetric comparison of the insular cortex and its subregions in primates. </w:t>
      </w:r>
      <w:r w:rsidRPr="0005727A">
        <w:rPr>
          <w:rFonts w:ascii="Arial" w:hAnsi="Arial" w:cs="Arial"/>
          <w:i/>
          <w:iCs/>
          <w:noProof/>
          <w:sz w:val="22"/>
        </w:rPr>
        <w:t>J Hum Evol</w:t>
      </w:r>
      <w:r w:rsidRPr="0005727A">
        <w:rPr>
          <w:rFonts w:ascii="Arial" w:hAnsi="Arial" w:cs="Arial"/>
          <w:noProof/>
          <w:sz w:val="22"/>
        </w:rPr>
        <w:t xml:space="preserve"> 64(4):263–279.</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56. </w:t>
      </w:r>
      <w:r w:rsidRPr="0005727A">
        <w:rPr>
          <w:rFonts w:ascii="Arial" w:hAnsi="Arial" w:cs="Arial"/>
          <w:noProof/>
          <w:sz w:val="22"/>
        </w:rPr>
        <w:tab/>
        <w:t xml:space="preserve">Klumpp H, Post D, Angstadt M, Fitzgerald DA, Phan KL (2013) Anterior cingulate cortex and insula response during indirect and direct processing of emotional faces in generalized social anxiety disorder. </w:t>
      </w:r>
      <w:r w:rsidRPr="0005727A">
        <w:rPr>
          <w:rFonts w:ascii="Arial" w:hAnsi="Arial" w:cs="Arial"/>
          <w:i/>
          <w:iCs/>
          <w:noProof/>
          <w:sz w:val="22"/>
        </w:rPr>
        <w:t>Biol Mood Anxiety Disord</w:t>
      </w:r>
      <w:r w:rsidRPr="0005727A">
        <w:rPr>
          <w:rFonts w:ascii="Arial" w:hAnsi="Arial" w:cs="Arial"/>
          <w:noProof/>
          <w:sz w:val="22"/>
        </w:rPr>
        <w:t xml:space="preserve"> 3:7.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57. </w:t>
      </w:r>
      <w:r w:rsidRPr="0005727A">
        <w:rPr>
          <w:rFonts w:ascii="Arial" w:hAnsi="Arial" w:cs="Arial"/>
          <w:noProof/>
          <w:sz w:val="22"/>
        </w:rPr>
        <w:tab/>
        <w:t xml:space="preserve">Fournier JC, et al. (2017) Neuroticism and Individual Differences in Neural Function in Unmedicated Major Depression: Findings From the EMBARC Study. </w:t>
      </w:r>
      <w:r w:rsidRPr="0005727A">
        <w:rPr>
          <w:rFonts w:ascii="Arial" w:hAnsi="Arial" w:cs="Arial"/>
          <w:i/>
          <w:iCs/>
          <w:noProof/>
          <w:sz w:val="22"/>
        </w:rPr>
        <w:t>Biol Psychiatry Cogn Neurosci Neuroimaging</w:t>
      </w:r>
      <w:r w:rsidRPr="0005727A">
        <w:rPr>
          <w:rFonts w:ascii="Arial" w:hAnsi="Arial" w:cs="Arial"/>
          <w:noProof/>
          <w:sz w:val="22"/>
        </w:rPr>
        <w:t xml:space="preserve"> 2(2):138–148.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58. </w:t>
      </w:r>
      <w:r w:rsidRPr="0005727A">
        <w:rPr>
          <w:rFonts w:ascii="Arial" w:hAnsi="Arial" w:cs="Arial"/>
          <w:noProof/>
          <w:sz w:val="22"/>
        </w:rPr>
        <w:tab/>
        <w:t xml:space="preserve">Paulus MP, Stein MB (2010) Interoception in anxiety and depression. </w:t>
      </w:r>
      <w:r w:rsidRPr="0005727A">
        <w:rPr>
          <w:rFonts w:ascii="Arial" w:hAnsi="Arial" w:cs="Arial"/>
          <w:i/>
          <w:iCs/>
          <w:noProof/>
          <w:sz w:val="22"/>
        </w:rPr>
        <w:t>Brain Struct Funct</w:t>
      </w:r>
      <w:r w:rsidRPr="0005727A">
        <w:rPr>
          <w:rFonts w:ascii="Arial" w:hAnsi="Arial" w:cs="Arial"/>
          <w:noProof/>
          <w:sz w:val="22"/>
        </w:rPr>
        <w:t xml:space="preserve"> 214(5–6):451–63.</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59. </w:t>
      </w:r>
      <w:r w:rsidRPr="0005727A">
        <w:rPr>
          <w:rFonts w:ascii="Arial" w:hAnsi="Arial" w:cs="Arial"/>
          <w:noProof/>
          <w:sz w:val="22"/>
        </w:rPr>
        <w:tab/>
        <w:t xml:space="preserve">Kalin NH, et al. (2008) The serotonin transporter genotype is associated with intermediate brain phenotypes that depend on the context of eliciting stressor. </w:t>
      </w:r>
      <w:r w:rsidRPr="0005727A">
        <w:rPr>
          <w:rFonts w:ascii="Arial" w:hAnsi="Arial" w:cs="Arial"/>
          <w:i/>
          <w:iCs/>
          <w:noProof/>
          <w:sz w:val="22"/>
        </w:rPr>
        <w:t>Mol Psychiatry</w:t>
      </w:r>
      <w:r w:rsidRPr="0005727A">
        <w:rPr>
          <w:rFonts w:ascii="Arial" w:hAnsi="Arial" w:cs="Arial"/>
          <w:noProof/>
          <w:sz w:val="22"/>
        </w:rPr>
        <w:t xml:space="preserve"> 13(11):1021–1027.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60. </w:t>
      </w:r>
      <w:r w:rsidRPr="0005727A">
        <w:rPr>
          <w:rFonts w:ascii="Arial" w:hAnsi="Arial" w:cs="Arial"/>
          <w:noProof/>
          <w:sz w:val="22"/>
        </w:rPr>
        <w:tab/>
        <w:t xml:space="preserve">Fox AS, et al. (2015) Intergenerational neural mediators of early-life anxious </w:t>
      </w:r>
      <w:r w:rsidRPr="0005727A">
        <w:rPr>
          <w:rFonts w:ascii="Arial" w:hAnsi="Arial" w:cs="Arial"/>
          <w:noProof/>
          <w:sz w:val="22"/>
        </w:rPr>
        <w:lastRenderedPageBreak/>
        <w:t xml:space="preserve">temperament. </w:t>
      </w:r>
      <w:r w:rsidRPr="0005727A">
        <w:rPr>
          <w:rFonts w:ascii="Arial" w:hAnsi="Arial" w:cs="Arial"/>
          <w:i/>
          <w:iCs/>
          <w:noProof/>
          <w:sz w:val="22"/>
        </w:rPr>
        <w:t>Proc Natl Acad Sci</w:t>
      </w:r>
      <w:r w:rsidRPr="0005727A">
        <w:rPr>
          <w:rFonts w:ascii="Arial" w:hAnsi="Arial" w:cs="Arial"/>
          <w:noProof/>
          <w:sz w:val="22"/>
        </w:rPr>
        <w:t xml:space="preserve"> 112(29):9118–9122.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61. </w:t>
      </w:r>
      <w:r w:rsidRPr="0005727A">
        <w:rPr>
          <w:rFonts w:ascii="Arial" w:hAnsi="Arial" w:cs="Arial"/>
          <w:noProof/>
          <w:sz w:val="22"/>
        </w:rPr>
        <w:tab/>
        <w:t xml:space="preserve">Smith GS, et al. (2004) Effects of serotonin transporter promoter polymorphisms on serotonin function. </w:t>
      </w:r>
      <w:r w:rsidRPr="0005727A">
        <w:rPr>
          <w:rFonts w:ascii="Arial" w:hAnsi="Arial" w:cs="Arial"/>
          <w:i/>
          <w:iCs/>
          <w:noProof/>
          <w:sz w:val="22"/>
        </w:rPr>
        <w:t>Neuropsychopharmacology</w:t>
      </w:r>
      <w:r w:rsidRPr="0005727A">
        <w:rPr>
          <w:rFonts w:ascii="Arial" w:hAnsi="Arial" w:cs="Arial"/>
          <w:noProof/>
          <w:sz w:val="22"/>
        </w:rPr>
        <w:t xml:space="preserve"> 29(12):2226–34.</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62. </w:t>
      </w:r>
      <w:r w:rsidRPr="0005727A">
        <w:rPr>
          <w:rFonts w:ascii="Arial" w:hAnsi="Arial" w:cs="Arial"/>
          <w:noProof/>
          <w:sz w:val="22"/>
        </w:rPr>
        <w:tab/>
        <w:t xml:space="preserve">Ma Y, et al. (2015) Allelic variation in 5-HTTLPR and the effects of citalopram on the emotional neural network. </w:t>
      </w:r>
      <w:r w:rsidRPr="0005727A">
        <w:rPr>
          <w:rFonts w:ascii="Arial" w:hAnsi="Arial" w:cs="Arial"/>
          <w:i/>
          <w:iCs/>
          <w:noProof/>
          <w:sz w:val="22"/>
        </w:rPr>
        <w:t>Br J Psychiatry</w:t>
      </w:r>
      <w:r w:rsidRPr="0005727A">
        <w:rPr>
          <w:rFonts w:ascii="Arial" w:hAnsi="Arial" w:cs="Arial"/>
          <w:noProof/>
          <w:sz w:val="22"/>
        </w:rPr>
        <w:t xml:space="preserve"> 206(05):385–392.</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63. </w:t>
      </w:r>
      <w:r w:rsidRPr="0005727A">
        <w:rPr>
          <w:rFonts w:ascii="Arial" w:hAnsi="Arial" w:cs="Arial"/>
          <w:noProof/>
          <w:sz w:val="22"/>
        </w:rPr>
        <w:tab/>
        <w:t xml:space="preserve">McGrath CL, et al. (2013) Toward a Neuroimaging Treatment Selection Biomarker for Major Depressive Disorder. </w:t>
      </w:r>
      <w:r w:rsidRPr="0005727A">
        <w:rPr>
          <w:rFonts w:ascii="Arial" w:hAnsi="Arial" w:cs="Arial"/>
          <w:i/>
          <w:iCs/>
          <w:noProof/>
          <w:sz w:val="22"/>
        </w:rPr>
        <w:t>JAMA Psychiatry</w:t>
      </w:r>
      <w:r w:rsidRPr="0005727A">
        <w:rPr>
          <w:rFonts w:ascii="Arial" w:hAnsi="Arial" w:cs="Arial"/>
          <w:noProof/>
          <w:sz w:val="22"/>
        </w:rPr>
        <w:t xml:space="preserve"> 70(8):821.</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64. </w:t>
      </w:r>
      <w:r w:rsidRPr="0005727A">
        <w:rPr>
          <w:rFonts w:ascii="Arial" w:hAnsi="Arial" w:cs="Arial"/>
          <w:noProof/>
          <w:sz w:val="22"/>
        </w:rPr>
        <w:tab/>
        <w:t xml:space="preserve">Shiba Y, et al. (2014) Individual differences in behavioral and cardiovascular reactivity to emotive stimuli and their relationship to cognitive flexibility in a primate model of trait anxiety. </w:t>
      </w:r>
      <w:r w:rsidRPr="0005727A">
        <w:rPr>
          <w:rFonts w:ascii="Arial" w:hAnsi="Arial" w:cs="Arial"/>
          <w:i/>
          <w:iCs/>
          <w:noProof/>
          <w:sz w:val="22"/>
        </w:rPr>
        <w:t>Front Behav Neurosci</w:t>
      </w:r>
      <w:r w:rsidRPr="0005727A">
        <w:rPr>
          <w:rFonts w:ascii="Arial" w:hAnsi="Arial" w:cs="Arial"/>
          <w:noProof/>
          <w:sz w:val="22"/>
        </w:rPr>
        <w:t xml:space="preserve"> 8:137.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65. </w:t>
      </w:r>
      <w:r w:rsidRPr="0005727A">
        <w:rPr>
          <w:rFonts w:ascii="Arial" w:hAnsi="Arial" w:cs="Arial"/>
          <w:noProof/>
          <w:sz w:val="22"/>
        </w:rPr>
        <w:tab/>
        <w:t xml:space="preserve">Defrise M, et al. (1997) Exact and approximate rebinning algorithms for 3-D PET data. </w:t>
      </w:r>
      <w:r w:rsidRPr="0005727A">
        <w:rPr>
          <w:rFonts w:ascii="Arial" w:hAnsi="Arial" w:cs="Arial"/>
          <w:i/>
          <w:iCs/>
          <w:noProof/>
          <w:sz w:val="22"/>
        </w:rPr>
        <w:t>IEEE Trans Med Imaging</w:t>
      </w:r>
      <w:r w:rsidRPr="0005727A">
        <w:rPr>
          <w:rFonts w:ascii="Arial" w:hAnsi="Arial" w:cs="Arial"/>
          <w:noProof/>
          <w:sz w:val="22"/>
        </w:rPr>
        <w:t xml:space="preserve"> 16(2):145–58.</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66. </w:t>
      </w:r>
      <w:r w:rsidRPr="0005727A">
        <w:rPr>
          <w:rFonts w:ascii="Arial" w:hAnsi="Arial" w:cs="Arial"/>
          <w:noProof/>
          <w:sz w:val="22"/>
        </w:rPr>
        <w:tab/>
        <w:t xml:space="preserve">Murnane KS, Andersen ML, Rice KC, Howell LL, Howell LL (2013) Selective serotonin 2A receptor antagonism attenuates the effects of amphetamine on arousal and dopamine overflow in nonhuman primates. </w:t>
      </w:r>
      <w:r w:rsidRPr="0005727A">
        <w:rPr>
          <w:rFonts w:ascii="Arial" w:hAnsi="Arial" w:cs="Arial"/>
          <w:i/>
          <w:iCs/>
          <w:noProof/>
          <w:sz w:val="22"/>
        </w:rPr>
        <w:t>J Sleep Res</w:t>
      </w:r>
      <w:r w:rsidRPr="0005727A">
        <w:rPr>
          <w:rFonts w:ascii="Arial" w:hAnsi="Arial" w:cs="Arial"/>
          <w:noProof/>
          <w:sz w:val="22"/>
        </w:rPr>
        <w:t xml:space="preserve"> 22(5). doi:10.1111/jsr.12045.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67. </w:t>
      </w:r>
      <w:r w:rsidRPr="0005727A">
        <w:rPr>
          <w:rFonts w:ascii="Arial" w:hAnsi="Arial" w:cs="Arial"/>
          <w:noProof/>
          <w:sz w:val="22"/>
        </w:rPr>
        <w:tab/>
        <w:t xml:space="preserve">Fantegrossi WE, et al. (2009) Role of dopamine transporters in the behavioral effects of 3,4-methylenedioxymethamphetamine (MDMA) in nonhuman primates. </w:t>
      </w:r>
      <w:r w:rsidRPr="0005727A">
        <w:rPr>
          <w:rFonts w:ascii="Arial" w:hAnsi="Arial" w:cs="Arial"/>
          <w:i/>
          <w:iCs/>
          <w:noProof/>
          <w:sz w:val="22"/>
        </w:rPr>
        <w:t>Psychopharmacology (Berl)</w:t>
      </w:r>
      <w:r w:rsidRPr="0005727A">
        <w:rPr>
          <w:rFonts w:ascii="Arial" w:hAnsi="Arial" w:cs="Arial"/>
          <w:noProof/>
          <w:sz w:val="22"/>
        </w:rPr>
        <w:t xml:space="preserve"> 205(2):337–47.</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68. </w:t>
      </w:r>
      <w:r w:rsidRPr="0005727A">
        <w:rPr>
          <w:rFonts w:ascii="Arial" w:hAnsi="Arial" w:cs="Arial"/>
          <w:noProof/>
          <w:sz w:val="22"/>
        </w:rPr>
        <w:tab/>
        <w:t xml:space="preserve">Ye J, et al. (2012) Primer-BLAST: a tool to design target-specific primers for polymerase chain reaction. </w:t>
      </w:r>
      <w:r w:rsidRPr="0005727A">
        <w:rPr>
          <w:rFonts w:ascii="Arial" w:hAnsi="Arial" w:cs="Arial"/>
          <w:i/>
          <w:iCs/>
          <w:noProof/>
          <w:sz w:val="22"/>
        </w:rPr>
        <w:t>BMC Bioinformatics</w:t>
      </w:r>
      <w:r w:rsidRPr="0005727A">
        <w:rPr>
          <w:rFonts w:ascii="Arial" w:hAnsi="Arial" w:cs="Arial"/>
          <w:noProof/>
          <w:sz w:val="22"/>
        </w:rPr>
        <w:t>. doi:10.1186/1471-2105-13-134.</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69. </w:t>
      </w:r>
      <w:r w:rsidRPr="0005727A">
        <w:rPr>
          <w:rFonts w:ascii="Arial" w:hAnsi="Arial" w:cs="Arial"/>
          <w:noProof/>
          <w:sz w:val="22"/>
        </w:rPr>
        <w:tab/>
        <w:t xml:space="preserve">Flicek P, et al. (2014) Ensembl 2014. </w:t>
      </w:r>
      <w:r w:rsidRPr="0005727A">
        <w:rPr>
          <w:rFonts w:ascii="Arial" w:hAnsi="Arial" w:cs="Arial"/>
          <w:i/>
          <w:iCs/>
          <w:noProof/>
          <w:sz w:val="22"/>
        </w:rPr>
        <w:t>Nucleic Acids Res</w:t>
      </w:r>
      <w:r w:rsidRPr="0005727A">
        <w:rPr>
          <w:rFonts w:ascii="Arial" w:hAnsi="Arial" w:cs="Arial"/>
          <w:noProof/>
          <w:sz w:val="22"/>
        </w:rPr>
        <w:t>. doi:10.1093/nar/gkt1196.</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70. </w:t>
      </w:r>
      <w:r w:rsidRPr="0005727A">
        <w:rPr>
          <w:rFonts w:ascii="Arial" w:hAnsi="Arial" w:cs="Arial"/>
          <w:noProof/>
          <w:sz w:val="22"/>
        </w:rPr>
        <w:tab/>
        <w:t xml:space="preserve">Shimamoto Y, et al. (2013) Selection of suitable reference genes for mRNA quantification studies using common marmoset tissues. </w:t>
      </w:r>
      <w:r w:rsidRPr="0005727A">
        <w:rPr>
          <w:rFonts w:ascii="Arial" w:hAnsi="Arial" w:cs="Arial"/>
          <w:i/>
          <w:iCs/>
          <w:noProof/>
          <w:sz w:val="22"/>
        </w:rPr>
        <w:t>Mol Biol Rep</w:t>
      </w:r>
      <w:r w:rsidRPr="0005727A">
        <w:rPr>
          <w:rFonts w:ascii="Arial" w:hAnsi="Arial" w:cs="Arial"/>
          <w:noProof/>
          <w:sz w:val="22"/>
        </w:rPr>
        <w:t xml:space="preserve"> 40(12):6747–6755.</w:t>
      </w:r>
    </w:p>
    <w:p w:rsidR="0005727A" w:rsidRPr="0005727A" w:rsidRDefault="0005727A" w:rsidP="0005727A">
      <w:pPr>
        <w:widowControl w:val="0"/>
        <w:autoSpaceDE w:val="0"/>
        <w:autoSpaceDN w:val="0"/>
        <w:adjustRightInd w:val="0"/>
        <w:spacing w:after="120" w:line="480" w:lineRule="auto"/>
        <w:ind w:left="640" w:hanging="640"/>
        <w:rPr>
          <w:rFonts w:ascii="Arial" w:hAnsi="Arial" w:cs="Arial"/>
          <w:noProof/>
          <w:sz w:val="22"/>
        </w:rPr>
      </w:pPr>
      <w:r w:rsidRPr="0005727A">
        <w:rPr>
          <w:rFonts w:ascii="Arial" w:hAnsi="Arial" w:cs="Arial"/>
          <w:noProof/>
          <w:sz w:val="22"/>
        </w:rPr>
        <w:t xml:space="preserve">71. </w:t>
      </w:r>
      <w:r w:rsidRPr="0005727A">
        <w:rPr>
          <w:rFonts w:ascii="Arial" w:hAnsi="Arial" w:cs="Arial"/>
          <w:noProof/>
          <w:sz w:val="22"/>
        </w:rPr>
        <w:tab/>
        <w:t xml:space="preserve">Fujii Y, et al. (2013) Immune-related gene expression profile in laboratory common </w:t>
      </w:r>
      <w:r w:rsidRPr="0005727A">
        <w:rPr>
          <w:rFonts w:ascii="Arial" w:hAnsi="Arial" w:cs="Arial"/>
          <w:noProof/>
          <w:sz w:val="22"/>
        </w:rPr>
        <w:lastRenderedPageBreak/>
        <w:t xml:space="preserve">marmosets assessed by an accurate quantitative real-time PCR using selected reference genes. </w:t>
      </w:r>
      <w:r w:rsidRPr="0005727A">
        <w:rPr>
          <w:rFonts w:ascii="Arial" w:hAnsi="Arial" w:cs="Arial"/>
          <w:i/>
          <w:iCs/>
          <w:noProof/>
          <w:sz w:val="22"/>
        </w:rPr>
        <w:t>PLoS One</w:t>
      </w:r>
      <w:r w:rsidRPr="0005727A">
        <w:rPr>
          <w:rFonts w:ascii="Arial" w:hAnsi="Arial" w:cs="Arial"/>
          <w:noProof/>
          <w:sz w:val="22"/>
        </w:rPr>
        <w:t xml:space="preserve"> 8(2):e56296.</w:t>
      </w:r>
    </w:p>
    <w:p w:rsidR="005E3603" w:rsidRPr="00A7775E" w:rsidRDefault="00875814" w:rsidP="00776AE6">
      <w:pPr>
        <w:widowControl w:val="0"/>
        <w:autoSpaceDE w:val="0"/>
        <w:autoSpaceDN w:val="0"/>
        <w:adjustRightInd w:val="0"/>
        <w:spacing w:after="120" w:line="480" w:lineRule="auto"/>
        <w:ind w:left="640" w:hanging="640"/>
        <w:rPr>
          <w:rFonts w:ascii="Arial" w:hAnsi="Arial" w:cs="Arial"/>
          <w:color w:val="333333"/>
          <w:sz w:val="22"/>
          <w:szCs w:val="22"/>
          <w:shd w:val="clear" w:color="auto" w:fill="FFFFFF"/>
          <w:lang w:val="en-US"/>
        </w:rPr>
      </w:pPr>
      <w:r w:rsidRPr="00A7775E">
        <w:rPr>
          <w:rFonts w:ascii="Arial" w:hAnsi="Arial" w:cs="Arial"/>
          <w:color w:val="333333"/>
          <w:sz w:val="22"/>
          <w:szCs w:val="22"/>
          <w:shd w:val="clear" w:color="auto" w:fill="FFFFFF"/>
          <w:lang w:val="en-US"/>
        </w:rPr>
        <w:fldChar w:fldCharType="end"/>
      </w:r>
    </w:p>
    <w:p w:rsidR="00A63C53" w:rsidRPr="00A7775E" w:rsidRDefault="00A63C53" w:rsidP="00776AE6">
      <w:pPr>
        <w:spacing w:after="120" w:line="480" w:lineRule="auto"/>
        <w:rPr>
          <w:rFonts w:ascii="Arial" w:hAnsi="Arial" w:cs="Arial"/>
          <w:b/>
          <w:color w:val="333333"/>
          <w:sz w:val="22"/>
          <w:szCs w:val="22"/>
          <w:shd w:val="clear" w:color="auto" w:fill="FFFFFF"/>
          <w:lang w:val="en-US"/>
        </w:rPr>
      </w:pPr>
    </w:p>
    <w:p w:rsidR="005E3603" w:rsidRDefault="005E3603" w:rsidP="00776AE6">
      <w:pPr>
        <w:spacing w:after="120" w:line="480" w:lineRule="auto"/>
        <w:outlineLvl w:val="0"/>
        <w:rPr>
          <w:rFonts w:ascii="Arial" w:hAnsi="Arial" w:cs="Arial"/>
          <w:b/>
          <w:color w:val="333333"/>
          <w:sz w:val="22"/>
          <w:szCs w:val="22"/>
          <w:shd w:val="clear" w:color="auto" w:fill="FFFFFF"/>
          <w:lang w:val="en-US"/>
        </w:rPr>
      </w:pPr>
      <w:r w:rsidRPr="00A7775E">
        <w:rPr>
          <w:rFonts w:ascii="Arial" w:hAnsi="Arial" w:cs="Arial"/>
          <w:b/>
          <w:color w:val="333333"/>
          <w:sz w:val="22"/>
          <w:szCs w:val="22"/>
          <w:shd w:val="clear" w:color="auto" w:fill="FFFFFF"/>
          <w:lang w:val="en-US"/>
        </w:rPr>
        <w:t>Figure legends</w:t>
      </w:r>
    </w:p>
    <w:p w:rsidR="00A35593" w:rsidRPr="00A7775E" w:rsidRDefault="00A35593" w:rsidP="00776AE6">
      <w:pPr>
        <w:spacing w:after="120" w:line="480" w:lineRule="auto"/>
        <w:outlineLvl w:val="0"/>
        <w:rPr>
          <w:rFonts w:ascii="Arial" w:hAnsi="Arial" w:cs="Arial"/>
          <w:b/>
          <w:color w:val="333333"/>
          <w:sz w:val="22"/>
          <w:szCs w:val="22"/>
          <w:shd w:val="clear" w:color="auto" w:fill="FFFFFF"/>
          <w:lang w:val="en-US"/>
        </w:rPr>
      </w:pPr>
    </w:p>
    <w:p w:rsidR="00550B64" w:rsidRDefault="00550B64" w:rsidP="00776AE6">
      <w:pPr>
        <w:spacing w:after="120" w:line="480" w:lineRule="auto"/>
        <w:rPr>
          <w:rFonts w:ascii="Arial" w:hAnsi="Arial" w:cs="Arial"/>
          <w:sz w:val="22"/>
          <w:szCs w:val="22"/>
          <w:lang w:val="en-US"/>
        </w:rPr>
      </w:pPr>
      <w:r w:rsidRPr="00A7775E">
        <w:rPr>
          <w:rFonts w:ascii="Arial" w:hAnsi="Arial" w:cs="Arial"/>
          <w:b/>
          <w:sz w:val="22"/>
          <w:szCs w:val="22"/>
          <w:lang w:val="en-US"/>
        </w:rPr>
        <w:t>Figure 1</w:t>
      </w:r>
      <w:r w:rsidRPr="00A7775E">
        <w:rPr>
          <w:rFonts w:ascii="Arial" w:hAnsi="Arial" w:cs="Arial"/>
          <w:sz w:val="22"/>
          <w:szCs w:val="22"/>
          <w:lang w:val="en-US"/>
        </w:rPr>
        <w:t xml:space="preserve">: </w:t>
      </w:r>
      <w:r w:rsidR="008F0E59" w:rsidRPr="00A7775E">
        <w:rPr>
          <w:rFonts w:ascii="Arial" w:hAnsi="Arial" w:cs="Arial"/>
          <w:sz w:val="22"/>
          <w:szCs w:val="22"/>
          <w:lang w:val="en-US"/>
        </w:rPr>
        <w:t>5HT</w:t>
      </w:r>
      <w:r w:rsidR="008F0E59" w:rsidRPr="00A7775E">
        <w:rPr>
          <w:rFonts w:ascii="Arial" w:hAnsi="Arial" w:cs="Arial"/>
          <w:sz w:val="22"/>
          <w:szCs w:val="22"/>
          <w:vertAlign w:val="subscript"/>
          <w:lang w:val="en-US"/>
        </w:rPr>
        <w:t>2A</w:t>
      </w:r>
      <w:r w:rsidR="008F0E59" w:rsidRPr="00A7775E">
        <w:rPr>
          <w:rFonts w:ascii="Arial" w:hAnsi="Arial" w:cs="Arial"/>
          <w:sz w:val="22"/>
          <w:szCs w:val="22"/>
          <w:lang w:val="en-US"/>
        </w:rPr>
        <w:t xml:space="preserve"> </w:t>
      </w:r>
      <w:r w:rsidR="008F0E59">
        <w:rPr>
          <w:rFonts w:ascii="Arial" w:hAnsi="Arial" w:cs="Arial"/>
          <w:sz w:val="22"/>
          <w:szCs w:val="22"/>
          <w:lang w:val="en-US"/>
        </w:rPr>
        <w:t xml:space="preserve">related to </w:t>
      </w:r>
      <w:r w:rsidR="008F0E59" w:rsidRPr="00A7775E">
        <w:rPr>
          <w:rFonts w:ascii="Arial" w:hAnsi="Arial" w:cs="Arial"/>
          <w:i/>
          <w:sz w:val="22"/>
          <w:szCs w:val="22"/>
          <w:lang w:val="en-US"/>
        </w:rPr>
        <w:t>SLC6A4</w:t>
      </w:r>
      <w:r w:rsidR="008F0E59" w:rsidRPr="00A7775E">
        <w:rPr>
          <w:rFonts w:ascii="Arial" w:hAnsi="Arial" w:cs="Arial"/>
          <w:sz w:val="22"/>
          <w:szCs w:val="22"/>
          <w:lang w:val="en-US"/>
        </w:rPr>
        <w:t xml:space="preserve"> variants</w:t>
      </w:r>
      <w:r w:rsidR="008F0E59">
        <w:rPr>
          <w:rFonts w:ascii="Arial" w:hAnsi="Arial" w:cs="Arial"/>
          <w:sz w:val="22"/>
          <w:szCs w:val="22"/>
          <w:lang w:val="en-US"/>
        </w:rPr>
        <w:t>.</w:t>
      </w:r>
      <w:r w:rsidR="008F0E59" w:rsidRPr="00A7775E">
        <w:rPr>
          <w:rFonts w:ascii="Arial" w:hAnsi="Arial" w:cs="Arial"/>
          <w:sz w:val="22"/>
          <w:szCs w:val="22"/>
          <w:lang w:val="en-US"/>
        </w:rPr>
        <w:t xml:space="preserve"> </w:t>
      </w:r>
      <w:r w:rsidR="00156578">
        <w:rPr>
          <w:rFonts w:ascii="Arial" w:hAnsi="Arial" w:cs="Arial"/>
          <w:sz w:val="22"/>
          <w:szCs w:val="22"/>
          <w:lang w:val="en-US"/>
        </w:rPr>
        <w:t>V</w:t>
      </w:r>
      <w:r w:rsidRPr="00A7775E">
        <w:rPr>
          <w:rFonts w:ascii="Arial" w:hAnsi="Arial" w:cs="Arial"/>
          <w:sz w:val="22"/>
          <w:szCs w:val="22"/>
          <w:lang w:val="en-US"/>
        </w:rPr>
        <w:t xml:space="preserve">oxel-based analysis </w:t>
      </w:r>
      <w:r w:rsidR="005F48F6">
        <w:rPr>
          <w:rFonts w:ascii="Arial" w:hAnsi="Arial" w:cs="Arial"/>
          <w:sz w:val="22"/>
          <w:szCs w:val="22"/>
          <w:lang w:val="en-US"/>
        </w:rPr>
        <w:t xml:space="preserve">of </w:t>
      </w:r>
      <w:r w:rsidR="005F48F6" w:rsidRPr="00A7775E">
        <w:rPr>
          <w:rFonts w:ascii="Arial" w:hAnsi="Arial" w:cs="Arial"/>
          <w:sz w:val="22"/>
          <w:szCs w:val="22"/>
          <w:lang w:val="en-US"/>
        </w:rPr>
        <w:t>5HT</w:t>
      </w:r>
      <w:r w:rsidR="005F48F6" w:rsidRPr="00A7775E">
        <w:rPr>
          <w:rFonts w:ascii="Arial" w:hAnsi="Arial" w:cs="Arial"/>
          <w:sz w:val="22"/>
          <w:szCs w:val="22"/>
          <w:vertAlign w:val="subscript"/>
          <w:lang w:val="en-US"/>
        </w:rPr>
        <w:t>2A</w:t>
      </w:r>
      <w:r w:rsidR="005F48F6" w:rsidRPr="00A7775E">
        <w:rPr>
          <w:rFonts w:ascii="Arial" w:hAnsi="Arial" w:cs="Arial"/>
          <w:sz w:val="22"/>
          <w:szCs w:val="22"/>
          <w:lang w:val="en-US"/>
        </w:rPr>
        <w:t xml:space="preserve"> BP </w:t>
      </w:r>
      <w:r w:rsidRPr="00A7775E">
        <w:rPr>
          <w:rFonts w:ascii="Arial" w:hAnsi="Arial" w:cs="Arial"/>
          <w:sz w:val="22"/>
          <w:szCs w:val="22"/>
          <w:lang w:val="en-US"/>
        </w:rPr>
        <w:t>comparing marmosets</w:t>
      </w:r>
      <w:r w:rsidRPr="00A7775E">
        <w:rPr>
          <w:rFonts w:ascii="Arial" w:hAnsi="Arial" w:cs="Arial"/>
          <w:i/>
          <w:sz w:val="22"/>
          <w:szCs w:val="22"/>
          <w:lang w:val="en-US"/>
        </w:rPr>
        <w:t xml:space="preserve"> </w:t>
      </w:r>
      <w:r w:rsidRPr="00A7775E">
        <w:rPr>
          <w:rFonts w:ascii="Arial" w:hAnsi="Arial" w:cs="Arial"/>
          <w:sz w:val="22"/>
          <w:szCs w:val="22"/>
          <w:lang w:val="en-US"/>
        </w:rPr>
        <w:t>homozygous for the</w:t>
      </w:r>
      <w:r w:rsidRPr="00A7775E">
        <w:rPr>
          <w:rFonts w:ascii="Arial" w:hAnsi="Arial" w:cs="Arial"/>
          <w:i/>
          <w:sz w:val="22"/>
          <w:szCs w:val="22"/>
          <w:lang w:val="en-US"/>
        </w:rPr>
        <w:t xml:space="preserve"> SLC6A4</w:t>
      </w:r>
      <w:r w:rsidRPr="00A7775E">
        <w:rPr>
          <w:rFonts w:ascii="Arial" w:hAnsi="Arial" w:cs="Arial"/>
          <w:sz w:val="22"/>
          <w:szCs w:val="22"/>
          <w:lang w:val="en-US"/>
        </w:rPr>
        <w:t xml:space="preserve"> variants AC/C/G vs CT/T/C. </w:t>
      </w:r>
      <w:r w:rsidRPr="00A7775E">
        <w:rPr>
          <w:rFonts w:ascii="Arial" w:hAnsi="Arial" w:cs="Arial"/>
          <w:b/>
          <w:sz w:val="22"/>
          <w:szCs w:val="22"/>
          <w:lang w:val="en-US"/>
        </w:rPr>
        <w:t>a)</w:t>
      </w:r>
      <w:r w:rsidRPr="00A7775E">
        <w:rPr>
          <w:rFonts w:ascii="Arial" w:hAnsi="Arial" w:cs="Arial"/>
          <w:sz w:val="22"/>
          <w:szCs w:val="22"/>
          <w:lang w:val="en-US"/>
        </w:rPr>
        <w:t xml:space="preserve"> Specific cluster in right </w:t>
      </w:r>
      <w:r w:rsidRPr="00160B22">
        <w:rPr>
          <w:rFonts w:ascii="Arial" w:hAnsi="Arial" w:cs="Arial"/>
          <w:i/>
          <w:sz w:val="22"/>
          <w:szCs w:val="22"/>
          <w:lang w:val="en-US"/>
        </w:rPr>
        <w:t>posterior</w:t>
      </w:r>
      <w:r w:rsidRPr="00A7775E">
        <w:rPr>
          <w:rFonts w:ascii="Arial" w:hAnsi="Arial" w:cs="Arial"/>
          <w:sz w:val="22"/>
          <w:szCs w:val="22"/>
          <w:lang w:val="en-US"/>
        </w:rPr>
        <w:t xml:space="preserve"> insula (AP=</w:t>
      </w:r>
      <w:r w:rsidR="00160B22">
        <w:rPr>
          <w:rFonts w:ascii="Arial" w:hAnsi="Arial" w:cs="Arial"/>
          <w:sz w:val="22"/>
          <w:szCs w:val="22"/>
          <w:lang w:val="en-US"/>
        </w:rPr>
        <w:t>8.7</w:t>
      </w:r>
      <w:r w:rsidRPr="00A7775E">
        <w:rPr>
          <w:rFonts w:ascii="Arial" w:hAnsi="Arial" w:cs="Arial"/>
          <w:sz w:val="22"/>
          <w:szCs w:val="22"/>
          <w:lang w:val="en-US"/>
        </w:rPr>
        <w:t xml:space="preserve">) sagittal (left) and coronal (right) sections </w:t>
      </w:r>
      <w:r w:rsidR="004028CE" w:rsidRPr="00A7775E">
        <w:rPr>
          <w:rFonts w:ascii="Arial" w:hAnsi="Arial" w:cs="Arial"/>
          <w:sz w:val="22"/>
          <w:szCs w:val="22"/>
          <w:lang w:val="en-US"/>
        </w:rPr>
        <w:t>centered</w:t>
      </w:r>
      <w:r w:rsidRPr="00A7775E">
        <w:rPr>
          <w:rFonts w:ascii="Arial" w:hAnsi="Arial" w:cs="Arial"/>
          <w:sz w:val="22"/>
          <w:szCs w:val="22"/>
          <w:lang w:val="en-US"/>
        </w:rPr>
        <w:t xml:space="preserve"> </w:t>
      </w:r>
      <w:r w:rsidR="004028CE">
        <w:rPr>
          <w:rFonts w:ascii="Arial" w:hAnsi="Arial" w:cs="Arial"/>
          <w:sz w:val="22"/>
          <w:szCs w:val="22"/>
          <w:lang w:val="en-US"/>
        </w:rPr>
        <w:t>at</w:t>
      </w:r>
      <w:r w:rsidRPr="00A7775E">
        <w:rPr>
          <w:rFonts w:ascii="Arial" w:hAnsi="Arial" w:cs="Arial"/>
          <w:sz w:val="22"/>
          <w:szCs w:val="22"/>
          <w:lang w:val="en-US"/>
        </w:rPr>
        <w:t xml:space="preserve"> the highest significant peak (t=7.14). </w:t>
      </w:r>
      <w:r w:rsidRPr="00A7775E">
        <w:rPr>
          <w:rFonts w:ascii="Arial" w:hAnsi="Arial" w:cs="Arial"/>
          <w:b/>
          <w:sz w:val="22"/>
          <w:szCs w:val="22"/>
          <w:lang w:val="en-US"/>
        </w:rPr>
        <w:t>b)</w:t>
      </w:r>
      <w:r w:rsidRPr="00A7775E">
        <w:rPr>
          <w:rFonts w:ascii="Arial" w:hAnsi="Arial" w:cs="Arial"/>
          <w:sz w:val="22"/>
          <w:szCs w:val="22"/>
          <w:lang w:val="en-US"/>
        </w:rPr>
        <w:t xml:space="preserve"> </w:t>
      </w:r>
      <w:proofErr w:type="spellStart"/>
      <w:r w:rsidRPr="00A7775E">
        <w:rPr>
          <w:rFonts w:ascii="Arial" w:hAnsi="Arial" w:cs="Arial"/>
          <w:sz w:val="22"/>
          <w:szCs w:val="22"/>
          <w:lang w:val="en-US"/>
        </w:rPr>
        <w:t>Mean±SEM</w:t>
      </w:r>
      <w:proofErr w:type="spellEnd"/>
      <w:r w:rsidRPr="00A7775E">
        <w:rPr>
          <w:rFonts w:ascii="Arial" w:hAnsi="Arial" w:cs="Arial"/>
          <w:sz w:val="22"/>
          <w:szCs w:val="22"/>
          <w:lang w:val="en-US"/>
        </w:rPr>
        <w:t xml:space="preserve"> 5HT</w:t>
      </w:r>
      <w:r w:rsidRPr="00A7775E">
        <w:rPr>
          <w:rFonts w:ascii="Arial" w:hAnsi="Arial" w:cs="Arial"/>
          <w:sz w:val="22"/>
          <w:szCs w:val="22"/>
          <w:vertAlign w:val="subscript"/>
          <w:lang w:val="en-US"/>
        </w:rPr>
        <w:t xml:space="preserve">2A </w:t>
      </w:r>
      <w:r w:rsidR="005F48F6">
        <w:rPr>
          <w:rFonts w:ascii="Arial" w:hAnsi="Arial" w:cs="Arial"/>
          <w:sz w:val="22"/>
          <w:szCs w:val="22"/>
          <w:lang w:val="en-US"/>
        </w:rPr>
        <w:t>BP</w:t>
      </w:r>
      <w:r w:rsidR="005F48F6" w:rsidRPr="00A7775E">
        <w:rPr>
          <w:rFonts w:ascii="Arial" w:hAnsi="Arial" w:cs="Arial"/>
          <w:sz w:val="22"/>
          <w:szCs w:val="22"/>
          <w:lang w:val="en-US"/>
        </w:rPr>
        <w:t xml:space="preserve"> </w:t>
      </w:r>
      <w:r w:rsidR="005F48F6">
        <w:rPr>
          <w:rFonts w:ascii="Arial" w:hAnsi="Arial" w:cs="Arial"/>
          <w:sz w:val="22"/>
          <w:szCs w:val="22"/>
          <w:lang w:val="en-US"/>
        </w:rPr>
        <w:t>in</w:t>
      </w:r>
      <w:r w:rsidR="005F48F6" w:rsidRPr="00A7775E">
        <w:rPr>
          <w:rFonts w:ascii="Arial" w:hAnsi="Arial" w:cs="Arial"/>
          <w:sz w:val="22"/>
          <w:szCs w:val="22"/>
          <w:lang w:val="en-US"/>
        </w:rPr>
        <w:t xml:space="preserve"> </w:t>
      </w:r>
      <w:r w:rsidRPr="00A7775E">
        <w:rPr>
          <w:rFonts w:ascii="Arial" w:hAnsi="Arial" w:cs="Arial"/>
          <w:sz w:val="22"/>
          <w:szCs w:val="22"/>
          <w:lang w:val="en-US"/>
        </w:rPr>
        <w:t xml:space="preserve">the right posterior insula cluster for each homozygous group (AC/C/G &lt; CT/T/C one-way ANOVA </w:t>
      </w:r>
      <w:proofErr w:type="gramStart"/>
      <w:r w:rsidRPr="00A7775E">
        <w:rPr>
          <w:rFonts w:ascii="Arial" w:hAnsi="Arial" w:cs="Arial"/>
          <w:sz w:val="22"/>
          <w:szCs w:val="22"/>
          <w:lang w:val="en-US"/>
        </w:rPr>
        <w:t>F</w:t>
      </w:r>
      <w:r w:rsidRPr="00A7775E">
        <w:rPr>
          <w:rFonts w:ascii="Arial" w:hAnsi="Arial" w:cs="Arial"/>
          <w:sz w:val="22"/>
          <w:szCs w:val="22"/>
          <w:vertAlign w:val="subscript"/>
          <w:lang w:val="en-US"/>
        </w:rPr>
        <w:t>(</w:t>
      </w:r>
      <w:proofErr w:type="gramEnd"/>
      <w:r w:rsidRPr="00A7775E">
        <w:rPr>
          <w:rFonts w:ascii="Arial" w:hAnsi="Arial" w:cs="Arial"/>
          <w:sz w:val="22"/>
          <w:szCs w:val="22"/>
          <w:vertAlign w:val="subscript"/>
          <w:lang w:val="en-US"/>
        </w:rPr>
        <w:t>1</w:t>
      </w:r>
      <w:r w:rsidR="00160B22">
        <w:rPr>
          <w:rFonts w:ascii="Arial" w:hAnsi="Arial" w:cs="Arial"/>
          <w:sz w:val="22"/>
          <w:szCs w:val="22"/>
          <w:vertAlign w:val="subscript"/>
          <w:lang w:val="en-US"/>
        </w:rPr>
        <w:t>,15</w:t>
      </w:r>
      <w:r w:rsidRPr="00A7775E">
        <w:rPr>
          <w:rFonts w:ascii="Arial" w:hAnsi="Arial" w:cs="Arial"/>
          <w:sz w:val="22"/>
          <w:szCs w:val="22"/>
          <w:vertAlign w:val="subscript"/>
          <w:lang w:val="en-US"/>
        </w:rPr>
        <w:t>)</w:t>
      </w:r>
      <w:r w:rsidRPr="00A7775E">
        <w:rPr>
          <w:rFonts w:ascii="Arial" w:hAnsi="Arial" w:cs="Arial"/>
          <w:sz w:val="22"/>
          <w:szCs w:val="22"/>
          <w:lang w:val="en-US"/>
        </w:rPr>
        <w:t xml:space="preserve">= 78.72, p=4.02E-07). </w:t>
      </w:r>
      <w:r w:rsidRPr="00A7775E">
        <w:rPr>
          <w:rFonts w:ascii="Arial" w:hAnsi="Arial" w:cs="Arial"/>
          <w:b/>
          <w:sz w:val="22"/>
          <w:szCs w:val="22"/>
          <w:lang w:val="en-US"/>
        </w:rPr>
        <w:t>c)</w:t>
      </w:r>
      <w:r w:rsidRPr="00A7775E">
        <w:rPr>
          <w:rFonts w:ascii="Arial" w:hAnsi="Arial" w:cs="Arial"/>
          <w:sz w:val="22"/>
          <w:szCs w:val="22"/>
          <w:lang w:val="en-US"/>
        </w:rPr>
        <w:t xml:space="preserve"> </w:t>
      </w:r>
      <w:proofErr w:type="spellStart"/>
      <w:r w:rsidRPr="00A7775E">
        <w:rPr>
          <w:rFonts w:ascii="Arial" w:hAnsi="Arial" w:cs="Arial"/>
          <w:sz w:val="22"/>
          <w:szCs w:val="22"/>
          <w:lang w:val="en-US"/>
        </w:rPr>
        <w:t>Mean±SEM</w:t>
      </w:r>
      <w:proofErr w:type="spellEnd"/>
      <w:r w:rsidRPr="00A7775E">
        <w:rPr>
          <w:rFonts w:ascii="Arial" w:hAnsi="Arial" w:cs="Arial"/>
          <w:sz w:val="22"/>
          <w:szCs w:val="22"/>
          <w:lang w:val="en-US"/>
        </w:rPr>
        <w:t xml:space="preserve"> 5HT</w:t>
      </w:r>
      <w:r w:rsidRPr="00A7775E">
        <w:rPr>
          <w:rFonts w:ascii="Arial" w:hAnsi="Arial" w:cs="Arial"/>
          <w:sz w:val="22"/>
          <w:szCs w:val="22"/>
          <w:vertAlign w:val="subscript"/>
          <w:lang w:val="en-US"/>
        </w:rPr>
        <w:t xml:space="preserve">2A </w:t>
      </w:r>
      <w:r w:rsidR="005E6E55" w:rsidRPr="00A7775E">
        <w:rPr>
          <w:rFonts w:ascii="Arial" w:hAnsi="Arial" w:cs="Arial"/>
          <w:sz w:val="22"/>
          <w:szCs w:val="22"/>
          <w:lang w:val="en-US"/>
        </w:rPr>
        <w:t>RNA expression</w:t>
      </w:r>
      <w:r w:rsidRPr="00A7775E">
        <w:rPr>
          <w:rFonts w:ascii="Arial" w:hAnsi="Arial" w:cs="Arial"/>
          <w:sz w:val="22"/>
          <w:szCs w:val="22"/>
          <w:lang w:val="en-US"/>
        </w:rPr>
        <w:t xml:space="preserve"> </w:t>
      </w:r>
      <w:r w:rsidR="004028CE">
        <w:rPr>
          <w:rFonts w:ascii="Arial" w:hAnsi="Arial" w:cs="Arial"/>
          <w:sz w:val="22"/>
          <w:szCs w:val="22"/>
          <w:lang w:val="en-US"/>
        </w:rPr>
        <w:t>in</w:t>
      </w:r>
      <w:r w:rsidRPr="00A7775E">
        <w:rPr>
          <w:rFonts w:ascii="Arial" w:hAnsi="Arial" w:cs="Arial"/>
          <w:sz w:val="22"/>
          <w:szCs w:val="22"/>
          <w:lang w:val="en-US"/>
        </w:rPr>
        <w:t xml:space="preserve"> the right posterior insula </w:t>
      </w:r>
      <w:r w:rsidR="005E6E55" w:rsidRPr="00A7775E">
        <w:rPr>
          <w:rFonts w:ascii="Arial" w:hAnsi="Arial" w:cs="Arial"/>
          <w:sz w:val="22"/>
          <w:szCs w:val="22"/>
          <w:lang w:val="en-US"/>
        </w:rPr>
        <w:t>region</w:t>
      </w:r>
      <w:r w:rsidR="004028CE">
        <w:rPr>
          <w:rFonts w:ascii="Arial" w:hAnsi="Arial" w:cs="Arial"/>
          <w:sz w:val="22"/>
          <w:szCs w:val="22"/>
          <w:lang w:val="en-US"/>
        </w:rPr>
        <w:t xml:space="preserve"> obtained at </w:t>
      </w:r>
      <w:r w:rsidR="000D20BD" w:rsidRPr="000D20BD">
        <w:rPr>
          <w:rFonts w:ascii="Arial" w:hAnsi="Arial" w:cs="Arial"/>
          <w:i/>
          <w:sz w:val="22"/>
          <w:szCs w:val="22"/>
          <w:lang w:val="en-US"/>
        </w:rPr>
        <w:t>post mortem</w:t>
      </w:r>
      <w:r w:rsidRPr="00A7775E">
        <w:rPr>
          <w:rFonts w:ascii="Arial" w:hAnsi="Arial" w:cs="Arial"/>
          <w:sz w:val="22"/>
          <w:szCs w:val="22"/>
          <w:lang w:val="en-US"/>
        </w:rPr>
        <w:t xml:space="preserve"> for each homozygous group (AC/C/G &lt; CT/T/C </w:t>
      </w:r>
      <w:r w:rsidR="005E6E55" w:rsidRPr="00A7775E">
        <w:rPr>
          <w:rFonts w:ascii="Arial" w:hAnsi="Arial" w:cs="Arial"/>
          <w:sz w:val="22"/>
          <w:szCs w:val="22"/>
          <w:lang w:val="en-US"/>
        </w:rPr>
        <w:t xml:space="preserve">one-way ANOVA </w:t>
      </w:r>
      <w:proofErr w:type="gramStart"/>
      <w:r w:rsidR="005E6E55" w:rsidRPr="00A7775E">
        <w:rPr>
          <w:rFonts w:ascii="Arial" w:hAnsi="Arial" w:cs="Arial"/>
          <w:sz w:val="22"/>
          <w:szCs w:val="22"/>
          <w:lang w:val="en-US"/>
        </w:rPr>
        <w:t>F</w:t>
      </w:r>
      <w:r w:rsidR="005E6E55" w:rsidRPr="00A7775E">
        <w:rPr>
          <w:rFonts w:ascii="Arial" w:hAnsi="Arial" w:cs="Arial"/>
          <w:sz w:val="22"/>
          <w:szCs w:val="22"/>
          <w:vertAlign w:val="subscript"/>
          <w:lang w:val="en-US"/>
        </w:rPr>
        <w:t>(</w:t>
      </w:r>
      <w:proofErr w:type="gramEnd"/>
      <w:r w:rsidR="005E6E55" w:rsidRPr="00A7775E">
        <w:rPr>
          <w:rFonts w:ascii="Arial" w:hAnsi="Arial" w:cs="Arial"/>
          <w:sz w:val="22"/>
          <w:szCs w:val="22"/>
          <w:vertAlign w:val="subscript"/>
          <w:lang w:val="en-US"/>
        </w:rPr>
        <w:t>1</w:t>
      </w:r>
      <w:r w:rsidR="00160B22">
        <w:rPr>
          <w:rFonts w:ascii="Arial" w:hAnsi="Arial" w:cs="Arial"/>
          <w:sz w:val="22"/>
          <w:szCs w:val="22"/>
          <w:vertAlign w:val="subscript"/>
          <w:lang w:val="en-US"/>
        </w:rPr>
        <w:t>,12</w:t>
      </w:r>
      <w:r w:rsidR="005E6E55" w:rsidRPr="00A7775E">
        <w:rPr>
          <w:rFonts w:ascii="Arial" w:hAnsi="Arial" w:cs="Arial"/>
          <w:sz w:val="22"/>
          <w:szCs w:val="22"/>
          <w:vertAlign w:val="subscript"/>
          <w:lang w:val="en-US"/>
        </w:rPr>
        <w:t>)</w:t>
      </w:r>
      <w:r w:rsidR="005E6E55" w:rsidRPr="00A7775E">
        <w:rPr>
          <w:rFonts w:ascii="Arial" w:hAnsi="Arial" w:cs="Arial"/>
          <w:sz w:val="22"/>
          <w:szCs w:val="22"/>
          <w:lang w:val="en-US"/>
        </w:rPr>
        <w:t>= 20.</w:t>
      </w:r>
      <w:r w:rsidR="00160B22">
        <w:rPr>
          <w:rFonts w:ascii="Arial" w:hAnsi="Arial" w:cs="Arial"/>
          <w:sz w:val="22"/>
          <w:szCs w:val="22"/>
          <w:lang w:val="en-US"/>
        </w:rPr>
        <w:t>96</w:t>
      </w:r>
      <w:r w:rsidR="005E6E55" w:rsidRPr="00A7775E">
        <w:rPr>
          <w:rFonts w:ascii="Arial" w:hAnsi="Arial" w:cs="Arial"/>
          <w:sz w:val="22"/>
          <w:szCs w:val="22"/>
          <w:lang w:val="en-US"/>
        </w:rPr>
        <w:t>, p=</w:t>
      </w:r>
      <w:r w:rsidR="00160B22" w:rsidRPr="009F130B">
        <w:rPr>
          <w:rFonts w:ascii="Arial" w:hAnsi="Arial" w:cs="Arial"/>
          <w:color w:val="000000" w:themeColor="text1"/>
          <w:sz w:val="22"/>
          <w:szCs w:val="22"/>
          <w:lang w:val="en-US"/>
        </w:rPr>
        <w:t>7.9E-04</w:t>
      </w:r>
      <w:r w:rsidRPr="00A7775E">
        <w:rPr>
          <w:rFonts w:ascii="Arial" w:hAnsi="Arial" w:cs="Arial"/>
          <w:sz w:val="22"/>
          <w:szCs w:val="22"/>
          <w:lang w:val="en-US"/>
        </w:rPr>
        <w:t>).</w:t>
      </w:r>
    </w:p>
    <w:p w:rsidR="00A35593" w:rsidRPr="00A7775E" w:rsidRDefault="00A35593" w:rsidP="00776AE6">
      <w:pPr>
        <w:spacing w:after="120" w:line="480" w:lineRule="auto"/>
        <w:rPr>
          <w:rFonts w:ascii="Arial" w:hAnsi="Arial" w:cs="Arial"/>
          <w:sz w:val="22"/>
          <w:szCs w:val="22"/>
          <w:lang w:val="en-US"/>
        </w:rPr>
      </w:pPr>
    </w:p>
    <w:p w:rsidR="00F46ADD" w:rsidRDefault="00F46ADD" w:rsidP="00776AE6">
      <w:pPr>
        <w:spacing w:after="120" w:line="480" w:lineRule="auto"/>
        <w:rPr>
          <w:rFonts w:ascii="Arial" w:hAnsi="Arial" w:cs="Arial"/>
          <w:sz w:val="22"/>
          <w:szCs w:val="22"/>
          <w:lang w:val="en-US"/>
        </w:rPr>
      </w:pPr>
      <w:r w:rsidRPr="00A7775E">
        <w:rPr>
          <w:rFonts w:ascii="Arial" w:hAnsi="Arial" w:cs="Arial"/>
          <w:b/>
          <w:sz w:val="22"/>
          <w:szCs w:val="22"/>
          <w:lang w:val="en-US"/>
        </w:rPr>
        <w:t>Figure 2</w:t>
      </w:r>
      <w:r w:rsidRPr="00A7775E">
        <w:rPr>
          <w:rFonts w:ascii="Arial" w:hAnsi="Arial" w:cs="Arial"/>
          <w:sz w:val="22"/>
          <w:szCs w:val="22"/>
          <w:lang w:val="en-US"/>
        </w:rPr>
        <w:t xml:space="preserve">: </w:t>
      </w:r>
      <w:r w:rsidR="005F48F6" w:rsidRPr="00156578">
        <w:rPr>
          <w:rFonts w:ascii="Arial" w:hAnsi="Arial" w:cs="Arial"/>
          <w:i/>
          <w:sz w:val="22"/>
          <w:szCs w:val="22"/>
          <w:lang w:val="en-US"/>
        </w:rPr>
        <w:t>SLC6A4</w:t>
      </w:r>
      <w:r w:rsidR="005F48F6">
        <w:rPr>
          <w:rFonts w:ascii="Arial" w:hAnsi="Arial" w:cs="Arial"/>
          <w:sz w:val="22"/>
          <w:szCs w:val="22"/>
          <w:lang w:val="en-US"/>
        </w:rPr>
        <w:t xml:space="preserve"> genotype-dependent differential </w:t>
      </w:r>
      <w:r w:rsidR="00156578">
        <w:rPr>
          <w:rFonts w:ascii="Arial" w:hAnsi="Arial" w:cs="Arial"/>
          <w:sz w:val="22"/>
          <w:szCs w:val="22"/>
          <w:lang w:val="en-US"/>
        </w:rPr>
        <w:t>sensitivity</w:t>
      </w:r>
      <w:r w:rsidR="005F48F6">
        <w:rPr>
          <w:rFonts w:ascii="Arial" w:hAnsi="Arial" w:cs="Arial"/>
          <w:sz w:val="22"/>
          <w:szCs w:val="22"/>
          <w:lang w:val="en-US"/>
        </w:rPr>
        <w:t xml:space="preserve"> to a </w:t>
      </w:r>
      <w:r w:rsidR="005F48F6" w:rsidRPr="00A7775E">
        <w:rPr>
          <w:rFonts w:ascii="Arial" w:hAnsi="Arial" w:cs="Arial"/>
          <w:sz w:val="22"/>
          <w:szCs w:val="22"/>
          <w:lang w:val="en-US"/>
        </w:rPr>
        <w:t>5HT</w:t>
      </w:r>
      <w:r w:rsidR="005F48F6" w:rsidRPr="00A7775E">
        <w:rPr>
          <w:rFonts w:ascii="Arial" w:hAnsi="Arial" w:cs="Arial"/>
          <w:sz w:val="22"/>
          <w:szCs w:val="22"/>
          <w:vertAlign w:val="subscript"/>
          <w:lang w:val="en-US"/>
        </w:rPr>
        <w:t>2A</w:t>
      </w:r>
      <w:r w:rsidR="005F48F6">
        <w:rPr>
          <w:rFonts w:ascii="Arial" w:hAnsi="Arial" w:cs="Arial"/>
          <w:sz w:val="22"/>
          <w:szCs w:val="22"/>
          <w:lang w:val="en-US"/>
        </w:rPr>
        <w:t xml:space="preserve"> antagonist during the human intruder test</w:t>
      </w:r>
      <w:r w:rsidRPr="00A7775E">
        <w:rPr>
          <w:rFonts w:ascii="Arial" w:hAnsi="Arial" w:cs="Arial"/>
          <w:sz w:val="22"/>
          <w:szCs w:val="22"/>
          <w:lang w:val="en-US"/>
        </w:rPr>
        <w:t xml:space="preserve">. </w:t>
      </w:r>
      <w:r w:rsidRPr="00A7775E">
        <w:rPr>
          <w:rFonts w:ascii="Arial" w:hAnsi="Arial" w:cs="Arial"/>
          <w:b/>
          <w:sz w:val="22"/>
          <w:szCs w:val="22"/>
          <w:lang w:val="en-US"/>
        </w:rPr>
        <w:t>a)</w:t>
      </w:r>
      <w:r w:rsidRPr="00A7775E">
        <w:rPr>
          <w:rFonts w:ascii="Arial" w:hAnsi="Arial" w:cs="Arial"/>
          <w:sz w:val="22"/>
          <w:szCs w:val="22"/>
          <w:lang w:val="en-US"/>
        </w:rPr>
        <w:t xml:space="preserve"> Schematic of the right top quadrant of the home cage where the </w:t>
      </w:r>
      <w:r w:rsidR="00156578">
        <w:rPr>
          <w:rFonts w:ascii="Arial" w:hAnsi="Arial" w:cs="Arial"/>
          <w:sz w:val="22"/>
          <w:szCs w:val="22"/>
          <w:lang w:val="en-US"/>
        </w:rPr>
        <w:t xml:space="preserve">human intruder test </w:t>
      </w:r>
      <w:r w:rsidR="00417A04">
        <w:rPr>
          <w:rFonts w:ascii="Arial" w:hAnsi="Arial" w:cs="Arial"/>
          <w:sz w:val="22"/>
          <w:szCs w:val="22"/>
          <w:lang w:val="en-US"/>
        </w:rPr>
        <w:t>t</w:t>
      </w:r>
      <w:r w:rsidRPr="00A7775E">
        <w:rPr>
          <w:rFonts w:ascii="Arial" w:hAnsi="Arial" w:cs="Arial"/>
          <w:sz w:val="22"/>
          <w:szCs w:val="22"/>
          <w:lang w:val="en-US"/>
        </w:rPr>
        <w:t xml:space="preserve">akes place. An unfamiliar human stands in front of the cage and stares at the marmoset in the eyes for two minutes. Video and audio </w:t>
      </w:r>
      <w:proofErr w:type="gramStart"/>
      <w:r w:rsidR="008F0E59">
        <w:rPr>
          <w:rFonts w:ascii="Arial" w:hAnsi="Arial" w:cs="Arial"/>
          <w:sz w:val="22"/>
          <w:szCs w:val="22"/>
          <w:lang w:val="en-US"/>
        </w:rPr>
        <w:t>were</w:t>
      </w:r>
      <w:r w:rsidR="00417A04">
        <w:rPr>
          <w:rFonts w:ascii="Arial" w:hAnsi="Arial" w:cs="Arial"/>
          <w:sz w:val="22"/>
          <w:szCs w:val="22"/>
          <w:lang w:val="en-US"/>
        </w:rPr>
        <w:t xml:space="preserve"> recorded</w:t>
      </w:r>
      <w:proofErr w:type="gramEnd"/>
      <w:r w:rsidR="00417A04">
        <w:rPr>
          <w:rFonts w:ascii="Arial" w:hAnsi="Arial" w:cs="Arial"/>
          <w:sz w:val="22"/>
          <w:szCs w:val="22"/>
          <w:lang w:val="en-US"/>
        </w:rPr>
        <w:t xml:space="preserve"> and behavio</w:t>
      </w:r>
      <w:r w:rsidRPr="00A7775E">
        <w:rPr>
          <w:rFonts w:ascii="Arial" w:hAnsi="Arial" w:cs="Arial"/>
          <w:sz w:val="22"/>
          <w:szCs w:val="22"/>
          <w:lang w:val="en-US"/>
        </w:rPr>
        <w:t>rs scored post hoc. In blue</w:t>
      </w:r>
      <w:r w:rsidR="00A63C53" w:rsidRPr="00A7775E">
        <w:rPr>
          <w:rFonts w:ascii="Arial" w:hAnsi="Arial" w:cs="Arial"/>
          <w:sz w:val="22"/>
          <w:szCs w:val="22"/>
          <w:lang w:val="en-US"/>
        </w:rPr>
        <w:t>,</w:t>
      </w:r>
      <w:r w:rsidRPr="00A7775E">
        <w:rPr>
          <w:rFonts w:ascii="Arial" w:hAnsi="Arial" w:cs="Arial"/>
          <w:sz w:val="22"/>
          <w:szCs w:val="22"/>
          <w:lang w:val="en-US"/>
        </w:rPr>
        <w:t xml:space="preserve"> regions closer to the human intruder (</w:t>
      </w:r>
      <w:r w:rsidR="005F48F6">
        <w:rPr>
          <w:rFonts w:ascii="Arial" w:hAnsi="Arial" w:cs="Arial"/>
          <w:sz w:val="22"/>
          <w:szCs w:val="22"/>
          <w:lang w:val="en-US"/>
        </w:rPr>
        <w:t xml:space="preserve">corresponding to a </w:t>
      </w:r>
      <w:r w:rsidRPr="00A7775E">
        <w:rPr>
          <w:rFonts w:ascii="Arial" w:hAnsi="Arial" w:cs="Arial"/>
          <w:sz w:val="22"/>
          <w:szCs w:val="22"/>
          <w:lang w:val="en-US"/>
        </w:rPr>
        <w:t xml:space="preserve">less </w:t>
      </w:r>
      <w:r w:rsidR="005F48F6">
        <w:rPr>
          <w:rFonts w:ascii="Arial" w:hAnsi="Arial" w:cs="Arial"/>
          <w:sz w:val="22"/>
          <w:szCs w:val="22"/>
          <w:lang w:val="en-US"/>
        </w:rPr>
        <w:t>anxious state</w:t>
      </w:r>
      <w:r w:rsidRPr="00A7775E">
        <w:rPr>
          <w:rFonts w:ascii="Arial" w:hAnsi="Arial" w:cs="Arial"/>
          <w:sz w:val="22"/>
          <w:szCs w:val="22"/>
          <w:lang w:val="en-US"/>
        </w:rPr>
        <w:t>) and in red regions further away from the human intruder (</w:t>
      </w:r>
      <w:r w:rsidR="005F48F6">
        <w:rPr>
          <w:rFonts w:ascii="Arial" w:hAnsi="Arial" w:cs="Arial"/>
          <w:sz w:val="22"/>
          <w:szCs w:val="22"/>
          <w:lang w:val="en-US"/>
        </w:rPr>
        <w:t>corresponding to a more</w:t>
      </w:r>
      <w:r w:rsidR="005F48F6" w:rsidRPr="00A7775E">
        <w:rPr>
          <w:rFonts w:ascii="Arial" w:hAnsi="Arial" w:cs="Arial"/>
          <w:sz w:val="22"/>
          <w:szCs w:val="22"/>
          <w:lang w:val="en-US"/>
        </w:rPr>
        <w:t xml:space="preserve"> </w:t>
      </w:r>
      <w:r w:rsidR="005F48F6">
        <w:rPr>
          <w:rFonts w:ascii="Arial" w:hAnsi="Arial" w:cs="Arial"/>
          <w:sz w:val="22"/>
          <w:szCs w:val="22"/>
          <w:lang w:val="en-US"/>
        </w:rPr>
        <w:t>anxious state</w:t>
      </w:r>
      <w:r w:rsidRPr="00A7775E">
        <w:rPr>
          <w:rFonts w:ascii="Arial" w:hAnsi="Arial" w:cs="Arial"/>
          <w:sz w:val="22"/>
          <w:szCs w:val="22"/>
          <w:lang w:val="en-US"/>
        </w:rPr>
        <w:t xml:space="preserve">). </w:t>
      </w:r>
      <w:proofErr w:type="gramStart"/>
      <w:r w:rsidRPr="00A7775E">
        <w:rPr>
          <w:rFonts w:ascii="Arial" w:hAnsi="Arial" w:cs="Arial"/>
          <w:b/>
          <w:sz w:val="22"/>
          <w:szCs w:val="22"/>
          <w:lang w:val="en-US"/>
        </w:rPr>
        <w:t>b</w:t>
      </w:r>
      <w:proofErr w:type="gramEnd"/>
      <w:r w:rsidRPr="00A7775E">
        <w:rPr>
          <w:rFonts w:ascii="Arial" w:hAnsi="Arial" w:cs="Arial"/>
          <w:b/>
          <w:sz w:val="22"/>
          <w:szCs w:val="22"/>
          <w:lang w:val="en-US"/>
        </w:rPr>
        <w:t>)</w:t>
      </w:r>
      <w:r w:rsidRPr="00A7775E">
        <w:rPr>
          <w:rFonts w:ascii="Arial" w:hAnsi="Arial" w:cs="Arial"/>
          <w:sz w:val="22"/>
          <w:szCs w:val="22"/>
          <w:lang w:val="en-US"/>
        </w:rPr>
        <w:t xml:space="preserve"> Response to the human intruder threat after treatment with either vehicle or 5HT</w:t>
      </w:r>
      <w:r w:rsidRPr="00A7775E">
        <w:rPr>
          <w:rFonts w:ascii="Arial" w:hAnsi="Arial" w:cs="Arial"/>
          <w:sz w:val="22"/>
          <w:szCs w:val="22"/>
          <w:vertAlign w:val="subscript"/>
          <w:lang w:val="en-US"/>
        </w:rPr>
        <w:t xml:space="preserve">2A </w:t>
      </w:r>
      <w:r w:rsidRPr="00A7775E">
        <w:rPr>
          <w:rFonts w:ascii="Arial" w:hAnsi="Arial" w:cs="Arial"/>
          <w:sz w:val="22"/>
          <w:szCs w:val="22"/>
          <w:lang w:val="en-US"/>
        </w:rPr>
        <w:t xml:space="preserve">specific antagonist </w:t>
      </w:r>
      <w:r w:rsidR="00636548">
        <w:rPr>
          <w:rFonts w:ascii="Arial" w:hAnsi="Arial" w:cs="Arial"/>
          <w:sz w:val="22"/>
          <w:szCs w:val="22"/>
          <w:lang w:val="en-US"/>
        </w:rPr>
        <w:t>M100907</w:t>
      </w:r>
      <w:r w:rsidRPr="00A7775E">
        <w:rPr>
          <w:rFonts w:ascii="Arial" w:hAnsi="Arial" w:cs="Arial"/>
          <w:sz w:val="22"/>
          <w:szCs w:val="22"/>
          <w:lang w:val="en-US"/>
        </w:rPr>
        <w:t xml:space="preserve"> (low 0.1 and high 0.3mg/kg doses). </w:t>
      </w:r>
      <w:proofErr w:type="spellStart"/>
      <w:r w:rsidR="004B5D98" w:rsidRPr="00A7775E">
        <w:rPr>
          <w:rFonts w:ascii="Arial" w:hAnsi="Arial" w:cs="Arial"/>
          <w:sz w:val="22"/>
          <w:szCs w:val="22"/>
          <w:lang w:val="en-US"/>
        </w:rPr>
        <w:t>Mean±SEM</w:t>
      </w:r>
      <w:proofErr w:type="spellEnd"/>
      <w:r w:rsidR="004B5D98" w:rsidRPr="00A7775E">
        <w:rPr>
          <w:rFonts w:ascii="Arial" w:hAnsi="Arial" w:cs="Arial"/>
          <w:sz w:val="22"/>
          <w:szCs w:val="22"/>
          <w:lang w:val="en-US"/>
        </w:rPr>
        <w:t xml:space="preserve"> of </w:t>
      </w:r>
      <w:r w:rsidRPr="00160B22">
        <w:rPr>
          <w:rFonts w:ascii="Arial" w:hAnsi="Arial" w:cs="Arial"/>
          <w:i/>
          <w:sz w:val="22"/>
          <w:szCs w:val="22"/>
          <w:lang w:val="en-US"/>
        </w:rPr>
        <w:t>average distance</w:t>
      </w:r>
      <w:r w:rsidRPr="00A7775E">
        <w:rPr>
          <w:rFonts w:ascii="Arial" w:hAnsi="Arial" w:cs="Arial"/>
          <w:sz w:val="22"/>
          <w:szCs w:val="22"/>
          <w:lang w:val="en-US"/>
        </w:rPr>
        <w:t xml:space="preserve"> from the </w:t>
      </w:r>
      <w:r w:rsidR="004B5D98" w:rsidRPr="00A7775E">
        <w:rPr>
          <w:rFonts w:ascii="Arial" w:hAnsi="Arial" w:cs="Arial"/>
          <w:sz w:val="22"/>
          <w:szCs w:val="22"/>
          <w:lang w:val="en-US"/>
        </w:rPr>
        <w:t xml:space="preserve">unfamiliar human is presented for each group in </w:t>
      </w:r>
      <w:r w:rsidR="004B5D98" w:rsidRPr="00D34A67">
        <w:rPr>
          <w:rFonts w:ascii="Arial" w:hAnsi="Arial" w:cs="Arial"/>
          <w:sz w:val="22"/>
          <w:szCs w:val="22"/>
          <w:lang w:val="en-US"/>
        </w:rPr>
        <w:t>each condition (AC/C/G</w:t>
      </w:r>
      <w:r w:rsidR="008E018F" w:rsidRPr="00D34A67">
        <w:rPr>
          <w:rFonts w:ascii="Arial" w:hAnsi="Arial" w:cs="Arial"/>
          <w:sz w:val="22"/>
          <w:szCs w:val="22"/>
          <w:lang w:val="en-US"/>
        </w:rPr>
        <w:t>:</w:t>
      </w:r>
      <w:r w:rsidR="004B5D98" w:rsidRPr="00D34A67">
        <w:rPr>
          <w:rFonts w:ascii="Arial" w:hAnsi="Arial" w:cs="Arial"/>
          <w:sz w:val="22"/>
          <w:szCs w:val="22"/>
          <w:lang w:val="en-US"/>
        </w:rPr>
        <w:t xml:space="preserve"> vehicle v</w:t>
      </w:r>
      <w:r w:rsidR="008E018F" w:rsidRPr="00D34A67">
        <w:rPr>
          <w:rFonts w:ascii="Arial" w:hAnsi="Arial" w:cs="Arial"/>
          <w:sz w:val="22"/>
          <w:szCs w:val="22"/>
          <w:lang w:val="en-US"/>
        </w:rPr>
        <w:t>s high dose, planned comparison</w:t>
      </w:r>
      <w:r w:rsidR="004B5D98" w:rsidRPr="00D34A67">
        <w:rPr>
          <w:rFonts w:ascii="Arial" w:hAnsi="Arial" w:cs="Arial"/>
          <w:sz w:val="22"/>
          <w:szCs w:val="22"/>
          <w:lang w:val="en-US"/>
        </w:rPr>
        <w:t xml:space="preserve"> paired t</w:t>
      </w:r>
      <w:r w:rsidR="008E018F" w:rsidRPr="00D34A67">
        <w:rPr>
          <w:rFonts w:ascii="Arial" w:hAnsi="Arial" w:cs="Arial"/>
          <w:sz w:val="22"/>
          <w:szCs w:val="22"/>
          <w:lang w:val="en-US"/>
        </w:rPr>
        <w:t>wo</w:t>
      </w:r>
      <w:r w:rsidR="004B5D98" w:rsidRPr="00D34A67">
        <w:rPr>
          <w:rFonts w:ascii="Arial" w:hAnsi="Arial" w:cs="Arial"/>
          <w:sz w:val="22"/>
          <w:szCs w:val="22"/>
          <w:lang w:val="en-US"/>
        </w:rPr>
        <w:t>-</w:t>
      </w:r>
      <w:r w:rsidR="008E018F" w:rsidRPr="00D34A67">
        <w:rPr>
          <w:rFonts w:ascii="Arial" w:hAnsi="Arial" w:cs="Arial"/>
          <w:sz w:val="22"/>
          <w:szCs w:val="22"/>
          <w:lang w:val="en-US"/>
        </w:rPr>
        <w:t xml:space="preserve">tailed t </w:t>
      </w:r>
      <w:r w:rsidR="004B5D98" w:rsidRPr="00D34A67">
        <w:rPr>
          <w:rFonts w:ascii="Arial" w:hAnsi="Arial" w:cs="Arial"/>
          <w:sz w:val="22"/>
          <w:szCs w:val="22"/>
          <w:lang w:val="en-US"/>
        </w:rPr>
        <w:t>test</w:t>
      </w:r>
      <w:r w:rsidR="004B5D98" w:rsidRPr="00A7775E">
        <w:rPr>
          <w:rFonts w:ascii="Arial" w:hAnsi="Arial" w:cs="Arial"/>
          <w:sz w:val="22"/>
          <w:szCs w:val="22"/>
          <w:lang w:val="en-US"/>
        </w:rPr>
        <w:t xml:space="preserve"> p=.038).</w:t>
      </w:r>
    </w:p>
    <w:p w:rsidR="00A35593" w:rsidRPr="00A7775E" w:rsidRDefault="00A35593" w:rsidP="00776AE6">
      <w:pPr>
        <w:spacing w:after="120" w:line="480" w:lineRule="auto"/>
        <w:rPr>
          <w:rFonts w:ascii="Arial" w:hAnsi="Arial" w:cs="Arial"/>
          <w:sz w:val="22"/>
          <w:szCs w:val="22"/>
          <w:lang w:val="en-US"/>
        </w:rPr>
      </w:pPr>
    </w:p>
    <w:p w:rsidR="008F0E59" w:rsidRDefault="004B5D98" w:rsidP="00776AE6">
      <w:pPr>
        <w:spacing w:after="120" w:line="480" w:lineRule="auto"/>
        <w:rPr>
          <w:rFonts w:ascii="Arial" w:hAnsi="Arial" w:cs="Arial"/>
          <w:sz w:val="22"/>
          <w:szCs w:val="22"/>
          <w:lang w:val="en-US"/>
        </w:rPr>
      </w:pPr>
      <w:r w:rsidRPr="00A7775E">
        <w:rPr>
          <w:rFonts w:ascii="Arial" w:hAnsi="Arial" w:cs="Arial"/>
          <w:b/>
          <w:sz w:val="22"/>
          <w:szCs w:val="22"/>
          <w:lang w:val="en-US"/>
        </w:rPr>
        <w:t>Figure 3</w:t>
      </w:r>
      <w:r w:rsidRPr="00A7775E">
        <w:rPr>
          <w:rFonts w:ascii="Arial" w:hAnsi="Arial" w:cs="Arial"/>
          <w:sz w:val="22"/>
          <w:szCs w:val="22"/>
          <w:lang w:val="en-US"/>
        </w:rPr>
        <w:t xml:space="preserve">: </w:t>
      </w:r>
      <w:r w:rsidR="009B05FF" w:rsidRPr="00A7775E">
        <w:rPr>
          <w:rFonts w:ascii="Arial" w:hAnsi="Arial" w:cs="Arial"/>
          <w:sz w:val="22"/>
          <w:szCs w:val="22"/>
          <w:lang w:val="en-US"/>
        </w:rPr>
        <w:t>5HT</w:t>
      </w:r>
      <w:r w:rsidR="009B05FF" w:rsidRPr="00A7775E">
        <w:rPr>
          <w:rFonts w:ascii="Arial" w:hAnsi="Arial" w:cs="Arial"/>
          <w:sz w:val="22"/>
          <w:szCs w:val="22"/>
          <w:vertAlign w:val="subscript"/>
          <w:lang w:val="en-US"/>
        </w:rPr>
        <w:t>2A</w:t>
      </w:r>
      <w:r w:rsidR="009B05FF" w:rsidRPr="00A7775E">
        <w:rPr>
          <w:rFonts w:ascii="Arial" w:hAnsi="Arial" w:cs="Arial"/>
          <w:sz w:val="22"/>
          <w:szCs w:val="22"/>
          <w:lang w:val="en-US"/>
        </w:rPr>
        <w:t xml:space="preserve"> </w:t>
      </w:r>
      <w:r w:rsidR="00156578">
        <w:rPr>
          <w:rFonts w:ascii="Arial" w:hAnsi="Arial" w:cs="Arial"/>
          <w:sz w:val="22"/>
          <w:szCs w:val="22"/>
          <w:lang w:val="en-US"/>
        </w:rPr>
        <w:t>related to trait anxiety scores. V</w:t>
      </w:r>
      <w:r w:rsidR="009B05FF" w:rsidRPr="00A7775E">
        <w:rPr>
          <w:rFonts w:ascii="Arial" w:hAnsi="Arial" w:cs="Arial"/>
          <w:sz w:val="22"/>
          <w:szCs w:val="22"/>
          <w:lang w:val="en-US"/>
        </w:rPr>
        <w:t>oxel-based analysis correlating 5HT</w:t>
      </w:r>
      <w:r w:rsidR="009B05FF" w:rsidRPr="00A7775E">
        <w:rPr>
          <w:rFonts w:ascii="Arial" w:hAnsi="Arial" w:cs="Arial"/>
          <w:sz w:val="22"/>
          <w:szCs w:val="22"/>
          <w:vertAlign w:val="subscript"/>
          <w:lang w:val="en-US"/>
        </w:rPr>
        <w:t xml:space="preserve">2A </w:t>
      </w:r>
      <w:r w:rsidR="009B05FF" w:rsidRPr="00A7775E">
        <w:rPr>
          <w:rFonts w:ascii="Arial" w:hAnsi="Arial" w:cs="Arial"/>
          <w:sz w:val="22"/>
          <w:szCs w:val="22"/>
          <w:lang w:val="en-US"/>
        </w:rPr>
        <w:t xml:space="preserve">BP with anxiety scores (PC1) derived from the </w:t>
      </w:r>
      <w:r w:rsidR="008F0E59">
        <w:rPr>
          <w:rFonts w:ascii="Arial" w:hAnsi="Arial" w:cs="Arial"/>
          <w:sz w:val="22"/>
          <w:szCs w:val="22"/>
          <w:lang w:val="en-US"/>
        </w:rPr>
        <w:t xml:space="preserve">population PCA of the </w:t>
      </w:r>
      <w:r w:rsidR="009B05FF" w:rsidRPr="00A7775E">
        <w:rPr>
          <w:rFonts w:ascii="Arial" w:hAnsi="Arial" w:cs="Arial"/>
          <w:sz w:val="22"/>
          <w:szCs w:val="22"/>
          <w:lang w:val="en-US"/>
        </w:rPr>
        <w:t xml:space="preserve">human intruder test. </w:t>
      </w:r>
      <w:r w:rsidR="009B05FF" w:rsidRPr="00A7775E">
        <w:rPr>
          <w:rFonts w:ascii="Arial" w:hAnsi="Arial" w:cs="Arial"/>
          <w:b/>
          <w:sz w:val="22"/>
          <w:szCs w:val="22"/>
          <w:lang w:val="en-US"/>
        </w:rPr>
        <w:t>a)</w:t>
      </w:r>
      <w:r w:rsidR="009B05FF" w:rsidRPr="00A7775E">
        <w:rPr>
          <w:rFonts w:ascii="Arial" w:hAnsi="Arial" w:cs="Arial"/>
          <w:sz w:val="22"/>
          <w:szCs w:val="22"/>
          <w:lang w:val="en-US"/>
        </w:rPr>
        <w:t xml:space="preserve"> Specific cluster in right </w:t>
      </w:r>
      <w:r w:rsidR="009B05FF" w:rsidRPr="00160B22">
        <w:rPr>
          <w:rFonts w:ascii="Arial" w:hAnsi="Arial" w:cs="Arial"/>
          <w:i/>
          <w:sz w:val="22"/>
          <w:szCs w:val="22"/>
          <w:lang w:val="en-US"/>
        </w:rPr>
        <w:t>anterior</w:t>
      </w:r>
      <w:r w:rsidR="009B05FF" w:rsidRPr="00A7775E">
        <w:rPr>
          <w:rFonts w:ascii="Arial" w:hAnsi="Arial" w:cs="Arial"/>
          <w:sz w:val="22"/>
          <w:szCs w:val="22"/>
          <w:lang w:val="en-US"/>
        </w:rPr>
        <w:t xml:space="preserve"> insula (AP=12</w:t>
      </w:r>
      <w:r w:rsidR="00160B22">
        <w:rPr>
          <w:rFonts w:ascii="Arial" w:hAnsi="Arial" w:cs="Arial"/>
          <w:sz w:val="22"/>
          <w:szCs w:val="22"/>
          <w:lang w:val="en-US"/>
        </w:rPr>
        <w:t>.2</w:t>
      </w:r>
      <w:r w:rsidR="009B05FF" w:rsidRPr="00A7775E">
        <w:rPr>
          <w:rFonts w:ascii="Arial" w:hAnsi="Arial" w:cs="Arial"/>
          <w:sz w:val="22"/>
          <w:szCs w:val="22"/>
          <w:lang w:val="en-US"/>
        </w:rPr>
        <w:t xml:space="preserve">) sagittal (left) and coronal (right) sections </w:t>
      </w:r>
      <w:r w:rsidR="00A458B6" w:rsidRPr="00A7775E">
        <w:rPr>
          <w:rFonts w:ascii="Arial" w:hAnsi="Arial" w:cs="Arial"/>
          <w:sz w:val="22"/>
          <w:szCs w:val="22"/>
          <w:lang w:val="en-US"/>
        </w:rPr>
        <w:t>centered</w:t>
      </w:r>
      <w:r w:rsidR="009B05FF" w:rsidRPr="00A7775E">
        <w:rPr>
          <w:rFonts w:ascii="Arial" w:hAnsi="Arial" w:cs="Arial"/>
          <w:sz w:val="22"/>
          <w:szCs w:val="22"/>
          <w:lang w:val="en-US"/>
        </w:rPr>
        <w:t xml:space="preserve"> in the highest significant peak (t=4.01).</w:t>
      </w:r>
      <w:r w:rsidR="008F0E59">
        <w:rPr>
          <w:rFonts w:ascii="Arial" w:hAnsi="Arial" w:cs="Arial"/>
          <w:sz w:val="22"/>
          <w:szCs w:val="22"/>
          <w:lang w:val="en-US"/>
        </w:rPr>
        <w:t xml:space="preserve"> Below, c</w:t>
      </w:r>
      <w:r w:rsidR="008F0E59" w:rsidRPr="00A7775E">
        <w:rPr>
          <w:rFonts w:ascii="Arial" w:hAnsi="Arial" w:cs="Arial"/>
          <w:sz w:val="22"/>
          <w:szCs w:val="22"/>
          <w:lang w:val="en-US"/>
        </w:rPr>
        <w:t>orrelation</w:t>
      </w:r>
      <w:r w:rsidR="008F0E59">
        <w:rPr>
          <w:rFonts w:ascii="Arial" w:hAnsi="Arial" w:cs="Arial"/>
          <w:sz w:val="22"/>
          <w:szCs w:val="22"/>
          <w:lang w:val="en-US"/>
        </w:rPr>
        <w:t>s</w:t>
      </w:r>
      <w:r w:rsidR="008F0E59" w:rsidRPr="00A7775E">
        <w:rPr>
          <w:rFonts w:ascii="Arial" w:hAnsi="Arial" w:cs="Arial"/>
          <w:sz w:val="22"/>
          <w:szCs w:val="22"/>
          <w:lang w:val="en-US"/>
        </w:rPr>
        <w:t xml:space="preserve"> between right anterior insula</w:t>
      </w:r>
      <w:r w:rsidR="008F0E59">
        <w:rPr>
          <w:rFonts w:ascii="Arial" w:hAnsi="Arial" w:cs="Arial"/>
          <w:sz w:val="22"/>
          <w:szCs w:val="22"/>
          <w:lang w:val="en-US"/>
        </w:rPr>
        <w:t xml:space="preserve"> </w:t>
      </w:r>
      <w:r w:rsidR="008F0E59" w:rsidRPr="00A7775E">
        <w:rPr>
          <w:rFonts w:ascii="Arial" w:hAnsi="Arial" w:cs="Arial"/>
          <w:b/>
          <w:sz w:val="22"/>
          <w:szCs w:val="22"/>
          <w:lang w:val="en-US"/>
        </w:rPr>
        <w:t>b)</w:t>
      </w:r>
      <w:r w:rsidR="008F0E59">
        <w:rPr>
          <w:rFonts w:ascii="Arial" w:hAnsi="Arial" w:cs="Arial"/>
          <w:b/>
          <w:sz w:val="22"/>
          <w:szCs w:val="22"/>
          <w:lang w:val="en-US"/>
        </w:rPr>
        <w:t xml:space="preserve"> </w:t>
      </w:r>
      <w:r w:rsidR="008F0E59" w:rsidRPr="00A7775E">
        <w:rPr>
          <w:rFonts w:ascii="Arial" w:hAnsi="Arial" w:cs="Arial"/>
          <w:sz w:val="22"/>
          <w:szCs w:val="22"/>
          <w:lang w:val="en-US"/>
        </w:rPr>
        <w:t>5HT</w:t>
      </w:r>
      <w:r w:rsidR="008F0E59" w:rsidRPr="00A7775E">
        <w:rPr>
          <w:rFonts w:ascii="Arial" w:hAnsi="Arial" w:cs="Arial"/>
          <w:sz w:val="22"/>
          <w:szCs w:val="22"/>
          <w:vertAlign w:val="subscript"/>
          <w:lang w:val="en-US"/>
        </w:rPr>
        <w:t>2A</w:t>
      </w:r>
      <w:r w:rsidR="008F0E59" w:rsidRPr="00A7775E">
        <w:rPr>
          <w:rFonts w:ascii="Arial" w:hAnsi="Arial" w:cs="Arial"/>
          <w:sz w:val="22"/>
          <w:szCs w:val="22"/>
          <w:lang w:val="en-US"/>
        </w:rPr>
        <w:t xml:space="preserve"> BP</w:t>
      </w:r>
      <w:r w:rsidR="008F0E59">
        <w:rPr>
          <w:rFonts w:ascii="Arial" w:hAnsi="Arial" w:cs="Arial"/>
          <w:sz w:val="22"/>
          <w:szCs w:val="22"/>
          <w:lang w:val="en-US"/>
        </w:rPr>
        <w:t xml:space="preserve"> </w:t>
      </w:r>
      <w:r w:rsidR="008F0E59" w:rsidRPr="00A7775E">
        <w:rPr>
          <w:rFonts w:ascii="Arial" w:hAnsi="Arial" w:cs="Arial"/>
          <w:sz w:val="22"/>
          <w:szCs w:val="22"/>
          <w:lang w:val="en-US"/>
        </w:rPr>
        <w:t>(Pearson correlation r=-.753, p=.001)</w:t>
      </w:r>
      <w:r w:rsidR="008F0E59">
        <w:rPr>
          <w:rFonts w:ascii="Arial" w:hAnsi="Arial" w:cs="Arial"/>
          <w:sz w:val="22"/>
          <w:szCs w:val="22"/>
          <w:lang w:val="en-US"/>
        </w:rPr>
        <w:t xml:space="preserve"> and </w:t>
      </w:r>
      <w:r w:rsidR="008F0E59" w:rsidRPr="00A7775E">
        <w:rPr>
          <w:rFonts w:ascii="Arial" w:hAnsi="Arial" w:cs="Arial"/>
          <w:b/>
          <w:sz w:val="22"/>
          <w:szCs w:val="22"/>
          <w:lang w:val="en-US"/>
        </w:rPr>
        <w:t>c)</w:t>
      </w:r>
      <w:r w:rsidR="008F0E59">
        <w:rPr>
          <w:rFonts w:ascii="Arial" w:hAnsi="Arial" w:cs="Arial"/>
          <w:b/>
          <w:sz w:val="22"/>
          <w:szCs w:val="22"/>
          <w:lang w:val="en-US"/>
        </w:rPr>
        <w:t xml:space="preserve"> </w:t>
      </w:r>
      <w:r w:rsidR="008F0E59" w:rsidRPr="00A7775E">
        <w:rPr>
          <w:rFonts w:ascii="Arial" w:hAnsi="Arial" w:cs="Arial"/>
          <w:sz w:val="22"/>
          <w:szCs w:val="22"/>
          <w:lang w:val="en-US"/>
        </w:rPr>
        <w:t>5HT</w:t>
      </w:r>
      <w:r w:rsidR="008F0E59" w:rsidRPr="00A7775E">
        <w:rPr>
          <w:rFonts w:ascii="Arial" w:hAnsi="Arial" w:cs="Arial"/>
          <w:sz w:val="22"/>
          <w:szCs w:val="22"/>
          <w:vertAlign w:val="subscript"/>
          <w:lang w:val="en-US"/>
        </w:rPr>
        <w:t>2A</w:t>
      </w:r>
      <w:r w:rsidR="008F0E59" w:rsidRPr="00A7775E">
        <w:rPr>
          <w:rFonts w:ascii="Arial" w:hAnsi="Arial" w:cs="Arial"/>
          <w:sz w:val="22"/>
          <w:szCs w:val="22"/>
          <w:lang w:val="en-US"/>
        </w:rPr>
        <w:t xml:space="preserve"> RNA</w:t>
      </w:r>
      <w:r w:rsidR="008F0E59">
        <w:rPr>
          <w:rFonts w:ascii="Arial" w:hAnsi="Arial" w:cs="Arial"/>
          <w:sz w:val="22"/>
          <w:szCs w:val="22"/>
          <w:lang w:val="en-US"/>
        </w:rPr>
        <w:t xml:space="preserve"> </w:t>
      </w:r>
      <w:r w:rsidR="008F0E59" w:rsidRPr="00A7775E">
        <w:rPr>
          <w:rFonts w:ascii="Arial" w:hAnsi="Arial" w:cs="Arial"/>
          <w:sz w:val="22"/>
          <w:szCs w:val="22"/>
          <w:lang w:val="en-US"/>
        </w:rPr>
        <w:t>(Pears</w:t>
      </w:r>
      <w:r w:rsidR="008F0E59">
        <w:rPr>
          <w:rFonts w:ascii="Arial" w:hAnsi="Arial" w:cs="Arial"/>
          <w:sz w:val="22"/>
          <w:szCs w:val="22"/>
          <w:lang w:val="en-US"/>
        </w:rPr>
        <w:t>on correlation r=-.656, p=.015)</w:t>
      </w:r>
      <w:r w:rsidR="00704E33">
        <w:rPr>
          <w:rFonts w:ascii="Arial" w:hAnsi="Arial" w:cs="Arial"/>
          <w:sz w:val="22"/>
          <w:szCs w:val="22"/>
          <w:lang w:val="en-US"/>
        </w:rPr>
        <w:t xml:space="preserve"> with </w:t>
      </w:r>
      <w:r w:rsidR="008F0E59" w:rsidRPr="00A7775E">
        <w:rPr>
          <w:rFonts w:ascii="Arial" w:hAnsi="Arial" w:cs="Arial"/>
          <w:sz w:val="22"/>
          <w:szCs w:val="22"/>
          <w:lang w:val="en-US"/>
        </w:rPr>
        <w:t>anxiety scores (PC1)</w:t>
      </w:r>
      <w:r w:rsidR="008F0E59">
        <w:rPr>
          <w:rFonts w:ascii="Arial" w:hAnsi="Arial" w:cs="Arial"/>
          <w:sz w:val="22"/>
          <w:szCs w:val="22"/>
          <w:lang w:val="en-US"/>
        </w:rPr>
        <w:t>.</w:t>
      </w:r>
      <w:r w:rsidR="008F0E59" w:rsidRPr="008F0E59">
        <w:rPr>
          <w:rFonts w:ascii="Arial" w:hAnsi="Arial" w:cs="Arial"/>
          <w:b/>
          <w:sz w:val="22"/>
          <w:szCs w:val="22"/>
          <w:lang w:val="en-US"/>
        </w:rPr>
        <w:t xml:space="preserve"> </w:t>
      </w:r>
      <w:r w:rsidR="008F0E59" w:rsidRPr="00A7775E">
        <w:rPr>
          <w:rFonts w:ascii="Arial" w:hAnsi="Arial" w:cs="Arial"/>
          <w:b/>
          <w:sz w:val="22"/>
          <w:szCs w:val="22"/>
          <w:lang w:val="en-US"/>
        </w:rPr>
        <w:t>d)</w:t>
      </w:r>
      <w:r w:rsidR="008F0E59" w:rsidRPr="00A7775E">
        <w:rPr>
          <w:rFonts w:ascii="Arial" w:hAnsi="Arial" w:cs="Arial"/>
          <w:sz w:val="22"/>
          <w:szCs w:val="22"/>
          <w:lang w:val="en-US"/>
        </w:rPr>
        <w:t xml:space="preserve"> Specific cluster in right </w:t>
      </w:r>
      <w:r w:rsidR="008F0E59">
        <w:rPr>
          <w:rFonts w:ascii="Arial" w:hAnsi="Arial" w:cs="Arial"/>
          <w:sz w:val="22"/>
          <w:szCs w:val="22"/>
          <w:lang w:val="en-US"/>
        </w:rPr>
        <w:t xml:space="preserve">insula </w:t>
      </w:r>
      <w:proofErr w:type="spellStart"/>
      <w:r w:rsidR="008F0E59">
        <w:rPr>
          <w:rFonts w:ascii="Arial" w:hAnsi="Arial" w:cs="Arial"/>
          <w:sz w:val="22"/>
          <w:szCs w:val="22"/>
          <w:lang w:val="en-US"/>
        </w:rPr>
        <w:t>proisocortex</w:t>
      </w:r>
      <w:proofErr w:type="spellEnd"/>
      <w:r w:rsidR="008F0E59" w:rsidRPr="00A7775E">
        <w:rPr>
          <w:rFonts w:ascii="Arial" w:hAnsi="Arial" w:cs="Arial"/>
          <w:sz w:val="22"/>
          <w:szCs w:val="22"/>
          <w:lang w:val="en-US"/>
        </w:rPr>
        <w:t xml:space="preserve"> (AP=</w:t>
      </w:r>
      <w:r w:rsidR="008F0E59">
        <w:rPr>
          <w:rFonts w:ascii="Arial" w:hAnsi="Arial" w:cs="Arial"/>
          <w:sz w:val="22"/>
          <w:szCs w:val="22"/>
          <w:lang w:val="en-US"/>
        </w:rPr>
        <w:t>8.1</w:t>
      </w:r>
      <w:r w:rsidR="008F0E59" w:rsidRPr="00A7775E">
        <w:rPr>
          <w:rFonts w:ascii="Arial" w:hAnsi="Arial" w:cs="Arial"/>
          <w:sz w:val="22"/>
          <w:szCs w:val="22"/>
          <w:lang w:val="en-US"/>
        </w:rPr>
        <w:t>) sagittal (left) and coronal (right) sections centered in the highest significant peak (t=3.73).</w:t>
      </w:r>
      <w:r w:rsidR="008F0E59">
        <w:rPr>
          <w:rFonts w:ascii="Arial" w:hAnsi="Arial" w:cs="Arial"/>
          <w:sz w:val="22"/>
          <w:szCs w:val="22"/>
          <w:lang w:val="en-US"/>
        </w:rPr>
        <w:t xml:space="preserve"> Below, </w:t>
      </w:r>
      <w:r w:rsidR="00704E33">
        <w:rPr>
          <w:rFonts w:ascii="Arial" w:hAnsi="Arial" w:cs="Arial"/>
          <w:sz w:val="22"/>
          <w:szCs w:val="22"/>
          <w:lang w:val="en-US"/>
        </w:rPr>
        <w:t>c</w:t>
      </w:r>
      <w:r w:rsidR="00704E33" w:rsidRPr="00A7775E">
        <w:rPr>
          <w:rFonts w:ascii="Arial" w:hAnsi="Arial" w:cs="Arial"/>
          <w:sz w:val="22"/>
          <w:szCs w:val="22"/>
          <w:lang w:val="en-US"/>
        </w:rPr>
        <w:t xml:space="preserve">orrelation between right </w:t>
      </w:r>
      <w:r w:rsidR="00704E33">
        <w:rPr>
          <w:rFonts w:ascii="Arial" w:hAnsi="Arial" w:cs="Arial"/>
          <w:sz w:val="22"/>
          <w:szCs w:val="22"/>
          <w:lang w:val="en-US"/>
        </w:rPr>
        <w:t xml:space="preserve">insula </w:t>
      </w:r>
      <w:proofErr w:type="spellStart"/>
      <w:r w:rsidR="00704E33">
        <w:rPr>
          <w:rFonts w:ascii="Arial" w:hAnsi="Arial" w:cs="Arial"/>
          <w:sz w:val="22"/>
          <w:szCs w:val="22"/>
          <w:lang w:val="en-US"/>
        </w:rPr>
        <w:t>proisocortex</w:t>
      </w:r>
      <w:proofErr w:type="spellEnd"/>
      <w:r w:rsidR="00704E33" w:rsidRPr="00704E33">
        <w:rPr>
          <w:rFonts w:ascii="Arial" w:hAnsi="Arial" w:cs="Arial"/>
          <w:b/>
          <w:sz w:val="22"/>
          <w:szCs w:val="22"/>
          <w:lang w:val="en-US"/>
        </w:rPr>
        <w:t xml:space="preserve"> </w:t>
      </w:r>
      <w:r w:rsidR="00704E33" w:rsidRPr="00A7775E">
        <w:rPr>
          <w:rFonts w:ascii="Arial" w:hAnsi="Arial" w:cs="Arial"/>
          <w:b/>
          <w:sz w:val="22"/>
          <w:szCs w:val="22"/>
          <w:lang w:val="en-US"/>
        </w:rPr>
        <w:t>e)</w:t>
      </w:r>
      <w:r w:rsidR="00704E33" w:rsidRPr="00704E33">
        <w:rPr>
          <w:rFonts w:ascii="Arial" w:hAnsi="Arial" w:cs="Arial"/>
          <w:sz w:val="22"/>
          <w:szCs w:val="22"/>
          <w:lang w:val="en-US"/>
        </w:rPr>
        <w:t xml:space="preserve"> </w:t>
      </w:r>
      <w:r w:rsidR="00704E33" w:rsidRPr="00A7775E">
        <w:rPr>
          <w:rFonts w:ascii="Arial" w:hAnsi="Arial" w:cs="Arial"/>
          <w:sz w:val="22"/>
          <w:szCs w:val="22"/>
          <w:lang w:val="en-US"/>
        </w:rPr>
        <w:t>5HT</w:t>
      </w:r>
      <w:r w:rsidR="00704E33" w:rsidRPr="00A7775E">
        <w:rPr>
          <w:rFonts w:ascii="Arial" w:hAnsi="Arial" w:cs="Arial"/>
          <w:sz w:val="22"/>
          <w:szCs w:val="22"/>
          <w:vertAlign w:val="subscript"/>
          <w:lang w:val="en-US"/>
        </w:rPr>
        <w:t>2A</w:t>
      </w:r>
      <w:r w:rsidR="00704E33" w:rsidRPr="00A7775E">
        <w:rPr>
          <w:rFonts w:ascii="Arial" w:hAnsi="Arial" w:cs="Arial"/>
          <w:sz w:val="22"/>
          <w:szCs w:val="22"/>
          <w:lang w:val="en-US"/>
        </w:rPr>
        <w:t xml:space="preserve"> BP</w:t>
      </w:r>
      <w:r w:rsidR="00704E33">
        <w:rPr>
          <w:rFonts w:ascii="Arial" w:hAnsi="Arial" w:cs="Arial"/>
          <w:sz w:val="22"/>
          <w:szCs w:val="22"/>
          <w:lang w:val="en-US"/>
        </w:rPr>
        <w:t xml:space="preserve"> </w:t>
      </w:r>
      <w:r w:rsidR="00704E33" w:rsidRPr="00A7775E">
        <w:rPr>
          <w:rFonts w:ascii="Arial" w:hAnsi="Arial" w:cs="Arial"/>
          <w:sz w:val="22"/>
          <w:szCs w:val="22"/>
          <w:lang w:val="en-US"/>
        </w:rPr>
        <w:t>(Pears</w:t>
      </w:r>
      <w:r w:rsidR="00704E33">
        <w:rPr>
          <w:rFonts w:ascii="Arial" w:hAnsi="Arial" w:cs="Arial"/>
          <w:sz w:val="22"/>
          <w:szCs w:val="22"/>
          <w:lang w:val="en-US"/>
        </w:rPr>
        <w:t xml:space="preserve">on correlation r=-.746, p=.001) and </w:t>
      </w:r>
      <w:r w:rsidR="00704E33" w:rsidRPr="00A7775E">
        <w:rPr>
          <w:rFonts w:ascii="Arial" w:hAnsi="Arial" w:cs="Arial"/>
          <w:b/>
          <w:sz w:val="22"/>
          <w:szCs w:val="22"/>
          <w:lang w:val="en-US"/>
        </w:rPr>
        <w:t>f)</w:t>
      </w:r>
      <w:r w:rsidR="00704E33" w:rsidRPr="00A7775E">
        <w:rPr>
          <w:rFonts w:ascii="Arial" w:hAnsi="Arial" w:cs="Arial"/>
          <w:sz w:val="22"/>
          <w:szCs w:val="22"/>
          <w:lang w:val="en-US"/>
        </w:rPr>
        <w:t xml:space="preserve"> 5HT</w:t>
      </w:r>
      <w:r w:rsidR="00704E33" w:rsidRPr="00A7775E">
        <w:rPr>
          <w:rFonts w:ascii="Arial" w:hAnsi="Arial" w:cs="Arial"/>
          <w:sz w:val="22"/>
          <w:szCs w:val="22"/>
          <w:vertAlign w:val="subscript"/>
          <w:lang w:val="en-US"/>
        </w:rPr>
        <w:t>2A</w:t>
      </w:r>
      <w:r w:rsidR="00704E33" w:rsidRPr="00A7775E">
        <w:rPr>
          <w:rFonts w:ascii="Arial" w:hAnsi="Arial" w:cs="Arial"/>
          <w:sz w:val="22"/>
          <w:szCs w:val="22"/>
          <w:lang w:val="en-US"/>
        </w:rPr>
        <w:t xml:space="preserve"> RNA</w:t>
      </w:r>
      <w:r w:rsidR="00704E33">
        <w:rPr>
          <w:rFonts w:ascii="Arial" w:hAnsi="Arial" w:cs="Arial"/>
          <w:sz w:val="22"/>
          <w:szCs w:val="22"/>
          <w:lang w:val="en-US"/>
        </w:rPr>
        <w:t xml:space="preserve"> </w:t>
      </w:r>
      <w:r w:rsidR="00704E33" w:rsidRPr="00A7775E">
        <w:rPr>
          <w:rFonts w:ascii="Arial" w:hAnsi="Arial" w:cs="Arial"/>
          <w:sz w:val="22"/>
          <w:szCs w:val="22"/>
          <w:lang w:val="en-US"/>
        </w:rPr>
        <w:t>(Pears</w:t>
      </w:r>
      <w:r w:rsidR="00704E33">
        <w:rPr>
          <w:rFonts w:ascii="Arial" w:hAnsi="Arial" w:cs="Arial"/>
          <w:sz w:val="22"/>
          <w:szCs w:val="22"/>
          <w:lang w:val="en-US"/>
        </w:rPr>
        <w:t xml:space="preserve">on correlation r=-.173, p=.571) with </w:t>
      </w:r>
      <w:r w:rsidR="00704E33" w:rsidRPr="00A7775E">
        <w:rPr>
          <w:rFonts w:ascii="Arial" w:hAnsi="Arial" w:cs="Arial"/>
          <w:sz w:val="22"/>
          <w:szCs w:val="22"/>
          <w:lang w:val="en-US"/>
        </w:rPr>
        <w:t>anxiety scores (PC1)</w:t>
      </w:r>
      <w:r w:rsidR="00704E33">
        <w:rPr>
          <w:rFonts w:ascii="Arial" w:hAnsi="Arial" w:cs="Arial"/>
          <w:sz w:val="22"/>
          <w:szCs w:val="22"/>
          <w:lang w:val="en-US"/>
        </w:rPr>
        <w:t>.</w:t>
      </w:r>
    </w:p>
    <w:p w:rsidR="00A35593" w:rsidRPr="008F0E59" w:rsidRDefault="00A35593" w:rsidP="00776AE6">
      <w:pPr>
        <w:spacing w:after="120" w:line="480" w:lineRule="auto"/>
        <w:rPr>
          <w:rFonts w:ascii="Arial" w:hAnsi="Arial" w:cs="Arial"/>
          <w:sz w:val="22"/>
          <w:szCs w:val="22"/>
          <w:lang w:val="en-US"/>
        </w:rPr>
      </w:pPr>
    </w:p>
    <w:p w:rsidR="004B5D98" w:rsidRDefault="00E137DC" w:rsidP="00776AE6">
      <w:pPr>
        <w:spacing w:after="120" w:line="480" w:lineRule="auto"/>
        <w:rPr>
          <w:rFonts w:ascii="Arial" w:hAnsi="Arial" w:cs="Arial"/>
          <w:sz w:val="22"/>
          <w:szCs w:val="22"/>
          <w:lang w:val="en-US"/>
        </w:rPr>
      </w:pPr>
      <w:r w:rsidRPr="00A7775E">
        <w:rPr>
          <w:rFonts w:ascii="Arial" w:hAnsi="Arial" w:cs="Arial"/>
          <w:b/>
          <w:sz w:val="22"/>
          <w:szCs w:val="22"/>
          <w:lang w:val="en-US"/>
        </w:rPr>
        <w:t>Figure 4</w:t>
      </w:r>
      <w:r w:rsidRPr="00A7775E">
        <w:rPr>
          <w:rFonts w:ascii="Arial" w:hAnsi="Arial" w:cs="Arial"/>
          <w:sz w:val="22"/>
          <w:szCs w:val="22"/>
          <w:lang w:val="en-US"/>
        </w:rPr>
        <w:t xml:space="preserve">: </w:t>
      </w:r>
      <w:r w:rsidR="00372B40" w:rsidRPr="00A7775E">
        <w:rPr>
          <w:rFonts w:ascii="Arial" w:hAnsi="Arial" w:cs="Arial"/>
          <w:sz w:val="22"/>
          <w:szCs w:val="22"/>
          <w:lang w:val="en-US"/>
        </w:rPr>
        <w:t>Response to the human intruder threat after treatment with 5HT</w:t>
      </w:r>
      <w:r w:rsidR="00372B40" w:rsidRPr="00A7775E">
        <w:rPr>
          <w:rFonts w:ascii="Arial" w:hAnsi="Arial" w:cs="Arial"/>
          <w:sz w:val="22"/>
          <w:szCs w:val="22"/>
          <w:vertAlign w:val="subscript"/>
          <w:lang w:val="en-US"/>
        </w:rPr>
        <w:t xml:space="preserve">2A </w:t>
      </w:r>
      <w:r w:rsidR="00372B40" w:rsidRPr="00A7775E">
        <w:rPr>
          <w:rFonts w:ascii="Arial" w:hAnsi="Arial" w:cs="Arial"/>
          <w:sz w:val="22"/>
          <w:szCs w:val="22"/>
          <w:lang w:val="en-US"/>
        </w:rPr>
        <w:t xml:space="preserve">specific antagonist </w:t>
      </w:r>
      <w:r w:rsidR="00636548">
        <w:rPr>
          <w:rFonts w:ascii="Arial" w:hAnsi="Arial" w:cs="Arial"/>
          <w:sz w:val="22"/>
          <w:szCs w:val="22"/>
          <w:lang w:val="en-US"/>
        </w:rPr>
        <w:t>M100907</w:t>
      </w:r>
      <w:r w:rsidR="00372B40" w:rsidRPr="00A7775E">
        <w:rPr>
          <w:rFonts w:ascii="Arial" w:hAnsi="Arial" w:cs="Arial"/>
          <w:sz w:val="22"/>
          <w:szCs w:val="22"/>
          <w:lang w:val="en-US"/>
        </w:rPr>
        <w:t xml:space="preserve"> (high dose 0.3mg/kg) in relation </w:t>
      </w:r>
      <w:r w:rsidR="00156578">
        <w:rPr>
          <w:rFonts w:ascii="Arial" w:hAnsi="Arial" w:cs="Arial"/>
          <w:sz w:val="22"/>
          <w:szCs w:val="22"/>
          <w:lang w:val="en-US"/>
        </w:rPr>
        <w:t>to</w:t>
      </w:r>
      <w:r w:rsidR="00372B40" w:rsidRPr="00A7775E">
        <w:rPr>
          <w:rFonts w:ascii="Arial" w:hAnsi="Arial" w:cs="Arial"/>
          <w:sz w:val="22"/>
          <w:szCs w:val="22"/>
          <w:lang w:val="en-US"/>
        </w:rPr>
        <w:t xml:space="preserve"> 5HT</w:t>
      </w:r>
      <w:r w:rsidR="00372B40" w:rsidRPr="00A7775E">
        <w:rPr>
          <w:rFonts w:ascii="Arial" w:hAnsi="Arial" w:cs="Arial"/>
          <w:sz w:val="22"/>
          <w:szCs w:val="22"/>
          <w:vertAlign w:val="subscript"/>
          <w:lang w:val="en-US"/>
        </w:rPr>
        <w:t>2A</w:t>
      </w:r>
      <w:r w:rsidR="00372B40" w:rsidRPr="00A7775E">
        <w:rPr>
          <w:rFonts w:ascii="Arial" w:hAnsi="Arial" w:cs="Arial"/>
          <w:sz w:val="22"/>
          <w:szCs w:val="22"/>
          <w:lang w:val="en-US"/>
        </w:rPr>
        <w:t xml:space="preserve"> BP in </w:t>
      </w:r>
      <w:r w:rsidR="00372B40" w:rsidRPr="00A7775E">
        <w:rPr>
          <w:rFonts w:ascii="Arial" w:hAnsi="Arial" w:cs="Arial"/>
          <w:b/>
          <w:sz w:val="22"/>
          <w:szCs w:val="22"/>
          <w:lang w:val="en-US"/>
        </w:rPr>
        <w:t>(a)</w:t>
      </w:r>
      <w:r w:rsidR="00372B40" w:rsidRPr="00A7775E">
        <w:rPr>
          <w:rFonts w:ascii="Arial" w:hAnsi="Arial" w:cs="Arial"/>
          <w:sz w:val="22"/>
          <w:szCs w:val="22"/>
          <w:lang w:val="en-US"/>
        </w:rPr>
        <w:t xml:space="preserve"> right </w:t>
      </w:r>
      <w:r w:rsidR="00372B40" w:rsidRPr="008467C6">
        <w:rPr>
          <w:rFonts w:ascii="Arial" w:hAnsi="Arial" w:cs="Arial"/>
          <w:i/>
          <w:sz w:val="22"/>
          <w:szCs w:val="22"/>
          <w:lang w:val="en-US"/>
        </w:rPr>
        <w:t>anterior</w:t>
      </w:r>
      <w:r w:rsidR="00372B40" w:rsidRPr="00A7775E">
        <w:rPr>
          <w:rFonts w:ascii="Arial" w:hAnsi="Arial" w:cs="Arial"/>
          <w:sz w:val="22"/>
          <w:szCs w:val="22"/>
          <w:lang w:val="en-US"/>
        </w:rPr>
        <w:t xml:space="preserve"> insula</w:t>
      </w:r>
      <w:r w:rsidR="00FD2220" w:rsidRPr="00A7775E">
        <w:rPr>
          <w:rFonts w:ascii="Arial" w:hAnsi="Arial" w:cs="Arial"/>
          <w:sz w:val="22"/>
          <w:szCs w:val="22"/>
          <w:lang w:val="en-US"/>
        </w:rPr>
        <w:t xml:space="preserve"> (Pearson correlation r=-.660, p=.014)</w:t>
      </w:r>
      <w:r w:rsidR="00372B40" w:rsidRPr="00A7775E">
        <w:rPr>
          <w:rFonts w:ascii="Arial" w:hAnsi="Arial" w:cs="Arial"/>
          <w:sz w:val="22"/>
          <w:szCs w:val="22"/>
          <w:lang w:val="en-US"/>
        </w:rPr>
        <w:t xml:space="preserve"> and </w:t>
      </w:r>
      <w:r w:rsidR="00372B40" w:rsidRPr="00A7775E">
        <w:rPr>
          <w:rFonts w:ascii="Arial" w:hAnsi="Arial" w:cs="Arial"/>
          <w:b/>
          <w:sz w:val="22"/>
          <w:szCs w:val="22"/>
          <w:lang w:val="en-US"/>
        </w:rPr>
        <w:t>b)</w:t>
      </w:r>
      <w:r w:rsidR="00372B40" w:rsidRPr="00A7775E">
        <w:rPr>
          <w:rFonts w:ascii="Arial" w:hAnsi="Arial" w:cs="Arial"/>
          <w:sz w:val="22"/>
          <w:szCs w:val="22"/>
          <w:lang w:val="en-US"/>
        </w:rPr>
        <w:t xml:space="preserve"> right </w:t>
      </w:r>
      <w:r w:rsidR="007C6B82">
        <w:rPr>
          <w:rFonts w:ascii="Arial" w:hAnsi="Arial" w:cs="Arial"/>
          <w:sz w:val="22"/>
          <w:szCs w:val="22"/>
          <w:lang w:val="en-US"/>
        </w:rPr>
        <w:t>insula</w:t>
      </w:r>
      <w:r w:rsidR="00A458B6">
        <w:rPr>
          <w:rFonts w:ascii="Arial" w:hAnsi="Arial" w:cs="Arial"/>
          <w:sz w:val="22"/>
          <w:szCs w:val="22"/>
          <w:lang w:val="en-US"/>
        </w:rPr>
        <w:t xml:space="preserve"> </w:t>
      </w:r>
      <w:proofErr w:type="spellStart"/>
      <w:r w:rsidR="00A458B6">
        <w:rPr>
          <w:rFonts w:ascii="Arial" w:hAnsi="Arial" w:cs="Arial"/>
          <w:sz w:val="22"/>
          <w:szCs w:val="22"/>
          <w:lang w:val="en-US"/>
        </w:rPr>
        <w:t>proiso</w:t>
      </w:r>
      <w:r w:rsidR="00372B40" w:rsidRPr="00A7775E">
        <w:rPr>
          <w:rFonts w:ascii="Arial" w:hAnsi="Arial" w:cs="Arial"/>
          <w:sz w:val="22"/>
          <w:szCs w:val="22"/>
          <w:lang w:val="en-US"/>
        </w:rPr>
        <w:t>cortex</w:t>
      </w:r>
      <w:proofErr w:type="spellEnd"/>
      <w:r w:rsidR="00FD2220" w:rsidRPr="00A7775E">
        <w:rPr>
          <w:rFonts w:ascii="Arial" w:hAnsi="Arial" w:cs="Arial"/>
          <w:sz w:val="22"/>
          <w:szCs w:val="22"/>
          <w:lang w:val="en-US"/>
        </w:rPr>
        <w:t xml:space="preserve"> (Pearson correlation r=-.645, p=.017)</w:t>
      </w:r>
      <w:r w:rsidR="00372B40" w:rsidRPr="00A7775E">
        <w:rPr>
          <w:rFonts w:ascii="Arial" w:hAnsi="Arial" w:cs="Arial"/>
          <w:sz w:val="22"/>
          <w:szCs w:val="22"/>
          <w:lang w:val="en-US"/>
        </w:rPr>
        <w:t>. Response</w:t>
      </w:r>
      <w:r w:rsidR="00FD2220" w:rsidRPr="00A7775E">
        <w:rPr>
          <w:rFonts w:ascii="Arial" w:hAnsi="Arial" w:cs="Arial"/>
          <w:sz w:val="22"/>
          <w:szCs w:val="22"/>
          <w:lang w:val="en-US"/>
        </w:rPr>
        <w:t xml:space="preserve"> to threat</w:t>
      </w:r>
      <w:r w:rsidR="00372B40" w:rsidRPr="00A7775E">
        <w:rPr>
          <w:rFonts w:ascii="Arial" w:hAnsi="Arial" w:cs="Arial"/>
          <w:sz w:val="22"/>
          <w:szCs w:val="22"/>
          <w:lang w:val="en-US"/>
        </w:rPr>
        <w:t xml:space="preserve"> </w:t>
      </w:r>
      <w:proofErr w:type="gramStart"/>
      <w:r w:rsidR="008E018F">
        <w:rPr>
          <w:rFonts w:ascii="Arial" w:hAnsi="Arial" w:cs="Arial"/>
          <w:sz w:val="22"/>
          <w:szCs w:val="22"/>
          <w:lang w:val="en-US"/>
        </w:rPr>
        <w:t>was calculated</w:t>
      </w:r>
      <w:proofErr w:type="gramEnd"/>
      <w:r w:rsidR="00372B40" w:rsidRPr="00A7775E">
        <w:rPr>
          <w:rFonts w:ascii="Arial" w:hAnsi="Arial" w:cs="Arial"/>
          <w:sz w:val="22"/>
          <w:szCs w:val="22"/>
          <w:lang w:val="en-US"/>
        </w:rPr>
        <w:t xml:space="preserve"> as percentage of change of </w:t>
      </w:r>
      <w:r w:rsidR="00372B40" w:rsidRPr="00A7775E">
        <w:rPr>
          <w:rFonts w:ascii="Arial" w:hAnsi="Arial" w:cs="Arial"/>
          <w:i/>
          <w:sz w:val="22"/>
          <w:szCs w:val="22"/>
          <w:lang w:val="en-US"/>
        </w:rPr>
        <w:t>average distance</w:t>
      </w:r>
      <w:r w:rsidR="00372B40" w:rsidRPr="00A7775E">
        <w:rPr>
          <w:rFonts w:ascii="Arial" w:hAnsi="Arial" w:cs="Arial"/>
          <w:sz w:val="22"/>
          <w:szCs w:val="22"/>
          <w:lang w:val="en-US"/>
        </w:rPr>
        <w:t xml:space="preserve"> </w:t>
      </w:r>
      <w:r w:rsidR="00FD2220" w:rsidRPr="00A7775E">
        <w:rPr>
          <w:rFonts w:ascii="Arial" w:hAnsi="Arial" w:cs="Arial"/>
          <w:sz w:val="22"/>
          <w:szCs w:val="22"/>
          <w:lang w:val="en-US"/>
        </w:rPr>
        <w:t>of</w:t>
      </w:r>
      <w:r w:rsidR="00372B40" w:rsidRPr="00A7775E">
        <w:rPr>
          <w:rFonts w:ascii="Arial" w:hAnsi="Arial" w:cs="Arial"/>
          <w:sz w:val="22"/>
          <w:szCs w:val="22"/>
          <w:lang w:val="en-US"/>
        </w:rPr>
        <w:t xml:space="preserve"> the response after 0.3mg/kg relative to the response after vehicle. Values close to </w:t>
      </w:r>
      <w:proofErr w:type="gramStart"/>
      <w:r w:rsidR="00372B40" w:rsidRPr="00A7775E">
        <w:rPr>
          <w:rFonts w:ascii="Arial" w:hAnsi="Arial" w:cs="Arial"/>
          <w:sz w:val="22"/>
          <w:szCs w:val="22"/>
          <w:lang w:val="en-US"/>
        </w:rPr>
        <w:t>0</w:t>
      </w:r>
      <w:proofErr w:type="gramEnd"/>
      <w:r w:rsidR="00372B40" w:rsidRPr="00A7775E">
        <w:rPr>
          <w:rFonts w:ascii="Arial" w:hAnsi="Arial" w:cs="Arial"/>
          <w:sz w:val="22"/>
          <w:szCs w:val="22"/>
          <w:lang w:val="en-US"/>
        </w:rPr>
        <w:t xml:space="preserve"> correspond to no change f</w:t>
      </w:r>
      <w:r w:rsidR="00417A04">
        <w:rPr>
          <w:rFonts w:ascii="Arial" w:hAnsi="Arial" w:cs="Arial"/>
          <w:sz w:val="22"/>
          <w:szCs w:val="22"/>
          <w:lang w:val="en-US"/>
        </w:rPr>
        <w:t>rom</w:t>
      </w:r>
      <w:r w:rsidR="00372B40" w:rsidRPr="00A7775E">
        <w:rPr>
          <w:rFonts w:ascii="Arial" w:hAnsi="Arial" w:cs="Arial"/>
          <w:sz w:val="22"/>
          <w:szCs w:val="22"/>
          <w:lang w:val="en-US"/>
        </w:rPr>
        <w:t xml:space="preserve"> vehicle, values above</w:t>
      </w:r>
      <w:r w:rsidR="00156578">
        <w:rPr>
          <w:rFonts w:ascii="Arial" w:hAnsi="Arial" w:cs="Arial"/>
          <w:sz w:val="22"/>
          <w:szCs w:val="22"/>
          <w:lang w:val="en-US"/>
        </w:rPr>
        <w:t xml:space="preserve"> and below</w:t>
      </w:r>
      <w:r w:rsidR="00372B40" w:rsidRPr="00A7775E">
        <w:rPr>
          <w:rFonts w:ascii="Arial" w:hAnsi="Arial" w:cs="Arial"/>
          <w:sz w:val="22"/>
          <w:szCs w:val="22"/>
          <w:lang w:val="en-US"/>
        </w:rPr>
        <w:t xml:space="preserve"> 0 correspond to increased (enhanced anxiety), and decre</w:t>
      </w:r>
      <w:r w:rsidR="00156578">
        <w:rPr>
          <w:rFonts w:ascii="Arial" w:hAnsi="Arial" w:cs="Arial"/>
          <w:sz w:val="22"/>
          <w:szCs w:val="22"/>
          <w:lang w:val="en-US"/>
        </w:rPr>
        <w:t xml:space="preserve">ased (reduced </w:t>
      </w:r>
      <w:r w:rsidR="00156578" w:rsidRPr="004C6679">
        <w:rPr>
          <w:rFonts w:ascii="Arial" w:hAnsi="Arial" w:cs="Arial"/>
          <w:sz w:val="22"/>
          <w:szCs w:val="22"/>
          <w:lang w:val="en-US"/>
        </w:rPr>
        <w:t>anxiety</w:t>
      </w:r>
      <w:r w:rsidR="00F64EEA" w:rsidRPr="004C6679">
        <w:rPr>
          <w:rFonts w:ascii="Arial" w:hAnsi="Arial" w:cs="Arial"/>
          <w:sz w:val="22"/>
          <w:szCs w:val="22"/>
          <w:lang w:val="en-US"/>
        </w:rPr>
        <w:t>)</w:t>
      </w:r>
      <w:r w:rsidR="00156578" w:rsidRPr="004C6679">
        <w:rPr>
          <w:rFonts w:ascii="Arial" w:hAnsi="Arial" w:cs="Arial"/>
          <w:sz w:val="22"/>
          <w:szCs w:val="22"/>
          <w:lang w:val="en-US"/>
        </w:rPr>
        <w:t xml:space="preserve"> </w:t>
      </w:r>
      <w:r w:rsidR="00F64EEA" w:rsidRPr="004C6679">
        <w:rPr>
          <w:rFonts w:ascii="Arial" w:hAnsi="Arial" w:cs="Arial"/>
          <w:sz w:val="22"/>
          <w:szCs w:val="22"/>
          <w:lang w:val="en-US"/>
        </w:rPr>
        <w:t xml:space="preserve">distance, </w:t>
      </w:r>
      <w:r w:rsidR="00156578" w:rsidRPr="004C6679">
        <w:rPr>
          <w:rFonts w:ascii="Arial" w:hAnsi="Arial" w:cs="Arial"/>
          <w:sz w:val="22"/>
          <w:szCs w:val="22"/>
          <w:lang w:val="en-US"/>
        </w:rPr>
        <w:t>respectively.</w:t>
      </w:r>
    </w:p>
    <w:p w:rsidR="00776AE6" w:rsidRDefault="00776AE6">
      <w:pPr>
        <w:spacing w:after="160" w:line="259" w:lineRule="auto"/>
        <w:rPr>
          <w:rFonts w:ascii="Arial" w:hAnsi="Arial" w:cs="Arial"/>
          <w:sz w:val="22"/>
          <w:szCs w:val="22"/>
          <w:lang w:val="en-US"/>
        </w:rPr>
      </w:pPr>
    </w:p>
    <w:sectPr w:rsidR="00776A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86" w:rsidRDefault="00131D86" w:rsidP="005E3603">
      <w:r>
        <w:separator/>
      </w:r>
    </w:p>
  </w:endnote>
  <w:endnote w:type="continuationSeparator" w:id="0">
    <w:p w:rsidR="00131D86" w:rsidRDefault="00131D86" w:rsidP="005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dvMB411">
    <w:altName w:val="Arial Unicode MS"/>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70713"/>
      <w:docPartObj>
        <w:docPartGallery w:val="Page Numbers (Bottom of Page)"/>
        <w:docPartUnique/>
      </w:docPartObj>
    </w:sdtPr>
    <w:sdtEndPr>
      <w:rPr>
        <w:noProof/>
      </w:rPr>
    </w:sdtEndPr>
    <w:sdtContent>
      <w:p w:rsidR="006F4EF3" w:rsidRDefault="006F4EF3">
        <w:pPr>
          <w:pStyle w:val="Footer"/>
          <w:jc w:val="right"/>
        </w:pPr>
        <w:r>
          <w:fldChar w:fldCharType="begin"/>
        </w:r>
        <w:r>
          <w:instrText xml:space="preserve"> PAGE   \* MERGEFORMAT </w:instrText>
        </w:r>
        <w:r>
          <w:fldChar w:fldCharType="separate"/>
        </w:r>
        <w:r w:rsidR="00ED05BE">
          <w:rPr>
            <w:noProof/>
          </w:rPr>
          <w:t>29</w:t>
        </w:r>
        <w:r>
          <w:rPr>
            <w:noProof/>
          </w:rPr>
          <w:fldChar w:fldCharType="end"/>
        </w:r>
      </w:p>
    </w:sdtContent>
  </w:sdt>
  <w:p w:rsidR="006F4EF3" w:rsidRDefault="006F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86" w:rsidRDefault="00131D86" w:rsidP="005E3603">
      <w:r>
        <w:separator/>
      </w:r>
    </w:p>
  </w:footnote>
  <w:footnote w:type="continuationSeparator" w:id="0">
    <w:p w:rsidR="00131D86" w:rsidRDefault="00131D86" w:rsidP="005E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AF"/>
    <w:rsid w:val="0000006A"/>
    <w:rsid w:val="0000562B"/>
    <w:rsid w:val="0001124D"/>
    <w:rsid w:val="00015C3E"/>
    <w:rsid w:val="000227DB"/>
    <w:rsid w:val="00027631"/>
    <w:rsid w:val="00027914"/>
    <w:rsid w:val="0003416B"/>
    <w:rsid w:val="000357B4"/>
    <w:rsid w:val="0004090C"/>
    <w:rsid w:val="000506A9"/>
    <w:rsid w:val="00051929"/>
    <w:rsid w:val="0005455F"/>
    <w:rsid w:val="00055B73"/>
    <w:rsid w:val="0005727A"/>
    <w:rsid w:val="000572CE"/>
    <w:rsid w:val="000705AD"/>
    <w:rsid w:val="000734D3"/>
    <w:rsid w:val="00073583"/>
    <w:rsid w:val="0007449A"/>
    <w:rsid w:val="0007543C"/>
    <w:rsid w:val="0009590B"/>
    <w:rsid w:val="000A0DC3"/>
    <w:rsid w:val="000A3BB9"/>
    <w:rsid w:val="000A7D4A"/>
    <w:rsid w:val="000B2101"/>
    <w:rsid w:val="000B3B30"/>
    <w:rsid w:val="000B3E81"/>
    <w:rsid w:val="000B3FC6"/>
    <w:rsid w:val="000B5796"/>
    <w:rsid w:val="000B6269"/>
    <w:rsid w:val="000C0EF7"/>
    <w:rsid w:val="000C355C"/>
    <w:rsid w:val="000C3E36"/>
    <w:rsid w:val="000C4088"/>
    <w:rsid w:val="000D20BD"/>
    <w:rsid w:val="000D7E97"/>
    <w:rsid w:val="000E059D"/>
    <w:rsid w:val="000E1967"/>
    <w:rsid w:val="000E767A"/>
    <w:rsid w:val="000F4350"/>
    <w:rsid w:val="000F60B5"/>
    <w:rsid w:val="001016B3"/>
    <w:rsid w:val="00101F4C"/>
    <w:rsid w:val="00102AE0"/>
    <w:rsid w:val="00103E27"/>
    <w:rsid w:val="00106803"/>
    <w:rsid w:val="00111A05"/>
    <w:rsid w:val="00111CB7"/>
    <w:rsid w:val="00113DD1"/>
    <w:rsid w:val="001161CA"/>
    <w:rsid w:val="00117E13"/>
    <w:rsid w:val="00123155"/>
    <w:rsid w:val="001259AF"/>
    <w:rsid w:val="00130D13"/>
    <w:rsid w:val="00131D86"/>
    <w:rsid w:val="001401D0"/>
    <w:rsid w:val="00141888"/>
    <w:rsid w:val="00147DD0"/>
    <w:rsid w:val="001527B8"/>
    <w:rsid w:val="00155B26"/>
    <w:rsid w:val="001561AF"/>
    <w:rsid w:val="00156578"/>
    <w:rsid w:val="00160B22"/>
    <w:rsid w:val="0016399D"/>
    <w:rsid w:val="00165BF8"/>
    <w:rsid w:val="00170623"/>
    <w:rsid w:val="00170C5B"/>
    <w:rsid w:val="00171D4E"/>
    <w:rsid w:val="00175926"/>
    <w:rsid w:val="00176E4A"/>
    <w:rsid w:val="0018045E"/>
    <w:rsid w:val="0018100B"/>
    <w:rsid w:val="00184D62"/>
    <w:rsid w:val="0019054B"/>
    <w:rsid w:val="001912BE"/>
    <w:rsid w:val="00196808"/>
    <w:rsid w:val="00196AD5"/>
    <w:rsid w:val="001973F2"/>
    <w:rsid w:val="001A0178"/>
    <w:rsid w:val="001A1D5B"/>
    <w:rsid w:val="001A245B"/>
    <w:rsid w:val="001A29E9"/>
    <w:rsid w:val="001A6FFD"/>
    <w:rsid w:val="001B5B94"/>
    <w:rsid w:val="001C1B65"/>
    <w:rsid w:val="001C7395"/>
    <w:rsid w:val="001C7A48"/>
    <w:rsid w:val="001D1A49"/>
    <w:rsid w:val="001E0926"/>
    <w:rsid w:val="001E5530"/>
    <w:rsid w:val="001E6956"/>
    <w:rsid w:val="001F4587"/>
    <w:rsid w:val="001F672A"/>
    <w:rsid w:val="00202A06"/>
    <w:rsid w:val="00204623"/>
    <w:rsid w:val="00211439"/>
    <w:rsid w:val="00213E70"/>
    <w:rsid w:val="00215940"/>
    <w:rsid w:val="00215B94"/>
    <w:rsid w:val="00224F9B"/>
    <w:rsid w:val="0022745F"/>
    <w:rsid w:val="00227DD7"/>
    <w:rsid w:val="0023370B"/>
    <w:rsid w:val="00233A14"/>
    <w:rsid w:val="00234A1A"/>
    <w:rsid w:val="0023560E"/>
    <w:rsid w:val="00236CBE"/>
    <w:rsid w:val="00237CE3"/>
    <w:rsid w:val="00240388"/>
    <w:rsid w:val="00244389"/>
    <w:rsid w:val="00246930"/>
    <w:rsid w:val="00257F60"/>
    <w:rsid w:val="00260C17"/>
    <w:rsid w:val="00261537"/>
    <w:rsid w:val="0026568C"/>
    <w:rsid w:val="00265B12"/>
    <w:rsid w:val="00270897"/>
    <w:rsid w:val="00274DE0"/>
    <w:rsid w:val="00275C57"/>
    <w:rsid w:val="002827E3"/>
    <w:rsid w:val="00282F38"/>
    <w:rsid w:val="00284024"/>
    <w:rsid w:val="00284A85"/>
    <w:rsid w:val="002876C1"/>
    <w:rsid w:val="00295A32"/>
    <w:rsid w:val="002978D9"/>
    <w:rsid w:val="002A3111"/>
    <w:rsid w:val="002A3940"/>
    <w:rsid w:val="002B1926"/>
    <w:rsid w:val="002B2F04"/>
    <w:rsid w:val="002B3677"/>
    <w:rsid w:val="002C3231"/>
    <w:rsid w:val="002C4510"/>
    <w:rsid w:val="002C5A8E"/>
    <w:rsid w:val="002C65EE"/>
    <w:rsid w:val="002D14A0"/>
    <w:rsid w:val="002D4050"/>
    <w:rsid w:val="002D4F0C"/>
    <w:rsid w:val="002D58C6"/>
    <w:rsid w:val="002E138B"/>
    <w:rsid w:val="002E279F"/>
    <w:rsid w:val="002E2D3F"/>
    <w:rsid w:val="002E6EDC"/>
    <w:rsid w:val="00300167"/>
    <w:rsid w:val="00304EE6"/>
    <w:rsid w:val="003150CA"/>
    <w:rsid w:val="003238C7"/>
    <w:rsid w:val="003264D5"/>
    <w:rsid w:val="00333862"/>
    <w:rsid w:val="00334AEF"/>
    <w:rsid w:val="00336E4A"/>
    <w:rsid w:val="0034525E"/>
    <w:rsid w:val="00345A6C"/>
    <w:rsid w:val="0035311C"/>
    <w:rsid w:val="00354C6A"/>
    <w:rsid w:val="00356B55"/>
    <w:rsid w:val="00360623"/>
    <w:rsid w:val="00360E21"/>
    <w:rsid w:val="00361ADE"/>
    <w:rsid w:val="00364ACE"/>
    <w:rsid w:val="00370948"/>
    <w:rsid w:val="00370979"/>
    <w:rsid w:val="00372599"/>
    <w:rsid w:val="00372B40"/>
    <w:rsid w:val="003734DB"/>
    <w:rsid w:val="003772E7"/>
    <w:rsid w:val="00380FAA"/>
    <w:rsid w:val="00381983"/>
    <w:rsid w:val="003827C3"/>
    <w:rsid w:val="00385970"/>
    <w:rsid w:val="00393801"/>
    <w:rsid w:val="0039441C"/>
    <w:rsid w:val="00394BB5"/>
    <w:rsid w:val="003954EA"/>
    <w:rsid w:val="00395B4E"/>
    <w:rsid w:val="00397C79"/>
    <w:rsid w:val="003A1796"/>
    <w:rsid w:val="003A314A"/>
    <w:rsid w:val="003A4EF2"/>
    <w:rsid w:val="003A6011"/>
    <w:rsid w:val="003B127B"/>
    <w:rsid w:val="003B3D61"/>
    <w:rsid w:val="003B524E"/>
    <w:rsid w:val="003C0E05"/>
    <w:rsid w:val="003C37EC"/>
    <w:rsid w:val="003C783F"/>
    <w:rsid w:val="003D165D"/>
    <w:rsid w:val="003D2413"/>
    <w:rsid w:val="003D5B01"/>
    <w:rsid w:val="003E21F7"/>
    <w:rsid w:val="003E26BF"/>
    <w:rsid w:val="003E360D"/>
    <w:rsid w:val="003E45C5"/>
    <w:rsid w:val="003E561A"/>
    <w:rsid w:val="003E5AEB"/>
    <w:rsid w:val="003E5BC5"/>
    <w:rsid w:val="003E69B9"/>
    <w:rsid w:val="003E768B"/>
    <w:rsid w:val="003F0F13"/>
    <w:rsid w:val="003F429F"/>
    <w:rsid w:val="003F512C"/>
    <w:rsid w:val="004028CE"/>
    <w:rsid w:val="00404DF2"/>
    <w:rsid w:val="00406529"/>
    <w:rsid w:val="00410184"/>
    <w:rsid w:val="0041602D"/>
    <w:rsid w:val="00416F9D"/>
    <w:rsid w:val="00417A04"/>
    <w:rsid w:val="0042081D"/>
    <w:rsid w:val="004208F0"/>
    <w:rsid w:val="00423263"/>
    <w:rsid w:val="00425F14"/>
    <w:rsid w:val="004302F5"/>
    <w:rsid w:val="00436B9B"/>
    <w:rsid w:val="004428B1"/>
    <w:rsid w:val="004525B9"/>
    <w:rsid w:val="00452EC7"/>
    <w:rsid w:val="004553A5"/>
    <w:rsid w:val="00455A5D"/>
    <w:rsid w:val="00456A60"/>
    <w:rsid w:val="004571B2"/>
    <w:rsid w:val="004628AA"/>
    <w:rsid w:val="004676DF"/>
    <w:rsid w:val="004714F4"/>
    <w:rsid w:val="00477329"/>
    <w:rsid w:val="0048043A"/>
    <w:rsid w:val="00480F1A"/>
    <w:rsid w:val="00483E3F"/>
    <w:rsid w:val="00491D01"/>
    <w:rsid w:val="0049410B"/>
    <w:rsid w:val="004A015D"/>
    <w:rsid w:val="004A3CA2"/>
    <w:rsid w:val="004A4308"/>
    <w:rsid w:val="004A5984"/>
    <w:rsid w:val="004A75CA"/>
    <w:rsid w:val="004B086A"/>
    <w:rsid w:val="004B1AE1"/>
    <w:rsid w:val="004B1CF0"/>
    <w:rsid w:val="004B498F"/>
    <w:rsid w:val="004B5857"/>
    <w:rsid w:val="004B5B82"/>
    <w:rsid w:val="004B5D98"/>
    <w:rsid w:val="004B7248"/>
    <w:rsid w:val="004C0902"/>
    <w:rsid w:val="004C3F64"/>
    <w:rsid w:val="004C5136"/>
    <w:rsid w:val="004C6190"/>
    <w:rsid w:val="004C6679"/>
    <w:rsid w:val="004C6CB1"/>
    <w:rsid w:val="004D2A02"/>
    <w:rsid w:val="004D3E5D"/>
    <w:rsid w:val="004D6F69"/>
    <w:rsid w:val="004E0DA2"/>
    <w:rsid w:val="004E2DE4"/>
    <w:rsid w:val="004E3DD1"/>
    <w:rsid w:val="004E3F57"/>
    <w:rsid w:val="004F3D4B"/>
    <w:rsid w:val="00500B29"/>
    <w:rsid w:val="005017CE"/>
    <w:rsid w:val="00502251"/>
    <w:rsid w:val="00506DEC"/>
    <w:rsid w:val="00510A89"/>
    <w:rsid w:val="00512D95"/>
    <w:rsid w:val="00513861"/>
    <w:rsid w:val="005178A8"/>
    <w:rsid w:val="0052228F"/>
    <w:rsid w:val="00525D6E"/>
    <w:rsid w:val="00527772"/>
    <w:rsid w:val="0053115A"/>
    <w:rsid w:val="00531F43"/>
    <w:rsid w:val="005376EB"/>
    <w:rsid w:val="00541FEB"/>
    <w:rsid w:val="00545D06"/>
    <w:rsid w:val="00547414"/>
    <w:rsid w:val="00550B64"/>
    <w:rsid w:val="00562F16"/>
    <w:rsid w:val="00571AE1"/>
    <w:rsid w:val="0057367E"/>
    <w:rsid w:val="00576DC9"/>
    <w:rsid w:val="005806DC"/>
    <w:rsid w:val="005854A7"/>
    <w:rsid w:val="00585858"/>
    <w:rsid w:val="00590A95"/>
    <w:rsid w:val="00590AF5"/>
    <w:rsid w:val="00593252"/>
    <w:rsid w:val="00593DE5"/>
    <w:rsid w:val="005949FC"/>
    <w:rsid w:val="005A2E20"/>
    <w:rsid w:val="005A60C4"/>
    <w:rsid w:val="005A638D"/>
    <w:rsid w:val="005B05A8"/>
    <w:rsid w:val="005B1498"/>
    <w:rsid w:val="005B152E"/>
    <w:rsid w:val="005B3445"/>
    <w:rsid w:val="005B5A0A"/>
    <w:rsid w:val="005C0122"/>
    <w:rsid w:val="005D0323"/>
    <w:rsid w:val="005D539D"/>
    <w:rsid w:val="005D7362"/>
    <w:rsid w:val="005D73A7"/>
    <w:rsid w:val="005E1341"/>
    <w:rsid w:val="005E1D48"/>
    <w:rsid w:val="005E3603"/>
    <w:rsid w:val="005E4C5D"/>
    <w:rsid w:val="005E6E55"/>
    <w:rsid w:val="005F035A"/>
    <w:rsid w:val="005F1B6A"/>
    <w:rsid w:val="005F22DA"/>
    <w:rsid w:val="005F4837"/>
    <w:rsid w:val="005F48F6"/>
    <w:rsid w:val="005F74B4"/>
    <w:rsid w:val="006014C7"/>
    <w:rsid w:val="006107F2"/>
    <w:rsid w:val="00612AAB"/>
    <w:rsid w:val="00613549"/>
    <w:rsid w:val="0062709E"/>
    <w:rsid w:val="0063057A"/>
    <w:rsid w:val="00630955"/>
    <w:rsid w:val="00632E26"/>
    <w:rsid w:val="00633B1E"/>
    <w:rsid w:val="006349DE"/>
    <w:rsid w:val="00636548"/>
    <w:rsid w:val="006365E9"/>
    <w:rsid w:val="00642D74"/>
    <w:rsid w:val="00643119"/>
    <w:rsid w:val="00654CF0"/>
    <w:rsid w:val="00657631"/>
    <w:rsid w:val="00657892"/>
    <w:rsid w:val="006610D9"/>
    <w:rsid w:val="00661AC6"/>
    <w:rsid w:val="006628C3"/>
    <w:rsid w:val="0066306C"/>
    <w:rsid w:val="00673880"/>
    <w:rsid w:val="00675D41"/>
    <w:rsid w:val="006928A2"/>
    <w:rsid w:val="0069497C"/>
    <w:rsid w:val="0069608F"/>
    <w:rsid w:val="006A3F24"/>
    <w:rsid w:val="006B1EBB"/>
    <w:rsid w:val="006B2298"/>
    <w:rsid w:val="006B6F30"/>
    <w:rsid w:val="006B7E87"/>
    <w:rsid w:val="006C292F"/>
    <w:rsid w:val="006C2A4D"/>
    <w:rsid w:val="006C52E0"/>
    <w:rsid w:val="006C5922"/>
    <w:rsid w:val="006C6339"/>
    <w:rsid w:val="006C7670"/>
    <w:rsid w:val="006D0CC6"/>
    <w:rsid w:val="006E365B"/>
    <w:rsid w:val="006E66CB"/>
    <w:rsid w:val="006F0363"/>
    <w:rsid w:val="006F1FED"/>
    <w:rsid w:val="006F4750"/>
    <w:rsid w:val="006F4EF3"/>
    <w:rsid w:val="006F6113"/>
    <w:rsid w:val="006F7666"/>
    <w:rsid w:val="00700491"/>
    <w:rsid w:val="0070449B"/>
    <w:rsid w:val="00704E33"/>
    <w:rsid w:val="007118A5"/>
    <w:rsid w:val="00716866"/>
    <w:rsid w:val="00717679"/>
    <w:rsid w:val="007228FE"/>
    <w:rsid w:val="0072378D"/>
    <w:rsid w:val="007245CE"/>
    <w:rsid w:val="00724A0C"/>
    <w:rsid w:val="00726929"/>
    <w:rsid w:val="00734A12"/>
    <w:rsid w:val="00736B4C"/>
    <w:rsid w:val="00742151"/>
    <w:rsid w:val="0074294F"/>
    <w:rsid w:val="00742AFF"/>
    <w:rsid w:val="00742D51"/>
    <w:rsid w:val="00746B3E"/>
    <w:rsid w:val="00751D73"/>
    <w:rsid w:val="00776AE6"/>
    <w:rsid w:val="00776EEF"/>
    <w:rsid w:val="0077744F"/>
    <w:rsid w:val="00783348"/>
    <w:rsid w:val="00790A28"/>
    <w:rsid w:val="00790D4D"/>
    <w:rsid w:val="00796FA0"/>
    <w:rsid w:val="007A1F5D"/>
    <w:rsid w:val="007A3D2E"/>
    <w:rsid w:val="007A7221"/>
    <w:rsid w:val="007B16ED"/>
    <w:rsid w:val="007B2DC8"/>
    <w:rsid w:val="007B3A95"/>
    <w:rsid w:val="007C0AF9"/>
    <w:rsid w:val="007C173C"/>
    <w:rsid w:val="007C30E6"/>
    <w:rsid w:val="007C4583"/>
    <w:rsid w:val="007C56EE"/>
    <w:rsid w:val="007C6B82"/>
    <w:rsid w:val="007C775C"/>
    <w:rsid w:val="007D29B1"/>
    <w:rsid w:val="007D4388"/>
    <w:rsid w:val="007D4DCE"/>
    <w:rsid w:val="007E2CC8"/>
    <w:rsid w:val="007E3DF8"/>
    <w:rsid w:val="007F21B5"/>
    <w:rsid w:val="007F4812"/>
    <w:rsid w:val="007F4970"/>
    <w:rsid w:val="007F7894"/>
    <w:rsid w:val="00800984"/>
    <w:rsid w:val="00801429"/>
    <w:rsid w:val="00805C27"/>
    <w:rsid w:val="00813436"/>
    <w:rsid w:val="00814B2C"/>
    <w:rsid w:val="008313E5"/>
    <w:rsid w:val="0083700F"/>
    <w:rsid w:val="00840EAF"/>
    <w:rsid w:val="00842659"/>
    <w:rsid w:val="00843B32"/>
    <w:rsid w:val="008451C6"/>
    <w:rsid w:val="008467C6"/>
    <w:rsid w:val="008522F4"/>
    <w:rsid w:val="0085781A"/>
    <w:rsid w:val="008651EC"/>
    <w:rsid w:val="00870D3C"/>
    <w:rsid w:val="008756C4"/>
    <w:rsid w:val="00875814"/>
    <w:rsid w:val="00877055"/>
    <w:rsid w:val="008860A9"/>
    <w:rsid w:val="008863F4"/>
    <w:rsid w:val="0088718D"/>
    <w:rsid w:val="008916B2"/>
    <w:rsid w:val="008971C2"/>
    <w:rsid w:val="008A1FFC"/>
    <w:rsid w:val="008A3721"/>
    <w:rsid w:val="008A6F3C"/>
    <w:rsid w:val="008B072A"/>
    <w:rsid w:val="008B1784"/>
    <w:rsid w:val="008B32D4"/>
    <w:rsid w:val="008C417E"/>
    <w:rsid w:val="008D01B9"/>
    <w:rsid w:val="008D18EE"/>
    <w:rsid w:val="008D5DEB"/>
    <w:rsid w:val="008D7980"/>
    <w:rsid w:val="008E018F"/>
    <w:rsid w:val="008E3874"/>
    <w:rsid w:val="008E47E6"/>
    <w:rsid w:val="008E4B24"/>
    <w:rsid w:val="008E5153"/>
    <w:rsid w:val="008F0E59"/>
    <w:rsid w:val="008F1CF2"/>
    <w:rsid w:val="008F479B"/>
    <w:rsid w:val="008F534D"/>
    <w:rsid w:val="008F5869"/>
    <w:rsid w:val="008F7C54"/>
    <w:rsid w:val="0091296D"/>
    <w:rsid w:val="00914BF1"/>
    <w:rsid w:val="00915763"/>
    <w:rsid w:val="009206B9"/>
    <w:rsid w:val="009359C4"/>
    <w:rsid w:val="00936B06"/>
    <w:rsid w:val="00940194"/>
    <w:rsid w:val="00944CE8"/>
    <w:rsid w:val="009509A5"/>
    <w:rsid w:val="009548A0"/>
    <w:rsid w:val="0096046F"/>
    <w:rsid w:val="00960CF4"/>
    <w:rsid w:val="00961617"/>
    <w:rsid w:val="0096256C"/>
    <w:rsid w:val="00962EEE"/>
    <w:rsid w:val="0097122E"/>
    <w:rsid w:val="00971F52"/>
    <w:rsid w:val="00972E21"/>
    <w:rsid w:val="00973677"/>
    <w:rsid w:val="00980F65"/>
    <w:rsid w:val="009812FD"/>
    <w:rsid w:val="00983F90"/>
    <w:rsid w:val="0098496B"/>
    <w:rsid w:val="00987966"/>
    <w:rsid w:val="00991F3B"/>
    <w:rsid w:val="009A0119"/>
    <w:rsid w:val="009A7F39"/>
    <w:rsid w:val="009B05FF"/>
    <w:rsid w:val="009B2E36"/>
    <w:rsid w:val="009B40BE"/>
    <w:rsid w:val="009B5CBC"/>
    <w:rsid w:val="009C0DBB"/>
    <w:rsid w:val="009E2A8D"/>
    <w:rsid w:val="009F130B"/>
    <w:rsid w:val="009F2227"/>
    <w:rsid w:val="009F344E"/>
    <w:rsid w:val="00A02B4A"/>
    <w:rsid w:val="00A055FC"/>
    <w:rsid w:val="00A05AB1"/>
    <w:rsid w:val="00A1241F"/>
    <w:rsid w:val="00A14C03"/>
    <w:rsid w:val="00A162AD"/>
    <w:rsid w:val="00A1681C"/>
    <w:rsid w:val="00A17F95"/>
    <w:rsid w:val="00A20DFF"/>
    <w:rsid w:val="00A22A93"/>
    <w:rsid w:val="00A235AE"/>
    <w:rsid w:val="00A23DE4"/>
    <w:rsid w:val="00A2413D"/>
    <w:rsid w:val="00A25A2A"/>
    <w:rsid w:val="00A35593"/>
    <w:rsid w:val="00A458B6"/>
    <w:rsid w:val="00A47FED"/>
    <w:rsid w:val="00A51784"/>
    <w:rsid w:val="00A54056"/>
    <w:rsid w:val="00A62349"/>
    <w:rsid w:val="00A63C53"/>
    <w:rsid w:val="00A65865"/>
    <w:rsid w:val="00A73490"/>
    <w:rsid w:val="00A7775E"/>
    <w:rsid w:val="00A803CA"/>
    <w:rsid w:val="00A80BEC"/>
    <w:rsid w:val="00A83EFF"/>
    <w:rsid w:val="00A861F3"/>
    <w:rsid w:val="00A8647D"/>
    <w:rsid w:val="00A91EB9"/>
    <w:rsid w:val="00A92B67"/>
    <w:rsid w:val="00A95AEE"/>
    <w:rsid w:val="00AA1B42"/>
    <w:rsid w:val="00AA4A63"/>
    <w:rsid w:val="00AB1B65"/>
    <w:rsid w:val="00AB2846"/>
    <w:rsid w:val="00AB47B7"/>
    <w:rsid w:val="00AB4C0E"/>
    <w:rsid w:val="00AB61ED"/>
    <w:rsid w:val="00AB6F09"/>
    <w:rsid w:val="00AC5E86"/>
    <w:rsid w:val="00AD0172"/>
    <w:rsid w:val="00AD2E70"/>
    <w:rsid w:val="00AD31B1"/>
    <w:rsid w:val="00AD6B2F"/>
    <w:rsid w:val="00AE257F"/>
    <w:rsid w:val="00AF5553"/>
    <w:rsid w:val="00AF710B"/>
    <w:rsid w:val="00B06676"/>
    <w:rsid w:val="00B15DF1"/>
    <w:rsid w:val="00B16AD9"/>
    <w:rsid w:val="00B179D3"/>
    <w:rsid w:val="00B17A56"/>
    <w:rsid w:val="00B26A94"/>
    <w:rsid w:val="00B32BF8"/>
    <w:rsid w:val="00B34D00"/>
    <w:rsid w:val="00B36781"/>
    <w:rsid w:val="00B4502B"/>
    <w:rsid w:val="00B475D0"/>
    <w:rsid w:val="00B47A9A"/>
    <w:rsid w:val="00B52914"/>
    <w:rsid w:val="00B55297"/>
    <w:rsid w:val="00B57070"/>
    <w:rsid w:val="00B610EC"/>
    <w:rsid w:val="00B65433"/>
    <w:rsid w:val="00B654E2"/>
    <w:rsid w:val="00B65642"/>
    <w:rsid w:val="00B65E6C"/>
    <w:rsid w:val="00B75132"/>
    <w:rsid w:val="00B77C50"/>
    <w:rsid w:val="00B8189D"/>
    <w:rsid w:val="00B84228"/>
    <w:rsid w:val="00B856DC"/>
    <w:rsid w:val="00B8691E"/>
    <w:rsid w:val="00BA2AE1"/>
    <w:rsid w:val="00BA50B4"/>
    <w:rsid w:val="00BC458A"/>
    <w:rsid w:val="00BC52BF"/>
    <w:rsid w:val="00BC6EB4"/>
    <w:rsid w:val="00BD112B"/>
    <w:rsid w:val="00BD1319"/>
    <w:rsid w:val="00BD138A"/>
    <w:rsid w:val="00BD3D99"/>
    <w:rsid w:val="00BD4555"/>
    <w:rsid w:val="00BD775C"/>
    <w:rsid w:val="00BE2405"/>
    <w:rsid w:val="00BE2BAE"/>
    <w:rsid w:val="00BE35E1"/>
    <w:rsid w:val="00BE60C2"/>
    <w:rsid w:val="00BE62B5"/>
    <w:rsid w:val="00BF038B"/>
    <w:rsid w:val="00BF1B95"/>
    <w:rsid w:val="00BF3865"/>
    <w:rsid w:val="00BF7805"/>
    <w:rsid w:val="00C04DB0"/>
    <w:rsid w:val="00C0540B"/>
    <w:rsid w:val="00C05F85"/>
    <w:rsid w:val="00C060EE"/>
    <w:rsid w:val="00C10FFC"/>
    <w:rsid w:val="00C11153"/>
    <w:rsid w:val="00C12DCD"/>
    <w:rsid w:val="00C13FE4"/>
    <w:rsid w:val="00C1553B"/>
    <w:rsid w:val="00C20D46"/>
    <w:rsid w:val="00C37186"/>
    <w:rsid w:val="00C41686"/>
    <w:rsid w:val="00C4261F"/>
    <w:rsid w:val="00C45F3D"/>
    <w:rsid w:val="00C4607B"/>
    <w:rsid w:val="00C474ED"/>
    <w:rsid w:val="00C47DA5"/>
    <w:rsid w:val="00C51259"/>
    <w:rsid w:val="00C544AA"/>
    <w:rsid w:val="00C54E87"/>
    <w:rsid w:val="00C57970"/>
    <w:rsid w:val="00C60AA6"/>
    <w:rsid w:val="00C65795"/>
    <w:rsid w:val="00C66321"/>
    <w:rsid w:val="00C7645E"/>
    <w:rsid w:val="00C82937"/>
    <w:rsid w:val="00C857AD"/>
    <w:rsid w:val="00C8747A"/>
    <w:rsid w:val="00C92C57"/>
    <w:rsid w:val="00C95B5C"/>
    <w:rsid w:val="00C95B72"/>
    <w:rsid w:val="00C961A7"/>
    <w:rsid w:val="00C97A9E"/>
    <w:rsid w:val="00CA054E"/>
    <w:rsid w:val="00CA0DB3"/>
    <w:rsid w:val="00CA3DEF"/>
    <w:rsid w:val="00CA4FA2"/>
    <w:rsid w:val="00CA7BC2"/>
    <w:rsid w:val="00CB19F8"/>
    <w:rsid w:val="00CC2F47"/>
    <w:rsid w:val="00CC3F8B"/>
    <w:rsid w:val="00CD00B8"/>
    <w:rsid w:val="00CD537E"/>
    <w:rsid w:val="00CD6EBB"/>
    <w:rsid w:val="00CE62CA"/>
    <w:rsid w:val="00CF122F"/>
    <w:rsid w:val="00CF2198"/>
    <w:rsid w:val="00CF6963"/>
    <w:rsid w:val="00D010A6"/>
    <w:rsid w:val="00D02C90"/>
    <w:rsid w:val="00D067E9"/>
    <w:rsid w:val="00D15EA3"/>
    <w:rsid w:val="00D1670D"/>
    <w:rsid w:val="00D1710B"/>
    <w:rsid w:val="00D179A3"/>
    <w:rsid w:val="00D20E46"/>
    <w:rsid w:val="00D226C3"/>
    <w:rsid w:val="00D26B6B"/>
    <w:rsid w:val="00D331CC"/>
    <w:rsid w:val="00D34A67"/>
    <w:rsid w:val="00D36E70"/>
    <w:rsid w:val="00D37D85"/>
    <w:rsid w:val="00D444BC"/>
    <w:rsid w:val="00D511B1"/>
    <w:rsid w:val="00D512A1"/>
    <w:rsid w:val="00D53C52"/>
    <w:rsid w:val="00D562F5"/>
    <w:rsid w:val="00D61BEF"/>
    <w:rsid w:val="00D632B4"/>
    <w:rsid w:val="00D63BC6"/>
    <w:rsid w:val="00D64F27"/>
    <w:rsid w:val="00D67515"/>
    <w:rsid w:val="00D827BC"/>
    <w:rsid w:val="00D86B83"/>
    <w:rsid w:val="00D9062F"/>
    <w:rsid w:val="00D94C2C"/>
    <w:rsid w:val="00D95CF4"/>
    <w:rsid w:val="00D97AFB"/>
    <w:rsid w:val="00DA4F69"/>
    <w:rsid w:val="00DB6F63"/>
    <w:rsid w:val="00DC0354"/>
    <w:rsid w:val="00DC1212"/>
    <w:rsid w:val="00DC2781"/>
    <w:rsid w:val="00DC301C"/>
    <w:rsid w:val="00DC7E48"/>
    <w:rsid w:val="00DD21D1"/>
    <w:rsid w:val="00DD2DA8"/>
    <w:rsid w:val="00DE19A8"/>
    <w:rsid w:val="00DE2C74"/>
    <w:rsid w:val="00DE405A"/>
    <w:rsid w:val="00DF5C7B"/>
    <w:rsid w:val="00E035E8"/>
    <w:rsid w:val="00E042E5"/>
    <w:rsid w:val="00E077C2"/>
    <w:rsid w:val="00E11D4D"/>
    <w:rsid w:val="00E137DC"/>
    <w:rsid w:val="00E142D7"/>
    <w:rsid w:val="00E155CA"/>
    <w:rsid w:val="00E206D8"/>
    <w:rsid w:val="00E2327D"/>
    <w:rsid w:val="00E33B69"/>
    <w:rsid w:val="00E33D25"/>
    <w:rsid w:val="00E434FE"/>
    <w:rsid w:val="00E453EB"/>
    <w:rsid w:val="00E45E2D"/>
    <w:rsid w:val="00E50014"/>
    <w:rsid w:val="00E5167A"/>
    <w:rsid w:val="00E5168B"/>
    <w:rsid w:val="00E52607"/>
    <w:rsid w:val="00E63D85"/>
    <w:rsid w:val="00E66248"/>
    <w:rsid w:val="00E711D8"/>
    <w:rsid w:val="00E85577"/>
    <w:rsid w:val="00E86F45"/>
    <w:rsid w:val="00E90EEF"/>
    <w:rsid w:val="00E916D7"/>
    <w:rsid w:val="00EA2AC2"/>
    <w:rsid w:val="00EA45A7"/>
    <w:rsid w:val="00EA7A94"/>
    <w:rsid w:val="00EB001D"/>
    <w:rsid w:val="00EB5326"/>
    <w:rsid w:val="00EC0C4D"/>
    <w:rsid w:val="00EC7638"/>
    <w:rsid w:val="00ED05BE"/>
    <w:rsid w:val="00ED0A4D"/>
    <w:rsid w:val="00ED1272"/>
    <w:rsid w:val="00ED4C7D"/>
    <w:rsid w:val="00ED5387"/>
    <w:rsid w:val="00ED65D6"/>
    <w:rsid w:val="00EE12A9"/>
    <w:rsid w:val="00EE251C"/>
    <w:rsid w:val="00EF348C"/>
    <w:rsid w:val="00EF730A"/>
    <w:rsid w:val="00F01BA7"/>
    <w:rsid w:val="00F022E6"/>
    <w:rsid w:val="00F0310C"/>
    <w:rsid w:val="00F040DC"/>
    <w:rsid w:val="00F06AD1"/>
    <w:rsid w:val="00F073D8"/>
    <w:rsid w:val="00F07CE1"/>
    <w:rsid w:val="00F105CE"/>
    <w:rsid w:val="00F1414C"/>
    <w:rsid w:val="00F15E3E"/>
    <w:rsid w:val="00F27020"/>
    <w:rsid w:val="00F30B88"/>
    <w:rsid w:val="00F30F5E"/>
    <w:rsid w:val="00F32ABB"/>
    <w:rsid w:val="00F3721F"/>
    <w:rsid w:val="00F466FD"/>
    <w:rsid w:val="00F46ADD"/>
    <w:rsid w:val="00F50634"/>
    <w:rsid w:val="00F50C3C"/>
    <w:rsid w:val="00F51A75"/>
    <w:rsid w:val="00F57482"/>
    <w:rsid w:val="00F60CE9"/>
    <w:rsid w:val="00F611A2"/>
    <w:rsid w:val="00F642E1"/>
    <w:rsid w:val="00F64EEA"/>
    <w:rsid w:val="00F6570B"/>
    <w:rsid w:val="00F65E95"/>
    <w:rsid w:val="00F74178"/>
    <w:rsid w:val="00F757E1"/>
    <w:rsid w:val="00F84439"/>
    <w:rsid w:val="00F85522"/>
    <w:rsid w:val="00F90BBC"/>
    <w:rsid w:val="00F91BD9"/>
    <w:rsid w:val="00F92286"/>
    <w:rsid w:val="00F94896"/>
    <w:rsid w:val="00FA256C"/>
    <w:rsid w:val="00FA3A9A"/>
    <w:rsid w:val="00FA47CD"/>
    <w:rsid w:val="00FA4DAC"/>
    <w:rsid w:val="00FA6351"/>
    <w:rsid w:val="00FB15D6"/>
    <w:rsid w:val="00FB4541"/>
    <w:rsid w:val="00FB56AF"/>
    <w:rsid w:val="00FB5D83"/>
    <w:rsid w:val="00FC00EF"/>
    <w:rsid w:val="00FC3FF7"/>
    <w:rsid w:val="00FC446C"/>
    <w:rsid w:val="00FC449A"/>
    <w:rsid w:val="00FC5288"/>
    <w:rsid w:val="00FC5D9A"/>
    <w:rsid w:val="00FC69DA"/>
    <w:rsid w:val="00FD1FC3"/>
    <w:rsid w:val="00FD2220"/>
    <w:rsid w:val="00FD4CCE"/>
    <w:rsid w:val="00FE2ECA"/>
    <w:rsid w:val="00FE4CF0"/>
    <w:rsid w:val="00FE4D07"/>
    <w:rsid w:val="00FE4F60"/>
    <w:rsid w:val="00FE6A68"/>
    <w:rsid w:val="00FF5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8DEE2"/>
  <w15:chartTrackingRefBased/>
  <w15:docId w15:val="{D7111248-4BC0-4E32-9474-DDAE8D4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4E"/>
    <w:rPr>
      <w:color w:val="0563C1" w:themeColor="hyperlink"/>
      <w:u w:val="single"/>
    </w:rPr>
  </w:style>
  <w:style w:type="paragraph" w:styleId="Header">
    <w:name w:val="header"/>
    <w:basedOn w:val="Normal"/>
    <w:link w:val="HeaderChar"/>
    <w:uiPriority w:val="99"/>
    <w:unhideWhenUsed/>
    <w:rsid w:val="005E3603"/>
    <w:pPr>
      <w:tabs>
        <w:tab w:val="center" w:pos="4513"/>
        <w:tab w:val="right" w:pos="9026"/>
      </w:tabs>
    </w:pPr>
  </w:style>
  <w:style w:type="character" w:customStyle="1" w:styleId="HeaderChar">
    <w:name w:val="Header Char"/>
    <w:basedOn w:val="DefaultParagraphFont"/>
    <w:link w:val="Header"/>
    <w:uiPriority w:val="99"/>
    <w:rsid w:val="005E3603"/>
  </w:style>
  <w:style w:type="paragraph" w:styleId="Footer">
    <w:name w:val="footer"/>
    <w:basedOn w:val="Normal"/>
    <w:link w:val="FooterChar"/>
    <w:uiPriority w:val="99"/>
    <w:unhideWhenUsed/>
    <w:rsid w:val="005E3603"/>
    <w:pPr>
      <w:tabs>
        <w:tab w:val="center" w:pos="4513"/>
        <w:tab w:val="right" w:pos="9026"/>
      </w:tabs>
    </w:pPr>
  </w:style>
  <w:style w:type="character" w:customStyle="1" w:styleId="FooterChar">
    <w:name w:val="Footer Char"/>
    <w:basedOn w:val="DefaultParagraphFont"/>
    <w:link w:val="Footer"/>
    <w:uiPriority w:val="99"/>
    <w:rsid w:val="005E3603"/>
  </w:style>
  <w:style w:type="paragraph" w:styleId="CommentText">
    <w:name w:val="annotation text"/>
    <w:basedOn w:val="Normal"/>
    <w:link w:val="CommentTextChar"/>
    <w:uiPriority w:val="99"/>
    <w:unhideWhenUsed/>
    <w:rsid w:val="00F84439"/>
    <w:rPr>
      <w:sz w:val="20"/>
      <w:szCs w:val="20"/>
    </w:rPr>
  </w:style>
  <w:style w:type="character" w:customStyle="1" w:styleId="CommentTextChar">
    <w:name w:val="Comment Text Char"/>
    <w:basedOn w:val="DefaultParagraphFont"/>
    <w:link w:val="CommentText"/>
    <w:uiPriority w:val="99"/>
    <w:rsid w:val="00F84439"/>
    <w:rPr>
      <w:sz w:val="20"/>
      <w:szCs w:val="20"/>
    </w:rPr>
  </w:style>
  <w:style w:type="character" w:styleId="CommentReference">
    <w:name w:val="annotation reference"/>
    <w:basedOn w:val="DefaultParagraphFont"/>
    <w:uiPriority w:val="99"/>
    <w:semiHidden/>
    <w:unhideWhenUsed/>
    <w:rsid w:val="001561AF"/>
    <w:rPr>
      <w:sz w:val="16"/>
      <w:szCs w:val="16"/>
    </w:rPr>
  </w:style>
  <w:style w:type="paragraph" w:styleId="CommentSubject">
    <w:name w:val="annotation subject"/>
    <w:basedOn w:val="CommentText"/>
    <w:next w:val="CommentText"/>
    <w:link w:val="CommentSubjectChar"/>
    <w:uiPriority w:val="99"/>
    <w:semiHidden/>
    <w:unhideWhenUsed/>
    <w:rsid w:val="001561AF"/>
    <w:rPr>
      <w:b/>
      <w:bCs/>
    </w:rPr>
  </w:style>
  <w:style w:type="character" w:customStyle="1" w:styleId="CommentSubjectChar">
    <w:name w:val="Comment Subject Char"/>
    <w:basedOn w:val="CommentTextChar"/>
    <w:link w:val="CommentSubject"/>
    <w:uiPriority w:val="99"/>
    <w:semiHidden/>
    <w:rsid w:val="001561AF"/>
    <w:rPr>
      <w:b/>
      <w:bCs/>
      <w:sz w:val="20"/>
      <w:szCs w:val="20"/>
    </w:rPr>
  </w:style>
  <w:style w:type="paragraph" w:styleId="BalloonText">
    <w:name w:val="Balloon Text"/>
    <w:basedOn w:val="Normal"/>
    <w:link w:val="BalloonTextChar"/>
    <w:uiPriority w:val="99"/>
    <w:semiHidden/>
    <w:unhideWhenUsed/>
    <w:rsid w:val="0015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AF"/>
    <w:rPr>
      <w:rFonts w:ascii="Segoe UI" w:hAnsi="Segoe UI" w:cs="Segoe UI"/>
      <w:sz w:val="18"/>
      <w:szCs w:val="18"/>
    </w:rPr>
  </w:style>
  <w:style w:type="character" w:customStyle="1" w:styleId="apple-converted-space">
    <w:name w:val="apple-converted-space"/>
    <w:basedOn w:val="DefaultParagraphFont"/>
    <w:rsid w:val="00657892"/>
  </w:style>
  <w:style w:type="character" w:styleId="FollowedHyperlink">
    <w:name w:val="FollowedHyperlink"/>
    <w:basedOn w:val="DefaultParagraphFont"/>
    <w:uiPriority w:val="99"/>
    <w:semiHidden/>
    <w:unhideWhenUsed/>
    <w:rsid w:val="00777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31506">
      <w:bodyDiv w:val="1"/>
      <w:marLeft w:val="0"/>
      <w:marRight w:val="0"/>
      <w:marTop w:val="0"/>
      <w:marBottom w:val="0"/>
      <w:divBdr>
        <w:top w:val="none" w:sz="0" w:space="0" w:color="auto"/>
        <w:left w:val="none" w:sz="0" w:space="0" w:color="auto"/>
        <w:bottom w:val="none" w:sz="0" w:space="0" w:color="auto"/>
        <w:right w:val="none" w:sz="0" w:space="0" w:color="auto"/>
      </w:divBdr>
    </w:div>
    <w:div w:id="1013922606">
      <w:bodyDiv w:val="1"/>
      <w:marLeft w:val="0"/>
      <w:marRight w:val="0"/>
      <w:marTop w:val="0"/>
      <w:marBottom w:val="0"/>
      <w:divBdr>
        <w:top w:val="none" w:sz="0" w:space="0" w:color="auto"/>
        <w:left w:val="none" w:sz="0" w:space="0" w:color="auto"/>
        <w:bottom w:val="none" w:sz="0" w:space="0" w:color="auto"/>
        <w:right w:val="none" w:sz="0" w:space="0" w:color="auto"/>
      </w:divBdr>
    </w:div>
    <w:div w:id="10296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i.nimh.nih.gov" TargetMode="External"/><Relationship Id="rId3" Type="http://schemas.openxmlformats.org/officeDocument/2006/relationships/settings" Target="settings.xml"/><Relationship Id="rId7" Type="http://schemas.openxmlformats.org/officeDocument/2006/relationships/hyperlink" Target="mailto:as966@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C516-2D26-45DF-BABC-C1629D6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54225</Words>
  <Characters>309089</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Mariana Santangelo</dc:creator>
  <cp:keywords/>
  <dc:description/>
  <cp:lastModifiedBy>Andrea Mariana Santangelo</cp:lastModifiedBy>
  <cp:revision>17</cp:revision>
  <cp:lastPrinted>2018-11-21T16:49:00Z</cp:lastPrinted>
  <dcterms:created xsi:type="dcterms:W3CDTF">2019-04-02T11:55:00Z</dcterms:created>
  <dcterms:modified xsi:type="dcterms:W3CDTF">2019-05-13T11:29:00Z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a34745ba-7de1-33b5-9a99-b6645e3b6374</vt:lpwstr>
  </property>
  <property fmtid="{D5CDD505-2E9C-101B-9397-08002B2CF9AE}" pid="24" name="Mendeley Citation Style_1">
    <vt:lpwstr>http://www.zotero.org/styles/pnas</vt:lpwstr>
  </property>
</Properties>
</file>