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DD" w:rsidRPr="00DD1EEC" w:rsidRDefault="00924753" w:rsidP="00CB4B1C">
      <w:pPr>
        <w:pStyle w:val="BATitle"/>
      </w:pPr>
      <w:bookmarkStart w:id="0" w:name="_GoBack"/>
      <w:bookmarkEnd w:id="0"/>
      <w:r>
        <w:t>R</w:t>
      </w:r>
      <w:r w:rsidR="00CB4B1C">
        <w:t>evealing Nanostructures through Plasmon Polarimetry</w:t>
      </w:r>
    </w:p>
    <w:p w:rsidR="00CB4B1C" w:rsidRPr="00CB4B1C" w:rsidRDefault="00CB4B1C" w:rsidP="00CB4B1C">
      <w:pPr>
        <w:pStyle w:val="BBAuthorName"/>
      </w:pPr>
      <w:r w:rsidRPr="00CB4B1C">
        <w:t>Marie-Elena Kleemann,</w:t>
      </w:r>
      <w:r w:rsidRPr="00CB4B1C">
        <w:rPr>
          <w:vertAlign w:val="superscript"/>
        </w:rPr>
        <w:t>1</w:t>
      </w:r>
      <w:r w:rsidRPr="00CB4B1C">
        <w:t xml:space="preserve"> Jan Mertens,</w:t>
      </w:r>
      <w:r w:rsidRPr="00CB4B1C">
        <w:rPr>
          <w:vertAlign w:val="superscript"/>
        </w:rPr>
        <w:t>1</w:t>
      </w:r>
      <w:r w:rsidRPr="00CB4B1C">
        <w:t xml:space="preserve"> Xuezhi Zheng,</w:t>
      </w:r>
      <w:r w:rsidRPr="00CB4B1C">
        <w:rPr>
          <w:vertAlign w:val="superscript"/>
        </w:rPr>
        <w:t>2</w:t>
      </w:r>
      <w:r w:rsidRPr="00CB4B1C">
        <w:t xml:space="preserve">  Sean Cormier,</w:t>
      </w:r>
      <w:r w:rsidRPr="00CB4B1C">
        <w:rPr>
          <w:vertAlign w:val="superscript"/>
        </w:rPr>
        <w:t>1</w:t>
      </w:r>
      <w:r w:rsidRPr="00CB4B1C">
        <w:t xml:space="preserve"> Vladimir Turek,</w:t>
      </w:r>
      <w:r w:rsidRPr="00CB4B1C">
        <w:rPr>
          <w:vertAlign w:val="superscript"/>
        </w:rPr>
        <w:t>1</w:t>
      </w:r>
      <w:r w:rsidRPr="00CB4B1C">
        <w:t xml:space="preserve"> Felix Benz,</w:t>
      </w:r>
      <w:r w:rsidRPr="00CB4B1C">
        <w:rPr>
          <w:vertAlign w:val="superscript"/>
        </w:rPr>
        <w:t>1</w:t>
      </w:r>
      <w:r w:rsidRPr="00CB4B1C">
        <w:t xml:space="preserve"> Rohit </w:t>
      </w:r>
      <w:hyperlink r:id="rId7" w:history="1">
        <w:r w:rsidRPr="00CB4B1C">
          <w:t xml:space="preserve"> Chikkaraddy</w:t>
        </w:r>
      </w:hyperlink>
      <w:r w:rsidRPr="00CB4B1C">
        <w:t>,</w:t>
      </w:r>
      <w:r w:rsidRPr="00CB4B1C">
        <w:rPr>
          <w:vertAlign w:val="superscript"/>
        </w:rPr>
        <w:t>1</w:t>
      </w:r>
      <w:r>
        <w:t xml:space="preserve"> William</w:t>
      </w:r>
      <w:r w:rsidRPr="00CB4B1C">
        <w:t xml:space="preserve"> Deacon,</w:t>
      </w:r>
      <w:r w:rsidRPr="00CB4B1C">
        <w:rPr>
          <w:vertAlign w:val="superscript"/>
        </w:rPr>
        <w:t>1</w:t>
      </w:r>
      <w:r w:rsidR="004B5700" w:rsidRPr="004B5700">
        <w:t xml:space="preserve"> </w:t>
      </w:r>
      <w:r w:rsidR="004B5700">
        <w:t>Anna</w:t>
      </w:r>
      <w:r w:rsidR="004B5700" w:rsidRPr="00CB4B1C">
        <w:t xml:space="preserve"> Lombardi,</w:t>
      </w:r>
      <w:r w:rsidR="004B5700" w:rsidRPr="00CB4B1C">
        <w:rPr>
          <w:vertAlign w:val="superscript"/>
        </w:rPr>
        <w:t>1</w:t>
      </w:r>
      <w:r w:rsidR="004B5700" w:rsidRPr="00CB4B1C">
        <w:t xml:space="preserve"> </w:t>
      </w:r>
      <w:r w:rsidRPr="00CB4B1C">
        <w:t xml:space="preserve"> V</w:t>
      </w:r>
      <w:r w:rsidR="00D82C2D">
        <w:t>ictor</w:t>
      </w:r>
      <w:r w:rsidRPr="00CB4B1C">
        <w:t xml:space="preserve"> V. Moshchalkov,</w:t>
      </w:r>
      <w:r w:rsidR="004B5700">
        <w:rPr>
          <w:vertAlign w:val="superscript"/>
        </w:rPr>
        <w:t xml:space="preserve">2 </w:t>
      </w:r>
      <w:r w:rsidR="0042648E" w:rsidRPr="00CB4B1C">
        <w:t xml:space="preserve"> </w:t>
      </w:r>
      <w:r w:rsidR="004B5700" w:rsidRPr="00CB4B1C">
        <w:t>G</w:t>
      </w:r>
      <w:r w:rsidR="004B5700">
        <w:t>uy</w:t>
      </w:r>
      <w:r w:rsidR="004B5700" w:rsidRPr="00CB4B1C">
        <w:t xml:space="preserve"> A. E. Vandenbosch,</w:t>
      </w:r>
      <w:r w:rsidR="004B5700">
        <w:rPr>
          <w:vertAlign w:val="superscript"/>
        </w:rPr>
        <w:t>3</w:t>
      </w:r>
      <w:r w:rsidR="004B5700" w:rsidRPr="00CB4B1C">
        <w:t xml:space="preserve"> </w:t>
      </w:r>
      <w:r w:rsidRPr="00CB4B1C">
        <w:t>J</w:t>
      </w:r>
      <w:r>
        <w:t>eremy</w:t>
      </w:r>
      <w:r w:rsidRPr="00CB4B1C">
        <w:t xml:space="preserve"> J. Baumberg*,</w:t>
      </w:r>
      <w:r w:rsidRPr="00CB4B1C">
        <w:rPr>
          <w:vertAlign w:val="superscript"/>
        </w:rPr>
        <w:t>1</w:t>
      </w:r>
    </w:p>
    <w:p w:rsidR="00D82C2D" w:rsidRDefault="00D82C2D" w:rsidP="00D82C2D">
      <w:pPr>
        <w:pStyle w:val="NoSpacing"/>
        <w:jc w:val="center"/>
        <w:rPr>
          <w:rFonts w:ascii="Arno Pro" w:eastAsia="Times New Roman" w:hAnsi="Arno Pro"/>
          <w:kern w:val="22"/>
          <w:sz w:val="20"/>
          <w:szCs w:val="20"/>
          <w:lang w:val="en-US"/>
        </w:rPr>
      </w:pPr>
      <w:r w:rsidRPr="00D82C2D">
        <w:rPr>
          <w:rFonts w:ascii="Arno Pro" w:eastAsia="Times New Roman" w:hAnsi="Arno Pro"/>
          <w:kern w:val="22"/>
          <w:sz w:val="20"/>
          <w:szCs w:val="20"/>
          <w:vertAlign w:val="superscript"/>
          <w:lang w:val="en-US"/>
        </w:rPr>
        <w:t xml:space="preserve">1 </w:t>
      </w:r>
      <w:r w:rsidRPr="00D82C2D">
        <w:rPr>
          <w:rFonts w:ascii="Arno Pro" w:eastAsia="Times New Roman" w:hAnsi="Arno Pro"/>
          <w:kern w:val="22"/>
          <w:sz w:val="20"/>
          <w:szCs w:val="20"/>
          <w:lang w:val="en-US"/>
        </w:rPr>
        <w:t>NanoPhotonics Centre, Cavendish Laboratory, University of Cambridge, Cambridge, CB3 0HE, UK</w:t>
      </w:r>
    </w:p>
    <w:p w:rsidR="00D82C2D" w:rsidRDefault="004B5700" w:rsidP="00D82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no Pro" w:hAnsi="Arno Pro"/>
          <w:kern w:val="22"/>
          <w:sz w:val="20"/>
        </w:rPr>
      </w:pPr>
      <w:r>
        <w:rPr>
          <w:rFonts w:ascii="Arno Pro" w:hAnsi="Arno Pro"/>
          <w:kern w:val="22"/>
          <w:sz w:val="20"/>
          <w:vertAlign w:val="superscript"/>
        </w:rPr>
        <w:t>2</w:t>
      </w:r>
      <w:r w:rsidR="0042648E">
        <w:rPr>
          <w:rFonts w:ascii="Arno Pro" w:hAnsi="Arno Pro"/>
          <w:kern w:val="22"/>
          <w:sz w:val="20"/>
          <w:vertAlign w:val="superscript"/>
        </w:rPr>
        <w:t xml:space="preserve"> </w:t>
      </w:r>
      <w:r w:rsidR="00D82C2D" w:rsidRPr="00D82C2D">
        <w:rPr>
          <w:rFonts w:ascii="Arno Pro" w:hAnsi="Arno Pro"/>
          <w:kern w:val="22"/>
          <w:sz w:val="20"/>
        </w:rPr>
        <w:t>Laboratory of Solid State Physics and Magnetism, Celestijnenlaan 200D, BUS 2414, 3001 Leuven, Belgium</w:t>
      </w:r>
    </w:p>
    <w:p w:rsidR="004B5700" w:rsidRPr="00D82C2D" w:rsidRDefault="004B5700" w:rsidP="004B5700">
      <w:pPr>
        <w:pStyle w:val="NoSpacing"/>
        <w:ind w:left="567" w:right="567"/>
        <w:jc w:val="center"/>
        <w:rPr>
          <w:rFonts w:ascii="Arno Pro" w:eastAsia="Times New Roman" w:hAnsi="Arno Pro"/>
          <w:kern w:val="22"/>
          <w:sz w:val="20"/>
          <w:szCs w:val="20"/>
          <w:lang w:val="en-US"/>
        </w:rPr>
      </w:pPr>
      <w:r>
        <w:rPr>
          <w:rFonts w:ascii="Arno Pro" w:eastAsia="Times New Roman" w:hAnsi="Arno Pro"/>
          <w:kern w:val="22"/>
          <w:sz w:val="20"/>
          <w:szCs w:val="20"/>
          <w:vertAlign w:val="superscript"/>
          <w:lang w:val="en-US"/>
        </w:rPr>
        <w:t>3</w:t>
      </w:r>
      <w:r w:rsidRPr="00D82C2D">
        <w:rPr>
          <w:rFonts w:ascii="Arno Pro" w:eastAsia="Times New Roman" w:hAnsi="Arno Pro"/>
          <w:kern w:val="22"/>
          <w:sz w:val="20"/>
          <w:szCs w:val="20"/>
          <w:lang w:val="en-US"/>
        </w:rPr>
        <w:t xml:space="preserve"> Department of Electrical Engineering (ESAT-TELEMIC), KU Leuven, Kasteelpark Arenberg 10, BUS 2444, 3001 Leuven, Belgium</w:t>
      </w:r>
    </w:p>
    <w:p w:rsidR="00046572" w:rsidRDefault="00046572" w:rsidP="00D1147B">
      <w:pPr>
        <w:pStyle w:val="NoSpacing"/>
        <w:ind w:left="567" w:right="567"/>
        <w:jc w:val="center"/>
      </w:pPr>
    </w:p>
    <w:p w:rsidR="00A66EDD" w:rsidRDefault="00ED406C" w:rsidP="00D1147B">
      <w:pPr>
        <w:pStyle w:val="NoSpacing"/>
        <w:ind w:right="567"/>
      </w:pPr>
      <w:r w:rsidRPr="00D1147B">
        <w:rPr>
          <w:rFonts w:ascii="Arno Pro" w:eastAsia="Times New Roman" w:hAnsi="Arno Pro"/>
          <w:kern w:val="22"/>
          <w:sz w:val="18"/>
          <w:szCs w:val="18"/>
          <w:lang w:val="en-US"/>
        </w:rPr>
        <w:t>* Address correspondence to jjb12@cam.ac.uk</w:t>
      </w:r>
      <w:r w:rsidRPr="00D1147B">
        <w:rPr>
          <w:rFonts w:ascii="Arno Pro" w:eastAsia="Times New Roman" w:hAnsi="Arno Pro"/>
          <w:kern w:val="22"/>
          <w:sz w:val="20"/>
          <w:szCs w:val="20"/>
          <w:lang w:val="en-US"/>
        </w:rPr>
        <w:t>.</w:t>
      </w:r>
    </w:p>
    <w:p w:rsidR="00D1147B" w:rsidRDefault="00ED406C" w:rsidP="00D1147B">
      <w:pPr>
        <w:pStyle w:val="NoSpacing"/>
        <w:spacing w:after="240"/>
        <w:ind w:right="567"/>
        <w:sectPr w:rsidR="00D1147B" w:rsidSect="00513318">
          <w:footerReference w:type="even" r:id="rId8"/>
          <w:footerReference w:type="default" r:id="rId9"/>
          <w:type w:val="continuous"/>
          <w:pgSz w:w="12240" w:h="15840" w:code="1"/>
          <w:pgMar w:top="720" w:right="1094" w:bottom="950" w:left="1094" w:header="720" w:footer="720" w:gutter="0"/>
          <w:cols w:space="720"/>
          <w:titlePg/>
        </w:sectPr>
      </w:pPr>
      <w:r w:rsidRPr="00D1147B">
        <w:rPr>
          <w:rFonts w:ascii="Arno Pro" w:eastAsia="Times New Roman" w:hAnsi="Arno Pro"/>
          <w:b/>
          <w:kern w:val="22"/>
          <w:sz w:val="20"/>
          <w:szCs w:val="20"/>
          <w:lang w:val="en-US"/>
        </w:rPr>
        <w:t>Keywords:</w:t>
      </w:r>
      <w:r w:rsidRPr="00D1147B">
        <w:rPr>
          <w:rFonts w:ascii="Arial" w:eastAsia="Times New Roman" w:hAnsi="Arial" w:cs="Arial"/>
          <w:color w:val="000000"/>
          <w:sz w:val="20"/>
          <w:szCs w:val="20"/>
          <w:shd w:val="clear" w:color="auto" w:fill="F4F9FD"/>
          <w:lang w:val="en-US"/>
        </w:rPr>
        <w:t> </w:t>
      </w:r>
      <w:hyperlink r:id="rId10" w:history="1">
        <w:r w:rsidRPr="00D1147B">
          <w:rPr>
            <w:rFonts w:ascii="Arno Pro" w:eastAsia="Times New Roman" w:hAnsi="Arno Pro"/>
            <w:kern w:val="21"/>
            <w:sz w:val="20"/>
            <w:szCs w:val="20"/>
            <w:lang w:val="en-US"/>
          </w:rPr>
          <w:t>nano-optics</w:t>
        </w:r>
      </w:hyperlink>
      <w:r w:rsidRPr="00D1147B">
        <w:rPr>
          <w:rFonts w:ascii="Arno Pro" w:eastAsia="Times New Roman" w:hAnsi="Arno Pro"/>
          <w:kern w:val="21"/>
          <w:sz w:val="20"/>
          <w:szCs w:val="20"/>
          <w:lang w:val="en-US"/>
        </w:rPr>
        <w:t>; </w:t>
      </w:r>
      <w:hyperlink r:id="rId11" w:history="1">
        <w:r w:rsidRPr="00D1147B">
          <w:rPr>
            <w:rFonts w:ascii="Arno Pro" w:eastAsia="Times New Roman" w:hAnsi="Arno Pro"/>
            <w:kern w:val="21"/>
            <w:sz w:val="20"/>
            <w:szCs w:val="20"/>
            <w:lang w:val="en-US"/>
          </w:rPr>
          <w:t>nanoparticles</w:t>
        </w:r>
      </w:hyperlink>
      <w:r w:rsidRPr="00D1147B">
        <w:rPr>
          <w:rFonts w:ascii="Arno Pro" w:eastAsia="Times New Roman" w:hAnsi="Arno Pro"/>
          <w:kern w:val="21"/>
          <w:sz w:val="20"/>
          <w:szCs w:val="20"/>
          <w:lang w:val="en-US"/>
        </w:rPr>
        <w:t>; </w:t>
      </w:r>
      <w:hyperlink r:id="rId12" w:history="1">
        <w:r w:rsidRPr="00D1147B">
          <w:rPr>
            <w:rFonts w:ascii="Arno Pro" w:eastAsia="Times New Roman" w:hAnsi="Arno Pro"/>
            <w:kern w:val="21"/>
            <w:sz w:val="20"/>
            <w:szCs w:val="20"/>
            <w:lang w:val="en-US"/>
          </w:rPr>
          <w:t>tunable plasmons</w:t>
        </w:r>
      </w:hyperlink>
      <w:r w:rsidRPr="00D1147B">
        <w:rPr>
          <w:rFonts w:ascii="Arno Pro" w:eastAsia="Times New Roman" w:hAnsi="Arno Pro"/>
          <w:kern w:val="21"/>
          <w:sz w:val="20"/>
          <w:szCs w:val="20"/>
          <w:lang w:val="en-US"/>
        </w:rPr>
        <w:t>; plasmonic cavities; plasmonic polarization signature</w:t>
      </w:r>
      <w:r w:rsidRPr="00D1147B">
        <w:rPr>
          <w:rFonts w:ascii="Arno Pro" w:eastAsia="Times New Roman" w:hAnsi="Arno Pro"/>
          <w:kern w:val="22"/>
          <w:sz w:val="20"/>
          <w:szCs w:val="20"/>
          <w:lang w:val="en-US"/>
        </w:rPr>
        <w:t xml:space="preserve"> </w:t>
      </w:r>
    </w:p>
    <w:p w:rsidR="00552A07" w:rsidRPr="001626A9" w:rsidRDefault="00552A07" w:rsidP="00591AC2">
      <w:pPr>
        <w:pStyle w:val="BDAbstract"/>
        <w:rPr>
          <w:sz w:val="20"/>
        </w:rPr>
      </w:pPr>
      <w:r w:rsidRPr="001626A9">
        <w:rPr>
          <w:rStyle w:val="BDAbstractTitleChar"/>
          <w:sz w:val="20"/>
        </w:rPr>
        <w:t>ABSTRACT</w:t>
      </w:r>
      <w:r w:rsidR="006532A9" w:rsidRPr="001626A9">
        <w:rPr>
          <w:rStyle w:val="BDAbstractTitleChar"/>
          <w:sz w:val="20"/>
        </w:rPr>
        <w:t>:</w:t>
      </w:r>
      <w:r w:rsidR="00CB4B1C" w:rsidRPr="001626A9">
        <w:rPr>
          <w:rStyle w:val="BDAbstractTitleChar"/>
          <w:sz w:val="20"/>
        </w:rPr>
        <w:t xml:space="preserve"> </w:t>
      </w:r>
      <w:r w:rsidR="00CB4B1C" w:rsidRPr="001626A9">
        <w:rPr>
          <w:sz w:val="20"/>
        </w:rPr>
        <w:t>Polarized optical dark-field spectroscopy is shown to be a versatile non-invasive probe of plasmonic structures that trap light to the nanoscale. Clear spectral polarization splittings are found to be directly related to the asymmetric morphology of nanocavities formed between facetted gold nanoparticles and an underlying gold substrate. Both experiment and simulation show the influence of geometry o</w:t>
      </w:r>
      <w:r w:rsidR="00813653">
        <w:rPr>
          <w:sz w:val="20"/>
        </w:rPr>
        <w:t>n</w:t>
      </w:r>
      <w:r w:rsidR="00CB4B1C" w:rsidRPr="001626A9">
        <w:rPr>
          <w:sz w:val="20"/>
        </w:rPr>
        <w:t xml:space="preserve"> the coupled system, with spectral shifts </w:t>
      </w:r>
      <m:oMath>
        <m:r>
          <w:rPr>
            <w:rFonts w:ascii="Cambria Math" w:hAnsi="Cambria Math"/>
            <w:sz w:val="20"/>
          </w:rPr>
          <m:t>Δλ</m:t>
        </m:r>
      </m:oMath>
      <w:r w:rsidR="00CB4B1C" w:rsidRPr="00D1147B">
        <w:rPr>
          <w:i/>
          <w:sz w:val="20"/>
        </w:rPr>
        <w:t>=</w:t>
      </w:r>
      <w:r w:rsidR="00CB4B1C" w:rsidRPr="00D1147B">
        <w:rPr>
          <w:sz w:val="20"/>
        </w:rPr>
        <w:t>3nm</w:t>
      </w:r>
      <w:r w:rsidR="00CB4B1C" w:rsidRPr="001626A9">
        <w:rPr>
          <w:sz w:val="20"/>
        </w:rPr>
        <w:t xml:space="preserve"> from single atoms. Analytical models allow us to identify the split resonances as transverse cavity modes, tightly confined to the nano-gap. The direct correlation of resonance splitting with atomistic morphology allows mapping of sub-nanometre structures, which is crucial for progress in extreme nano-optics involving chemistry, nanophotonics, and quantum devices.</w:t>
      </w:r>
      <w:r w:rsidRPr="001626A9">
        <w:rPr>
          <w:sz w:val="20"/>
        </w:rPr>
        <w:t xml:space="preserve"> </w:t>
      </w:r>
    </w:p>
    <w:p w:rsidR="00B31327" w:rsidRPr="001626A9" w:rsidRDefault="00B31327" w:rsidP="001626A9">
      <w:pPr>
        <w:rPr>
          <w:rFonts w:ascii="Arno Pro" w:hAnsi="Arno Pro"/>
          <w:kern w:val="21"/>
          <w:sz w:val="20"/>
        </w:rPr>
      </w:pPr>
      <w:r w:rsidRPr="001626A9">
        <w:rPr>
          <w:rFonts w:ascii="Arno Pro" w:hAnsi="Arno Pro"/>
          <w:kern w:val="21"/>
          <w:sz w:val="20"/>
        </w:rPr>
        <w:t>Coupled plasmonic structures are of interest due to their extreme light localization and enhanced optical fields, as well as their wide tunability. This makes them attractive for surface-enhanced Raman scattering</w:t>
      </w:r>
      <w:r w:rsidR="007B47C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"10.1039/c3nr02924g", "author" : [ { "dropping-particle" : "", "family" : "Wei", "given" : "Hong", "non-dropping-particle" : "", "parse-names" : false, "suffix" : "" }, { "dropping-particle" : "", "family" : "Xu", "given" : "Hongxing", "non-dropping-particle" : "", "parse-names" : false, "suffix" : "" } ], "container-title" : "Nanoscale", "id" : "ITEM-1", "issue" : "21", "issued" : { "date-parts" : [ [ "2013" ] ] }, "title" : "Hot spots in different metal nanostructures for plasmon-enhanced Raman spectroscopy", "type" : "article-journal", "volume" : "83" }, "uris" : [ "http://www.mendeley.com/documents/?uuid=f8f6ef13-a2bc-4ec0-9faa-1fef6bbd35ef" ] }, { "id" : "ITEM-2", "itemData" : { "DOI" : "10.1002/smll.201402639", "ISBN" : "1613-6829", "author" : [ { "dropping-particle" : "", "family" : "Ding", "given" : "Tao", "non-dropping-particle" : "", "parse-names" : false, "suffix" : "" }, { "dropping-particle" : "", "family" : "Herrmann", "given" : "Lars O", "non-dropping-particle" : "", "parse-names" : false, "suffix" : "" }, { "dropping-particle" : "", "family" : "Nijs", "given" : "Bart", "non-dropping-particle" : "de", "parse-names" : false, "suffix" : "" }, { "dropping-particle" : "", "family" : "Benz", "given" : "Felix", "non-dropping-particle" : "", "parse-names" : false, "suffix" : "" }, { "dropping-particle" : "", "family" : "Baumberg", "given" : "Jeremy J", "non-dropping-particle" : "", "parse-names" : false, "suffix" : "" } ], "container-title" : "Small", "id" : "ITEM-2", "issue" : "18", "issued" : { "date-parts" : [ [ "2014" ] ] }, "title" : "Self-Aligned Colloidal Lithography for Controllable and Tuneable Plasmonic Nanogaps", "type" : "article-journal", "volume" : "11" }, "uris" : [ "http://www.mendeley.com/documents/?uuid=56532dfd-6451-4d1f-af54-cdd311e89068" ] }, { "id" : "ITEM-3", "itemData" : { "DOI" : "10.1021/jz401066g", "ISBN" : "1948-7185", "author" : [ { "dropping-particle" : "", "family" : "Chen", "given" : "Tianhong", "non-dropping-particle" : "", "parse-names" : false, "suffix" : "" }, { "dropping-particle" : "", "family" : "Pourmand", "given" : "Mahshid", "non-dropping-particle" : "", "parse-names" : false, "suffix" : "" }, { "dropping-particle" : "", "family" : "Feizpour", "given" : "Amin", "non-dropping-particle" : "", "parse-names" : false, "suffix" : "" }, { "dropping-particle" : "", "family" : "Cushman", "given" : "Bradford", "non-dropping-particle" : "", "parse-names" : false, "suffix" : "" }, { "dropping-particle" : "", "family" : "Reinhard", "given" : "Bjoern M", "non-dropping-particle" : "", "parse-names" : false, "suffix" : "" } ], "container-title" : "The Journal of Physical Chemistry Letters", "id" : "ITEM-3", "issue" : "13", "issued" : { "date-parts" : [ [ "2013" ] ] }, "note" : "doi: 10.1021/jz401066g", "publisher" : "American Chemical Society", "title" : "Tailoring Plasmon Coupling in Self-Assembled One-Dimensional Au Nanoparticle Chains through Simultaneous Control of Size and Gap Separation", "type" : "article-journal", "volume" : "4" }, "uris" : [ "http://www.mendeley.com/documents/?uuid=2f5b5a00-75a7-4ce4-a46c-ea5931a23fa9" ] } ], "mendeley" : { "formattedCitation" : "&lt;sup&gt;1\u20133&lt;/sup&gt;", "plainTextFormattedCitation" : "1\u20133", "previouslyFormattedCitation" : "&lt;sup&gt;1\u20133&lt;/sup&gt;" }, "properties" : { "noteIndex" : 0 }, "schema" : "https://github.com/citation-style-language/schema/raw/master/csl-citation.json" }</w:instrText>
      </w:r>
      <w:r w:rsidR="007B47C9">
        <w:rPr>
          <w:rFonts w:ascii="Arno Pro" w:hAnsi="Arno Pro"/>
          <w:kern w:val="21"/>
          <w:sz w:val="20"/>
        </w:rPr>
        <w:fldChar w:fldCharType="separate"/>
      </w:r>
      <w:r w:rsidR="00481BC5" w:rsidRPr="00481BC5">
        <w:rPr>
          <w:rFonts w:ascii="Arno Pro" w:hAnsi="Arno Pro"/>
          <w:noProof/>
          <w:kern w:val="21"/>
          <w:sz w:val="20"/>
          <w:vertAlign w:val="superscript"/>
        </w:rPr>
        <w:t>1–3</w:t>
      </w:r>
      <w:r w:rsidR="007B47C9">
        <w:rPr>
          <w:rFonts w:ascii="Arno Pro" w:hAnsi="Arno Pro"/>
          <w:kern w:val="21"/>
          <w:sz w:val="20"/>
        </w:rPr>
        <w:fldChar w:fldCharType="end"/>
      </w:r>
      <w:r w:rsidRPr="001626A9">
        <w:rPr>
          <w:rFonts w:ascii="Arno Pro" w:hAnsi="Arno Pro"/>
          <w:kern w:val="21"/>
          <w:sz w:val="20"/>
        </w:rPr>
        <w:t>, active optoelectronics</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"10.1021/nl1001636", "ISBN" : "1530-6992", "ISSN" : "15306984", "PMID" : "20405903", "abstract" : "We propose and explore theoretically a new concept of ultrafast optical switches based on nonlinear plasmonic nanoantennas. The antenna nanoswitch operates on the transition from the capacitive to conductive coupling regimes between two closely spaced metal nanorods. By filling the antenna gap with amorphous silicon, progressive antenna-gap loading is achieved due to variations in the free-carrier density in the semiconductor. Strong modification of the antenna response is observed both in the far-field response and in the local near-field intensity. The large modulation depth, low switching threshold, and potentially ultrafast time response of antenna switches holds promise for applications ranging from integrated nanophotonic circuits to quantum information devices.", "author" : [ { "dropping-particle" : "", "family" : "Large", "given" : "Nicolas", "non-dropping-particle" : "", "parse-names" : false, "suffix" : "" }, { "dropping-particle" : "", "family" : "Abb", "given" : "Martina", "non-dropping-particle" : "", "parse-names" : false, "suffix" : "" }, { "dropping-particle" : "", "family" : "Aizpurua", "given" : "Javier", "non-dropping-particle" : "", "parse-names" : false, "suffix" : "" }, { "dropping-particle" : "", "family" : "Muskens", "given" : "Otto L.", "non-dropping-particle" : "", "parse-names" : false, "suffix" : "" } ], "container-title" : "Nano Letters", "id" : "ITEM-1", "issue" : "5", "issued" : { "date-parts" : [ [ "2010" ] ] }, "title" : "Photoconductively loaded plasmonic nanoantenna as building block for ultracompact optical switches", "type" : "article-journal", "volume" : "10" }, "uris" : [ "http://www.mendeley.com/documents/?uuid=5e5fa4b1-623d-40e6-9d15-54403c8fa33f" ] }, { "id" : "ITEM-2", "itemData" : { "DOI" : "10.1021/nn301742p", "ISSN" : "19360851", "PMID" : "22731808", "abstract" : "Voltage controlled wavelength tuning of the localized surface plasmon resonance of gold nanoparticles on an aluminum film is demonstrated in single particle microscopy and spectroscopy measurements. Anodization of the Al film after nanoparticle deposition forms an aluminum oxide spacer layer between the gold particles and the Al film, modifying the particle-substrate interaction. Darkfield microscopy reveals ring-shaped scattering images from individual Au nanoparticles, indicative of plasmon resonances with a dipole moment normal to the substrate. Single particle scattering spectra show narrow plasmon resonances that can be tuned from ~580 to ~550 nm as the anodization voltage increases to 12 V. All observed experimental trends could be reproduced in numerical simulations. The presented approach could be used as a general postfabrication resonance optimization step of plasmonic nanoantennas and devices.", "author" : [ { "dropping-particle" : "", "family" : "Lumdee", "given" : "Chatdanai", "non-dropping-particle" : "", "parse-names" : false, "suffix" : "" }, { "dropping-particle" : "", "family" : "Toroghi", "given" : "Seyfollah", "non-dropping-particle" : "", "parse-names" : false, "suffix" : "" }, { "dropping-particle" : "", "family" : "Kik", "given" : "Pieter G.", "non-dropping-particle" : "", "parse-names" : false, "suffix" : "" } ], "container-title" : "ACS Nano", "id" : "ITEM-2", "issue" : "7", "issued" : { "date-parts" : [ [ "2012" ] ] }, "title" : "Post-fabrication voltage controlled resonance tuning of nanoscale plasmonic antennas", "type" : "article-journal", "volume" : "6" }, "uris" : [ "http://www.mendeley.com/documents/?uuid=495d7711-307a-49a9-87c0-cc81738bf2c6" ] } ], "mendeley" : { "formattedCitation" : "&lt;sup&gt;4,5&lt;/sup&gt;", "plainTextFormattedCitation" : "4,5", "previouslyFormattedCitation" : "&lt;sup&gt;4,5&lt;/sup&gt;" }, "properties" : { "noteIndex" : 0 }, "schema" : "https://github.com/citation-style-language/schema/raw/master/csl-citation.json" }</w:instrText>
      </w:r>
      <w:r w:rsidRPr="001626A9">
        <w:rPr>
          <w:rFonts w:ascii="Arno Pro" w:hAnsi="Arno Pro"/>
          <w:kern w:val="21"/>
          <w:sz w:val="20"/>
        </w:rPr>
        <w:fldChar w:fldCharType="separate"/>
      </w:r>
      <w:r w:rsidR="00481BC5" w:rsidRPr="00481BC5">
        <w:rPr>
          <w:rFonts w:ascii="Arno Pro" w:hAnsi="Arno Pro"/>
          <w:noProof/>
          <w:kern w:val="21"/>
          <w:sz w:val="20"/>
          <w:vertAlign w:val="superscript"/>
        </w:rPr>
        <w:t>4,5</w:t>
      </w:r>
      <w:r w:rsidRPr="001626A9">
        <w:rPr>
          <w:rFonts w:ascii="Arno Pro" w:hAnsi="Arno Pro"/>
          <w:kern w:val="21"/>
          <w:sz w:val="20"/>
        </w:rPr>
        <w:fldChar w:fldCharType="end"/>
      </w:r>
      <w:r w:rsidRPr="001626A9">
        <w:rPr>
          <w:rFonts w:ascii="Arno Pro" w:hAnsi="Arno Pro"/>
          <w:kern w:val="21"/>
          <w:sz w:val="20"/>
        </w:rPr>
        <w:t>, and nano-plasmonic chemistry</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"10.1039/c3cs60364d", "ISBN" : "0306-0012", "ISSN" : "1460-4744", "PMID" : "24549257", "abstract" : "Noble metal nanoparticles supporting plasmonic resonances behave as efficient nanosources of light, heat and energetic electrons. Owing to these properties, they offer a unique playground to trigger chemical reactions on the nanoscale. In this tutorial review, we discuss how nanoplasmonics can benefit chemistry and review the most recent developments in this new and fast growing field of research.", "author" : [ { "dropping-particle" : "", "family" : "Baffou", "given" : "Guillaume", "non-dropping-particle" : "", "parse-names" : false, "suffix" : "" }, { "dropping-particle" : "", "family" : "Quidant", "given" : "Romain", "non-dropping-particle" : "", "parse-names" : false, "suffix" : "" } ], "container-title" : "Chemical Society reviews", "id" : "ITEM-1", "issue" : "11", "issued" : { "date-parts" : [ [ "2014" ] ] }, "title" : "Nanoplasmonics for chemistry.", "type" : "article-journal", "volume" : "43" }, "uris" : [ "http://www.mendeley.com/documents/?uuid=8351f44d-8033-4c19-8b6b-b954004ad45f" ] } ], "mendeley" : { "formattedCitation" : "&lt;sup&gt;6&lt;/sup&gt;", "plainTextFormattedCitation" : "6", "previouslyFormattedCitation" : "&lt;sup&gt;6&lt;/sup&gt;" }, "properties" : { "noteIndex" : 0 }, "schema" : "https://github.com/citation-style-language/schema/raw/master/csl-citation.json" }</w:instrText>
      </w:r>
      <w:r w:rsidRPr="001626A9">
        <w:rPr>
          <w:rFonts w:ascii="Arno Pro" w:hAnsi="Arno Pro"/>
          <w:kern w:val="21"/>
          <w:sz w:val="20"/>
        </w:rPr>
        <w:fldChar w:fldCharType="separate"/>
      </w:r>
      <w:r w:rsidR="00481BC5" w:rsidRPr="00481BC5">
        <w:rPr>
          <w:rFonts w:ascii="Arno Pro" w:hAnsi="Arno Pro"/>
          <w:noProof/>
          <w:kern w:val="21"/>
          <w:sz w:val="20"/>
          <w:vertAlign w:val="superscript"/>
        </w:rPr>
        <w:t>6</w:t>
      </w:r>
      <w:r w:rsidRPr="001626A9">
        <w:rPr>
          <w:rFonts w:ascii="Arno Pro" w:hAnsi="Arno Pro"/>
          <w:kern w:val="21"/>
          <w:sz w:val="20"/>
        </w:rPr>
        <w:fldChar w:fldCharType="end"/>
      </w:r>
      <w:r w:rsidRPr="001626A9">
        <w:rPr>
          <w:rFonts w:ascii="Arno Pro" w:hAnsi="Arno Pro"/>
          <w:kern w:val="21"/>
          <w:sz w:val="20"/>
        </w:rPr>
        <w:t>, while also making them ideal sensing platforms on the nanoscale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"10.1038/nphoton.2010.237", "ISBN" : "1749-4885", "ISSN" : "1749-4885", "abstract" : "Optical antennas are devices that convert freely propagating optical radiation into localized energy, and vice versa. They enable the control and manipulation of optical fields at the nanometre scale, and hold promise for enhancing the performance and efficiency of photodetection, light emission and sensing. Although many of the properties and parameters of optical antennas are similar to their radiowave and microwave counterparts, they have important differences resulting from their small size and the resonant properties of metal nanostructures. This Review summarizes the physical properties of optical antennas, provides a summary of some of the most important recent developments in the field, discusses the potential applications and identifies the future challenges and opportunities.", "author" : [ { "dropping-particle" : "", "family" : "Novotny", "given" : "Lukas", "non-dropping-particle" : "", "parse-names" : false, "suffix" : "" }, { "dropping-particle" : "", "family" : "Hulst", "given" : "Niek", "non-dropping-particle" : "van", "parse-names" : false, "suffix" : "" } ], "container-title" : "Nature Photonics", "id" : "ITEM-1", "issue" : "2", "issued" : { "date-parts" : [ [ "2011" ] ] }, "publisher" : "Nature Publishing Group", "title" : "Antennas for light", "type" : "article-journal", "volume" : "5" }, "uris" : [ "http://www.mendeley.com/documents/?uuid=2911ad50-8f4f-49e7-84f8-d9ee77f62c91" ] }, { "id" : "ITEM-2", "itemData" : { "DOI" : "10.1038/nmat2162", "ISBN" : "1476-1122", "ISSN" : "1476-1122", "PMID" : "18497851", "abstract" : "Recent developments have greatly improved the sensitivity of optical sensors based on metal nanoparticle arrays and single nanoparticles. We introduce the localized surface plasmon resonance (LSPR) sensor and describe how its exquisite sensitivity to size, shape and environment can be harnessed to detect molecular binding events and changes in molecular conformation. We then describe recent progress in three areas representing the most significant challenges: pushing sensitivity towards the single-molecule detection limit, combining LSPR with complementary molecular identification techniques such as surface-enhanced Raman spectroscopy, and practical development of sensors and instrumentation for routine use and high-throughput detection. This review highlights several exceptionally promising research directions and discusses how diverse applications of plasmonic nanoparticles can be integrated in the near future.", "author" : [ { "dropping-particle" : "", "family" : "Anker", "given" : "Jeffrey N", "non-dropping-particle" : "", "parse-names" : false, "suffix" : "" }, { "dropping-particle" : "", "family" : "Hall", "given" : "W Paige", "non-dropping-particle" : "", "parse-names" : false, "suffix" : "" }, { "dropping-particle" : "", "family" : "Lyandres", "given" : "Olga", "non-dropping-particle" : "", "parse-names" : false, "suffix" : "" }, { "dropping-particle" : "", "family" : "Shah", "given" : "Nilam C", "non-dropping-particle" : "", "parse-names" : false, "suffix" : "" }, { "dropping-particle" : "", "family" : "Zhao", "given" : "Jing", "non-dropping-particle" : "", "parse-names" : false, "suffix" : "" }, { "dropping-particle" : "", "family" : "Duyne", "given" : "Richard P", "non-dropping-particle" : "Van", "parse-names" : false, "suffix" : "" } ], "container-title" : "Nature materials", "id" : "ITEM-2", "issue" : "6", "issued" : { "date-parts" : [ [ "2008" ] ] }, "title" : "Biosensing with plasmonic nanosensors.", "type" : "article-journal", "volume" : "7" }, "uris" : [ "http://www.mendeley.com/documents/?uuid=a7944fe8-eb42-46e6-91be-00c46dd366c3" ] } ], "mendeley" : { "formattedCitation" : "&lt;sup&gt;7,8&lt;/sup&gt;", "plainTextFormattedCitation" : "7,8", "previouslyFormattedCitation" : "&lt;sup&gt;7,8&lt;/sup&gt;" }, "properties" : { "noteIndex" : 0 }, "schema" : "https://github.com/citation-style-language/schema/raw/master/csl-citation.json" }</w:instrText>
      </w:r>
      <w:r w:rsidRPr="001626A9">
        <w:rPr>
          <w:rFonts w:ascii="Arno Pro" w:hAnsi="Arno Pro"/>
          <w:kern w:val="21"/>
          <w:sz w:val="20"/>
        </w:rPr>
        <w:fldChar w:fldCharType="separate"/>
      </w:r>
      <w:r w:rsidR="00481BC5" w:rsidRPr="00481BC5">
        <w:rPr>
          <w:rFonts w:ascii="Arno Pro" w:hAnsi="Arno Pro"/>
          <w:noProof/>
          <w:kern w:val="21"/>
          <w:sz w:val="20"/>
          <w:vertAlign w:val="superscript"/>
        </w:rPr>
        <w:t>7,8</w:t>
      </w:r>
      <w:r w:rsidRPr="001626A9">
        <w:rPr>
          <w:rFonts w:ascii="Arno Pro" w:hAnsi="Arno Pro"/>
          <w:kern w:val="21"/>
          <w:sz w:val="20"/>
        </w:rPr>
        <w:fldChar w:fldCharType="end"/>
      </w:r>
      <w:r w:rsidRPr="001626A9">
        <w:rPr>
          <w:rFonts w:ascii="Arno Pro" w:hAnsi="Arno Pro"/>
          <w:kern w:val="21"/>
          <w:sz w:val="20"/>
        </w:rPr>
        <w:t>. The archetypal plasmonic cavity is formed in an ultra-small gap between two nanoparticles, but such dimers are hard to manufacture reliably with nano- gaps. A more convenient and widely-tunable plasmonic coupled system is the “nanoparticle-on-mirror” geometry (NPoM). Image charges induced in an underlying metal film allow plasmonic coupling between a nanoparticle and its mirror image, creating a system that acts as the coupled plasmon dimer. This highly versatile and reproducible construct can be fabricated using self-assembly with high-</w:t>
      </w:r>
      <w:r w:rsidRPr="001626A9">
        <w:rPr>
          <w:rFonts w:ascii="Arno Pro" w:hAnsi="Arno Pro"/>
          <w:kern w:val="21"/>
          <w:sz w:val="20"/>
        </w:rPr>
        <w:t xml:space="preserve">throughput yields when molecular spacers are used to define the precise gap. Its optical signature, arising from mixing of coupled plasmonic modes in the NPoM system, is very sensitive to the exact gap morphology as well as to the system geometry, allowing the hotspot created in the nanocavity to be directly tuned. </w:t>
      </w:r>
    </w:p>
    <w:p w:rsidR="004E0CF9" w:rsidRPr="00C859B3" w:rsidRDefault="000D681D" w:rsidP="003C7200">
      <w:pPr>
        <w:keepNext/>
        <w:spacing w:before="200" w:after="120"/>
        <w:jc w:val="center"/>
        <w:rPr>
          <w:sz w:val="20"/>
          <w:lang w:val="en-GB"/>
        </w:rPr>
      </w:pPr>
      <w:r w:rsidRPr="000D68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sz w:val="20"/>
          <w:lang w:val="en-GB" w:eastAsia="en-GB"/>
        </w:rPr>
        <w:drawing>
          <wp:inline distT="0" distB="0" distL="0" distR="0" wp14:anchorId="71DCE3B6" wp14:editId="4218C410">
            <wp:extent cx="3044825" cy="2900739"/>
            <wp:effectExtent l="0" t="0" r="3175" b="0"/>
            <wp:docPr id="5" name="Picture 5" descr="C:\Users\Marie-Elena\Desktop\Office\Papers\Drafts\2016 NPoM Polarisation\submitted version\Figure1v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Elena\Desktop\Office\Papers\Drafts\2016 NPoM Polarisation\submitted version\Figure1v7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825" cy="2900739"/>
                    </a:xfrm>
                    <a:prstGeom prst="rect">
                      <a:avLst/>
                    </a:prstGeom>
                    <a:noFill/>
                    <a:ln>
                      <a:noFill/>
                    </a:ln>
                  </pic:spPr>
                </pic:pic>
              </a:graphicData>
            </a:graphic>
          </wp:inline>
        </w:drawing>
      </w:r>
    </w:p>
    <w:p w:rsidR="000D681D" w:rsidRPr="000D681D" w:rsidRDefault="004E0CF9">
      <w:pPr>
        <w:pStyle w:val="Caption"/>
        <w:spacing w:before="200" w:after="120"/>
        <w:rPr>
          <w:rFonts w:ascii="Arno Pro" w:hAnsi="Arno Pro"/>
          <w:b w:val="0"/>
          <w:bCs w:val="0"/>
          <w:color w:val="auto"/>
          <w:kern w:val="20"/>
          <w:sz w:val="20"/>
          <w:szCs w:val="20"/>
        </w:rPr>
      </w:pPr>
      <w:r w:rsidRPr="00670AB1">
        <w:rPr>
          <w:rFonts w:ascii="Arno Pro" w:hAnsi="Arno Pro"/>
          <w:b w:val="0"/>
          <w:bCs w:val="0"/>
          <w:color w:val="auto"/>
          <w:kern w:val="20"/>
          <w:sz w:val="20"/>
          <w:szCs w:val="20"/>
        </w:rPr>
        <w:t xml:space="preserve">FIGURE 1: Polarization dependent dark-field scattering of an 80 nm faceted Au nanoparticle atop a 0.9 nm molecular spacer </w:t>
      </w:r>
      <w:r w:rsidRPr="005A7414">
        <w:rPr>
          <w:rFonts w:ascii="Arno Pro" w:hAnsi="Arno Pro"/>
          <w:b w:val="0"/>
          <w:bCs w:val="0"/>
          <w:color w:val="auto"/>
          <w:kern w:val="20"/>
          <w:sz w:val="20"/>
          <w:szCs w:val="20"/>
        </w:rPr>
        <w:t>layer of CB[7] on a Au mirror (NPoM). (a)</w:t>
      </w:r>
      <w:r w:rsidR="009B0691">
        <w:rPr>
          <w:rFonts w:ascii="Arno Pro" w:hAnsi="Arno Pro"/>
          <w:b w:val="0"/>
          <w:bCs w:val="0"/>
          <w:color w:val="auto"/>
          <w:kern w:val="20"/>
          <w:sz w:val="20"/>
          <w:szCs w:val="20"/>
        </w:rPr>
        <w:t xml:space="preserve"> </w:t>
      </w:r>
      <w:r w:rsidR="00B22C5D">
        <w:rPr>
          <w:rFonts w:ascii="Arno Pro" w:hAnsi="Arno Pro"/>
          <w:b w:val="0"/>
          <w:bCs w:val="0"/>
          <w:color w:val="auto"/>
          <w:kern w:val="20"/>
          <w:sz w:val="20"/>
          <w:szCs w:val="20"/>
        </w:rPr>
        <w:t>Schematic</w:t>
      </w:r>
      <w:r w:rsidR="009B0691">
        <w:rPr>
          <w:rFonts w:ascii="Arno Pro" w:hAnsi="Arno Pro"/>
          <w:b w:val="0"/>
          <w:bCs w:val="0"/>
          <w:color w:val="auto"/>
          <w:kern w:val="20"/>
          <w:sz w:val="20"/>
          <w:szCs w:val="20"/>
        </w:rPr>
        <w:t xml:space="preserve"> of</w:t>
      </w:r>
      <w:r w:rsidRPr="005A7414">
        <w:rPr>
          <w:rFonts w:ascii="Arno Pro" w:hAnsi="Arno Pro"/>
          <w:b w:val="0"/>
          <w:bCs w:val="0"/>
          <w:color w:val="auto"/>
          <w:kern w:val="20"/>
          <w:sz w:val="20"/>
          <w:szCs w:val="20"/>
        </w:rPr>
        <w:t xml:space="preserve"> </w:t>
      </w:r>
      <w:r w:rsidR="009B0691">
        <w:rPr>
          <w:rFonts w:ascii="Arno Pro" w:hAnsi="Arno Pro"/>
          <w:b w:val="0"/>
          <w:bCs w:val="0"/>
          <w:color w:val="auto"/>
          <w:kern w:val="20"/>
          <w:sz w:val="20"/>
          <w:szCs w:val="20"/>
        </w:rPr>
        <w:t>e</w:t>
      </w:r>
      <w:r w:rsidRPr="005A7414">
        <w:rPr>
          <w:rFonts w:ascii="Arno Pro" w:hAnsi="Arno Pro"/>
          <w:b w:val="0"/>
          <w:bCs w:val="0"/>
          <w:color w:val="auto"/>
          <w:kern w:val="20"/>
          <w:sz w:val="20"/>
          <w:szCs w:val="20"/>
        </w:rPr>
        <w:t>xperimental setup</w:t>
      </w:r>
      <w:r w:rsidR="00B22C5D">
        <w:rPr>
          <w:rFonts w:ascii="Arno Pro" w:hAnsi="Arno Pro"/>
          <w:b w:val="0"/>
          <w:bCs w:val="0"/>
          <w:color w:val="auto"/>
          <w:kern w:val="20"/>
          <w:sz w:val="20"/>
          <w:szCs w:val="20"/>
        </w:rPr>
        <w:t xml:space="preserve"> with</w:t>
      </w:r>
      <w:r w:rsidR="00B22C5D" w:rsidRPr="00B22C5D">
        <w:rPr>
          <w:rFonts w:ascii="Arno Pro" w:hAnsi="Arno Pro"/>
          <w:b w:val="0"/>
          <w:bCs w:val="0"/>
          <w:color w:val="auto"/>
          <w:kern w:val="20"/>
          <w:sz w:val="20"/>
          <w:szCs w:val="20"/>
        </w:rPr>
        <w:t xml:space="preserve"> </w:t>
      </w:r>
      <w:r w:rsidR="00B22C5D">
        <w:rPr>
          <w:rFonts w:ascii="Arno Pro" w:hAnsi="Arno Pro"/>
          <w:b w:val="0"/>
          <w:bCs w:val="0"/>
          <w:color w:val="auto"/>
          <w:kern w:val="20"/>
          <w:sz w:val="20"/>
          <w:szCs w:val="20"/>
        </w:rPr>
        <w:t>incident light within a cone</w:t>
      </w:r>
      <w:r w:rsidR="00B22C5D" w:rsidRPr="00B22C5D">
        <w:rPr>
          <w:rFonts w:ascii="Arno Pro" w:hAnsi="Arno Pro"/>
          <w:b w:val="0"/>
          <w:bCs w:val="0"/>
          <w:color w:val="auto"/>
          <w:kern w:val="20"/>
          <w:sz w:val="20"/>
          <w:szCs w:val="20"/>
        </w:rPr>
        <w:t xml:space="preserve"> </w:t>
      </w:r>
      <w:r w:rsidR="00B22C5D">
        <w:rPr>
          <w:rFonts w:ascii="Arno Pro" w:hAnsi="Arno Pro"/>
          <w:b w:val="0"/>
          <w:bCs w:val="0"/>
          <w:color w:val="auto"/>
          <w:kern w:val="20"/>
          <w:sz w:val="20"/>
          <w:szCs w:val="20"/>
        </w:rPr>
        <w:t>at high angles</w:t>
      </w:r>
      <w:r w:rsidR="00EE7B91">
        <w:rPr>
          <w:rFonts w:ascii="Arno Pro" w:hAnsi="Arno Pro"/>
          <w:b w:val="0"/>
          <w:bCs w:val="0"/>
          <w:color w:val="auto"/>
          <w:kern w:val="20"/>
          <w:sz w:val="20"/>
          <w:szCs w:val="20"/>
        </w:rPr>
        <w:t>.</w:t>
      </w:r>
      <w:r w:rsidR="00EE7B91" w:rsidRPr="00EE7B91">
        <w:rPr>
          <w:rFonts w:ascii="Arno Pro" w:hAnsi="Arno Pro"/>
          <w:b w:val="0"/>
          <w:bCs w:val="0"/>
          <w:color w:val="auto"/>
          <w:kern w:val="20"/>
          <w:sz w:val="20"/>
          <w:szCs w:val="20"/>
        </w:rPr>
        <w:t xml:space="preserve"> </w:t>
      </w:r>
      <w:r w:rsidR="00EE7B91" w:rsidRPr="005A7414">
        <w:rPr>
          <w:rFonts w:ascii="Arno Pro" w:hAnsi="Arno Pro"/>
          <w:b w:val="0"/>
          <w:bCs w:val="0"/>
          <w:color w:val="auto"/>
          <w:kern w:val="20"/>
          <w:sz w:val="20"/>
          <w:szCs w:val="20"/>
        </w:rPr>
        <w:t>Red line</w:t>
      </w:r>
      <w:r w:rsidR="000D681D">
        <w:rPr>
          <w:rFonts w:ascii="Arno Pro" w:hAnsi="Arno Pro"/>
          <w:b w:val="0"/>
          <w:bCs w:val="0"/>
          <w:color w:val="auto"/>
          <w:kern w:val="20"/>
          <w:sz w:val="20"/>
          <w:szCs w:val="20"/>
        </w:rPr>
        <w:t xml:space="preserve"> in inset</w:t>
      </w:r>
      <w:r w:rsidR="00C859B3">
        <w:rPr>
          <w:rFonts w:ascii="Arno Pro" w:hAnsi="Arno Pro"/>
          <w:b w:val="0"/>
          <w:bCs w:val="0"/>
          <w:color w:val="auto"/>
          <w:kern w:val="20"/>
          <w:sz w:val="20"/>
          <w:szCs w:val="20"/>
        </w:rPr>
        <w:t xml:space="preserve"> is</w:t>
      </w:r>
      <w:r w:rsidR="00EE7B91" w:rsidRPr="005A7414">
        <w:rPr>
          <w:rFonts w:ascii="Arno Pro" w:hAnsi="Arno Pro"/>
          <w:b w:val="0"/>
          <w:bCs w:val="0"/>
          <w:color w:val="auto"/>
          <w:kern w:val="20"/>
          <w:sz w:val="20"/>
          <w:szCs w:val="20"/>
        </w:rPr>
        <w:t xml:space="preserve"> gap plasmon mode amplitude. </w:t>
      </w:r>
      <w:r w:rsidR="00EE7B91">
        <w:rPr>
          <w:rFonts w:ascii="Arno Pro" w:hAnsi="Arno Pro"/>
          <w:b w:val="0"/>
          <w:bCs w:val="0"/>
          <w:color w:val="auto"/>
          <w:kern w:val="20"/>
          <w:sz w:val="20"/>
          <w:szCs w:val="20"/>
        </w:rPr>
        <w:t xml:space="preserve"> </w:t>
      </w:r>
      <w:r w:rsidR="00C859B3">
        <w:rPr>
          <w:rFonts w:ascii="Arno Pro" w:hAnsi="Arno Pro"/>
          <w:b w:val="0"/>
          <w:bCs w:val="0"/>
          <w:color w:val="auto"/>
          <w:kern w:val="20"/>
          <w:sz w:val="20"/>
          <w:szCs w:val="20"/>
        </w:rPr>
        <w:t>Right side</w:t>
      </w:r>
      <w:r w:rsidR="00EE7B91">
        <w:rPr>
          <w:rFonts w:ascii="Arno Pro" w:hAnsi="Arno Pro"/>
          <w:b w:val="0"/>
          <w:bCs w:val="0"/>
          <w:color w:val="auto"/>
          <w:kern w:val="20"/>
          <w:sz w:val="20"/>
          <w:szCs w:val="20"/>
        </w:rPr>
        <w:t xml:space="preserve"> </w:t>
      </w:r>
      <w:r w:rsidR="00C859B3">
        <w:rPr>
          <w:rFonts w:ascii="Arno Pro" w:hAnsi="Arno Pro"/>
          <w:b w:val="0"/>
          <w:bCs w:val="0"/>
          <w:color w:val="auto"/>
          <w:kern w:val="20"/>
          <w:sz w:val="20"/>
          <w:szCs w:val="20"/>
        </w:rPr>
        <w:t xml:space="preserve">shows how linear polarized coherent light transforms into </w:t>
      </w:r>
      <w:r w:rsidR="00EE7B91">
        <w:rPr>
          <w:rFonts w:ascii="Arno Pro" w:hAnsi="Arno Pro"/>
          <w:b w:val="0"/>
          <w:bCs w:val="0"/>
          <w:color w:val="auto"/>
          <w:kern w:val="20"/>
          <w:sz w:val="20"/>
          <w:szCs w:val="20"/>
        </w:rPr>
        <w:t xml:space="preserve">the two different polarizations </w:t>
      </w:r>
      <w:r w:rsidR="00C859B3">
        <w:rPr>
          <w:rFonts w:ascii="Arno Pro" w:hAnsi="Arno Pro"/>
          <w:b w:val="0"/>
          <w:bCs w:val="0"/>
          <w:color w:val="auto"/>
          <w:kern w:val="20"/>
          <w:sz w:val="20"/>
          <w:szCs w:val="20"/>
        </w:rPr>
        <w:t>in</w:t>
      </w:r>
      <w:r w:rsidR="00EE7B91">
        <w:rPr>
          <w:rFonts w:ascii="Arno Pro" w:hAnsi="Arno Pro"/>
          <w:b w:val="0"/>
          <w:bCs w:val="0"/>
          <w:color w:val="auto"/>
          <w:kern w:val="20"/>
          <w:sz w:val="20"/>
          <w:szCs w:val="20"/>
        </w:rPr>
        <w:t xml:space="preserve"> the focal plane</w:t>
      </w:r>
      <w:r w:rsidRPr="005A7414">
        <w:rPr>
          <w:rFonts w:ascii="Arno Pro" w:hAnsi="Arno Pro"/>
          <w:b w:val="0"/>
          <w:bCs w:val="0"/>
          <w:color w:val="auto"/>
          <w:kern w:val="20"/>
          <w:sz w:val="20"/>
          <w:szCs w:val="20"/>
        </w:rPr>
        <w:t>.</w:t>
      </w:r>
      <w:r w:rsidR="000D681D" w:rsidRPr="000D681D">
        <w:rPr>
          <w:rFonts w:ascii="Arno Pro" w:hAnsi="Arno Pro"/>
          <w:b w:val="0"/>
          <w:bCs w:val="0"/>
          <w:color w:val="auto"/>
          <w:kern w:val="20"/>
          <w:sz w:val="20"/>
          <w:szCs w:val="20"/>
        </w:rPr>
        <w:t xml:space="preserve"> </w:t>
      </w:r>
      <w:r w:rsidR="000D681D">
        <w:rPr>
          <w:rFonts w:ascii="Arno Pro" w:hAnsi="Arno Pro"/>
          <w:b w:val="0"/>
          <w:bCs w:val="0"/>
          <w:color w:val="auto"/>
          <w:kern w:val="20"/>
          <w:sz w:val="20"/>
          <w:szCs w:val="20"/>
        </w:rPr>
        <w:t>(b</w:t>
      </w:r>
      <w:r w:rsidR="000D681D" w:rsidRPr="005A7414">
        <w:rPr>
          <w:rFonts w:ascii="Arno Pro" w:hAnsi="Arno Pro"/>
          <w:b w:val="0"/>
          <w:bCs w:val="0"/>
          <w:color w:val="auto"/>
          <w:kern w:val="20"/>
          <w:sz w:val="20"/>
          <w:szCs w:val="20"/>
        </w:rPr>
        <w:t xml:space="preserve">) Scattering spectra of p-polarized (grey) compared to s-polarized (black) incident light. Orthogonal polarization axes </w:t>
      </w:r>
      <w:r w:rsidR="000D681D" w:rsidRPr="00D1147B">
        <w:rPr>
          <w:rFonts w:ascii="Arno Pro" w:hAnsi="Arno Pro"/>
          <w:b w:val="0"/>
          <w:bCs w:val="0"/>
          <w:color w:val="auto"/>
          <w:kern w:val="20"/>
          <w:sz w:val="20"/>
          <w:szCs w:val="20"/>
        </w:rPr>
        <w:lastRenderedPageBreak/>
        <w:t>(</w:t>
      </w:r>
      <m:oMath>
        <m:r>
          <m:rPr>
            <m:sty m:val="bi"/>
          </m:rPr>
          <w:rPr>
            <w:rFonts w:ascii="Cambria Math" w:hAnsi="Cambria Math"/>
            <w:color w:val="auto"/>
            <w:kern w:val="20"/>
            <w:sz w:val="20"/>
            <w:szCs w:val="20"/>
          </w:rPr>
          <m:t>x,y</m:t>
        </m:r>
      </m:oMath>
      <w:r w:rsidR="000D681D" w:rsidRPr="00C0538A">
        <w:rPr>
          <w:rFonts w:ascii="Arno Pro" w:hAnsi="Arno Pro"/>
          <w:b w:val="0"/>
          <w:bCs w:val="0"/>
          <w:color w:val="auto"/>
          <w:kern w:val="20"/>
          <w:sz w:val="20"/>
          <w:szCs w:val="20"/>
        </w:rPr>
        <w:t>)</w:t>
      </w:r>
      <w:r w:rsidR="000D681D" w:rsidRPr="005A7414">
        <w:rPr>
          <w:rFonts w:ascii="Arno Pro" w:hAnsi="Arno Pro"/>
          <w:b w:val="0"/>
          <w:bCs w:val="0"/>
          <w:color w:val="auto"/>
          <w:kern w:val="20"/>
          <w:sz w:val="20"/>
          <w:szCs w:val="20"/>
        </w:rPr>
        <w:t xml:space="preserve"> within the azimuthal plane (solid, dashed) show different modes. </w:t>
      </w:r>
      <w:r w:rsidR="000D681D" w:rsidRPr="005A7414">
        <w:rPr>
          <w:rFonts w:ascii="Arno Pro" w:hAnsi="Arno Pro"/>
          <w:b w:val="0"/>
          <w:bCs w:val="0"/>
          <w:color w:val="auto"/>
          <w:kern w:val="20"/>
          <w:sz w:val="20"/>
          <w:szCs w:val="20"/>
          <w:lang w:val="de-AT"/>
        </w:rPr>
        <w:t>T: transverse, Q: quadrupolar</w:t>
      </w:r>
      <w:r w:rsidR="000D681D" w:rsidRPr="00D1147B">
        <w:rPr>
          <w:rFonts w:ascii="Arno Pro" w:hAnsi="Arno Pro"/>
          <w:b w:val="0"/>
          <w:bCs w:val="0"/>
          <w:color w:val="auto"/>
          <w:kern w:val="20"/>
          <w:sz w:val="20"/>
          <w:szCs w:val="20"/>
          <w:lang w:val="de-AT"/>
        </w:rPr>
        <w:t>,</w:t>
      </w:r>
      <w:r w:rsidR="000D681D" w:rsidRPr="00C0538A">
        <w:rPr>
          <w:rFonts w:ascii="Cambria Math" w:hAnsi="Cambria Math"/>
          <w:b w:val="0"/>
          <w:color w:val="auto"/>
          <w:kern w:val="20"/>
          <w:sz w:val="20"/>
          <w:szCs w:val="20"/>
          <w:lang w:val="de-AT"/>
        </w:rPr>
        <w:t xml:space="preserve"> </w:t>
      </w:r>
      <m:oMath>
        <m:sSub>
          <m:sSubPr>
            <m:ctrlPr>
              <w:rPr>
                <w:rFonts w:ascii="Cambria Math" w:hAnsi="Cambria Math"/>
                <w:b w:val="0"/>
                <w:color w:val="auto"/>
                <w:kern w:val="20"/>
                <w:sz w:val="20"/>
                <w:szCs w:val="20"/>
              </w:rPr>
            </m:ctrlPr>
          </m:sSubPr>
          <m:e>
            <m:r>
              <m:rPr>
                <m:sty m:val="b"/>
              </m:rPr>
              <w:rPr>
                <w:rFonts w:ascii="Cambria Math" w:hAnsi="Cambria Math"/>
                <w:color w:val="auto"/>
                <w:kern w:val="20"/>
                <w:sz w:val="20"/>
                <w:szCs w:val="20"/>
                <w:lang w:val="de-AT"/>
              </w:rPr>
              <m:t>s</m:t>
            </m:r>
          </m:e>
          <m:sub>
            <m:r>
              <m:rPr>
                <m:sty m:val="b"/>
              </m:rPr>
              <w:rPr>
                <w:rFonts w:ascii="Cambria Math" w:hAnsi="Cambria Math"/>
                <w:color w:val="auto"/>
                <w:kern w:val="20"/>
                <w:sz w:val="20"/>
                <w:szCs w:val="20"/>
                <w:lang w:val="de-AT"/>
              </w:rPr>
              <m:t>x,y</m:t>
            </m:r>
          </m:sub>
        </m:sSub>
      </m:oMath>
      <w:r w:rsidR="000D681D" w:rsidRPr="00C0538A">
        <w:rPr>
          <w:rFonts w:ascii="Cambria Math" w:hAnsi="Cambria Math"/>
          <w:b w:val="0"/>
          <w:color w:val="auto"/>
          <w:kern w:val="20"/>
          <w:sz w:val="20"/>
          <w:szCs w:val="20"/>
          <w:lang w:val="de-AT"/>
        </w:rPr>
        <w:t xml:space="preserve">: </w:t>
      </w:r>
      <w:r w:rsidR="000D681D" w:rsidRPr="005A7414">
        <w:rPr>
          <w:rFonts w:ascii="Arno Pro" w:hAnsi="Arno Pro"/>
          <w:b w:val="0"/>
          <w:bCs w:val="0"/>
          <w:color w:val="auto"/>
          <w:kern w:val="20"/>
          <w:sz w:val="20"/>
          <w:szCs w:val="20"/>
          <w:lang w:val="de-AT"/>
        </w:rPr>
        <w:t>dark cavity modes.</w:t>
      </w:r>
      <w:r w:rsidR="000D681D" w:rsidRPr="00C859B3">
        <w:rPr>
          <w:rFonts w:ascii="Arno Pro" w:hAnsi="Arno Pro"/>
          <w:b w:val="0"/>
          <w:bCs w:val="0"/>
          <w:color w:val="auto"/>
          <w:kern w:val="20"/>
          <w:sz w:val="20"/>
          <w:szCs w:val="20"/>
          <w:lang w:val="de-AT"/>
        </w:rPr>
        <w:t xml:space="preserve"> </w:t>
      </w:r>
      <w:r w:rsidR="000D681D" w:rsidRPr="005A7414">
        <w:rPr>
          <w:rFonts w:ascii="Arno Pro" w:hAnsi="Arno Pro"/>
          <w:b w:val="0"/>
          <w:bCs w:val="0"/>
          <w:color w:val="auto"/>
          <w:kern w:val="20"/>
          <w:sz w:val="20"/>
          <w:szCs w:val="20"/>
        </w:rPr>
        <w:t>(</w:t>
      </w:r>
      <w:r w:rsidR="000D681D">
        <w:rPr>
          <w:rFonts w:ascii="Arno Pro" w:hAnsi="Arno Pro"/>
          <w:b w:val="0"/>
          <w:bCs w:val="0"/>
          <w:color w:val="auto"/>
          <w:kern w:val="20"/>
          <w:sz w:val="20"/>
          <w:szCs w:val="20"/>
        </w:rPr>
        <w:t>c</w:t>
      </w:r>
      <w:r w:rsidR="000D681D" w:rsidRPr="005A7414">
        <w:rPr>
          <w:rFonts w:ascii="Arno Pro" w:hAnsi="Arno Pro"/>
          <w:b w:val="0"/>
          <w:bCs w:val="0"/>
          <w:color w:val="auto"/>
          <w:kern w:val="20"/>
          <w:sz w:val="20"/>
          <w:szCs w:val="20"/>
        </w:rPr>
        <w:t xml:space="preserve">, </w:t>
      </w:r>
      <w:r w:rsidR="000D681D">
        <w:rPr>
          <w:rFonts w:ascii="Arno Pro" w:hAnsi="Arno Pro"/>
          <w:b w:val="0"/>
          <w:bCs w:val="0"/>
          <w:color w:val="auto"/>
          <w:kern w:val="20"/>
          <w:sz w:val="20"/>
          <w:szCs w:val="20"/>
        </w:rPr>
        <w:t>d</w:t>
      </w:r>
      <w:r w:rsidR="000D681D" w:rsidRPr="005A7414">
        <w:rPr>
          <w:rFonts w:ascii="Arno Pro" w:hAnsi="Arno Pro"/>
          <w:b w:val="0"/>
          <w:bCs w:val="0"/>
          <w:color w:val="auto"/>
          <w:kern w:val="20"/>
          <w:sz w:val="20"/>
          <w:szCs w:val="20"/>
        </w:rPr>
        <w:t>) Simulated dark-field</w:t>
      </w:r>
      <w:r w:rsidR="000D681D" w:rsidRPr="009E1297">
        <w:rPr>
          <w:rFonts w:ascii="Arno Pro" w:hAnsi="Arno Pro"/>
          <w:b w:val="0"/>
          <w:bCs w:val="0"/>
          <w:color w:val="auto"/>
          <w:kern w:val="20"/>
          <w:sz w:val="20"/>
          <w:szCs w:val="20"/>
        </w:rPr>
        <w:t xml:space="preserve"> scattering from NPoM for p-/s-polarized light.</w:t>
      </w:r>
      <w:r w:rsidRPr="00C859B3">
        <w:rPr>
          <w:rFonts w:ascii="Arno Pro" w:hAnsi="Arno Pro"/>
          <w:b w:val="0"/>
          <w:bCs w:val="0"/>
          <w:color w:val="auto"/>
          <w:kern w:val="20"/>
          <w:sz w:val="20"/>
          <w:szCs w:val="20"/>
          <w:lang w:val="en-GB"/>
        </w:rPr>
        <w:t xml:space="preserve"> </w:t>
      </w:r>
      <w:r w:rsidRPr="005A7414">
        <w:rPr>
          <w:rFonts w:ascii="Arno Pro" w:hAnsi="Arno Pro"/>
          <w:b w:val="0"/>
          <w:bCs w:val="0"/>
          <w:color w:val="auto"/>
          <w:kern w:val="20"/>
          <w:sz w:val="20"/>
          <w:szCs w:val="20"/>
        </w:rPr>
        <w:t>(</w:t>
      </w:r>
      <w:r w:rsidR="000D681D">
        <w:rPr>
          <w:rFonts w:ascii="Arno Pro" w:hAnsi="Arno Pro"/>
          <w:b w:val="0"/>
          <w:bCs w:val="0"/>
          <w:color w:val="auto"/>
          <w:kern w:val="20"/>
          <w:sz w:val="20"/>
          <w:szCs w:val="20"/>
        </w:rPr>
        <w:t>e</w:t>
      </w:r>
      <w:r w:rsidRPr="005A7414">
        <w:rPr>
          <w:rFonts w:ascii="Arno Pro" w:hAnsi="Arno Pro"/>
          <w:b w:val="0"/>
          <w:bCs w:val="0"/>
          <w:color w:val="auto"/>
          <w:kern w:val="20"/>
          <w:sz w:val="20"/>
          <w:szCs w:val="20"/>
        </w:rPr>
        <w:t xml:space="preserve">) Dark-field scattering spectra vs azimuthal polarization (s-pol input), inset: SEM image.  </w:t>
      </w:r>
    </w:p>
    <w:p w:rsidR="001626A9" w:rsidRDefault="000D681D" w:rsidP="001626A9">
      <w:pPr>
        <w:rPr>
          <w:rFonts w:ascii="Arno Pro" w:hAnsi="Arno Pro"/>
          <w:kern w:val="21"/>
          <w:sz w:val="20"/>
        </w:rPr>
      </w:pPr>
      <w:r w:rsidRPr="001626A9">
        <w:rPr>
          <w:rFonts w:ascii="Arno Pro" w:hAnsi="Arno Pro"/>
          <w:kern w:val="21"/>
          <w:sz w:val="20"/>
        </w:rPr>
        <w:t>Much work analyzes the influence of nanoparticle size</w:t>
      </w:r>
      <w:r>
        <w:rPr>
          <w:rFonts w:ascii="Arno Pro" w:hAnsi="Arno Pro"/>
          <w:kern w:val="21"/>
          <w:sz w:val="20"/>
        </w:rPr>
        <w:fldChar w:fldCharType="begin" w:fldLock="1"/>
      </w:r>
      <w:r>
        <w:rPr>
          <w:rFonts w:ascii="Arno Pro" w:hAnsi="Arno Pro"/>
          <w:kern w:val="21"/>
          <w:sz w:val="20"/>
        </w:rPr>
        <w:instrText>ADDIN CSL_CITATION { "citationItems" : [ { "id" : "ITEM-1", "itemData" : { "DOI" : "10.1021/acs.jpclett.6b00986", "author" : [ { "dropping-particle" : "", "family" : "Benz", "given" : "Felix", "non-dropping-particle" : "", "parse-names" : false, "suffix" : "" }, { "dropping-particle" : "", "family" : "Chikkaraddy", "given" : "Rohit", "non-dropping-particle" : "", "parse-names" : false, "suffix" : "" }, { "dropping-particle" : "", "family" : "Salmon", "given" : "Andrew", "non-dropping-particle" : "", "parse-names" : false, "suffix" : "" }, { "dropping-particle" : "", "family" : "Ohadi", "given" : "Hamid", "non-dropping-particle" : "", "parse-names" : false, "suffix" : "" }, { "dropping-particle" : "De", "family" : "Nijs", "given" : "Bart", "non-dropping-particle" : "", "parse-names" : false, "suffix" : "" }, { "dropping-particle" : "", "family" : "Mertens", "given" : "Jan", "non-dropping-particle" : "", "parse-names" : false, "suffix" : "" }, { "dropping-particle" : "", "family" : "Carnegie", "given" : "Cloudy", "non-dropping-particle" : "", "parse-names" : false, "suffix" : "" }, { "dropping-particle" : "", "family" : "Bowman", "given" : "Richard W", "non-dropping-particle" : "", "parse-names" : false, "suffix" : "" }, { "dropping-particle" : "", "family" : "Baumberg", "given" : "Jeremy J", "non-dropping-particle" : "", "parse-names" : false, "suffix" : "" } ], "container-title" : "J. Phys. Chem. Lett.", "id" : "ITEM-1", "issue" : "12", "issued" : { "date-parts" : [ [ "2016" ] ] }, "title" : "SERS of Individual Nanoparticles on a Mirror: Size Does Matter, but so Does Shape", "type" : "article-journal", "volume" : "7" }, "uris" : [ "http://www.mendeley.com/documents/?uuid=d241c8c4-fbd1-43cf-9d15-05432ec1c25a" ] }, { "id" : "ITEM-2", "itemData" : { "DOI" : "10.1021/nl5041786", "ISBN" : "1530-6984", "author" : [ { "dropping-particle" : "", "family" : "Benz", "given" : "Felix", "non-dropping-particle" : "", "parse-names" : false, "suffix" : "" }, { "dropping-particle" : "", "family" : "Tserkezis", "given" : "Christos", "non-dropping-particle" : "", "parse-names" : false, "suffix" : "" }, { "dropping-particle" : "", "family" : "Herrmann", "given" : "Lars O", "non-dropping-particle" : "", "parse-names" : false, "suffix" : "" }, { "dropping-particle" : "", "family" : "Nijs", "given" : "Bart", "non-dropping-particle" : "de", "parse-names" : false, "suffix" : "" }, { "dropping-particle" : "", "family" : "Sanders", "given" : "Alan", "non-dropping-particle" : "", "parse-names" : false, "suffix" : "" }, { "dropping-particle" : "", "family" : "Sigle", "given" : "Daniel O", "non-dropping-particle" : "", "parse-names" : false, "suffix" : "" }, { "dropping-particle" : "", "family" : "Pukenas", "given" : "Laurynas", "non-dropping-particle" : "", "parse-names" : false, "suffix" : "" }, { "dropping-particle" : "", "family" : "Evans", "given" : "Stephen D",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"ITEM-2", "issue" : "1", "issued" : { "date-parts" : [ [ "2015" ] ] }, "note" : "doi: 10.1021/nl5041786", "publisher" : "American Chemical Society", "title" : "Nanooptics of Molecular-Shunted Plasmonic Nanojunctions", "type" : "article-journal", "volume" : "15" }, "uris" : [ "http://www.mendeley.com/documents/?uuid=3dd5b9d3-4c89-4b26-822f-5be6498c1985" ] }, { "id" : "ITEM-3", "itemData" : { "DOI" : "10.1021/acs.jpcc.5b01948", "ISBN" : "1932-7447", "author" : [ { "dropping-particle" : "", "family" : "Huang", "given" : "Chua-Zu", "non-dropping-particle" : "", "parse-names" : false, "suffix" : "" }, { "dropping-particle" : "", "family" : "Wu", "given" : "Ming-Jing", "non-dropping-particle" : "", "parse-names" : false, "suffix" : "" }, { "dropping-particle" : "", "family" : "Chen", "given" : "Shiuan-Yeh", "non-dropping-particle" : "", "parse-names" : false, "suffix" : "" } ], "container-title" : "The Journal of Physical Chemistry C", "id" : "ITEM-3", "issue" : "24", "issued" : { "date-parts" : [ [ "2015" ] ] }, "note" : "doi: 10.1021/acs.jpcc.5b01948", "publisher" : "American Chemical Society", "title" : "High Order Gap Modes of Film-Coupled Nanospheres", "type" : "article-journal", "volume" : "119" }, "uris" : [ "http://www.mendeley.com/documents/?uuid=9ee20d67-abf5-4121-8990-da9036f8bd99" ] } ], "mendeley" : { "formattedCitation" : "&lt;sup&gt;9\u201311&lt;/sup&gt;", "plainTextFormattedCitation" : "9\u201311", "previouslyFormattedCitation" : "&lt;sup&gt;9\u201311&lt;/sup&gt;" }, "properties" : { "noteIndex" : 0 }, "schema" : "https://github.com/citation-style-language/schema/raw/master/csl-citation.json" }</w:instrText>
      </w:r>
      <w:r>
        <w:rPr>
          <w:rFonts w:ascii="Arno Pro" w:hAnsi="Arno Pro"/>
          <w:kern w:val="21"/>
          <w:sz w:val="20"/>
        </w:rPr>
        <w:fldChar w:fldCharType="separate"/>
      </w:r>
      <w:r w:rsidRPr="007E047A">
        <w:rPr>
          <w:rFonts w:ascii="Arno Pro" w:hAnsi="Arno Pro"/>
          <w:noProof/>
          <w:kern w:val="21"/>
          <w:sz w:val="20"/>
          <w:vertAlign w:val="superscript"/>
        </w:rPr>
        <w:t>9–11</w:t>
      </w:r>
      <w:r>
        <w:rPr>
          <w:rFonts w:ascii="Arno Pro" w:hAnsi="Arno Pro"/>
          <w:kern w:val="21"/>
          <w:sz w:val="20"/>
        </w:rPr>
        <w:fldChar w:fldCharType="end"/>
      </w:r>
      <w:r>
        <w:rPr>
          <w:rFonts w:ascii="Arno Pro" w:hAnsi="Arno Pro"/>
          <w:kern w:val="21"/>
          <w:sz w:val="20"/>
        </w:rPr>
        <w:t xml:space="preserve">, </w:t>
      </w:r>
      <w:r w:rsidRPr="001626A9">
        <w:rPr>
          <w:rFonts w:ascii="Arno Pro" w:hAnsi="Arno Pro"/>
          <w:kern w:val="21"/>
          <w:sz w:val="20"/>
        </w:rPr>
        <w:t>substrate</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"10.1021/nn101644s", "ISBN" : "1936-0851", "ISSN" : "19360851", "PMID" : "21038892", "abstract" : "Surface plasmons supported by metal nanoparticles are perturbed by coupling to a surface that is polarizable. Coupling results in enhancement of near fields and may increase the scattering efficiency of radiative modes. In this study, we investigate the Rayleigh and Raman scattering properties of gold nanoparticles functionalized with cyanine deposited on silicon and quartz wafers and on gold thin films. Dark-field scattering images display red shifting of the gold nanoparticle plasmon resonance and doughnut-shaped scattering patterns when particles are deposited on silicon or on a gold film. The imaged radiation patterns and individual particle spectra reveal that the polarizable substrates control both the orientation and brightness of the radiative modes. Comparison with simulation indicates that, in a particle-surface system with a fixed junction width, plasmon band shifts are controlled quantitatively by the permittivity of the wafer or the film. Surface-enhanced resonance Raman scattering (SERRS) spectra and images are collected from cyanine on particles on gold films. SERRS images of the particles on gold films are doughnut-shaped as are their Rayleigh images, indicating that the SERRS is controlled by the polarization of plasmons in the antenna nanostructures. Near-field enhancement and radiative efficiency of the antenna are sufficient to enable Raman scattering cyanines to function as gap field probes. Through collective interpretation of individual particle Rayleigh spectra and spectral simulations, the geometric basis for small observed variations in the wavelength and intensity of plasmon resonant scattering from individual antenna on the three surfaces is explained.", "author" : [ { "dropping-particle" : "", "family" : "Chen", "given" : "Shiuan Yeh", "non-dropping-particle" : "", "parse-names" : false, "suffix" : "" }, { "dropping-particle" : "", "family" : "Mock", "given" : "Jack J.", "non-dropping-particle" : "", "parse-names" : false, "suffix" : "" }, { "dropping-particle" : "", "family" : "Hill", "given" : "Ryan T.", "non-dropping-particle" : "", "parse-names" : false, "suffix" : "" }, { "dropping-particle" : "", "family" : "Chilkoti", "given" : "Ashutosh", "non-dropping-particle" : "", "parse-names" : false, "suffix" : "" }, { "dropping-particle" : "", "family" : "Smith", "given" : "David R.", "non-dropping-particle" : "", "parse-names" : false, "suffix" : "" }, { "dropping-particle" : "", "family" : "Lazarides", "given" : "Anne A.", "non-dropping-particle" : "", "parse-names" : false, "suffix" : "" } ], "container-title" : "ACS Nano", "id" : "ITEM-1", "issue" : "11", "issued" : { "date-parts" : [ [ "2010" ] ] }, "title" : "Gold nanoparticles on polarizable surfaces as raman scattering antennas", "type" : "article-journal", "volume" : "4" }, "uris" : [ "http://www.mendeley.com/documents/?uuid=9873a284-61cf-4908-b2a0-65f953e4435e" ] } ], "mendeley" : { "formattedCitation" : "&lt;sup&gt;12&lt;/sup&gt;", "plainTextFormattedCitation" : "12", "previouslyFormattedCitation" : "&lt;sup&gt;12&lt;/sup&gt;"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12</w:t>
      </w:r>
      <w:r w:rsidRPr="001626A9">
        <w:rPr>
          <w:rFonts w:ascii="Arno Pro" w:hAnsi="Arno Pro"/>
          <w:kern w:val="21"/>
          <w:sz w:val="20"/>
        </w:rPr>
        <w:fldChar w:fldCharType="end"/>
      </w:r>
      <w:r w:rsidRPr="001626A9">
        <w:rPr>
          <w:rFonts w:ascii="Arno Pro" w:hAnsi="Arno Pro"/>
          <w:kern w:val="21"/>
          <w:sz w:val="20"/>
        </w:rPr>
        <w:t>, spacer gap size and material</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"10.1021/nn204190e", "ISBN" : "1936-0851", "author" : [ { "dropping-particle" : "", "family" : "Lei", "given" : "Dang Yuan", "non-dropping-particle" : "", "parse-names" : false, "suffix" : "" }, { "dropping-particle" : "", "family" : "Fernandez-Dominguez", "given" : "Antonio I", "non-dropping-particle" : "", "parse-names" : false, "suffix" : "" }, { "dropping-particle" : "", "family" : "Sonnefraud", "given" : "Yannick", "non-dropping-particle" : "", "parse-names" : false, "suffix" : "" }, { "dropping-particle" : "", "family" : "Appavoo", "given" : "Kannatassen", "non-dropping-particle" : "", "parse-names" : false, "suffix" : "" }, { "dropping-particle" : "", "family" : "Haglund", "given" : "Richard F", "non-dropping-particle" : "", "parse-names" : false, "suffix" : "" }, { "dropping-particle" : "", "family" : "Pendry", "given" : "John B", "non-dropping-particle" : "", "parse-names" : false, "suffix" : "" }, { "dropping-particle" : "", "family" : "Maier", "given" : "Stefan A", "non-dropping-particle" : "", "parse-names" : false, "suffix" : "" } ], "container-title" : "ACS Nano", "id" : "ITEM-1", "issue" : "2", "issued" : { "date-parts" : [ [ "2012" ] ] }, "note" : "doi: 10.1021/nn204190e", "publisher" : "American Chemical Society", "title" : "Revealing Plasmonic Gap Modes in Particle-on-Film Systems Using Dark-Field Spectroscopy", "type" : "article-journal", "volume" : "6" }, "uris" : [ "http://www.mendeley.com/documents/?uuid=021b537b-541d-4fd9-8546-668eb985cb48" ] }, { "id" : "ITEM-2", "itemData" : { "DOI" : "10.1039/c4fd00195h", "ISSN" : "1359-6640", "PMID" : "25793557", "abstract" : "Plasmonic coupling of gold nanoparticles to a gold surface creates intense plasmonic hot spots with large electromagnetic field-enhancements within the cavity formed by the two metallic surfaces. The localised field in such structures is extremely sensitive to morphological fluctuations and subtle changes in the dielectric properties of the cavity contents. Here, we present an optical method that pins down the properties of the gap contents with high sensitivity, termed normalising plasmon resonance (NPR) spectroscopy. We use this on a variety of ultrathin molecular spacers such as filled and empty cucurbiturils, and graphene. Clear differences in the spectral positions and intensities of plasmonic modes observed in the scattering spectrum resolve thickness differences of 0.1 nm, and refractive index changes from molecular filling.", "author" : [ { "dropping-particle" : "", "family" : "Nijs", "given" : "Bart", "non-dropping-particle" : "de", "parse-names" : false, "suffix" : "" }, { "dropping-particle" : "", "family" : "Bowman", "given" : "Richard W", "non-dropping-particle" : "", "parse-names" : false, "suffix" : "" }, { "dropping-particle" : "", "family" : "Herrmann", "given" : "Lars O", "non-dropping-particle" : "", "parse-names" : false, "suffix" : "" }, { "dropping-particle" : "", "family" : "Benz", "given" : "Felix", "non-dropping-particle" : "", "parse-names" : false, "suffix" : "" }, { "dropping-particle" : "", "family" : "Barrow", "given" : "Steve J", "non-dropping-particle" : "", "parse-names" : false, "suffix" : "" }, { "dropping-particle" : "", "family" : "Mertens", "given" : "Jan", "non-dropping-particle" : "", "parse-names" : false, "suffix" : "" }, { "dropping-particle" : "", "family" : "Sigle", "given" : "Daniel O", "non-dropping-particle" : "", "parse-names" : false, "suffix" : "" }, { "dropping-particle" : "", "family" : "Chikkaraddy", "given" : "Rohit", "non-dropping-particle" : "", "parse-names" : false, "suffix" : "" }, { "dropping-particle" : "", "family" : "Eiden", "given" : "Anna", "non-dropping-particle" : "", "parse-names" : false, "suffix" : "" }, { "dropping-particle" : "", "family" : "Ferrari", "given" : "Andrea", "non-dropping-particle" : "", "parse-names" : false, "suffix" : "" }, { "dropping-particle" : "", "family" : "Scherman", "given" : "Oren A", "non-dropping-particle" : "", "parse-names" : false, "suffix" : "" }, { "dropping-particle" : "", "family" : "Baumberg", "given" : "Jeremy J", "non-dropping-particle" : "", "parse-names" : false, "suffix" : "" } ], "container-title" : "Faraday Discussions", "id" : "ITEM-2", "issued" : { "date-parts" : [ [ "2015" ] ] }, "publisher" : "Royal Society of Chemistry", "title" : "Unfolding the contents of sub-nm plasmonic gaps using normalising plasmon resonance spectroscopy", "type" : "article-journal", "volume" : "178" }, "uris" : [ "http://www.mendeley.com/documents/?uuid=cc8a1b09-3867-4822-9e42-d2224d316207" ] } ], "mendeley" : { "formattedCitation" : "&lt;sup&gt;13,14&lt;/sup&gt;", "plainTextFormattedCitation" : "13,14", "previouslyFormattedCitation" : "&lt;sup&gt;13,14&lt;/sup&gt;"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13,14</w:t>
      </w:r>
      <w:r w:rsidRPr="001626A9">
        <w:rPr>
          <w:rFonts w:ascii="Arno Pro" w:hAnsi="Arno Pro"/>
          <w:kern w:val="21"/>
          <w:sz w:val="20"/>
        </w:rPr>
        <w:fldChar w:fldCharType="end"/>
      </w:r>
      <w:r w:rsidRPr="001626A9">
        <w:rPr>
          <w:rFonts w:ascii="Arno Pro" w:hAnsi="Arno Pro"/>
          <w:kern w:val="21"/>
          <w:sz w:val="20"/>
        </w:rPr>
        <w:t>, nanoparticle shape</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"10.1039/c3cp44361b", "ISBN" : "1463-9076", "abstract" : "The electromagnetic (EM) coupling between metal nanoparticles (NPs) is of essential importance in nanoplasmonic systems, leading to a variety of fundamental studies and practical applications. The successive investigations in this field not only bring forward surprising optical effects in nanoplasmonics, but also allow revealing other novel chemical/physical properties in relevant systems. In this article, we will discuss the EM coupling in four types of typical plasmonic nanostructures, i.e., single aggregated metal NPs, asymmetric metal NPs dimers, nano-manipulated metal NPs and supported metal NPs on a substrate, and outlook the corresponding impacts in understanding physics and extending applications.", "author" : [ { "dropping-particle" : "", "family" : "Tong", "given" : "Lianming", "non-dropping-particle" : "", "parse-names" : false, "suffix" : "" }, { "dropping-particle" : "", "family" : "Wei", "given" : "Hong", "non-dropping-particle" : "", "parse-names" : false, "suffix" : "" }, { "dropping-particle" : "", "family" : "Zhang", "given" : "Shunping", "non-dropping-particle" : "", "parse-names" : false, "suffix" : "" }, { "dropping-particle" : "", "family" : "Li", "given" : "Zhipeng", "non-dropping-particle" : "", "parse-names" : false, "suffix" : "" }, { "dropping-particle" : "", "family" : "Xu", "given" : "Hongxing", "non-dropping-particle" : "", "parse-names" : false, "suffix" : "" } ], "container-title" : "Physical Chemistry Chemical Physics", "id" : "ITEM-1", "issue" : "12", "issued" : { "date-parts" : [ [ "2013" ] ] }, "note" : "10.1039/C3CP44361B", "page" : "4100-4109", "publisher" : "The Royal Society of Chemistry", "title" : "Optical properties of single coupled plasmonic nanoparticles", "type" : "article-journal", "volume" : "15" }, "uris" : [ "http://www.mendeley.com/documents/?uuid=efc0bddd-3129-4ac6-8b0a-29b6f3bbf083" ] }, { "id" : "ITEM-2", "itemData" : { "DOI" : "10.1039/c3cp44574g", "ISBN" : "1463-9084 (Electronic)\\r1463-9076 (Linking)", "ISSN" : "1463-9076", "PMID" : "23420338", "abstract" : "Interest in nanotechnology is driven by the unique and novel properties of nanoscale materials such as the strong interaction of metal particles with light, caused by localized surface plasmon resonances (LSPRs). In this perspective article we review and discuss prominent advantages and advances in single particle studies of plasmonic nanostructures. Common techniques and recent improvements in spatial and spectral resolution will first be outlined, covering both far-field and near-field phenomena. Then, new insight and information uniquely obtained from single particle approaches will be overviewed, including several fundamental studies of plasmonic behaviour, as well as applications using single particle tracking and chemical reaction monitoring. Finally, highly interdisciplinary future directions and experiments are discussed.", "author" : [ { "dropping-particle" : "", "family" : "Ringe", "given" : "Emilie", "non-dropping-particle" : "", "parse-names" : false, "suffix" : "" }, { "dropping-particle" : "", "family" : "Sharma", "given" : "Bhavya", "non-dropping-particle" : "", "parse-names" : false, "suffix" : "" }, { "dropping-particle" : "", "family" : "Henry", "given" : "Anne-Isabelle", "non-dropping-particle" : "", "parse-names" : false, "suffix" : "" }, { "dropping-particle" : "", "family" : "Marks", "given" : "Laurence D", "non-dropping-particle" : "", "parse-names" : false, "suffix" : "" }, { "dropping-particle" : "", "family" : "Duyne", "given" : "Richard P", "non-dropping-particle" : "Van", "parse-names" : false, "suffix" : "" } ], "container-title" : "Physical Chemistry Chemical Physics", "id" : "ITEM-2", "issued" : { "date-parts" : [ [ "2013" ] ] }, "title" : "Single nanoparticle plasmonics", "type" : "article-journal", "volume" : "15" }, "uris" : [ "http://www.mendeley.com/documents/?uuid=50cb839c-556b-45cc-a0a6-89ab43cb56d0" ] } ], "mendeley" : { "formattedCitation" : "&lt;sup&gt;15,16&lt;/sup&gt;", "plainTextFormattedCitation" : "15,16", "previouslyFormattedCitation" : "&lt;sup&gt;15,16&lt;/sup&gt;"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15,16</w:t>
      </w:r>
      <w:r w:rsidRPr="001626A9">
        <w:rPr>
          <w:rFonts w:ascii="Arno Pro" w:hAnsi="Arno Pro"/>
          <w:kern w:val="21"/>
          <w:sz w:val="20"/>
        </w:rPr>
        <w:fldChar w:fldCharType="end"/>
      </w:r>
      <w:r w:rsidRPr="001626A9">
        <w:rPr>
          <w:rFonts w:ascii="Arno Pro" w:hAnsi="Arno Pro"/>
          <w:kern w:val="21"/>
          <w:sz w:val="20"/>
        </w:rPr>
        <w:t>, faceting of the nanoparticle and its edge rounding</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"10.1021/nn5064198", "ISBN" : "1936-0851", "author" : [ { "dropping-particle" : "", "family" : "Sigle", "given" : "Daniel O", "non-dropping-particle" : "", "parse-names" : false, "suffix" : "" }, { "dropping-particle" : "", "family" : "Mertens", "given" : "Jan", "non-dropping-particle" : "", "parse-names" : false, "suffix" : "" }, { "dropping-particle" : "", "family" : "Herrmann", "given" : "Lars O", "non-dropping-particle" : "", "parse-names" : false, "suffix" : "" }, { "dropping-particle" : "", "family" : "Bowman", "given" : "Richard W", "non-dropping-particle" : "", "parse-names" : false, "suffix" : "" }, { "dropping-particle" : "", "family" : "Ithurria", "given" : "Sandrine", "non-dropping-particle" : "", "parse-names" : false, "suffix" : "" }, { "dropping-particle" : "", "family" : "Dubertret", "given" : "Benoit", "non-dropping-particle" : "", "parse-names" : false, "suffix" : "" }, { "dropping-particle" : "", "family" : "Shi", "given" : "Yumeng", "non-dropping-particle" : "", "parse-names" : false, "suffix" : "" }, { "dropping-particle" : "", "family" : "Yang", "given" : "Hui Ying",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"Baumberg", "given" : "Jeremy J", "non-dropping-particle" : "", "parse-names" : false, "suffix" : "" } ], "container-title" : "ACS Nano", "id" : "ITEM-1", "issue" : "1", "issued" : { "date-parts" : [ [ "2015" ] ] }, "note" : "doi: 10.1021/nn5064198", "publisher" : "American Chemical Society", "title" : "Monitoring Morphological Changes in 2D Monolayer Semiconductors Using Atom-Thick Plasmonic Nanocavities", "type" : "article-journal", "volume" : "9" }, "uris" : [ "http://www.mendeley.com/documents/?uuid=e769643f-e3d6-4aff-bc55-c713a6338498" ] }, { "id" : "ITEM-2", "itemData" : { "DOI" : "10.1103/PhysRevA.92.053811", "ISBN" : "9781557529688", "ISSN" : "10941622", "author" : [ { "dropping-particle" : "", "family" : "Tserkezis", "given" : "C.", "non-dropping-particle" : "", "parse-names" : false, "suffix" : "" }, { "dropping-particle" : "", "family" : "Esteban", "given" : "R.", "non-dropping-particle" : "", "parse-names" : false, "suffix" : "" }, { "dropping-particle" : "", "family" : "Sigle", "given" : "D. O.", "non-dropping-particle" : "", "parse-names" : false, "suffix" : "" }, { "dropping-particle" : "", "family" : "Mertens", "given" : "J.", "non-dropping-particle" : "", "parse-names" : false, "suffix" : "" }, { "dropping-particle" : "", "family" : "Herrmann", "given" : "L. O.", "non-dropping-particle" : "", "parse-names" : false, "suffix" : "" }, { "dropping-particle" : "", "family" : "Baumberg", "given" : "J. J.", "non-dropping-particle" : "", "parse-names" : false, "suffix" : "" }, { "dropping-particle" : "", "family" : "Aizpurua", "given" : "J.", "non-dropping-particle" : "", "parse-names" : false, "suffix" : "" } ], "container-title" : "Physical Review A", "id" : "ITEM-2", "issue" : "5", "issued" : { "date-parts" : [ [ "2015" ] ] }, "title" : "Hybridization of plasmonic antenna and cavity modes: Extreme optics of nanoparticle-on-mirror nanogaps", "type" : "article-journal", "volume" : "92" }, "uris" : [ "http://www.mendeley.com/documents/?uuid=1af8bf58-3f69-4fca-bc13-599b6ae58b8f" ] }, { "id" : "ITEM-3", "itemData" : { "DOI" : "10.1021/nn2041329", "ISBN" : "1936-0851", "ISSN" : "19360851", "PMID" : "22087471", "abstract" : "Absolute extinction cross sections of individual silver nanocube dimers are measured using spatial modulation spectroscopy in correlation with their transmission electron microscopy images. For very small interparticle distances and an incident light polarized along the dimer axis, we give evidence for a clear splitting of the main dipolar surface plasmon resonance which is found to be essentially induced by cube edge rounding effects. Supported by discrete dipole approximation and finite element method calculations, this phenomenon highlights the high sensitivity of the plasmonic coupling to the exact shape of the effective capacitor formed by the facing surfaces of both particles, especially in the regime of very close proximity.", "author" : [ { "dropping-particle" : "", "family" : "Grillet", "given" : "Nadia", "non-dropping-particle" : "", "parse-names" : false, "suffix" : "" }, { "dropping-particle" : "", "family" : "Manchon", "given" : "Delphine", "non-dropping-particle" : "", "parse-names" : false, "suffix" : "" }, { "dropping-particle" : "", "family" : "Bertorelle", "given" : "Franck", "non-dropping-particle" : "", "parse-names" : false, "suffix" : "" }, { "dropping-particle" : "", "family" : "Bonnet", "given" : "Christophe", "non-dropping-particle" : "", "parse-names" : false, "suffix" : "" }, { "dropping-particle" : "", "family" : "Broyer", "given" : "Michel", "non-dropping-particle" : "", "parse-names" : false, "suffix" : "" }, { "dropping-particle" : "", "family" : "Cottancin", "given" : "Emmanuel", "non-dropping-particle" : "", "parse-names" : false, "suffix" : "" }, { "dropping-particle" : "", "family" : "Lerm\u00e9", "given" : "Jean", "non-dropping-particle" : "", "parse-names" : false, "suffix" : "" }, { "dropping-particle" : "", "family" : "Hillenkamp", "given" : "Matthias", "non-dropping-particle" : "", "parse-names" : false, "suffix" : "" }, { "dropping-particle" : "", "family" : "Pellarin", "given" : "Michel", "non-dropping-particle" : "", "parse-names" : false, "suffix" : "" } ], "container-title" : "ACS Nano", "id" : "ITEM-3", "issue" : "12", "issued" : { "date-parts" : [ [ "2011" ] ] }, "title" : "Plasmon coupling in silver nanocube dimers: Resonance splitting induced by edge rounding", "type" : "article-journal", "volume" : "5" }, "uris" : [ "http://www.mendeley.com/documents/?uuid=c940e30a-ef1c-40b6-9573-8b0cd501786b" ] }, { "id" : "ITEM-4", "itemData" : { "DOI" : "10.1021/acs.nanolett.6b02164", "ISSN" : "1530-6984", "author" : [ { "dropping-particle" : "", "family" : "Mertens", "given" : "Jan", "non-dropping-particle" : "", "parse-names" : false, "suffix" : "" }, { "dropping-particle" : "", "family" : "Demetriadou", "given" : "Angela", "non-dropping-particle" : "", "parse-names" : false, "suffix" : "" }, { "dropping-particle" : "", "family" : "Bowman", "given" : "Richard W", "non-dropping-particle" : "", "parse-names" : false, "suffix" : "" }, { "dropping-particle" : "", "family" : "Benz", "given" : "Felix", "non-dropping-particle" : "", "parse-names" : false, "suffix" : "" }, { "dropping-particle" : "", "family" : "Kleemann", "given" : "Marie-Elena", "non-dropping-particle" : "", "parse-names" : false, "suffix" : "" }, { "dropping-particle" : "", "family" : "Tserkezis", "given" : "Christos", "non-dropping-particle" : "", "parse-names" : false, "suffix" : "" }, { "dropping-particle" : "", "family" : "Shi", "given" : "Yumeng", "non-dropping-particle" : "", "parse-names" : false, "suffix" : "" }, { "dropping-particle" : "", "family" : "Yang", "given" : "Hui Ying", "non-dropping-particle" : "", "parse-names" : false, "suffix" : "" }, { "dropping-particle" : "", "family" : "Hess", "given" : "Ortwin",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"ITEM-4", "issue" : "9", "issued" : { "date-parts" : [ [ "2016" ] ] }, "title" : "Tracking optical welding through groove modes in plasmonic nano-cavities", "type" : "article-journal", "volume" : "16" }, "uris" : [ "http://www.mendeley.com/documents/?uuid=a645d07a-f422-4b26-9d9e-c5cba762978e" ] } ], "mendeley" : { "formattedCitation" : "&lt;sup&gt;17\u201320&lt;/sup&gt;", "plainTextFormattedCitation" : "17\u201320", "previouslyFormattedCitation" : "&lt;sup&gt;17\u201320&lt;/sup&gt;"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17–20</w:t>
      </w:r>
      <w:r w:rsidRPr="001626A9">
        <w:rPr>
          <w:rFonts w:ascii="Arno Pro" w:hAnsi="Arno Pro"/>
          <w:kern w:val="21"/>
          <w:sz w:val="20"/>
        </w:rPr>
        <w:fldChar w:fldCharType="end"/>
      </w:r>
      <w:r w:rsidRPr="001626A9">
        <w:rPr>
          <w:rFonts w:ascii="Arno Pro" w:hAnsi="Arno Pro"/>
          <w:kern w:val="21"/>
          <w:sz w:val="20"/>
        </w:rPr>
        <w:t xml:space="preserve"> as well as the effect of symmetry and the topology of dimers/trimers </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"10.1021/nn9017312", "ISBN" : "1936-0851", "ISSN" : "19360851", "PMID" : "20092361", "abstract" : "Heterodimers-two closely adjacent metallic nanoparticles differing in size or shape-exemplify a simple nanoscale geometry that gives rise to a remarkably rich set of properties. These include Fano resonances, avoided crossing behavior, and a surprising dependence of the scattering spectrum on the direction of excitation, known as the \"optical nanodiode\" effect. In a series of studies, we experimentally probe and theoretically analyze these properties in heterodimer nanostructures, where nanoparticle size and plasmon resonance frequency are varied systematically. Polarization-dependent dark-field microspectroscopy on individual heterodimer structures fabricated using a novel electromigration assembly method allows us to examine these properties in detail. These studies expand our understanding of the range of physical effects that can be observed in adjacent metallic nanoparticle pairs.", "author" : [ { "dropping-particle" : "V.", "family" : "Brown", "given" : "Lisa", "non-dropping-particle" : "", "parse-names" : false, "suffix" : "" }, { "dropping-particle" : "", "family" : "Sobhani", "given" : "Heidar", "non-dropping-particle" : "", "parse-names" : false, "suffix" : "" }, { "dropping-particle" : "", "family" : "Lassiter", "given" : "J. Britt", "non-dropping-particle" : "", "parse-names" : false, "suffix" : "" }, { "dropping-particle" : "", "family" : "Nordlander", "given" : "Peter", "non-dropping-particle" : "", "parse-names" : false, "suffix" : "" }, { "dropping-particle" : "", "family" : "Halas", "given" : "Naomi J.", "non-dropping-particle" : "", "parse-names" : false, "suffix" : "" } ], "container-title" : "ACS Nano", "id" : "ITEM-1", "issue" : "2", "issued" : { "date-parts" : [ [ "2010" ] ] }, "title" : "Heterodimers: Plasmonic properties of mismatched nanoparticle pairs", "type" : "article-journal", "volume" : "4" }, "uris" : [ "http://www.mendeley.com/documents/?uuid=dc2c69d7-96ce-4291-ac8b-61b94850829a" ] }, { "id" : "ITEM-2", "itemData" : { "DOI" : "10.1021/nn1011144", "ISBN" : "1936-0851", "ISSN" : "19360851", "PMID" : "20614909", "abstract" : "We have explored the consequences of symmetry breaking on the coupled surface plasmon resonances in individual dimers of gold nanorods using single-particle dark-field scattering spectroscopy and numerical simulations. Pairs of chemically grown nanorods can exhibit wide variation in sizes, gap distances, and relative orientation angles. The combination of single-particle spectroscopy and theoretical analysis allowed us to discern the effects of specific asymmetry-inducing parameters one at a time. The dominant influence of symmetry breaking occurred for longitudinal resonances in strongly coupled nanorods in linear end-to-end configurations. In particular, we found that the normally dark antibonding dimer mode becomes visible when the sizes of the two nanorods are different. In addition, we observed a conductively coupled plasmon mode that was red-shifted by at least 250 nm from the bonding plasmon mode for the corresponding nontouching geometry. Gaining detailed insight into how symmetry breaking influences coupled surface plasmon resonances of individual nanorod dimers is an important step toward the general understanding of the optical properties of assemblies of chemically synthesized nanorods with unavoidable irregularities in size and orientation.", "author" : [ { "dropping-particle" : "", "family" : "Slaughter", "given" : "Liane S.", "non-dropping-particle" : "", "parse-names" : false, "suffix" : "" }, { "dropping-particle" : "", "family" : "Wu", "given" : "Yanpeng", "non-dropping-particle" : "", "parse-names" : false, "suffix" : "" }, { "dropping-particle" : "", "family" : "Willingham", "given" : "Britain A.", "non-dropping-particle" : "", "parse-names" : false, "suffix" : "" }, { "dropping-particle" : "", "family" : "Nordlander", "given" : "Peter", "non-dropping-particle" : "", "parse-names" : false, "suffix" : "" }, { "dropping-particle" : "", "family" : "Link", "given" : "Stephan", "non-dropping-particle" : "", "parse-names" : false, "suffix" : "" } ], "container-title" : "ACS Nano", "id" : "ITEM-2", "issue" : "8", "issued" : { "date-parts" : [ [ "2010" ] ] }, "title" : "Effects of symmetry breaking and conductive contact on the plasmon coupling in gold nanorod dimers", "type" : "article-journal", "volume" : "4" }, "uris" : [ "http://www.mendeley.com/documents/?uuid=87c8b021-386c-4de2-bb35-cf3ddffb0731" ] }, { "id" : "ITEM-3", "itemData" : { "DOI" : "10.1021/nl801179a", "ISBN" : "1167100891", "ISSN" : "15306984", "PMID" : "18590314", "abstract" : "We study the wavelength and polarization dependent plasmon resonances of single silver and gold nanorods, triangles, cubes, and dimers with a novel single particle spectroscopy method (RotPOL). In RotPOL, a rotating wedge-shaped polarizer encodes the full polarization information of each particle within one image. This reveals the symmetry of the particles and their plasmon modes, allows analyzing inhomogeneous samples and the monitoring of particle shape changes during growth in situ.", "author" : [ { "dropping-particle" : "", "family" : "Schubert", "given" : "Olaf", "non-dropping-particle" : "", "parse-names" : false, "suffix" : "" }, { "dropping-particle" : "", "family" : "Becker", "given" : "Jan", "non-dropping-particle" : "", "parse-names" : false, "suffix" : "" }, { "dropping-particle" : "", "family" : "Carbone", "given" : "Luigi", "non-dropping-particle" : "", "parse-names" : false, "suffix" : "" }, { "dropping-particle" : "", "family" : "Khalavka", "given" : "Yuriy", "non-dropping-particle" : "", "parse-names" : false, "suffix" : "" }, { "dropping-particle" : "", "family" : "Provalska", "given" : "Tetyana", "non-dropping-particle" : "", "parse-names" : false, "suffix" : "" }, { "dropping-particle" : "", "family" : "Zins", "given" : "Inga", "non-dropping-particle" : "", "parse-names" : false, "suffix" : "" }, { "dropping-particle" : "", "family" : "S\u00f6nnichsen", "given" : "Carsten", "non-dropping-particle" : "", "parse-names" : false, "suffix" : "" } ], "container-title" : "Nano Letters", "id" : "ITEM-3", "issue" : "8", "issued" : { "date-parts" : [ [ "2008" ] ] }, "title" : "Mapping the polarization pattern of plasmon modes reveals nanoparticle symmetry", "type" : "article-journal", "volume" : "8" }, "uris" : [ "http://www.mendeley.com/documents/?uuid=c7524333-1b05-44fe-b871-7ab3a4b8d8c1" ] }, { "id" : "ITEM-4", "itemData" : { "DOI" : "10.1364/OL.36.000757", "ISBN" : "1539-4794 (Electronic)\\r0146-9592 (Linking)", "ISSN" : "0146-9592", "PMID" : "21368973", "abstract" : "We propose the use of polarization mapping as a tool to better separate the effects of plasmonic coupling from the local refractive index for molecular imaging and biosensing using gold nanoparticles. Polarization mapping allows identification of the orthogonal excitation mode when the particle dimer orientation is unknown, as may be the case when using plasmonic nanoparticles for cell labeling. This information can be used to sense relative changes in the dielectric environment, or for absolute dielectric sensing with additional a priori interparticle distance information. First, the theoretical scattering by nanoparticle pairs is modeled under parallel and orthogonal polarization orientations and increasing interparticle separation. Second, polarization mapping of substrate bound nanoparticles using dark-field microspectroscopy is investigated as a method to isolate the individual plasmonic coupling modes associated with a pair of nanoparticles without reorientation of the sample. The results of this study provide useful insight toward potential avenues for monitoring distances using plasmonic nanoparticles and sensing the local refractive index using nanoparticle pairs when the pair orientation is not known, as may be the case when using nanoparticles for cell receptor labeling.", "author" : [ { "dropping-particle" : "", "family" : "Crow", "given" : "Matthew J", "non-dropping-particle" : "", "parse-names" : false, "suffix" : "" }, { "dropping-particle" : "", "family" : "Seekell", "given" : "Kevin", "non-dropping-particle" : "", "parse-names" : false, "suffix" : "" }, { "dropping-particle" : "", "family" : "Wax", "given" : "Adam", "non-dropping-particle" : "", "parse-names" : false, "suffix" : "" } ], "container-title" : "Optics letters", "id" : "ITEM-4", "issue" : "5", "issued" : { "date-parts" : [ [ "2011" ] ] }, "title" : "Polarization mapping of nanoparticle plasmonic coupling.", "type" : "article-journal", "volume" : "36" }, "uris" : [ "http://www.mendeley.com/documents/?uuid=ea90ebc9-0975-493e-bc6a-a161c251ad99" ] }, { "id" : "ITEM-5", "itemData" : { "DOI" : "10.1039/c1cc12091c", "ISBN" : "1359-7345", "abstract" : "This Feature Article provides an account of the recent work by our research group (with some reference to relevant work of other groups) on the spectacular physico-chemical properties of cucurbituril-based supramolecular assemblies of chromophoric dyes having technological and biological importance. Simultaneous association of multiple hosts or guests either by cooperative binding or competitive displacement is an applied strategy to construct novel functional assemblies with predesignated characteristics. Here, effort has been made to briefly discuss the diverse photophysical characteristics of several host-guest complexes and the dynamic responses of such molecular assemblies towards external stimulants like metal ions. The detailed experimentation on these assemblies project their applications in the controlled uptake and release of drugs, photofunctional devices, aqueous-based dye lasers, and molecular architectures.", "author" : [ { "dropping-particle" : "", "family" : "Bhasikuttan", "given" : "Achikanath C", "non-dropping-particle" : "", "parse-names" : false, "suffix" : "" }, { "dropping-particle" : "", "family" : "Pal", "given" : "Haridas", "non-dropping-particle" : "", "parse-names" : false, "suffix" : "" }, { "dropping-particle" : "", "family" : "Mohanty", "given" : "Jyotirmayee", "non-dropping-particle" : "", "parse-names" : false, "suffix" : "" } ], "container-title" : "Chemical Communications", "id" : "ITEM-5", "issue" : "36", "issued" : { "date-parts" : [ [ "2011" ] ] }, "note" : "10.1039/C1CC12091C", "publisher" : "The Royal Society of Chemistry", "title" : "Cucurbit[n]uril based supramolecular assemblies: tunable physico-chemical properties and their prospects", "type" : "article-journal", "volume" : "47" }, "uris" : [ "http://www.mendeley.com/documents/?uuid=5a7042c5-531f-4daf-a9d4-9c06fd5b4d98" ] }, { "id" : "ITEM-6", "itemData" : { "DOI" : "10.1021/nl2008532", "ISBN" : "1530-6984", "ISSN" : "15306984", "PMID" : "21553898", "abstract" : "Artificial plasmonic molecules possess excitation modes that are defined by their symmetry and obey group theory rules, just like conventional molecules. We follow the evolution of surface-plasmon spectra of plasmonic trimers, assembled from equal-sized silver nanoparticles, as gradual geometric changes break their symmetry. The spectral modes of an equilateral triangle, the most symmetric structure of a trimer, are degenerate. This degeneracy is lifted as the symmetry is lowered when one of the vertex angles in opened, which also leads to a subtle transition between bright and dark modes. Our experimental results are quantitatively explained using numerical simulations and plasmon hybridization theory.", "author" : [ { "dropping-particle" : "", "family" : "Chuntonov", "given" : "Lev", "non-dropping-particle" : "", "parse-names" : false, "suffix" : "" }, { "dropping-particle" : "", "family" : "Haran", "given" : "Gilad", "non-dropping-particle" : "", "parse-names" : false, "suffix" : "" } ], "container-title" : "Nano Letters", "id" : "ITEM-6", "issue" : "6", "issued" : { "date-parts" : [ [ "2011" ] ] }, "title" : "Trimeric plasmonic molecules: The role of symmetry", "type" : "article-journal", "volume" : "11" }, "uris" : [ "http://www.mendeley.com/documents/?uuid=d52b2ae0-dfd6-4cee-93d4-f6fc5ccc33a2" ] }, { "id" : "ITEM-7", "itemData" : { "DOI" : "10.1021/jz401066g", "ISBN" : "1948-7185", "author" : [ { "dropping-particle" : "", "family" : "Chen", "given" : "Tianhong", "non-dropping-particle" : "", "parse-names" : false, "suffix" : "" }, { "dropping-particle" : "", "family" : "Pourmand", "given" : "Mahshid", "non-dropping-particle" : "", "parse-names" : false, "suffix" : "" }, { "dropping-particle" : "", "family" : "Feizpour", "given" : "Amin", "non-dropping-particle" : "", "parse-names" : false, "suffix" : "" }, { "dropping-particle" : "", "family" : "Cushman", "given" : "Bradford", "non-dropping-particle" : "", "parse-names" : false, "suffix" : "" }, { "dropping-particle" : "", "family" : "Reinhard", "given" : "Bjoern M", "non-dropping-particle" : "", "parse-names" : false, "suffix" : "" } ], "container-title" : "The Journal of Physical Chemistry Letters", "id" : "ITEM-7", "issue" : "13", "issued" : { "date-parts" : [ [ "2013" ] ] }, "note" : "doi: 10.1021/jz401066g", "publisher" : "American Chemical Society", "title" : "Tailoring Plasmon Coupling in Self-Assembled One-Dimensional Au Nanoparticle Chains through Simultaneous Control of Size and Gap Separation", "type" : "article-journal", "volume" : "4" }, "uris" : [ "http://www.mendeley.com/documents/?uuid=2f5b5a00-75a7-4ce4-a46c-ea5931a23fa9" ] }, { "id" : "ITEM-8", "itemData" : { "author" : [ { "dropping-particle" : "", "family" : "Tian  Y et al.", "given" : "X and Zhou", "non-dropping-particle" : "", "parse-names" : false, "suffix" : "" } ], "container-title" : "jJ. Phys Chem. C", "id" : "ITEM-8", "issue" : "25", "issued" : { "date-parts" : [ [ "2014" ] ] }, "title" : "Plasmonic Coupling in Single Silver Nanosphere Assemblies by Polarization-Dependent Dark-Field Scattering Spectroscopy", "type" : "article-journal", "volume" : "118" }, "uris" : [ "http://www.mendeley.com/documents/?uuid=fa79ffc4-9cf7-4c03-851f-0b083554f59b" ] } ], "mendeley" : { "formattedCitation" : "&lt;sup&gt;3,21\u201327&lt;/sup&gt;", "plainTextFormattedCitation" : "3,21\u201327", "previouslyFormattedCitation" : "&lt;sup&gt;3,21\u201327&lt;/sup&gt;"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3,21–27</w:t>
      </w:r>
      <w:r w:rsidRPr="001626A9">
        <w:rPr>
          <w:rFonts w:ascii="Arno Pro" w:hAnsi="Arno Pro"/>
          <w:kern w:val="21"/>
          <w:sz w:val="20"/>
        </w:rPr>
        <w:fldChar w:fldCharType="end"/>
      </w:r>
      <w:r w:rsidRPr="001626A9">
        <w:rPr>
          <w:rFonts w:ascii="Arno Pro" w:hAnsi="Arno Pro"/>
          <w:kern w:val="21"/>
          <w:sz w:val="20"/>
        </w:rPr>
        <w:t>, with corresponding extensive theory work</w:t>
      </w:r>
      <w:r w:rsidRPr="001626A9">
        <w:rPr>
          <w:rFonts w:ascii="Arno Pro" w:hAnsi="Arno Pro"/>
          <w:kern w:val="21"/>
          <w:sz w:val="20"/>
        </w:rPr>
        <w:fldChar w:fldCharType="begin" w:fldLock="1"/>
      </w:r>
      <w:r>
        <w:rPr>
          <w:rFonts w:ascii="Arno Pro" w:hAnsi="Arno Pro"/>
          <w:kern w:val="21"/>
          <w:sz w:val="20"/>
        </w:rPr>
        <w:instrText>ADDIN CSL_CITATION { "citationItems" : [ { "id" : "ITEM-1", "itemData" : { "DOI" : "10.1103/PhysRevA.92.053811", "ISBN" : "9781557529688", "ISSN" : "10941622", "author" : [ { "dropping-particle" : "", "family" : "Tserkezis", "given" : "C.", "non-dropping-particle" : "", "parse-names" : false, "suffix" : "" }, { "dropping-particle" : "", "family" : "Esteban", "given" : "R.", "non-dropping-particle" : "", "parse-names" : false, "suffix" : "" }, { "dropping-particle" : "", "family" : "Sigle", "given" : "D. O.", "non-dropping-particle" : "", "parse-names" : false, "suffix" : "" }, { "dropping-particle" : "", "family" : "Mertens", "given" : "J.", "non-dropping-particle" : "", "parse-names" : false, "suffix" : "" }, { "dropping-particle" : "", "family" : "Herrmann", "given" : "L. O.", "non-dropping-particle" : "", "parse-names" : false, "suffix" : "" }, { "dropping-particle" : "", "family" : "Baumberg", "given" : "J. J.", "non-dropping-particle" : "", "parse-names" : false, "suffix" : "" }, { "dropping-particle" : "", "family" : "Aizpurua", "given" : "J.", "non-dropping-particle" : "", "parse-names" : false, "suffix" : "" } ], "container-title" : "Physical Review A", "id" : "ITEM-1", "issue" : "5", "issued" : { "date-parts" : [ [ "2015" ] ] }, "title" : "Hybridization of plasmonic antenna and cavity modes: Extreme optics of nanoparticle-on-mirror nanogaps", "type" : "article-journal", "volume" : "92" }, "uris" : [ "http://www.mendeley.com/documents/?uuid=1af8bf58-3f69-4fca-bc13-599b6ae58b8f" ] }, { "id" : "ITEM-2", "itemData" : { "author" : [ { "dropping-particle" : "", "family" : "Esteban", "given" : "Ruben", "non-dropping-particle" : "", "parse-names" : false, "suffix" : "" }, { "dropping-particle" : "", "family" : "Borisov", "given" : "Andrei G", "non-dropping-particle" : "", "parse-names" : false, "suffix" : "" }, { "dropping-particle" : "", "family" : "Nordlander", "given" : "Peter", "non-dropping-particle" : "", "parse-names" : false, "suffix" : "" }, { "dropping-particle" : "", "family" : "Aizpurua", "given" : "Javier", "non-dropping-particle" : "", "parse-names" : false, "suffix" : "" } ], "container-title" : "Nat Commun", "id" : "ITEM-2", "issued" : { "date-parts" : [ [ "2012" ] ] }, "note" : "10.1038/ncomms1806", "page" : "825", "publisher" : "Nature Publishing Group, a division of Macmillan Publishers Limited. All Rights Reserved.", "title" : "Bridging quantum and classical plasmonics with a quantum-corrected model", "type" : "article-journal", "volume" : "3" }, "uris" : [ "http://www.mendeley.com/documents/?uuid=55b0871b-e029-4815-a2b1-d2cacb1134f7" ] }, { "id" : "ITEM-3", "itemData" : { "DOI" : "10.1126/science.1089171", "ISBN" : "0036-8075", "ISSN" : "1095-9203", "PMID" : "14564001", "abstract" : "We present a simple and intuitive picture, an electromagnetic analog of molecular orbital theory, that describes the plasmon response of complex nanostructures of arbitrary shape. Our model can be understood as the interaction or \"hybridization\" of elementary plasmons supported by nanostructures of elementary geometries. As an example, the approach is applied to the important case of a four-layer concentric nanoshell, where the hybridization of the plasmons of the inner and outer nanoshells determines the resonant frequencies of the multilayer nanostructure.", "author" : [ { "dropping-particle" : "", "family" : "Prodan", "given" : "E", "non-dropping-particle" : "", "parse-names" : false, "suffix" : "" }, { "dropping-particle" : "", "family" : "Radloff", "given" : "C", "non-dropping-particle" : "", "parse-names" : false, "suffix" : "" }, { "dropping-particle" : "", "family" : "Halas", "given" : "Naomi J", "non-dropping-particle" : "", "parse-names" : false, "suffix" : "" }, { "dropping-particle" : "", "family" : "Nordlander", "given" : "Peter", "non-dropping-particle" : "", "parse-names" : false, "suffix" : "" } ], "container-title" : "Science", "id" : "ITEM-3", "issue" : "5644", "issued" : { "date-parts" : [ [ "2003" ] ] }, "title" : "A hybridization model for the plasmon response of complex nanostructures", "type" : "article-journal", "volume" : "302" }, "uris" : [ "http://www.mendeley.com/documents/?uuid=15fab419-1ce1-4eff-a621-19cc1f53b153" ] }, { "id" : "ITEM-4", "itemData" : { "DOI" : "10.1039/C6NR03806A", "ISSN" : "2040-3364", "author" : [ { "dropping-particle" : "", "family" : "Zhang", "given" : "Shunping", "non-dropping-particle" : "", "parse-names" : false, "suffix" : "" }, { "dropping-particle" : "", "family" : "Xu", "given" : "Hongxing", "non-dropping-particle" : "", "parse-names" : false, "suffix" : "" } ], "container-title" : "Nanoscale", "id" : "ITEM-4", "issue" : "28", "issued" : { "date-parts" : [ [ "2016" ] ] }, "title" : "Tunable Dark Plasmon in Metallic Nanocube Dimer: Toward Ultimate Sensitivity Nanoplasmonic Sensors", "type" : "article-journal", "volume" : "8" }, "uris" : [ "http://www.mendeley.com/documents/?uuid=a05e5712-8a32-4204-9a12-9729c186c38f" ] } ], "mendeley" : { "formattedCitation" : "&lt;sup&gt;18,28\u201330&lt;/sup&gt;", "plainTextFormattedCitation" : "18,28\u201330", "previouslyFormattedCitation" : "&lt;sup&gt;18,28\u201330&lt;/sup&gt;" }, "properties" : { "noteIndex" : 0 }, "schema" : "https://github.com/citation-style-language/schema/raw/master/csl-citation.json" }</w:instrText>
      </w:r>
      <w:r w:rsidRPr="001626A9">
        <w:rPr>
          <w:rFonts w:ascii="Arno Pro" w:hAnsi="Arno Pro"/>
          <w:kern w:val="21"/>
          <w:sz w:val="20"/>
        </w:rPr>
        <w:fldChar w:fldCharType="separate"/>
      </w:r>
      <w:r w:rsidRPr="007E047A">
        <w:rPr>
          <w:rFonts w:ascii="Arno Pro" w:hAnsi="Arno Pro"/>
          <w:noProof/>
          <w:kern w:val="21"/>
          <w:sz w:val="20"/>
          <w:vertAlign w:val="superscript"/>
        </w:rPr>
        <w:t>18,28–30</w:t>
      </w:r>
      <w:r w:rsidRPr="001626A9">
        <w:rPr>
          <w:rFonts w:ascii="Arno Pro" w:hAnsi="Arno Pro"/>
          <w:kern w:val="21"/>
          <w:sz w:val="20"/>
        </w:rPr>
        <w:fldChar w:fldCharType="end"/>
      </w:r>
      <w:r w:rsidRPr="001626A9">
        <w:rPr>
          <w:rFonts w:ascii="Arno Pro" w:hAnsi="Arno Pro"/>
          <w:kern w:val="21"/>
          <w:sz w:val="20"/>
        </w:rPr>
        <w:t xml:space="preserve">. </w:t>
      </w:r>
      <w:r>
        <w:rPr>
          <w:rFonts w:ascii="Arno Pro" w:hAnsi="Arno Pro"/>
          <w:kern w:val="21"/>
          <w:sz w:val="20"/>
        </w:rPr>
        <w:t xml:space="preserve"> </w:t>
      </w:r>
      <w:r w:rsidRPr="001626A9">
        <w:rPr>
          <w:rFonts w:ascii="Arno Pro" w:hAnsi="Arno Pro"/>
          <w:kern w:val="21"/>
          <w:sz w:val="20"/>
        </w:rPr>
        <w:t xml:space="preserve">Despite wide interest in this field and significant theoretical progress, mapping the exact morphology of plasmonic cavities remains a challenge - the cavity is inaccessible beneath the nanoparticle on top of it. </w:t>
      </w:r>
      <w:r w:rsidR="001626A9" w:rsidRPr="001626A9">
        <w:rPr>
          <w:rFonts w:ascii="Arno Pro" w:hAnsi="Arno Pro"/>
          <w:kern w:val="21"/>
          <w:sz w:val="20"/>
        </w:rPr>
        <w:t>Moreover, commonly used imaging methods such as SEM and TEM that rely on accelerated electrons to image structures damage these constructs and change their optical signatures, thus making the analysis complicated and irreproducible</w:t>
      </w:r>
      <w:r w:rsidR="001626A9"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"10.1002/smll.201503536", "ISSN" : "16136829", "author" : [ { "dropping-particle" : "", "family" : "Popp", "given" : "Paul S.", "non-dropping-particle" : "", "parse-names" : false, "suffix" : "" }, { "dropping-particle" : "", "family" : "Herrmann", "given" : "Janning F.", "non-dropping-particle" : "", "parse-names" : false, "suffix" : "" }, { "dropping-particle" : "", "family" : "Fritz", "given" : "Eva Corinna", "non-dropping-particle" : "", "parse-names" : false, "suffix" : "" }, { "dropping-particle" : "", "family" : "Ravoo", "given" : "Bart Jan", "non-dropping-particle" : "", "parse-names" : false, "suffix" : "" }, { "dropping-particle" : "", "family" : "H\u00f6ppener", "given" : "Christiane", "non-dropping-particle" : "", "parse-names" : false, "suffix" : "" } ], "container-title" : "Small", "id" : "ITEM-1", "issue" : "12", "issued" : { "date-parts" : [ [ "2016" ] ] }, "title" : "Impact of the Nanoscale Gap Morphology on the Plasmon Coupling in Asymmetric Nanoparticle Dimer Antennas", "type" : "article-journal", "volume" : "12" }, "uris" : [ "http://www.mendeley.com/documents/?uuid=266a57ef-cf1d-4f68-989c-f585055cc068" ] } ], "mendeley" : { "formattedCitation" : "&lt;sup&gt;31&lt;/sup&gt;", "plainTextFormattedCitation" : "31", "previouslyFormattedCitation" : "&lt;sup&gt;31&lt;/sup&gt;" }, "properties" : { "noteIndex" : 0 }, "schema" : "https://github.com/citation-style-language/schema/raw/master/csl-citation.json" }</w:instrText>
      </w:r>
      <w:r w:rsidR="001626A9" w:rsidRPr="001626A9">
        <w:rPr>
          <w:rFonts w:ascii="Arno Pro" w:hAnsi="Arno Pro"/>
          <w:kern w:val="21"/>
          <w:sz w:val="20"/>
        </w:rPr>
        <w:fldChar w:fldCharType="separate"/>
      </w:r>
      <w:r w:rsidR="007E047A" w:rsidRPr="007E047A">
        <w:rPr>
          <w:rFonts w:ascii="Arno Pro" w:hAnsi="Arno Pro"/>
          <w:noProof/>
          <w:kern w:val="21"/>
          <w:sz w:val="20"/>
          <w:vertAlign w:val="superscript"/>
        </w:rPr>
        <w:t>31</w:t>
      </w:r>
      <w:r w:rsidR="001626A9" w:rsidRPr="001626A9">
        <w:rPr>
          <w:rFonts w:ascii="Arno Pro" w:hAnsi="Arno Pro"/>
          <w:kern w:val="21"/>
          <w:sz w:val="20"/>
        </w:rPr>
        <w:fldChar w:fldCharType="end"/>
      </w:r>
      <w:r w:rsidR="001626A9" w:rsidRPr="001626A9">
        <w:rPr>
          <w:rFonts w:ascii="Arno Pro" w:hAnsi="Arno Pro"/>
          <w:kern w:val="21"/>
          <w:sz w:val="20"/>
        </w:rPr>
        <w:t xml:space="preserve">. </w:t>
      </w:r>
    </w:p>
    <w:p w:rsidR="00670AB1" w:rsidRPr="00670AB1" w:rsidRDefault="00670AB1" w:rsidP="001626A9">
      <w:pPr>
        <w:rPr>
          <w:rFonts w:ascii="Arno Pro" w:hAnsi="Arno Pro"/>
          <w:b/>
          <w:kern w:val="21"/>
          <w:sz w:val="20"/>
        </w:rPr>
      </w:pPr>
      <w:r w:rsidRPr="00670AB1">
        <w:rPr>
          <w:rFonts w:ascii="Arno Pro" w:hAnsi="Arno Pro"/>
          <w:b/>
          <w:kern w:val="21"/>
          <w:sz w:val="20"/>
        </w:rPr>
        <w:t xml:space="preserve">RESULTS AND </w:t>
      </w:r>
      <w:r w:rsidR="003242A7">
        <w:rPr>
          <w:rFonts w:ascii="Arno Pro" w:hAnsi="Arno Pro"/>
          <w:b/>
          <w:kern w:val="21"/>
          <w:sz w:val="20"/>
        </w:rPr>
        <w:t>DISCUSSION</w:t>
      </w:r>
      <w:r>
        <w:rPr>
          <w:rFonts w:ascii="Arno Pro" w:hAnsi="Arno Pro"/>
          <w:b/>
          <w:kern w:val="21"/>
          <w:sz w:val="20"/>
        </w:rPr>
        <w:t>:</w:t>
      </w:r>
    </w:p>
    <w:p w:rsidR="00B31327" w:rsidRPr="001626A9" w:rsidRDefault="00B31327" w:rsidP="00B31327">
      <w:pPr>
        <w:rPr>
          <w:rFonts w:ascii="Arno Pro" w:hAnsi="Arno Pro"/>
          <w:kern w:val="21"/>
          <w:sz w:val="20"/>
        </w:rPr>
      </w:pPr>
      <w:r w:rsidRPr="001626A9">
        <w:rPr>
          <w:rFonts w:ascii="Arno Pro" w:hAnsi="Arno Pro"/>
          <w:kern w:val="21"/>
          <w:sz w:val="20"/>
        </w:rPr>
        <w:t>Here, we demonstrate that non-invasive polarization-dependent broadband dark-field spectroscopy can map out the influence of nanoparticle faceting and asymmetries with nanometer resolution, thus accessing the concealed plasmonic cavity (Fig. 1). Employing incident polarizations in the azimuthal plane (</w:t>
      </w:r>
      <m:oMath>
        <m:r>
          <w:rPr>
            <w:rFonts w:ascii="Cambria Math" w:hAnsi="Cambria Math"/>
            <w:kern w:val="21"/>
            <w:sz w:val="20"/>
          </w:rPr>
          <m:t>xy</m:t>
        </m:r>
      </m:oMath>
      <w:r w:rsidRPr="001626A9">
        <w:rPr>
          <w:rFonts w:ascii="Arno Pro" w:hAnsi="Arno Pro"/>
          <w:kern w:val="21"/>
          <w:sz w:val="20"/>
        </w:rPr>
        <w:t xml:space="preserve"> plane parallel to the substrate </w:t>
      </w:r>
      <w:r w:rsidR="00FC2FA8">
        <w:rPr>
          <w:rFonts w:ascii="Arno Pro" w:hAnsi="Arno Pro"/>
          <w:kern w:val="21"/>
          <w:sz w:val="20"/>
        </w:rPr>
        <w:t>Fig.</w:t>
      </w:r>
      <w:r w:rsidR="008C70AC">
        <w:rPr>
          <w:rFonts w:ascii="Arno Pro" w:hAnsi="Arno Pro"/>
          <w:kern w:val="21"/>
          <w:sz w:val="20"/>
        </w:rPr>
        <w:t>1a,</w:t>
      </w:r>
      <w:r w:rsidR="00FC2FA8">
        <w:rPr>
          <w:rFonts w:ascii="Arno Pro" w:hAnsi="Arno Pro"/>
          <w:kern w:val="21"/>
          <w:sz w:val="20"/>
        </w:rPr>
        <w:t>S1</w:t>
      </w:r>
      <w:r w:rsidRPr="001626A9">
        <w:rPr>
          <w:rFonts w:ascii="Arno Pro" w:hAnsi="Arno Pro"/>
          <w:kern w:val="21"/>
          <w:sz w:val="20"/>
        </w:rPr>
        <w:t>) excites tightly-confined dark cavity modes that are highly sensitive to the exact morphology of the cavity, controlling the optical response in the near field. Together with</w:t>
      </w:r>
      <w:r w:rsidRPr="001626A9">
        <w:rPr>
          <w:rFonts w:ascii="CMU Serif" w:hAnsi="CMU Serif" w:cs="CMU Serif"/>
          <w:sz w:val="20"/>
        </w:rPr>
        <w:t xml:space="preserve"> </w:t>
      </w:r>
      <w:r w:rsidRPr="001626A9">
        <w:rPr>
          <w:rFonts w:ascii="Arno Pro" w:hAnsi="Arno Pro"/>
          <w:kern w:val="21"/>
          <w:sz w:val="20"/>
        </w:rPr>
        <w:t xml:space="preserve">boundary element method (BEM) simulations, we reveal the origin of these modes, exposing the precise geometry and orientation of the facet, which is hidden underneath the nanoparticle. Comparison to an analytical cavity model creates an intuitive picture, advancing our understanding of how atomistic changes in </w:t>
      </w:r>
      <w:r w:rsidR="00813653">
        <w:rPr>
          <w:rFonts w:ascii="Arno Pro" w:hAnsi="Arno Pro"/>
          <w:kern w:val="21"/>
          <w:sz w:val="20"/>
        </w:rPr>
        <w:t xml:space="preserve">the </w:t>
      </w:r>
      <w:r w:rsidRPr="001626A9">
        <w:rPr>
          <w:rFonts w:ascii="Arno Pro" w:hAnsi="Arno Pro"/>
          <w:kern w:val="21"/>
          <w:sz w:val="20"/>
        </w:rPr>
        <w:t xml:space="preserve">gap morphology affect the optical response of plasmonic coupled systems with sub-nm separation. </w:t>
      </w:r>
    </w:p>
    <w:p w:rsidR="00B31327" w:rsidRPr="001626A9" w:rsidRDefault="00B31327" w:rsidP="00B31327">
      <w:pPr>
        <w:rPr>
          <w:rFonts w:ascii="Arno Pro" w:hAnsi="Arno Pro"/>
          <w:kern w:val="21"/>
          <w:sz w:val="20"/>
        </w:rPr>
      </w:pPr>
      <w:r w:rsidRPr="001626A9">
        <w:rPr>
          <w:rFonts w:ascii="Arno Pro" w:hAnsi="Arno Pro"/>
          <w:kern w:val="21"/>
          <w:sz w:val="20"/>
        </w:rPr>
        <w:t>The resonant modes trapped inside the gap between nanoparticle and flat substrate correspond to confined modes of the metal–insulator-metal waveguide (Fig. 1a red line). The spacer prevents the formation of a conductive contact, creating an ultra-thin cavity between the facetted nanoparticle and the metal film. Using different spacer materials allows for control of its effective refractive index and gap size (down to 0.3</w:t>
      </w:r>
      <w:r w:rsidR="00CD124D">
        <w:rPr>
          <w:rFonts w:ascii="Arno Pro" w:hAnsi="Arno Pro"/>
          <w:kern w:val="21"/>
          <w:sz w:val="20"/>
        </w:rPr>
        <w:t> </w:t>
      </w:r>
      <w:r w:rsidRPr="001626A9">
        <w:rPr>
          <w:rFonts w:ascii="Arno Pro" w:hAnsi="Arno Pro"/>
          <w:kern w:val="21"/>
          <w:sz w:val="20"/>
        </w:rPr>
        <w:t xml:space="preserve">nm </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"10.1021/nl4018463", "ISBN" : "1530-6992 (Electronic)\\r1530-6984 (Linking)", "ISSN" : "15306984", "PMID" : "24059599", "abstract" : "Graphene is used as the thinnest possible spacer between gold nanoparticles and a gold substrate. This creates a robust, repeatable, and stable subnanometer gap for massive plasmonic field enhancements. White light spectroscopy of single 80 nm gold nanoparticles reveals plasmonic coupling between the particle and its image within the gold substrate. While for a single graphene layer, spectral doublets from coupled dimer modes are observed shifted into the near-infrared, these disappear for increasing numbers of layers. These doublets arise from charger-transfer-sensitive gap plasmons, allowing optical measurement to access out-of-plane conductivity in such layered systems. Gating the graphene can thus directly produce plasmon tuning.", "author" : [ { "dropping-particle" : "", "family" : "Mertens", "given" : "Jan", "non-dropping-particle" : "", "parse-names" : false, "suffix" : "" }, { "dropping-particle" : "", "family" : "Eiden", "given" : "Anna L.", "non-dropping-particle" : "", "parse-names" : false, "suffix" : "" }, { "dropping-particle" : "", "family" : "Sigle", "given" : "Daniel O.", "non-dropping-particle" : "", "parse-names" : false, "suffix" : "" }, { "dropping-particle" : "", "family" : "Huang", "given" : "Fumin", "non-dropping-particle" : "", "parse-names" : false, "suffix" : "" }, { "dropping-particle" : "", "family" : "Lombardo", "given" : "Antonio", "non-dropping-particle" : "", "parse-names" : false, "suffix" : "" }, { "dropping-particle" : "", "family" : "Sun", "given" : "Zhipei", "non-dropping-particle" : "", "parse-names" : false, "suffix" : "" }, { "dropping-particle" : "", "family" : "Sundaram", "given" : "Ravi S.", "non-dropping-particle" : "", "parse-names" : false, "suffix" : "" }, { "dropping-particle" : "", "family" : "Colli", "given" : "Alan",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"Milana", "given" : "Silvia", "non-dropping-particle" : "", "parse-names" : false, "suffix" : "" }, { "dropping-particle" : "", "family" : "Ferrari", "given" : "Andrea C.", "non-dropping-particle" : "", "parse-names" : false, "suffix" : "" }, { "dropping-particle" : "", "family" : "Baumberg", "given" : "Jeremy J.", "non-dropping-particle" : "", "parse-names" : false, "suffix" : "" } ], "container-title" : "Nano Letters", "id" : "ITEM-1", "issue" : "11", "issued" : { "date-parts" : [ [ "2013" ] ] }, "title" : "Controlling subnanometer gaps in plasmonic dimers using graphene", "type" : "article-journal", "volume" : "13" }, "uris" : [ "http://www.mendeley.com/documents/?uuid=7b8b6941-ea55-448b-b91d-ba21669be1a1" ] } ], "mendeley" : { "formattedCitation" : "&lt;sup&gt;32&lt;/sup&gt;", "plainTextFormattedCitation" : "32", "previouslyFormattedCitation" : "&lt;sup&gt;32&lt;/sup&gt;"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32</w:t>
      </w:r>
      <w:r w:rsidRPr="001626A9">
        <w:rPr>
          <w:rFonts w:ascii="Arno Pro" w:hAnsi="Arno Pro"/>
          <w:kern w:val="21"/>
          <w:sz w:val="20"/>
        </w:rPr>
        <w:fldChar w:fldCharType="end"/>
      </w:r>
      <w:r w:rsidRPr="001626A9">
        <w:rPr>
          <w:rFonts w:ascii="Arno Pro" w:hAnsi="Arno Pro"/>
          <w:kern w:val="21"/>
          <w:sz w:val="20"/>
        </w:rPr>
        <w:t>), tuning the resulting optical properties. In a simplified model, these modes can be described as drum-like standing waves, and calculated analytically to give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"10.1021/nn5064198", "ISBN" : "1936-0851", "author" : [ { "dropping-particle" : "", "family" : "Sigle", "given" : "Daniel O", "non-dropping-particle" : "", "parse-names" : false, "suffix" : "" }, { "dropping-particle" : "", "family" : "Mertens", "given" : "Jan", "non-dropping-particle" : "", "parse-names" : false, "suffix" : "" }, { "dropping-particle" : "", "family" : "Herrmann", "given" : "Lars O", "non-dropping-particle" : "", "parse-names" : false, "suffix" : "" }, { "dropping-particle" : "", "family" : "Bowman", "given" : "Richard W", "non-dropping-particle" : "", "parse-names" : false, "suffix" : "" }, { "dropping-particle" : "", "family" : "Ithurria", "given" : "Sandrine", "non-dropping-particle" : "", "parse-names" : false, "suffix" : "" }, { "dropping-particle" : "", "family" : "Dubertret", "given" : "Benoit", "non-dropping-particle" : "", "parse-names" : false, "suffix" : "" }, { "dropping-particle" : "", "family" : "Shi", "given" : "Yumeng", "non-dropping-particle" : "", "parse-names" : false, "suffix" : "" }, { "dropping-particle" : "", "family" : "Yang", "given" : "Hui Ying",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"Baumberg", "given" : "Jeremy J", "non-dropping-particle" : "", "parse-names" : false, "suffix" : "" } ], "container-title" : "ACS Nano", "id" : "ITEM-1", "issue" : "1", "issued" : { "date-parts" : [ [ "2015" ] ] }, "note" : "doi: 10.1021/nn5064198", "publisher" : "American Chemical Society", "title" : "Monitoring Morphological Changes in 2D Monolayer Semiconductors Using Atom-Thick Plasmonic Nanocavities", "type" : "article-journal", "volume" : "9" }, "uris" : [ "http://www.mendeley.com/documents/?uuid=e769643f-e3d6-4aff-bc55-c713a6338498" ] } ], "mendeley" : { "formattedCitation" : "&lt;sup&gt;17&lt;/sup&gt;", "plainTextFormattedCitation" : "17", "previouslyFormattedCitation" : "&lt;sup&gt;17&lt;/sup&gt;"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17</w:t>
      </w:r>
      <w:r w:rsidRPr="001626A9">
        <w:rPr>
          <w:rFonts w:ascii="Arno Pro" w:hAnsi="Arno Pro"/>
          <w:kern w:val="21"/>
          <w:sz w:val="20"/>
        </w:rPr>
        <w:fldChar w:fldCharType="end"/>
      </w:r>
      <w:r w:rsidRPr="001626A9">
        <w:rPr>
          <w:rFonts w:ascii="Arno Pro" w:hAnsi="Arno Pro"/>
          <w:kern w:val="21"/>
          <w:sz w:val="20"/>
        </w:rPr>
        <w:t xml:space="preserve"> </w:t>
      </w:r>
    </w:p>
    <w:p w:rsidR="00B31327" w:rsidRPr="00D1147B" w:rsidRDefault="00FA6472" w:rsidP="00B31327">
      <w:pPr>
        <w:jc w:val="center"/>
        <w:rPr>
          <w:rFonts w:ascii="Arno Pro" w:hAnsi="Arno Pro"/>
          <w:i/>
          <w:kern w:val="21"/>
          <w:sz w:val="20"/>
        </w:rPr>
      </w:pPr>
      <m:oMathPara>
        <m:oMathParaPr>
          <m:jc m:val="center"/>
        </m:oMathParaPr>
        <m:oMath>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i</m:t>
              </m:r>
            </m:sub>
          </m:sSub>
          <m:d>
            <m:dPr>
              <m:ctrlPr>
                <w:rPr>
                  <w:rFonts w:ascii="Cambria Math" w:hAnsi="Cambria Math"/>
                  <w:i/>
                  <w:kern w:val="21"/>
                  <w:sz w:val="20"/>
                </w:rPr>
              </m:ctrlPr>
            </m:dPr>
            <m:e>
              <m:r>
                <w:rPr>
                  <w:rFonts w:ascii="Cambria Math" w:hAnsi="Cambria Math"/>
                  <w:kern w:val="21"/>
                  <w:sz w:val="20"/>
                </w:rPr>
                <m:t>w,d</m:t>
              </m:r>
            </m:e>
          </m:d>
          <m:r>
            <w:rPr>
              <w:rFonts w:ascii="Cambria Math" w:hAnsi="Cambria Math"/>
              <w:kern w:val="21"/>
              <w:sz w:val="20"/>
            </w:rPr>
            <m:t xml:space="preserve">= </m:t>
          </m:r>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p</m:t>
              </m:r>
            </m:sub>
          </m:sSub>
          <m:rad>
            <m:radPr>
              <m:degHide m:val="1"/>
              <m:ctrlPr>
                <w:rPr>
                  <w:rFonts w:ascii="Cambria Math" w:hAnsi="Cambria Math"/>
                  <w:i/>
                  <w:kern w:val="21"/>
                  <w:sz w:val="20"/>
                </w:rPr>
              </m:ctrlPr>
            </m:radPr>
            <m:deg/>
            <m:e>
              <m:r>
                <w:rPr>
                  <w:rFonts w:ascii="Cambria Math" w:hAnsi="Cambria Math"/>
                  <w:kern w:val="21"/>
                  <w:sz w:val="20"/>
                </w:rPr>
                <m:t>w</m:t>
              </m:r>
              <m:sSub>
                <m:sSubPr>
                  <m:ctrlPr>
                    <w:rPr>
                      <w:rFonts w:ascii="Cambria Math" w:hAnsi="Cambria Math"/>
                      <w:i/>
                      <w:kern w:val="21"/>
                      <w:sz w:val="20"/>
                    </w:rPr>
                  </m:ctrlPr>
                </m:sSubPr>
                <m:e>
                  <m:r>
                    <w:rPr>
                      <w:rFonts w:ascii="Cambria Math" w:hAnsi="Cambria Math"/>
                      <w:kern w:val="21"/>
                      <w:sz w:val="20"/>
                    </w:rPr>
                    <m:t>ε</m:t>
                  </m:r>
                </m:e>
                <m:sub>
                  <m:r>
                    <w:rPr>
                      <w:rFonts w:ascii="Cambria Math" w:hAnsi="Cambria Math"/>
                      <w:kern w:val="21"/>
                      <w:sz w:val="20"/>
                    </w:rPr>
                    <m:t>d</m:t>
                  </m:r>
                </m:sub>
              </m:sSub>
              <m:r>
                <w:rPr>
                  <w:rFonts w:ascii="Cambria Math" w:hAnsi="Cambria Math"/>
                  <w:kern w:val="21"/>
                  <w:sz w:val="20"/>
                </w:rPr>
                <m:t>/(d</m:t>
              </m:r>
              <m:sSub>
                <m:sSubPr>
                  <m:ctrlPr>
                    <w:rPr>
                      <w:rFonts w:ascii="Cambria Math" w:hAnsi="Cambria Math"/>
                      <w:i/>
                      <w:kern w:val="21"/>
                      <w:sz w:val="20"/>
                    </w:rPr>
                  </m:ctrlPr>
                </m:sSubPr>
                <m:e>
                  <m:r>
                    <w:rPr>
                      <w:rFonts w:ascii="Cambria Math" w:hAnsi="Cambria Math"/>
                      <w:kern w:val="21"/>
                      <w:sz w:val="20"/>
                    </w:rPr>
                    <m:t>α</m:t>
                  </m:r>
                </m:e>
                <m:sub>
                  <m:r>
                    <w:rPr>
                      <w:rFonts w:ascii="Cambria Math" w:hAnsi="Cambria Math"/>
                      <w:kern w:val="21"/>
                      <w:sz w:val="20"/>
                    </w:rPr>
                    <m:t>i</m:t>
                  </m:r>
                </m:sub>
              </m:sSub>
              <m:r>
                <w:rPr>
                  <w:rFonts w:ascii="Cambria Math" w:hAnsi="Cambria Math"/>
                  <w:kern w:val="21"/>
                  <w:sz w:val="20"/>
                </w:rPr>
                <m:t>)+</m:t>
              </m:r>
              <m:sSub>
                <m:sSubPr>
                  <m:ctrlPr>
                    <w:rPr>
                      <w:rFonts w:ascii="Cambria Math" w:hAnsi="Cambria Math"/>
                      <w:i/>
                      <w:kern w:val="21"/>
                      <w:sz w:val="20"/>
                    </w:rPr>
                  </m:ctrlPr>
                </m:sSubPr>
                <m:e>
                  <m:r>
                    <w:rPr>
                      <w:rFonts w:ascii="Cambria Math" w:hAnsi="Cambria Math"/>
                      <w:kern w:val="21"/>
                      <w:sz w:val="20"/>
                    </w:rPr>
                    <m:t>ε</m:t>
                  </m:r>
                </m:e>
                <m:sub>
                  <m:r>
                    <w:rPr>
                      <w:rFonts w:ascii="Cambria Math" w:hAnsi="Cambria Math"/>
                      <w:kern w:val="21"/>
                      <w:sz w:val="20"/>
                    </w:rPr>
                    <m:t>∞</m:t>
                  </m:r>
                </m:sub>
              </m:sSub>
            </m:e>
          </m:rad>
          <m:r>
            <w:rPr>
              <w:rFonts w:ascii="Cambria Math" w:hAnsi="Cambria Math"/>
              <w:kern w:val="21"/>
              <w:sz w:val="20"/>
            </w:rPr>
            <m:t xml:space="preserve"> ,           (1)</m:t>
          </m:r>
        </m:oMath>
      </m:oMathPara>
    </w:p>
    <w:p w:rsidR="008639C6" w:rsidRDefault="00B31327" w:rsidP="00B31327">
      <w:pPr>
        <w:rPr>
          <w:rFonts w:ascii="Arno Pro" w:hAnsi="Arno Pro"/>
          <w:kern w:val="21"/>
          <w:sz w:val="20"/>
        </w:rPr>
      </w:pPr>
      <w:r w:rsidRPr="001626A9">
        <w:rPr>
          <w:rFonts w:ascii="Arno Pro" w:hAnsi="Arno Pro"/>
          <w:kern w:val="21"/>
          <w:sz w:val="20"/>
        </w:rPr>
        <w:t>where</w:t>
      </w:r>
      <m:oMath>
        <m:sSub>
          <m:sSubPr>
            <m:ctrlPr>
              <w:rPr>
                <w:rFonts w:ascii="Cambria Math" w:hAnsi="Cambria Math"/>
                <w:i/>
                <w:kern w:val="21"/>
                <w:sz w:val="20"/>
              </w:rPr>
            </m:ctrlPr>
          </m:sSubPr>
          <m:e>
            <m:r>
              <w:rPr>
                <w:rFonts w:ascii="Cambria Math" w:hAnsi="Cambria Math"/>
                <w:kern w:val="21"/>
                <w:sz w:val="20"/>
              </w:rPr>
              <m:t xml:space="preserve">  λ</m:t>
            </m:r>
          </m:e>
          <m:sub>
            <m:r>
              <w:rPr>
                <w:rFonts w:ascii="Cambria Math" w:hAnsi="Cambria Math"/>
                <w:kern w:val="21"/>
                <w:sz w:val="20"/>
              </w:rPr>
              <m:t>p</m:t>
            </m:r>
          </m:sub>
        </m:sSub>
      </m:oMath>
      <w:r w:rsidRPr="001626A9">
        <w:rPr>
          <w:rFonts w:ascii="Arno Pro" w:hAnsi="Arno Pro"/>
          <w:kern w:val="21"/>
          <w:sz w:val="20"/>
        </w:rPr>
        <w:t xml:space="preserve"> is the plasmon wavelength of Au (</w:t>
      </w:r>
      <m:oMath>
        <m:r>
          <m:rPr>
            <m:sty m:val="p"/>
          </m:rPr>
          <w:rPr>
            <w:rFonts w:ascii="Cambria Math" w:hAnsi="Cambria Math"/>
            <w:kern w:val="21"/>
            <w:sz w:val="20"/>
          </w:rPr>
          <m:t>∼</m:t>
        </m:r>
      </m:oMath>
      <w:r w:rsidRPr="001626A9">
        <w:rPr>
          <w:rFonts w:ascii="Arno Pro" w:hAnsi="Arno Pro"/>
          <w:kern w:val="21"/>
          <w:sz w:val="20"/>
        </w:rPr>
        <w:t>148 nm),</w:t>
      </w:r>
      <m:oMath>
        <m:r>
          <m:rPr>
            <m:sty m:val="p"/>
          </m:rPr>
          <w:rPr>
            <w:rFonts w:ascii="Cambria Math" w:hAnsi="Cambria Math"/>
            <w:kern w:val="21"/>
            <w:sz w:val="20"/>
          </w:rPr>
          <m:t xml:space="preserve">  </m:t>
        </m:r>
        <m:sSub>
          <m:sSubPr>
            <m:ctrlPr>
              <w:rPr>
                <w:rFonts w:ascii="Cambria Math" w:hAnsi="Cambria Math"/>
                <w:kern w:val="21"/>
                <w:sz w:val="20"/>
              </w:rPr>
            </m:ctrlPr>
          </m:sSubPr>
          <m:e>
            <m:r>
              <w:rPr>
                <w:rFonts w:ascii="Cambria Math" w:hAnsi="Cambria Math"/>
                <w:kern w:val="21"/>
                <w:sz w:val="20"/>
              </w:rPr>
              <m:t>ε</m:t>
            </m:r>
          </m:e>
          <m:sub>
            <m:r>
              <m:rPr>
                <m:sty m:val="p"/>
              </m:rPr>
              <w:rPr>
                <w:rFonts w:ascii="Cambria Math" w:hAnsi="Cambria Math"/>
                <w:kern w:val="21"/>
                <w:sz w:val="20"/>
              </w:rPr>
              <m:t>∞</m:t>
            </m:r>
          </m:sub>
        </m:sSub>
      </m:oMath>
      <w:r w:rsidRPr="001626A9">
        <w:rPr>
          <w:rFonts w:ascii="Arno Pro" w:hAnsi="Arno Pro"/>
          <w:kern w:val="21"/>
          <w:sz w:val="20"/>
        </w:rPr>
        <w:t xml:space="preserve"> is the background permittivity,</w:t>
      </w:r>
      <m:oMath>
        <m:r>
          <w:rPr>
            <w:rFonts w:ascii="Cambria Math" w:hAnsi="Cambria Math"/>
            <w:kern w:val="21"/>
            <w:sz w:val="20"/>
          </w:rPr>
          <m:t xml:space="preserve"> </m:t>
        </m:r>
        <m:sSub>
          <m:sSubPr>
            <m:ctrlPr>
              <w:rPr>
                <w:rFonts w:ascii="Cambria Math" w:hAnsi="Cambria Math"/>
                <w:i/>
                <w:kern w:val="21"/>
                <w:sz w:val="20"/>
              </w:rPr>
            </m:ctrlPr>
          </m:sSubPr>
          <m:e>
            <m:r>
              <w:rPr>
                <w:rFonts w:ascii="Cambria Math" w:hAnsi="Cambria Math"/>
                <w:kern w:val="21"/>
                <w:sz w:val="20"/>
              </w:rPr>
              <m:t>ε</m:t>
            </m:r>
          </m:e>
          <m:sub>
            <m:r>
              <w:rPr>
                <w:rFonts w:ascii="Cambria Math" w:hAnsi="Cambria Math"/>
                <w:kern w:val="21"/>
                <w:sz w:val="20"/>
              </w:rPr>
              <m:t>d</m:t>
            </m:r>
          </m:sub>
        </m:sSub>
      </m:oMath>
      <w:r w:rsidR="00FE1C7F">
        <w:rPr>
          <w:rFonts w:ascii="Arno Pro" w:hAnsi="Arno Pro"/>
          <w:kern w:val="21"/>
          <w:sz w:val="20"/>
        </w:rPr>
        <w:t xml:space="preserve"> </w:t>
      </w:r>
      <w:r w:rsidR="00D1147B">
        <w:rPr>
          <w:rFonts w:ascii="Arno Pro" w:hAnsi="Arno Pro"/>
          <w:kern w:val="21"/>
          <w:sz w:val="20"/>
        </w:rPr>
        <w:t xml:space="preserve">is </w:t>
      </w:r>
      <w:r w:rsidR="00FE1C7F">
        <w:rPr>
          <w:rFonts w:ascii="Arno Pro" w:hAnsi="Arno Pro"/>
          <w:kern w:val="21"/>
          <w:sz w:val="20"/>
        </w:rPr>
        <w:t xml:space="preserve">the </w:t>
      </w:r>
      <w:r w:rsidR="00D1147B">
        <w:rPr>
          <w:rFonts w:ascii="Arno Pro" w:hAnsi="Arno Pro"/>
          <w:kern w:val="21"/>
          <w:sz w:val="20"/>
        </w:rPr>
        <w:t>permittivity</w:t>
      </w:r>
      <w:r w:rsidR="00FE1C7F">
        <w:rPr>
          <w:rFonts w:ascii="Arno Pro" w:hAnsi="Arno Pro"/>
          <w:kern w:val="21"/>
          <w:sz w:val="20"/>
        </w:rPr>
        <w:t xml:space="preserve"> of </w:t>
      </w:r>
      <w:r w:rsidR="00D1147B">
        <w:rPr>
          <w:rFonts w:ascii="Arno Pro" w:hAnsi="Arno Pro"/>
          <w:kern w:val="21"/>
          <w:sz w:val="20"/>
        </w:rPr>
        <w:t>the gap spacer</w:t>
      </w:r>
      <w:r w:rsidR="00FE1C7F">
        <w:rPr>
          <w:rFonts w:ascii="Arno Pro" w:hAnsi="Arno Pro"/>
          <w:kern w:val="21"/>
          <w:sz w:val="20"/>
        </w:rPr>
        <w:t>,</w:t>
      </w:r>
      <w:r w:rsidRPr="001626A9">
        <w:rPr>
          <w:rFonts w:ascii="Arno Pro" w:hAnsi="Arno Pro"/>
          <w:kern w:val="21"/>
          <w:sz w:val="20"/>
        </w:rPr>
        <w:t xml:space="preserve"> </w:t>
      </w:r>
      <m:oMath>
        <m:r>
          <w:rPr>
            <w:rFonts w:ascii="Cambria Math" w:hAnsi="Cambria Math"/>
            <w:kern w:val="21"/>
            <w:sz w:val="20"/>
          </w:rPr>
          <m:t>w</m:t>
        </m:r>
      </m:oMath>
      <w:r w:rsidRPr="001626A9">
        <w:rPr>
          <w:rFonts w:ascii="Arno Pro" w:hAnsi="Arno Pro"/>
          <w:kern w:val="21"/>
          <w:sz w:val="20"/>
        </w:rPr>
        <w:t xml:space="preserve"> is the facet width, </w:t>
      </w:r>
      <m:oMath>
        <m:r>
          <w:rPr>
            <w:rFonts w:ascii="Cambria Math" w:hAnsi="Cambria Math"/>
            <w:kern w:val="21"/>
            <w:sz w:val="20"/>
          </w:rPr>
          <m:t>d</m:t>
        </m:r>
      </m:oMath>
      <w:r w:rsidRPr="001626A9">
        <w:rPr>
          <w:rFonts w:ascii="Arno Pro" w:hAnsi="Arno Pro"/>
          <w:kern w:val="21"/>
          <w:sz w:val="20"/>
        </w:rPr>
        <w:t xml:space="preserve"> the nano-gap</w:t>
      </w:r>
      <w:r w:rsidR="00813653">
        <w:rPr>
          <w:rFonts w:ascii="Arno Pro" w:hAnsi="Arno Pro"/>
          <w:kern w:val="21"/>
          <w:sz w:val="20"/>
        </w:rPr>
        <w:t xml:space="preserve"> size</w:t>
      </w:r>
      <w:r w:rsidRPr="001626A9">
        <w:rPr>
          <w:rFonts w:ascii="Arno Pro" w:hAnsi="Arno Pro"/>
          <w:kern w:val="21"/>
          <w:sz w:val="20"/>
        </w:rPr>
        <w:t xml:space="preserve">, and </w:t>
      </w:r>
      <m:oMath>
        <m:sSub>
          <m:sSubPr>
            <m:ctrlPr>
              <w:rPr>
                <w:rFonts w:ascii="Cambria Math" w:hAnsi="Cambria Math"/>
                <w:i/>
                <w:kern w:val="21"/>
                <w:sz w:val="20"/>
              </w:rPr>
            </m:ctrlPr>
          </m:sSubPr>
          <m:e>
            <m:r>
              <w:rPr>
                <w:rFonts w:ascii="Cambria Math" w:hAnsi="Cambria Math"/>
                <w:kern w:val="21"/>
                <w:sz w:val="20"/>
              </w:rPr>
              <m:t>α</m:t>
            </m:r>
          </m:e>
          <m:sub>
            <m:r>
              <w:rPr>
                <w:rFonts w:ascii="Cambria Math" w:hAnsi="Cambria Math"/>
                <w:kern w:val="21"/>
                <w:sz w:val="20"/>
              </w:rPr>
              <m:t>i</m:t>
            </m:r>
          </m:sub>
        </m:sSub>
      </m:oMath>
      <w:r w:rsidRPr="001626A9">
        <w:rPr>
          <w:rFonts w:ascii="Arno Pro" w:hAnsi="Arno Pro"/>
          <w:kern w:val="21"/>
          <w:sz w:val="20"/>
        </w:rPr>
        <w:t xml:space="preserve"> is the </w:t>
      </w:r>
      <m:oMath>
        <m:r>
          <w:rPr>
            <w:rFonts w:ascii="Cambria Math" w:hAnsi="Cambria Math"/>
            <w:kern w:val="21"/>
            <w:sz w:val="20"/>
          </w:rPr>
          <m:t>i</m:t>
        </m:r>
      </m:oMath>
      <w:r w:rsidR="00B3262B">
        <w:rPr>
          <w:rFonts w:ascii="Arno Pro" w:hAnsi="Arno Pro"/>
          <w:kern w:val="21"/>
          <w:sz w:val="20"/>
        </w:rPr>
        <w:t>-</w:t>
      </w:r>
      <w:r w:rsidRPr="001626A9">
        <w:rPr>
          <w:rFonts w:ascii="Arno Pro" w:hAnsi="Arno Pro"/>
          <w:kern w:val="21"/>
          <w:sz w:val="20"/>
        </w:rPr>
        <w:t xml:space="preserve">th antinode of the </w:t>
      </w:r>
      <m:oMath>
        <m:sSub>
          <m:sSubPr>
            <m:ctrlPr>
              <w:rPr>
                <w:rFonts w:ascii="Cambria Math" w:hAnsi="Cambria Math"/>
                <w:kern w:val="21"/>
                <w:sz w:val="20"/>
              </w:rPr>
            </m:ctrlPr>
          </m:sSubPr>
          <m:e>
            <m:r>
              <m:rPr>
                <m:sty m:val="p"/>
              </m:rPr>
              <w:rPr>
                <w:rFonts w:ascii="Cambria Math" w:hAnsi="Cambria Math"/>
                <w:kern w:val="21"/>
                <w:sz w:val="20"/>
              </w:rPr>
              <m:t>J</m:t>
            </m:r>
          </m:e>
          <m:sub>
            <m:r>
              <m:rPr>
                <m:sty m:val="p"/>
              </m:rPr>
              <w:rPr>
                <w:rFonts w:ascii="Cambria Math" w:hAnsi="Cambria Math"/>
                <w:kern w:val="21"/>
                <w:sz w:val="20"/>
              </w:rPr>
              <m:t>0</m:t>
            </m:r>
          </m:sub>
        </m:sSub>
        <m:r>
          <m:rPr>
            <m:sty m:val="p"/>
          </m:rPr>
          <w:rPr>
            <w:rFonts w:ascii="Cambria Math" w:hAnsi="Cambria Math"/>
            <w:kern w:val="21"/>
            <w:sz w:val="20"/>
          </w:rPr>
          <m:t>(</m:t>
        </m:r>
        <m:r>
          <w:rPr>
            <w:rFonts w:ascii="Cambria Math" w:hAnsi="Cambria Math"/>
            <w:kern w:val="21"/>
            <w:sz w:val="20"/>
          </w:rPr>
          <m:t>α</m:t>
        </m:r>
        <m:r>
          <m:rPr>
            <m:sty m:val="p"/>
          </m:rPr>
          <w:rPr>
            <w:rFonts w:ascii="Cambria Math" w:hAnsi="Cambria Math"/>
            <w:kern w:val="21"/>
            <w:sz w:val="20"/>
          </w:rPr>
          <m:t xml:space="preserve">) </m:t>
        </m:r>
      </m:oMath>
      <w:r w:rsidRPr="001626A9">
        <w:rPr>
          <w:rFonts w:ascii="Arno Pro" w:hAnsi="Arno Pro"/>
          <w:kern w:val="21"/>
          <w:sz w:val="20"/>
        </w:rPr>
        <w:t>cylindrical Bessel function. These</w:t>
      </w:r>
      <w:r w:rsidR="008739E4">
        <w:rPr>
          <w:rFonts w:ascii="Arno Pro" w:hAnsi="Arno Pro"/>
          <w:kern w:val="21"/>
          <w:sz w:val="20"/>
        </w:rPr>
        <w:t xml:space="preserve"> transverse</w:t>
      </w:r>
      <w:r w:rsidRPr="001626A9">
        <w:rPr>
          <w:rFonts w:ascii="Arno Pro" w:hAnsi="Arno Pro"/>
          <w:kern w:val="21"/>
          <w:sz w:val="20"/>
        </w:rPr>
        <w:t xml:space="preserve"> modes depend on facet width, and radiate if they have the correct symmetry, because they then couple to a second type of global ‘antenna’ plasmon with a vertical dipole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"10.1103/PhysRevA.92.053811", "ISBN" : "9781557529688", "ISSN" : "10941622", "author" : [ { "dropping-particle" : "", "family" : "Tserkezis", "given" : "C.", "non-dropping-particle" : "", "parse-names" : false, "suffix" : "" }, { "dropping-particle" : "", "family" : "Esteban", "given" : "R.", "non-dropping-particle" : "", "parse-names" : false, "suffix" : "" }, { "dropping-particle" : "", "family" : "Sigle", "given" : "D. O.", "non-dropping-particle" : "", "parse-names" : false, "suffix" : "" }, { "dropping-particle" : "", "family" : "Mertens", "given" : "J.", "non-dropping-particle" : "", "parse-names" : false, "suffix" : "" }, { "dropping-particle" : "", "family" : "Herrmann", "given" : "L. O.", "non-dropping-particle" : "", "parse-names" : false, "suffix" : "" }, { "dropping-particle" : "", "family" : "Baumberg", "given" : "J. J.", "non-dropping-particle" : "", "parse-names" : false, "suffix" : "" }, { "dropping-particle" : "", "family" : "Aizpurua", "given" : "J.", "non-dropping-particle" : "", "parse-names" : false, "suffix" : "" } ], "container-title" : "Physical Review A", "id" : "ITEM-1", "issue" : "5", "issued" : { "date-parts" : [ [ "2015" ] ] }, "title" : "Hybridization of plasmonic antenna and cavity modes: Extreme optics of nanoparticle-on-mirror nanogaps", "type" : "article-journal", "volume" : "92" }, "uris" : [ "http://www.mendeley.com/documents/?uuid=1af8bf58-3f69-4fca-bc13-599b6ae58b8f" ] }, { "id" : "ITEM-2", "itemData" : { "DOI" : "10.1021/acs.jpcc.5b01948", "ISBN" : "1932-7447", "author" : [ { "dropping-particle" : "", "family" : "Huang", "given" : "Chua-Zu", "non-dropping-particle" : "", "parse-names" : false, "suffix" : "" }, { "dropping-particle" : "", "family" : "Wu", "given" : "Ming-Jing", "non-dropping-particle" : "", "parse-names" : false, "suffix" : "" }, { "dropping-particle" : "", "family" : "Chen", "given" : "Shiuan-Yeh", "non-dropping-particle" : "", "parse-names" : false, "suffix" : "" } ], "container-title" : "The Journal of Physical Chemistry C", "id" : "ITEM-2", "issue" : "24", "issued" : { "date-parts" : [ [ "2015" ] ] }, "note" : "doi: 10.1021/acs.jpcc.5b01948", "publisher" : "American Chemical Society", "title" : "High Order Gap Modes of Film-Coupled Nanospheres", "type" : "article-journal", "volume" : "119" }, "uris" : [ "http://www.mendeley.com/documents/?uuid=9ee20d67-abf5-4121-8990-da9036f8bd99" ] }, { "id" : "ITEM-3", "itemData" : { "DOI" : "10.1021/nl4018463", "ISBN" : "1530-6992 (Electronic)\\r1530-6984 (Linking)", "ISSN" : "15306984", "PMID" : "24059599", "abstract" : "Graphene is used as the thinnest possible spacer between gold nanoparticles and a gold substrate. This creates a robust, repeatable, and stable subnanometer gap for massive plasmonic field enhancements. White light spectroscopy of single 80 nm gold nanoparticles reveals plasmonic coupling between the particle and its image within the gold substrate. While for a single graphene layer, spectral doublets from coupled dimer modes are observed shifted into the near-infrared, these disappear for increasing numbers of layers. These doublets arise from charger-transfer-sensitive gap plasmons, allowing optical measurement to access out-of-plane conductivity in such layered systems. Gating the graphene can thus directly produce plasmon tuning.", "author" : [ { "dropping-particle" : "", "family" : "Mertens", "given" : "Jan", "non-dropping-particle" : "", "parse-names" : false, "suffix" : "" }, { "dropping-particle" : "", "family" : "Eiden", "given" : "Anna L.", "non-dropping-particle" : "", "parse-names" : false, "suffix" : "" }, { "dropping-particle" : "", "family" : "Sigle", "given" : "Daniel O.", "non-dropping-particle" : "", "parse-names" : false, "suffix" : "" }, { "dropping-particle" : "", "family" : "Huang", "given" : "Fumin", "non-dropping-particle" : "", "parse-names" : false, "suffix" : "" }, { "dropping-particle" : "", "family" : "Lombardo", "given" : "Antonio", "non-dropping-particle" : "", "parse-names" : false, "suffix" : "" }, { "dropping-particle" : "", "family" : "Sun", "given" : "Zhipei", "non-dropping-particle" : "", "parse-names" : false, "suffix" : "" }, { "dropping-particle" : "", "family" : "Sundaram", "given" : "Ravi S.", "non-dropping-particle" : "", "parse-names" : false, "suffix" : "" }, { "dropping-particle" : "", "family" : "Colli", "given" : "Alan",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"Milana", "given" : "Silvia", "non-dropping-particle" : "", "parse-names" : false, "suffix" : "" }, { "dropping-particle" : "", "family" : "Ferrari", "given" : "Andrea C.", "non-dropping-particle" : "", "parse-names" : false, "suffix" : "" }, { "dropping-particle" : "", "family" : "Baumberg", "given" : "Jeremy J.", "non-dropping-particle" : "", "parse-names" : false, "suffix" : "" } ], "container-title" : "Nano Letters", "id" : "ITEM-3", "issue" : "11", "issued" : { "date-parts" : [ [ "2013" ] ] }, "title" : "Controlling subnanometer gaps in plasmonic dimers using graphene", "type" : "article-journal", "volume" : "13" }, "uris" : [ "http://www.mendeley.com/documents/?uuid=7b8b6941-ea55-448b-b91d-ba21669be1a1" ] } ], "mendeley" : { "formattedCitation" : "&lt;sup&gt;11,18,32&lt;/sup&gt;", "plainTextFormattedCitation" : "11,18,32", "previouslyFormattedCitation" : "&lt;sup&gt;11,18,32&lt;/sup&gt;"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lang w:val="en-GB"/>
        </w:rPr>
        <w:t>11,18,32</w:t>
      </w:r>
      <w:r w:rsidRPr="001626A9">
        <w:rPr>
          <w:rFonts w:ascii="Arno Pro" w:hAnsi="Arno Pro"/>
          <w:kern w:val="21"/>
          <w:sz w:val="20"/>
        </w:rPr>
        <w:fldChar w:fldCharType="end"/>
      </w:r>
      <w:r w:rsidRPr="00D1147B">
        <w:rPr>
          <w:rFonts w:ascii="Arno Pro" w:hAnsi="Arno Pro"/>
          <w:kern w:val="21"/>
          <w:sz w:val="20"/>
          <w:lang w:val="en-GB"/>
        </w:rPr>
        <w:t xml:space="preserve">. </w:t>
      </w:r>
      <w:r w:rsidRPr="001626A9">
        <w:rPr>
          <w:rFonts w:ascii="Arno Pro" w:hAnsi="Arno Pro"/>
          <w:kern w:val="21"/>
          <w:sz w:val="20"/>
        </w:rPr>
        <w:t xml:space="preserve">Even-order modes </w:t>
      </w:r>
      <m:oMath>
        <m:r>
          <m:rPr>
            <m:sty m:val="p"/>
          </m:rPr>
          <w:rPr>
            <w:rFonts w:ascii="Cambria Math" w:hAnsi="Cambria Math"/>
            <w:kern w:val="21"/>
            <w:sz w:val="20"/>
          </w:rPr>
          <m:t>i</m:t>
        </m:r>
      </m:oMath>
      <w:r w:rsidRPr="001626A9">
        <w:rPr>
          <w:rFonts w:ascii="Arno Pro" w:hAnsi="Arno Pro"/>
          <w:kern w:val="21"/>
          <w:sz w:val="20"/>
        </w:rPr>
        <w:t xml:space="preserve"> are found to be bright, while odd-order modes are dark. So far, the bright modes have been used to track the morphology of nanoparticles</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"10.1002/smll.201503536", "ISSN" : "16136829", "author" : [ { "dropping-particle" : "", "family" : "Popp", "given" : "Paul S.", "non-dropping-particle" : "", "parse-names" : false, "suffix" : "" }, { "dropping-particle" : "", "family" : "Herrmann", "given" : "Janning F.", "non-dropping-particle" : "", "parse-names" : false, "suffix" : "" }, { "dropping-particle" : "", "family" : "Fritz", "given" : "Eva Corinna", "non-dropping-particle" : "", "parse-names" : false, "suffix" : "" }, { "dropping-particle" : "", "family" : "Ravoo", "given" : "Bart Jan", "non-dropping-particle" : "", "parse-names" : false, "suffix" : "" }, { "dropping-particle" : "", "family" : "H\u00f6ppener", "given" : "Christiane", "non-dropping-particle" : "", "parse-names" : false, "suffix" : "" } ], "container-title" : "Small", "id" : "ITEM-1", "issue" : "12", "issued" : { "date-parts" : [ [ "2016" ] ] }, "title" : "Impact of the Nanoscale Gap Morphology on the Plasmon Coupling in Asymmetric Nanoparticle Dimer Antennas", "type" : "article-journal", "volume" : "12" }, "uris" : [ "http://www.mendeley.com/documents/?uuid=266a57ef-cf1d-4f68-989c-f585055cc068" ] } ], "mendeley" : { "formattedCitation" : "&lt;sup&gt;31&lt;/sup&gt;", "plainTextFormattedCitation" : "31", "previouslyFormattedCitation" : "&lt;sup&gt;31&lt;/sup&gt;"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31</w:t>
      </w:r>
      <w:r w:rsidRPr="001626A9">
        <w:rPr>
          <w:rFonts w:ascii="Arno Pro" w:hAnsi="Arno Pro"/>
          <w:kern w:val="21"/>
          <w:sz w:val="20"/>
        </w:rPr>
        <w:fldChar w:fldCharType="end"/>
      </w:r>
      <w:r w:rsidRPr="001626A9">
        <w:rPr>
          <w:rFonts w:ascii="Arno Pro" w:hAnsi="Arno Pro"/>
          <w:kern w:val="21"/>
          <w:sz w:val="20"/>
        </w:rPr>
        <w:t xml:space="preserve"> and their atomic-scale dynamics</w:t>
      </w:r>
      <w:r w:rsidRPr="008639C6">
        <w:rPr>
          <w:rFonts w:ascii="Arno Pro" w:hAnsi="Arno Pro"/>
          <w:noProof/>
          <w:kern w:val="21"/>
          <w:sz w:val="20"/>
          <w:vertAlign w:val="superscript"/>
        </w:rPr>
        <w:fldChar w:fldCharType="begin" w:fldLock="1"/>
      </w:r>
      <w:r w:rsidR="007E047A">
        <w:rPr>
          <w:rFonts w:ascii="Arno Pro" w:hAnsi="Arno Pro"/>
          <w:noProof/>
          <w:kern w:val="21"/>
          <w:sz w:val="20"/>
          <w:vertAlign w:val="superscript"/>
        </w:rPr>
        <w:instrText>ADDIN CSL_CITATION { "citationItems" : [ { "id" : "ITEM-1", "itemData" : { "DOI" : "10.1103/PhysRevA.92.053811", "ISBN" : "9781557529688", "ISSN" : "10941622", "author" : [ { "dropping-particle" : "", "family" : "Tserkezis", "given" : "C.", "non-dropping-particle" : "", "parse-names" : false, "suffix" : "" }, { "dropping-particle" : "", "family" : "Esteban", "given" : "R.", "non-dropping-particle" : "", "parse-names" : false, "suffix" : "" }, { "dropping-particle" : "", "family" : "Sigle", "given" : "D. O.", "non-dropping-particle" : "", "parse-names" : false, "suffix" : "" }, { "dropping-particle" : "", "family" : "Mertens", "given" : "J.", "non-dropping-particle" : "", "parse-names" : false, "suffix" : "" }, { "dropping-particle" : "", "family" : "Herrmann", "given" : "L. O.", "non-dropping-particle" : "", "parse-names" : false, "suffix" : "" }, { "dropping-particle" : "", "family" : "Baumberg", "given" : "J. J.", "non-dropping-particle" : "", "parse-names" : false, "suffix" : "" }, { "dropping-particle" : "", "family" : "Aizpurua", "given" : "J.", "non-dropping-particle" : "", "parse-names" : false, "suffix" : "" } ], "container-title" : "Physical Review A", "id" : "ITEM-1", "issue" : "5", "issued" : { "date-parts" : [ [ "2015" ] ] }, "title" : "Hybridization of plasmonic antenna and cavity modes: Extreme optics of nanoparticle-on-mirror nanogaps", "type" : "article-journal", "volume" : "92" }, "uris" : [ "http://www.mendeley.com/documents/?uuid=1af8bf58-3f69-4fca-bc13-599b6ae58b8f" ] }, { "id" : "ITEM-2", "itemData" : { "DOI" : "10.1021/nn5064198", "ISBN" : "1936-0851", "author" : [ { "dropping-particle" : "", "family" : "Sigle", "given" : "Daniel O", "non-dropping-particle" : "", "parse-names" : false, "suffix" : "" }, { "dropping-particle" : "", "family" : "Mertens", "given" : "Jan", "non-dropping-particle" : "", "parse-names" : false, "suffix" : "" }, { "dropping-particle" : "", "family" : "Herrmann", "given" : "Lars O", "non-dropping-particle" : "", "parse-names" : false, "suffix" : "" }, { "dropping-particle" : "", "family" : "Bowman", "given" : "Richard W", "non-dropping-particle" : "", "parse-names" : false, "suffix" : "" }, { "dropping-particle" : "", "family" : "Ithurria", "given" : "Sandrine", "non-dropping-particle" : "", "parse-names" : false, "suffix" : "" }, { "dropping-particle" : "", "family" : "Dubertret", "given" : "Benoit", "non-dropping-particle" : "", "parse-names" : false, "suffix" : "" }, { "dropping-particle" : "", "family" : "Shi", "given" : "Yumeng", "non-dropping-particle" : "", "parse-names" : false, "suffix" : "" }, { "dropping-particle" : "", "family" : "Yang", "given" : "Hui Ying",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"Baumberg", "given" : "Jeremy J", "non-dropping-particle" : "", "parse-names" : false, "suffix" : "" } ], "container-title" : "ACS Nano", "id" : "ITEM-2", "issue" : "1", "issued" : { "date-parts" : [ [ "2015" ] ] }, "note" : "doi: 10.1021/nn5064198", "publisher" : "American Chemical Society", "title" : "Monitoring Morphological Changes in 2D Monolayer Semiconductors Using Atom-Thick Plasmonic Nanocavities", "type" : "article-journal", "volume" : "9" }, "uris" : [ "http://www.mendeley.com/documents/?uuid=e769643f-e3d6-4aff-bc55-c713a6338498" ] }, { "id" : "ITEM-3", "itemData" : { "author" : [ { "dropping-particle" : "", "family" : "Merlein  M. et al.", "given" : "J and Kahl", "non-dropping-particle" : "", "parse-names" : false, "suffix" : "" } ], "container-title" : "Nature Photonics", "id" : "ITEM-3", "issued" : { "date-parts" : [ [ "2008" ] ] }, "title" : "Nanomechanical control of an optical antenna", "type" : "article-journal", "volume" : "2" }, "uris" : [ "http://www.mendeley.com/documents/?uuid=d6d4d440-a343-47ae-a170-ab936cb8a584" ] }, { "id" : "ITEM-4", "itemData" : { "DOI" : "10.1021/acs.nanolett.6b02164", "ISSN" : "1530-6984", "author" : [ { "dropping-particle" : "", "family" : "Mertens", "given" : "Jan", "non-dropping-particle" : "", "parse-names" : false, "suffix" : "" }, { "dropping-particle" : "", "family" : "Demetriadou", "given" : "Angela", "non-dropping-particle" : "", "parse-names" : false, "suffix" : "" }, { "dropping-particle" : "", "family" : "Bowman", "given" : "Richard W", "non-dropping-particle" : "", "parse-names" : false, "suffix" : "" }, { "dropping-particle" : "", "family" : "Benz", "given" : "Felix", "non-dropping-particle" : "", "parse-names" : false, "suffix" : "" }, { "dropping-particle" : "", "family" : "Kleemann", "given" : "Marie-Elena", "non-dropping-particle" : "", "parse-names" : false, "suffix" : "" }, { "dropping-particle" : "", "family" : "Tserkezis", "given" : "Christos", "non-dropping-particle" : "", "parse-names" : false, "suffix" : "" }, { "dropping-particle" : "", "family" : "Shi", "given" : "Yumeng", "non-dropping-particle" : "", "parse-names" : false, "suffix" : "" }, { "dropping-particle" : "", "family" : "Yang", "given" : "Hui Ying", "non-dropping-particle" : "", "parse-names" : false, "suffix" : "" }, { "dropping-particle" : "", "family" : "Hess", "given" : "Ortwin",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"ITEM-4", "issue" : "9", "issued" : { "date-parts" : [ [ "2016" ] ] }, "title" : "Tracking optical welding through groove modes in plasmonic nano-cavities", "type" : "article-journal", "volume" : "16" }, "uris" : [ "http://www.mendeley.com/documents/?uuid=a645d07a-f422-4b26-9d9e-c5cba762978e" ] } ], "mendeley" : { "formattedCitation" : "&lt;sup&gt;17,18,20,33&lt;/sup&gt;", "manualFormatting" : "\u00a015,16,18,32", "plainTextFormattedCitation" : "17,18,20,33", "previouslyFormattedCitation" : "&lt;sup&gt;17,18,20,33&lt;/sup&gt;" }, "properties" : { "noteIndex" : 0 }, "schema" : "https://github.com/citation-style-language/schema/raw/master/csl-citation.json" }</w:instrText>
      </w:r>
      <w:r w:rsidRPr="008639C6">
        <w:rPr>
          <w:rFonts w:ascii="Arno Pro" w:hAnsi="Arno Pro"/>
          <w:noProof/>
          <w:kern w:val="21"/>
          <w:sz w:val="20"/>
          <w:vertAlign w:val="superscript"/>
        </w:rPr>
        <w:fldChar w:fldCharType="separate"/>
      </w:r>
      <w:r w:rsidRPr="008639C6">
        <w:rPr>
          <w:rFonts w:ascii="Arno Pro" w:hAnsi="Arno Pro"/>
          <w:noProof/>
          <w:kern w:val="21"/>
          <w:sz w:val="20"/>
          <w:vertAlign w:val="superscript"/>
        </w:rPr>
        <w:t> 15,16,18,32</w:t>
      </w:r>
      <w:r w:rsidRPr="008639C6">
        <w:rPr>
          <w:rFonts w:ascii="Arno Pro" w:hAnsi="Arno Pro"/>
          <w:noProof/>
          <w:kern w:val="21"/>
          <w:sz w:val="20"/>
          <w:vertAlign w:val="superscript"/>
        </w:rPr>
        <w:fldChar w:fldCharType="end"/>
      </w:r>
      <w:r w:rsidR="008639C6">
        <w:rPr>
          <w:rFonts w:ascii="Arno Pro" w:hAnsi="Arno Pro"/>
          <w:noProof/>
          <w:kern w:val="21"/>
          <w:sz w:val="20"/>
          <w:vertAlign w:val="superscript"/>
        </w:rPr>
        <w:t xml:space="preserve"> </w:t>
      </w:r>
      <w:r w:rsidR="008639C6">
        <w:rPr>
          <w:rFonts w:ascii="Arno Pro" w:hAnsi="Arno Pro"/>
          <w:kern w:val="21"/>
          <w:sz w:val="20"/>
        </w:rPr>
        <w:t>.</w:t>
      </w:r>
    </w:p>
    <w:p w:rsidR="00B31327" w:rsidRPr="008639C6" w:rsidRDefault="008639C6" w:rsidP="00B31327">
      <w:pPr>
        <w:rPr>
          <w:rFonts w:ascii="Arno Pro" w:hAnsi="Arno Pro"/>
          <w:noProof/>
          <w:kern w:val="21"/>
          <w:sz w:val="20"/>
          <w:vertAlign w:val="superscript"/>
        </w:rPr>
      </w:pPr>
      <w:r>
        <w:rPr>
          <w:rFonts w:ascii="Arno Pro" w:hAnsi="Arno Pro"/>
          <w:kern w:val="21"/>
          <w:sz w:val="20"/>
        </w:rPr>
        <w:t xml:space="preserve"> </w:t>
      </w:r>
      <w:r w:rsidR="00B31327" w:rsidRPr="001626A9">
        <w:rPr>
          <w:rFonts w:ascii="Arno Pro" w:hAnsi="Arno Pro"/>
          <w:kern w:val="21"/>
          <w:sz w:val="20"/>
        </w:rPr>
        <w:t>Rotating the input polarization changes the incident direction of s-pol light in the azimuthal plane, allowing us to excite odd-order modes, which are found to be even more sensitive to morphology</w:t>
      </w:r>
      <w:r w:rsidR="007839B2">
        <w:rPr>
          <w:rFonts w:ascii="Arno Pro" w:hAnsi="Arno Pro"/>
          <w:kern w:val="21"/>
          <w:sz w:val="20"/>
        </w:rPr>
        <w:t xml:space="preserve"> than even-order bright modes</w:t>
      </w:r>
      <w:r w:rsidR="00B31327" w:rsidRPr="001626A9">
        <w:rPr>
          <w:rFonts w:ascii="Arno Pro" w:hAnsi="Arno Pro"/>
          <w:kern w:val="21"/>
          <w:sz w:val="20"/>
        </w:rPr>
        <w:t>.</w:t>
      </w:r>
      <w:r w:rsidR="00B31327" w:rsidRPr="001626A9" w:rsidDel="00C6182A">
        <w:rPr>
          <w:rFonts w:ascii="Arno Pro" w:hAnsi="Arno Pro"/>
          <w:kern w:val="21"/>
          <w:sz w:val="20"/>
        </w:rPr>
        <w:t xml:space="preserve"> </w:t>
      </w:r>
      <w:r w:rsidR="00B31327" w:rsidRPr="001626A9">
        <w:rPr>
          <w:rFonts w:ascii="Arno Pro" w:hAnsi="Arno Pro"/>
          <w:kern w:val="21"/>
          <w:sz w:val="20"/>
        </w:rPr>
        <w:t xml:space="preserve">A supercontinuum laser in a custom-built dark-field microscope with a high-NA water-immersion objective is used to analyze the far-field scattering (Fig. 1a). High-angle </w:t>
      </w:r>
      <m:oMath>
        <m:r>
          <m:rPr>
            <m:sty m:val="p"/>
          </m:rPr>
          <w:rPr>
            <w:rFonts w:ascii="Cambria Math" w:hAnsi="Cambria Math"/>
            <w:kern w:val="21"/>
            <w:sz w:val="20"/>
          </w:rPr>
          <m:t xml:space="preserve">ϑ </m:t>
        </m:r>
      </m:oMath>
      <w:r w:rsidR="00B31327" w:rsidRPr="001626A9">
        <w:rPr>
          <w:rFonts w:ascii="Arno Pro" w:hAnsi="Arno Pro"/>
          <w:kern w:val="21"/>
          <w:sz w:val="20"/>
        </w:rPr>
        <w:t>=55</w:t>
      </w:r>
      <m:oMath>
        <m:r>
          <m:rPr>
            <m:sty m:val="p"/>
          </m:rPr>
          <w:rPr>
            <w:rFonts w:ascii="Cambria Math" w:hAnsi="Cambria Math"/>
            <w:kern w:val="21"/>
            <w:sz w:val="20"/>
          </w:rPr>
          <m:t>°</m:t>
        </m:r>
      </m:oMath>
      <w:r w:rsidR="00B31327" w:rsidRPr="001626A9">
        <w:rPr>
          <w:rFonts w:ascii="Arno Pro" w:hAnsi="Arno Pro"/>
          <w:kern w:val="21"/>
          <w:sz w:val="20"/>
        </w:rPr>
        <w:t>-65</w:t>
      </w:r>
      <m:oMath>
        <m:r>
          <m:rPr>
            <m:sty m:val="p"/>
          </m:rPr>
          <w:rPr>
            <w:rFonts w:ascii="Cambria Math" w:hAnsi="Cambria Math"/>
            <w:kern w:val="21"/>
            <w:sz w:val="20"/>
          </w:rPr>
          <m:t>°</m:t>
        </m:r>
      </m:oMath>
      <w:r w:rsidR="00B31327" w:rsidRPr="001626A9">
        <w:rPr>
          <w:rFonts w:ascii="Arno Pro" w:hAnsi="Arno Pro"/>
          <w:kern w:val="21"/>
          <w:sz w:val="20"/>
        </w:rPr>
        <w:t xml:space="preserve"> annular excitation produces scattered light from individual NPoMs collected in a cone from 0</w:t>
      </w:r>
      <m:oMath>
        <m:r>
          <m:rPr>
            <m:sty m:val="p"/>
          </m:rPr>
          <w:rPr>
            <w:rFonts w:ascii="Cambria Math" w:hAnsi="Cambria Math"/>
            <w:kern w:val="21"/>
            <w:sz w:val="20"/>
          </w:rPr>
          <m:t>°</m:t>
        </m:r>
      </m:oMath>
      <w:r w:rsidR="00B31327" w:rsidRPr="001626A9">
        <w:rPr>
          <w:rFonts w:ascii="Arno Pro" w:hAnsi="Arno Pro"/>
          <w:kern w:val="21"/>
          <w:sz w:val="20"/>
        </w:rPr>
        <w:t>-55</w:t>
      </w:r>
      <m:oMath>
        <m:r>
          <m:rPr>
            <m:sty m:val="p"/>
          </m:rPr>
          <w:rPr>
            <w:rFonts w:ascii="Cambria Math" w:hAnsi="Cambria Math"/>
            <w:kern w:val="21"/>
            <w:sz w:val="20"/>
          </w:rPr>
          <m:t>°</m:t>
        </m:r>
      </m:oMath>
      <w:r w:rsidR="00B31327" w:rsidRPr="001626A9">
        <w:rPr>
          <w:rFonts w:ascii="Arno Pro" w:hAnsi="Arno Pro"/>
          <w:kern w:val="21"/>
          <w:sz w:val="20"/>
        </w:rPr>
        <w:t xml:space="preserve">. The incident light is linearly polarized with a grid polarizer and then rotated by </w:t>
      </w:r>
      <m:oMath>
        <m:r>
          <m:rPr>
            <m:sty m:val="p"/>
          </m:rPr>
          <w:rPr>
            <w:rFonts w:ascii="Cambria Math" w:hAnsi="Cambria Math"/>
            <w:kern w:val="21"/>
            <w:sz w:val="20"/>
          </w:rPr>
          <m:t>Φ</m:t>
        </m:r>
      </m:oMath>
      <w:r w:rsidR="00B31327" w:rsidRPr="001626A9">
        <w:rPr>
          <w:rFonts w:ascii="Arno Pro" w:hAnsi="Arno Pro"/>
          <w:kern w:val="21"/>
          <w:sz w:val="20"/>
        </w:rPr>
        <w:t xml:space="preserve"> in the azimuthal plane by an ultra-broadband half-wave plate in the excitation beam path (Fig. </w:t>
      </w:r>
      <w:r w:rsidR="008C70AC">
        <w:rPr>
          <w:rFonts w:ascii="Arno Pro" w:hAnsi="Arno Pro"/>
          <w:kern w:val="21"/>
          <w:sz w:val="20"/>
        </w:rPr>
        <w:t>1</w:t>
      </w:r>
      <w:r w:rsidR="008C70AC" w:rsidRPr="001626A9">
        <w:rPr>
          <w:rFonts w:ascii="Arno Pro" w:hAnsi="Arno Pro"/>
          <w:kern w:val="21"/>
          <w:sz w:val="20"/>
        </w:rPr>
        <w:t>a</w:t>
      </w:r>
      <w:r w:rsidR="00C52863">
        <w:rPr>
          <w:rFonts w:ascii="Arno Pro" w:hAnsi="Arno Pro"/>
          <w:kern w:val="21"/>
          <w:sz w:val="20"/>
        </w:rPr>
        <w:t>, Supplementary Information I-III</w:t>
      </w:r>
      <w:r w:rsidR="00B31327" w:rsidRPr="001626A9">
        <w:rPr>
          <w:rFonts w:ascii="Arno Pro" w:hAnsi="Arno Pro"/>
          <w:kern w:val="21"/>
          <w:sz w:val="20"/>
        </w:rPr>
        <w:t>). In contrast to former studies</w:t>
      </w:r>
      <w:r w:rsidR="00B31327"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"10.1039/c4fd00195h", "ISSN" : "1359-6640", "PMID" : "25793557", "abstract" : "Plasmonic coupling of gold nanoparticles to a gold surface creates intense plasmonic hot spots with large electromagnetic field-enhancements within the cavity formed by the two metallic surfaces. The localised field in such structures is extremely sensitive to morphological fluctuations and subtle changes in the dielectric properties of the cavity contents. Here, we present an optical method that pins down the properties of the gap contents with high sensitivity, termed normalising plasmon resonance (NPR) spectroscopy. We use this on a variety of ultrathin molecular spacers such as filled and empty cucurbiturils, and graphene. Clear differences in the spectral positions and intensities of plasmonic modes observed in the scattering spectrum resolve thickness differences of 0.1 nm, and refractive index changes from molecular filling.", "author" : [ { "dropping-particle" : "", "family" : "Nijs", "given" : "Bart", "non-dropping-particle" : "de", "parse-names" : false, "suffix" : "" }, { "dropping-particle" : "", "family" : "Bowman", "given" : "Richard W", "non-dropping-particle" : "", "parse-names" : false, "suffix" : "" }, { "dropping-particle" : "", "family" : "Herrmann", "given" : "Lars O", "non-dropping-particle" : "", "parse-names" : false, "suffix" : "" }, { "dropping-particle" : "", "family" : "Benz", "given" : "Felix", "non-dropping-particle" : "", "parse-names" : false, "suffix" : "" }, { "dropping-particle" : "", "family" : "Barrow", "given" : "Steve J", "non-dropping-particle" : "", "parse-names" : false, "suffix" : "" }, { "dropping-particle" : "", "family" : "Mertens", "given" : "Jan", "non-dropping-particle" : "", "parse-names" : false, "suffix" : "" }, { "dropping-particle" : "", "family" : "Sigle", "given" : "Daniel O", "non-dropping-particle" : "", "parse-names" : false, "suffix" : "" }, { "dropping-particle" : "", "family" : "Chikkaraddy", "given" : "Rohit", "non-dropping-particle" : "", "parse-names" : false, "suffix" : "" }, { "dropping-particle" : "", "family" : "Eiden", "given" : "Anna", "non-dropping-particle" : "", "parse-names" : false, "suffix" : "" }, { "dropping-particle" : "", "family" : "Ferrari", "given" : "Andrea", "non-dropping-particle" : "", "parse-names" : false, "suffix" : "" }, { "dropping-particle" : "", "family" : "Scherman", "given" : "Oren A", "non-dropping-particle" : "", "parse-names" : false, "suffix" : "" }, { "dropping-particle" : "", "family" : "Baumberg", "given" : "Jeremy J", "non-dropping-particle" : "", "parse-names" : false, "suffix" : "" } ], "container-title" : "Faraday Discussions", "id" : "ITEM-1", "issued" : { "date-parts" : [ [ "2015" ] ] }, "publisher" : "Royal Society of Chemistry", "title" : "Unfolding the contents of sub-nm plasmonic gaps using normalising plasmon resonance spectroscopy", "type" : "article-journal", "volume" : "178" }, "uris" : [ "http://www.mendeley.com/documents/?uuid=cc8a1b09-3867-4822-9e42-d2224d316207" ] }, { "id" : "ITEM-2", "itemData" : { "DOI" : "10.1021/nl5041786", "ISBN" : "1530-6984", "author" : [ { "dropping-particle" : "", "family" : "Benz", "given" : "Felix", "non-dropping-particle" : "", "parse-names" : false, "suffix" : "" }, { "dropping-particle" : "", "family" : "Tserkezis", "given" : "Christos", "non-dropping-particle" : "", "parse-names" : false, "suffix" : "" }, { "dropping-particle" : "", "family" : "Herrmann", "given" : "Lars O", "non-dropping-particle" : "", "parse-names" : false, "suffix" : "" }, { "dropping-particle" : "", "family" : "Nijs", "given" : "Bart", "non-dropping-particle" : "de", "parse-names" : false, "suffix" : "" }, { "dropping-particle" : "", "family" : "Sanders", "given" : "Alan", "non-dropping-particle" : "", "parse-names" : false, "suffix" : "" }, { "dropping-particle" : "", "family" : "Sigle", "given" : "Daniel O", "non-dropping-particle" : "", "parse-names" : false, "suffix" : "" }, { "dropping-particle" : "", "family" : "Pukenas", "given" : "Laurynas", "non-dropping-particle" : "", "parse-names" : false, "suffix" : "" }, { "dropping-particle" : "", "family" : "Evans", "given" : "Stephen D",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"ITEM-2", "issue" : "1", "issued" : { "date-parts" : [ [ "2015" ] ] }, "note" : "doi: 10.1021/nl5041786", "publisher" : "American Chemical Society", "title" : "Nanooptics of Molecular-Shunted Plasmonic Nanojunctions", "type" : "article-journal", "volume" : "15" }, "uris" : [ "http://www.mendeley.com/documents/?uuid=3dd5b9d3-4c89-4b26-822f-5be6498c1985" ] }, { "id" : "ITEM-3", "itemData" : { "DOI" : "10.1021/nl4018463", "ISBN" : "1530-6992 (Electronic)\\r1530-6984 (Linking)", "ISSN" : "15306984", "PMID" : "24059599", "abstract" : "Graphene is used as the thinnest possible spacer between gold nanoparticles and a gold substrate. This creates a robust, repeatable, and stable subnanometer gap for massive plasmonic field enhancements. White light spectroscopy of single 80 nm gold nanoparticles reveals plasmonic coupling between the particle and its image within the gold substrate. While for a single graphene layer, spectral doublets from coupled dimer modes are observed shifted into the near-infrared, these disappear for increasing numbers of layers. These doublets arise from charger-transfer-sensitive gap plasmons, allowing optical measurement to access out-of-plane conductivity in such layered systems. Gating the graphene can thus directly produce plasmon tuning.", "author" : [ { "dropping-particle" : "", "family" : "Mertens", "given" : "Jan", "non-dropping-particle" : "", "parse-names" : false, "suffix" : "" }, { "dropping-particle" : "", "family" : "Eiden", "given" : "Anna L.", "non-dropping-particle" : "", "parse-names" : false, "suffix" : "" }, { "dropping-particle" : "", "family" : "Sigle", "given" : "Daniel O.", "non-dropping-particle" : "", "parse-names" : false, "suffix" : "" }, { "dropping-particle" : "", "family" : "Huang", "given" : "Fumin", "non-dropping-particle" : "", "parse-names" : false, "suffix" : "" }, { "dropping-particle" : "", "family" : "Lombardo", "given" : "Antonio", "non-dropping-particle" : "", "parse-names" : false, "suffix" : "" }, { "dropping-particle" : "", "family" : "Sun", "given" : "Zhipei", "non-dropping-particle" : "", "parse-names" : false, "suffix" : "" }, { "dropping-particle" : "", "family" : "Sundaram", "given" : "Ravi S.", "non-dropping-particle" : "", "parse-names" : false, "suffix" : "" }, { "dropping-particle" : "", "family" : "Colli", "given" : "Alan",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"Milana", "given" : "Silvia", "non-dropping-particle" : "", "parse-names" : false, "suffix" : "" }, { "dropping-particle" : "", "family" : "Ferrari", "given" : "Andrea C.", "non-dropping-particle" : "", "parse-names" : false, "suffix" : "" }, { "dropping-particle" : "", "family" : "Baumberg", "given" : "Jeremy J.", "non-dropping-particle" : "", "parse-names" : false, "suffix" : "" } ], "container-title" : "Nano Letters", "id" : "ITEM-3", "issue" : "11", "issued" : { "date-parts" : [ [ "2013" ] ] }, "title" : "Controlling subnanometer gaps in plasmonic dimers using graphene", "type" : "article-journal", "volume" : "13" }, "uris" : [ "http://www.mendeley.com/documents/?uuid=7b8b6941-ea55-448b-b91d-ba21669be1a1" ] }, { "id" : "ITEM-4", "itemData" : { "author" : [ { "dropping-particle" : "", "family" : "Fan  K. et al. P. Nordlander", "given" : "J and Bao", "non-dropping-particle" : "", "parse-names" : false, "suffix" : "" } ], "container-title" : "Nano Lett.", "id" : "ITEM-4", "issue" : "2817", "issued" : { "date-parts" : [ [ "2012" ] ] }, "title" : "Near-Normal Incidence Dark-Field Microscopy: Applications to Nanoplasmonic Spectroscopy", "type" : "article-journal", "volume" : "12" }, "uris" : [ "http://www.mendeley.com/documents/?uuid=fc802838-30c4-4c28-8c92-754dc931e088" ] }, { "id" : "ITEM-5", "itemData" : { "DOI" : "10.1021/nn204190e", "ISBN" : "1936-0851", "author" : [ { "dropping-particle" : "", "family" : "Lei", "given" : "Dang Yuan", "non-dropping-particle" : "", "parse-names" : false, "suffix" : "" }, { "dropping-particle" : "", "family" : "Fernandez-Dominguez", "given" : "Antonio I", "non-dropping-particle" : "", "parse-names" : false, "suffix" : "" }, { "dropping-particle" : "", "family" : "Sonnefraud", "given" : "Yannick", "non-dropping-particle" : "", "parse-names" : false, "suffix" : "" }, { "dropping-particle" : "", "family" : "Appavoo", "given" : "Kannatassen", "non-dropping-particle" : "", "parse-names" : false, "suffix" : "" }, { "dropping-particle" : "", "family" : "Haglund", "given" : "Richard F", "non-dropping-particle" : "", "parse-names" : false, "suffix" : "" }, { "dropping-particle" : "", "family" : "Pendry", "given" : "John B", "non-dropping-particle" : "", "parse-names" : false, "suffix" : "" }, { "dropping-particle" : "", "family" : "Maier", "given" : "Stefan A", "non-dropping-particle" : "", "parse-names" : false, "suffix" : "" } ], "container-title" : "ACS Nano", "id" : "ITEM-5", "issue" : "2", "issued" : { "date-parts" : [ [ "2012" ] ] }, "note" : "doi: 10.1021/nn204190e", "publisher" : "American Chemical Society", "title" : "Revealing Plasmonic Gap Modes in Particle-on-Film Systems Using Dark-Field Spectroscopy", "type" : "article-journal", "volume" : "6" }, "uris" : [ "http://www.mendeley.com/documents/?uuid=021b537b-541d-4fd9-8546-668eb985cb48" ] } ], "mendeley" : { "formattedCitation" : "&lt;sup&gt;10,13,14,32,34&lt;/sup&gt;", "plainTextFormattedCitation" : "10,13,14,32,34", "previouslyFormattedCitation" : "&lt;sup&gt;10,13,14,32,34&lt;/sup&gt;" }, "properties" : { "noteIndex" : 0 }, "schema" : "https://github.com/citation-style-language/schema/raw/master/csl-citation.json" }</w:instrText>
      </w:r>
      <w:r w:rsidR="00B31327" w:rsidRPr="001626A9">
        <w:rPr>
          <w:rFonts w:ascii="Arno Pro" w:hAnsi="Arno Pro"/>
          <w:kern w:val="21"/>
          <w:sz w:val="20"/>
        </w:rPr>
        <w:fldChar w:fldCharType="separate"/>
      </w:r>
      <w:r w:rsidR="007E047A" w:rsidRPr="007E047A">
        <w:rPr>
          <w:rFonts w:ascii="Arno Pro" w:hAnsi="Arno Pro"/>
          <w:noProof/>
          <w:kern w:val="21"/>
          <w:sz w:val="20"/>
          <w:vertAlign w:val="superscript"/>
        </w:rPr>
        <w:t>10,13,14,32,34</w:t>
      </w:r>
      <w:r w:rsidR="00B31327" w:rsidRPr="001626A9">
        <w:rPr>
          <w:rFonts w:ascii="Arno Pro" w:hAnsi="Arno Pro"/>
          <w:kern w:val="21"/>
          <w:sz w:val="20"/>
        </w:rPr>
        <w:fldChar w:fldCharType="end"/>
      </w:r>
      <w:r w:rsidR="00B31327" w:rsidRPr="001626A9">
        <w:rPr>
          <w:rFonts w:ascii="Arno Pro" w:hAnsi="Arno Pro"/>
          <w:kern w:val="21"/>
          <w:sz w:val="20"/>
        </w:rPr>
        <w:t>, this leads to purely s-polarized excitation, oscillating parallel to the surface</w:t>
      </w:r>
      <w:r w:rsidR="00B31327"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"author" : [ { "dropping-particle" : "", "family" : "Kang", "given" : "Hong", "non-dropping-particle" : "", "parse-names" : false, "suffix" : "" }, { "dropping-particle" : "", "family" : "Jia", "given" : "Baohua", "non-dropping-particle" : "", "parse-names" : false, "suffix" : "" }, { "dropping-particle" : "", "family" : "Gu", "given" : "Min", "non-dropping-particle" : "", "parse-names" : false, "suffix" : "" } ], "container-title" : "Opt. Express", "id" : "ITEM-1", "issue" : "10", "issued" : { "date-parts" : [ [ "2010" ] ] }, "title" : "Polarization characterization in the focal volume of high numerical aperture objectives", "type" : "article-journal", "volume" : "18" }, "uris" : [ "http://www.mendeley.com/documents/?uuid=f0ca7e79-2f45-44c5-b477-ec3fdc52d63b" ] } ], "mendeley" : { "formattedCitation" : "&lt;sup&gt;35&lt;/sup&gt;", "plainTextFormattedCitation" : "35", "previouslyFormattedCitation" : "&lt;sup&gt;35&lt;/sup&gt;" }, "properties" : { "noteIndex" : 0 }, "schema" : "https://github.com/citation-style-language/schema/raw/master/csl-citation.json" }</w:instrText>
      </w:r>
      <w:r w:rsidR="00B31327" w:rsidRPr="001626A9">
        <w:rPr>
          <w:rFonts w:ascii="Arno Pro" w:hAnsi="Arno Pro"/>
          <w:kern w:val="21"/>
          <w:sz w:val="20"/>
        </w:rPr>
        <w:fldChar w:fldCharType="separate"/>
      </w:r>
      <w:r w:rsidR="007E047A" w:rsidRPr="007E047A">
        <w:rPr>
          <w:rFonts w:ascii="Arno Pro" w:hAnsi="Arno Pro"/>
          <w:noProof/>
          <w:kern w:val="21"/>
          <w:sz w:val="20"/>
          <w:vertAlign w:val="superscript"/>
        </w:rPr>
        <w:t>35</w:t>
      </w:r>
      <w:r w:rsidR="00B31327" w:rsidRPr="001626A9">
        <w:rPr>
          <w:rFonts w:ascii="Arno Pro" w:hAnsi="Arno Pro"/>
          <w:kern w:val="21"/>
          <w:sz w:val="20"/>
        </w:rPr>
        <w:fldChar w:fldCharType="end"/>
      </w:r>
      <w:r w:rsidR="00B31327" w:rsidRPr="001626A9">
        <w:rPr>
          <w:rFonts w:ascii="Arno Pro" w:hAnsi="Arno Pro"/>
          <w:kern w:val="21"/>
          <w:sz w:val="20"/>
        </w:rPr>
        <w:t xml:space="preserve">. The background-free dark-field scattering is extracted by blocking the incident light with an aperture and spectrally analyzing in confocal detection. </w:t>
      </w:r>
    </w:p>
    <w:p w:rsidR="00B31327" w:rsidRDefault="00B31327" w:rsidP="00B31327">
      <w:pPr>
        <w:rPr>
          <w:rFonts w:ascii="Arno Pro" w:hAnsi="Arno Pro"/>
          <w:kern w:val="21"/>
          <w:sz w:val="20"/>
        </w:rPr>
      </w:pPr>
      <w:r w:rsidRPr="001626A9">
        <w:rPr>
          <w:rFonts w:ascii="Arno Pro" w:hAnsi="Arno Pro"/>
          <w:kern w:val="21"/>
          <w:sz w:val="20"/>
        </w:rPr>
        <w:t>Nanocavities are built using 80 nm gold nanoparticles on gold substrates with a rigid monolayer of cucurbit[7]uril (CB[7]) as the molecular spacer (</w:t>
      </w:r>
      <m:oMath>
        <m:r>
          <w:rPr>
            <w:rFonts w:ascii="Cambria Math" w:hAnsi="Cambria Math"/>
            <w:kern w:val="21"/>
            <w:sz w:val="20"/>
          </w:rPr>
          <m:t>d</m:t>
        </m:r>
        <m:r>
          <m:rPr>
            <m:sty m:val="p"/>
          </m:rPr>
          <w:rPr>
            <w:rFonts w:ascii="Cambria Math" w:hAnsi="Cambria Math"/>
            <w:kern w:val="21"/>
            <w:sz w:val="20"/>
          </w:rPr>
          <m:t>~</m:t>
        </m:r>
      </m:oMath>
      <w:r w:rsidRPr="001626A9">
        <w:rPr>
          <w:rFonts w:ascii="Arno Pro" w:hAnsi="Arno Pro"/>
          <w:kern w:val="21"/>
          <w:sz w:val="20"/>
        </w:rPr>
        <w:t xml:space="preserve">0.9 nm thickness). Conventional dark-field spectroscopy on NPoMs with unpolarized white light probes the </w:t>
      </w:r>
      <w:r w:rsidR="00F2038F">
        <w:rPr>
          <w:rFonts w:ascii="Arno Pro" w:hAnsi="Arno Pro"/>
          <w:kern w:val="21"/>
          <w:sz w:val="20"/>
        </w:rPr>
        <w:t xml:space="preserve">vertical </w:t>
      </w:r>
      <w:r w:rsidRPr="001626A9">
        <w:rPr>
          <w:rFonts w:ascii="Arno Pro" w:hAnsi="Arno Pro"/>
          <w:kern w:val="21"/>
          <w:sz w:val="20"/>
        </w:rPr>
        <w:t>antenna mode with p-polarization. These modes show negligible polarization dependence (Fig. 1</w:t>
      </w:r>
      <w:r w:rsidR="004C770A">
        <w:rPr>
          <w:rFonts w:ascii="Arno Pro" w:hAnsi="Arno Pro"/>
          <w:kern w:val="21"/>
          <w:sz w:val="20"/>
        </w:rPr>
        <w:t>c</w:t>
      </w:r>
      <w:r w:rsidRPr="001626A9">
        <w:rPr>
          <w:rFonts w:ascii="Arno Pro" w:hAnsi="Arno Pro"/>
          <w:kern w:val="21"/>
          <w:sz w:val="20"/>
        </w:rPr>
        <w:t xml:space="preserve">) due to their </w:t>
      </w:r>
      <m:oMath>
        <m:r>
          <w:rPr>
            <w:rFonts w:ascii="Cambria Math" w:hAnsi="Cambria Math"/>
            <w:kern w:val="21"/>
            <w:sz w:val="20"/>
          </w:rPr>
          <m:t>z</m:t>
        </m:r>
      </m:oMath>
      <w:r w:rsidRPr="001626A9">
        <w:rPr>
          <w:rFonts w:ascii="Arno Pro" w:hAnsi="Arno Pro"/>
          <w:kern w:val="21"/>
          <w:sz w:val="20"/>
        </w:rPr>
        <w:t xml:space="preserve">-oriented dipole, which gives a centrosymmetric charge distribution within the gap that is independent of the facet asymmetry. </w:t>
      </w:r>
    </w:p>
    <w:p w:rsidR="005254E2" w:rsidRPr="001626A9" w:rsidRDefault="008609AB" w:rsidP="0078079A">
      <w:pPr>
        <w:keepNext/>
        <w:spacing w:before="120"/>
        <w:jc w:val="center"/>
        <w:rPr>
          <w:sz w:val="20"/>
        </w:rPr>
      </w:pPr>
      <w:r>
        <w:rPr>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40pt">
            <v:imagedata r:id="rId14" o:title="Figure2v4"/>
          </v:shape>
        </w:pict>
      </w:r>
    </w:p>
    <w:p w:rsidR="005254E2" w:rsidRPr="005254E2" w:rsidRDefault="005254E2" w:rsidP="008639C6">
      <w:pPr>
        <w:pStyle w:val="Caption"/>
        <w:spacing w:before="200" w:after="120"/>
        <w:rPr>
          <w:rFonts w:ascii="Arno Pro" w:hAnsi="Arno Pro"/>
          <w:b w:val="0"/>
          <w:bCs w:val="0"/>
          <w:color w:val="auto"/>
          <w:kern w:val="20"/>
          <w:sz w:val="20"/>
          <w:szCs w:val="20"/>
        </w:rPr>
      </w:pPr>
      <w:r w:rsidRPr="009E1297">
        <w:rPr>
          <w:rFonts w:ascii="Arno Pro" w:hAnsi="Arno Pro"/>
          <w:b w:val="0"/>
          <w:bCs w:val="0"/>
          <w:color w:val="auto"/>
          <w:kern w:val="20"/>
          <w:sz w:val="20"/>
          <w:szCs w:val="20"/>
        </w:rPr>
        <w:t xml:space="preserve">FIGURE </w:t>
      </w:r>
      <w:r w:rsidR="00A02D3B">
        <w:rPr>
          <w:rFonts w:ascii="Arno Pro" w:hAnsi="Arno Pro"/>
          <w:b w:val="0"/>
          <w:bCs w:val="0"/>
          <w:color w:val="auto"/>
          <w:kern w:val="20"/>
          <w:sz w:val="20"/>
          <w:szCs w:val="20"/>
        </w:rPr>
        <w:t>2</w:t>
      </w:r>
      <w:r w:rsidRPr="009E1297">
        <w:rPr>
          <w:rFonts w:ascii="Arno Pro" w:hAnsi="Arno Pro"/>
          <w:b w:val="0"/>
          <w:bCs w:val="0"/>
          <w:color w:val="auto"/>
          <w:kern w:val="20"/>
          <w:sz w:val="20"/>
          <w:szCs w:val="20"/>
        </w:rPr>
        <w:t>: Simulations of NPoM. (a) Simulation setup, ellipsoid se</w:t>
      </w:r>
      <w:r w:rsidRPr="005A7414">
        <w:rPr>
          <w:rFonts w:ascii="Arno Pro" w:hAnsi="Arno Pro"/>
          <w:b w:val="0"/>
          <w:bCs w:val="0"/>
          <w:color w:val="auto"/>
          <w:kern w:val="20"/>
          <w:sz w:val="20"/>
          <w:szCs w:val="20"/>
        </w:rPr>
        <w:t xml:space="preserve">mi-axes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x,y</m:t>
            </m:r>
          </m:sub>
        </m:sSub>
      </m:oMath>
      <w:r w:rsidR="00CD124D" w:rsidRPr="000D681D">
        <w:rPr>
          <w:rFonts w:ascii="Arno Pro" w:hAnsi="Arno Pro"/>
          <w:b w:val="0"/>
          <w:bCs w:val="0"/>
          <w:color w:val="auto"/>
          <w:kern w:val="20"/>
          <w:sz w:val="20"/>
          <w:szCs w:val="20"/>
        </w:rPr>
        <w:t xml:space="preserve">, and facet widths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w</m:t>
            </m:r>
          </m:e>
          <m:sub>
            <m:r>
              <m:rPr>
                <m:sty m:val="bi"/>
              </m:rPr>
              <w:rPr>
                <w:rFonts w:ascii="Cambria Math" w:hAnsi="Cambria Math"/>
                <w:color w:val="auto"/>
                <w:kern w:val="20"/>
                <w:sz w:val="20"/>
                <w:szCs w:val="20"/>
              </w:rPr>
              <m:t>x,y</m:t>
            </m:r>
          </m:sub>
        </m:sSub>
      </m:oMath>
      <w:r w:rsidRPr="000D681D">
        <w:rPr>
          <w:rFonts w:ascii="Arno Pro" w:hAnsi="Arno Pro"/>
          <w:b w:val="0"/>
          <w:bCs w:val="0"/>
          <w:color w:val="auto"/>
          <w:kern w:val="20"/>
          <w:sz w:val="20"/>
          <w:szCs w:val="20"/>
        </w:rPr>
        <w:t xml:space="preserve">. (b) Simulated scattering spectra for s-polarized incidence vs azimuthal angle </w:t>
      </w:r>
      <m:oMath>
        <m:r>
          <m:rPr>
            <m:sty m:val="b"/>
          </m:rPr>
          <w:rPr>
            <w:rFonts w:ascii="Cambria Math" w:hAnsi="Cambria Math"/>
            <w:color w:val="auto"/>
            <w:kern w:val="20"/>
            <w:sz w:val="20"/>
            <w:szCs w:val="20"/>
          </w:rPr>
          <m:t>Φ</m:t>
        </m:r>
      </m:oMath>
      <w:r w:rsidRPr="000D681D">
        <w:rPr>
          <w:rFonts w:ascii="Arno Pro" w:hAnsi="Arno Pro"/>
          <w:b w:val="0"/>
          <w:bCs w:val="0"/>
          <w:color w:val="auto"/>
          <w:kern w:val="20"/>
          <w:sz w:val="20"/>
          <w:szCs w:val="20"/>
        </w:rPr>
        <w:t xml:space="preserve"> (×5 for </w:t>
      </w:r>
      <m:oMath>
        <m:r>
          <m:rPr>
            <m:sty m:val="bi"/>
          </m:rPr>
          <w:rPr>
            <w:rFonts w:ascii="Cambria Math" w:hAnsi="Cambria Math"/>
            <w:color w:val="auto"/>
            <w:kern w:val="20"/>
            <w:sz w:val="20"/>
            <w:szCs w:val="20"/>
          </w:rPr>
          <m:t>λ</m:t>
        </m:r>
      </m:oMath>
      <w:r w:rsidRPr="000D681D">
        <w:rPr>
          <w:rFonts w:ascii="Arno Pro" w:hAnsi="Arno Pro"/>
          <w:b w:val="0"/>
          <w:bCs w:val="0"/>
          <w:i/>
          <w:color w:val="auto"/>
          <w:kern w:val="20"/>
          <w:sz w:val="20"/>
          <w:szCs w:val="20"/>
        </w:rPr>
        <w:t>&gt;</w:t>
      </w:r>
      <w:r w:rsidRPr="000D681D">
        <w:rPr>
          <w:rFonts w:ascii="Arno Pro" w:hAnsi="Arno Pro"/>
          <w:b w:val="0"/>
          <w:bCs w:val="0"/>
          <w:color w:val="auto"/>
          <w:kern w:val="20"/>
          <w:sz w:val="20"/>
          <w:szCs w:val="20"/>
        </w:rPr>
        <w:t>750 nm). (c, d) Extracted peak positions</w:t>
      </w:r>
      <w:r w:rsidR="00D72011" w:rsidRPr="000D681D">
        <w:rPr>
          <w:rFonts w:ascii="Arno Pro" w:hAnsi="Arno Pro"/>
          <w:b w:val="0"/>
          <w:bCs w:val="0"/>
          <w:color w:val="auto"/>
          <w:kern w:val="20"/>
          <w:sz w:val="20"/>
          <w:szCs w:val="20"/>
        </w:rPr>
        <w:t xml:space="preserve"> (along </w:t>
      </w:r>
      <m:oMath>
        <m:r>
          <m:rPr>
            <m:sty m:val="bi"/>
          </m:rPr>
          <w:rPr>
            <w:rFonts w:ascii="Cambria Math" w:hAnsi="Cambria Math"/>
            <w:color w:val="auto"/>
            <w:kern w:val="20"/>
            <w:sz w:val="20"/>
            <w:szCs w:val="20"/>
          </w:rPr>
          <m:t>x</m:t>
        </m:r>
      </m:oMath>
      <w:r w:rsidR="00D72011" w:rsidRPr="000D681D">
        <w:rPr>
          <w:rFonts w:ascii="Arno Pro" w:hAnsi="Arno Pro"/>
          <w:b w:val="0"/>
          <w:bCs w:val="0"/>
          <w:color w:val="auto"/>
          <w:kern w:val="20"/>
          <w:sz w:val="20"/>
          <w:szCs w:val="20"/>
        </w:rPr>
        <w:t xml:space="preserve">: </w:t>
      </w:r>
      <w:r w:rsidR="00D72011" w:rsidRPr="00C859B3">
        <w:rPr>
          <w:rFonts w:ascii="Arno Pro" w:hAnsi="Arno Pro"/>
          <w:b w:val="0"/>
          <w:noProof/>
          <w:kern w:val="21"/>
          <w:sz w:val="20"/>
          <w:lang w:val="en-GB" w:eastAsia="en-GB"/>
        </w:rPr>
        <w:drawing>
          <wp:inline distT="0" distB="0" distL="0" distR="0" wp14:anchorId="35741FDA" wp14:editId="42F6B54D">
            <wp:extent cx="54610" cy="844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 cy="84455"/>
                    </a:xfrm>
                    <a:prstGeom prst="rect">
                      <a:avLst/>
                    </a:prstGeom>
                  </pic:spPr>
                </pic:pic>
              </a:graphicData>
            </a:graphic>
          </wp:inline>
        </w:drawing>
      </w:r>
      <w:r w:rsidR="00D72011" w:rsidRPr="000D681D">
        <w:rPr>
          <w:rFonts w:ascii="Arno Pro" w:hAnsi="Arno Pro"/>
          <w:b w:val="0"/>
          <w:bCs w:val="0"/>
          <w:color w:val="auto"/>
          <w:kern w:val="20"/>
          <w:sz w:val="20"/>
          <w:szCs w:val="20"/>
        </w:rPr>
        <w:t xml:space="preserve"> and  </w:t>
      </w:r>
      <m:oMath>
        <m:r>
          <m:rPr>
            <m:sty m:val="bi"/>
          </m:rPr>
          <w:rPr>
            <w:rFonts w:ascii="Cambria Math" w:hAnsi="Cambria Math"/>
            <w:color w:val="auto"/>
            <w:kern w:val="20"/>
            <w:sz w:val="20"/>
            <w:szCs w:val="20"/>
          </w:rPr>
          <m:t>y</m:t>
        </m:r>
      </m:oMath>
      <w:r w:rsidR="00D72011" w:rsidRPr="000D681D">
        <w:rPr>
          <w:rFonts w:ascii="Arno Pro" w:hAnsi="Arno Pro"/>
          <w:b w:val="0"/>
          <w:bCs w:val="0"/>
          <w:color w:val="auto"/>
          <w:kern w:val="20"/>
          <w:sz w:val="20"/>
          <w:szCs w:val="20"/>
        </w:rPr>
        <w:t xml:space="preserve">: </w:t>
      </w:r>
      <w:r w:rsidR="00D72011" w:rsidRPr="00C859B3">
        <w:rPr>
          <w:rFonts w:ascii="Arno Pro" w:hAnsi="Arno Pro"/>
          <w:b w:val="0"/>
          <w:noProof/>
          <w:kern w:val="21"/>
          <w:sz w:val="20"/>
          <w:lang w:val="en-GB" w:eastAsia="en-GB"/>
        </w:rPr>
        <w:drawing>
          <wp:inline distT="0" distB="0" distL="0" distR="0" wp14:anchorId="5639D846" wp14:editId="042AD917">
            <wp:extent cx="110824" cy="72462"/>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0652" cy="72350"/>
                    </a:xfrm>
                    <a:prstGeom prst="rect">
                      <a:avLst/>
                    </a:prstGeom>
                  </pic:spPr>
                </pic:pic>
              </a:graphicData>
            </a:graphic>
          </wp:inline>
        </w:drawing>
      </w:r>
      <w:r w:rsidR="00D72011" w:rsidRPr="000D681D">
        <w:rPr>
          <w:rFonts w:ascii="Arno Pro" w:hAnsi="Arno Pro"/>
          <w:b w:val="0"/>
          <w:bCs w:val="0"/>
          <w:color w:val="auto"/>
          <w:kern w:val="20"/>
          <w:sz w:val="20"/>
          <w:szCs w:val="20"/>
        </w:rPr>
        <w:t>)</w:t>
      </w:r>
      <w:r w:rsidRPr="000D681D">
        <w:rPr>
          <w:rFonts w:ascii="Arno Pro" w:hAnsi="Arno Pro"/>
          <w:b w:val="0"/>
          <w:bCs w:val="0"/>
          <w:color w:val="auto"/>
          <w:kern w:val="20"/>
          <w:sz w:val="20"/>
          <w:szCs w:val="20"/>
        </w:rPr>
        <w:t xml:space="preserve"> of cavity and antenna modes for (c) changing aspect ratios</w:t>
      </w:r>
      <m:oMath>
        <m:r>
          <m:rPr>
            <m:sty m:val="b"/>
          </m:rPr>
          <w:rPr>
            <w:rFonts w:ascii="Cambria Math" w:hAnsi="Cambria Math"/>
            <w:color w:val="auto"/>
            <w:kern w:val="20"/>
            <w:sz w:val="20"/>
            <w:szCs w:val="20"/>
          </w:rPr>
          <m:t xml:space="preserve"> </m:t>
        </m:r>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x</m:t>
            </m:r>
          </m:sub>
        </m:sSub>
        <m:r>
          <m:rPr>
            <m:sty m:val="bi"/>
          </m:rPr>
          <w:rPr>
            <w:rFonts w:ascii="Cambria Math" w:hAnsi="Cambria Math"/>
            <w:color w:val="auto"/>
            <w:kern w:val="20"/>
            <w:sz w:val="20"/>
            <w:szCs w:val="20"/>
          </w:rPr>
          <m:t>/</m:t>
        </m:r>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y</m:t>
            </m:r>
          </m:sub>
        </m:sSub>
      </m:oMath>
      <w:r w:rsidRPr="000D681D">
        <w:rPr>
          <w:rFonts w:ascii="Arno Pro" w:hAnsi="Arno Pro"/>
          <w:b w:val="0"/>
          <w:bCs w:val="0"/>
          <w:color w:val="auto"/>
          <w:kern w:val="20"/>
          <w:sz w:val="20"/>
          <w:szCs w:val="20"/>
        </w:rPr>
        <w:t xml:space="preserve"> of a cropped ellipsoid on mirror with a 25</w:t>
      </w:r>
      <w:r w:rsidR="006D3BFD" w:rsidRPr="000D681D">
        <w:rPr>
          <w:rFonts w:ascii="Arno Pro" w:hAnsi="Arno Pro"/>
          <w:b w:val="0"/>
          <w:bCs w:val="0"/>
          <w:color w:val="auto"/>
          <w:kern w:val="20"/>
          <w:sz w:val="20"/>
          <w:szCs w:val="20"/>
        </w:rPr>
        <w:t> n</w:t>
      </w:r>
      <w:r w:rsidRPr="000D681D">
        <w:rPr>
          <w:rFonts w:ascii="Arno Pro" w:hAnsi="Arno Pro"/>
          <w:b w:val="0"/>
          <w:bCs w:val="0"/>
          <w:color w:val="auto"/>
          <w:kern w:val="20"/>
          <w:sz w:val="20"/>
          <w:szCs w:val="20"/>
        </w:rPr>
        <w:t>m facet width</w:t>
      </w:r>
      <w:r w:rsidRPr="005A7414">
        <w:rPr>
          <w:rFonts w:ascii="Arno Pro" w:hAnsi="Arno Pro"/>
          <w:b w:val="0"/>
          <w:bCs w:val="0"/>
          <w:color w:val="auto"/>
          <w:kern w:val="20"/>
          <w:sz w:val="20"/>
          <w:szCs w:val="20"/>
        </w:rPr>
        <w:t xml:space="preserve">, and (d) changing facet size </w:t>
      </w:r>
      <w:r w:rsidRPr="009E1297">
        <w:rPr>
          <w:rFonts w:ascii="Arno Pro" w:hAnsi="Arno Pro"/>
          <w:b w:val="0"/>
          <w:bCs w:val="0"/>
          <w:color w:val="auto"/>
          <w:kern w:val="20"/>
          <w:sz w:val="20"/>
          <w:szCs w:val="20"/>
        </w:rPr>
        <w:t>of a 60×80×80 nm cropped ellipsoid on mirror. Dashed line indicates</w:t>
      </w:r>
      <w:r w:rsidRPr="00D33B9E">
        <w:rPr>
          <w:rFonts w:ascii="Arno Pro" w:hAnsi="Arno Pro"/>
          <w:b w:val="0"/>
          <w:bCs w:val="0"/>
          <w:color w:val="auto"/>
          <w:kern w:val="20"/>
          <w:sz w:val="20"/>
          <w:szCs w:val="20"/>
        </w:rPr>
        <w:t xml:space="preserve"> facet width</w:t>
      </w:r>
      <w:r w:rsidRPr="00670AB1">
        <w:rPr>
          <w:rFonts w:ascii="Arno Pro" w:hAnsi="Arno Pro"/>
          <w:b w:val="0"/>
          <w:bCs w:val="0"/>
          <w:color w:val="auto"/>
          <w:kern w:val="20"/>
          <w:sz w:val="20"/>
          <w:szCs w:val="20"/>
        </w:rPr>
        <w:t xml:space="preserve"> in (c). </w:t>
      </w:r>
      <w:r w:rsidR="001D0D42">
        <w:rPr>
          <w:rFonts w:ascii="Arno Pro" w:hAnsi="Arno Pro"/>
          <w:b w:val="0"/>
          <w:bCs w:val="0"/>
          <w:color w:val="auto"/>
          <w:kern w:val="20"/>
          <w:sz w:val="20"/>
          <w:szCs w:val="20"/>
        </w:rPr>
        <w:t>Size of marker points in</w:t>
      </w:r>
      <w:r w:rsidR="00D72011">
        <w:rPr>
          <w:rFonts w:ascii="Arno Pro" w:hAnsi="Arno Pro"/>
          <w:b w:val="0"/>
          <w:bCs w:val="0"/>
          <w:color w:val="auto"/>
          <w:kern w:val="20"/>
          <w:sz w:val="20"/>
          <w:szCs w:val="20"/>
        </w:rPr>
        <w:t xml:space="preserve"> (c,d)</w:t>
      </w:r>
      <w:r w:rsidR="00C057B7">
        <w:rPr>
          <w:rFonts w:ascii="Arno Pro" w:hAnsi="Arno Pro"/>
          <w:b w:val="0"/>
          <w:bCs w:val="0"/>
          <w:color w:val="auto"/>
          <w:kern w:val="20"/>
          <w:sz w:val="20"/>
          <w:szCs w:val="20"/>
        </w:rPr>
        <w:t xml:space="preserve"> </w:t>
      </w:r>
      <w:r w:rsidR="001D0D42">
        <w:rPr>
          <w:rFonts w:ascii="Arno Pro" w:hAnsi="Arno Pro"/>
          <w:b w:val="0"/>
          <w:bCs w:val="0"/>
          <w:color w:val="auto"/>
          <w:kern w:val="20"/>
          <w:sz w:val="20"/>
          <w:szCs w:val="20"/>
        </w:rPr>
        <w:t>show the</w:t>
      </w:r>
      <w:r w:rsidR="00C25CCF">
        <w:rPr>
          <w:rFonts w:ascii="Arno Pro" w:hAnsi="Arno Pro"/>
          <w:b w:val="0"/>
          <w:bCs w:val="0"/>
          <w:color w:val="auto"/>
          <w:kern w:val="20"/>
          <w:sz w:val="20"/>
          <w:szCs w:val="20"/>
        </w:rPr>
        <w:t xml:space="preserve"> </w:t>
      </w:r>
      <w:r w:rsidRPr="00670AB1">
        <w:rPr>
          <w:rFonts w:ascii="Arno Pro" w:hAnsi="Arno Pro"/>
          <w:b w:val="0"/>
          <w:bCs w:val="0"/>
          <w:color w:val="auto"/>
          <w:kern w:val="20"/>
          <w:sz w:val="20"/>
          <w:szCs w:val="20"/>
        </w:rPr>
        <w:t>amplitudes</w:t>
      </w:r>
      <w:r w:rsidR="001D0D42">
        <w:rPr>
          <w:rFonts w:ascii="Arno Pro" w:hAnsi="Arno Pro"/>
          <w:b w:val="0"/>
          <w:bCs w:val="0"/>
          <w:color w:val="auto"/>
          <w:kern w:val="20"/>
          <w:sz w:val="20"/>
          <w:szCs w:val="20"/>
        </w:rPr>
        <w:t xml:space="preserve"> of each mode</w:t>
      </w:r>
      <w:r w:rsidR="00C25CCF">
        <w:rPr>
          <w:rFonts w:ascii="Arno Pro" w:hAnsi="Arno Pro"/>
          <w:b w:val="0"/>
          <w:bCs w:val="0"/>
          <w:color w:val="auto"/>
          <w:kern w:val="20"/>
          <w:sz w:val="20"/>
          <w:szCs w:val="20"/>
        </w:rPr>
        <w:t xml:space="preserve"> at extracted peak positions</w:t>
      </w:r>
      <w:r w:rsidRPr="00670AB1">
        <w:rPr>
          <w:rFonts w:ascii="Arno Pro" w:hAnsi="Arno Pro"/>
          <w:b w:val="0"/>
          <w:bCs w:val="0"/>
          <w:color w:val="auto"/>
          <w:kern w:val="20"/>
          <w:sz w:val="20"/>
          <w:szCs w:val="20"/>
        </w:rPr>
        <w:t>.</w:t>
      </w:r>
    </w:p>
    <w:p w:rsidR="005254E2" w:rsidRPr="001626A9" w:rsidRDefault="000D681D" w:rsidP="00C52863">
      <w:pPr>
        <w:spacing w:before="320"/>
        <w:rPr>
          <w:rFonts w:ascii="Arno Pro" w:hAnsi="Arno Pro"/>
          <w:kern w:val="21"/>
          <w:sz w:val="20"/>
        </w:rPr>
      </w:pPr>
      <w:r w:rsidRPr="001626A9">
        <w:rPr>
          <w:rFonts w:ascii="Arno Pro" w:hAnsi="Arno Pro"/>
          <w:kern w:val="21"/>
          <w:sz w:val="20"/>
        </w:rPr>
        <w:t>However, s-polarized incident light yields a distinctively different optical response with polarization angle</w:t>
      </w:r>
      <w:r w:rsidRPr="001626A9" w:rsidDel="00200716">
        <w:rPr>
          <w:rFonts w:ascii="Arno Pro" w:hAnsi="Arno Pro"/>
          <w:kern w:val="21"/>
          <w:sz w:val="20"/>
        </w:rPr>
        <w:t xml:space="preserve"> </w:t>
      </w:r>
      <w:r w:rsidRPr="001626A9">
        <w:rPr>
          <w:rFonts w:ascii="Arno Pro" w:hAnsi="Arno Pro"/>
          <w:kern w:val="21"/>
          <w:sz w:val="20"/>
        </w:rPr>
        <w:t>(Fig. 1</w:t>
      </w:r>
      <w:r w:rsidR="004C770A">
        <w:rPr>
          <w:rFonts w:ascii="Arno Pro" w:hAnsi="Arno Pro"/>
          <w:kern w:val="21"/>
          <w:sz w:val="20"/>
        </w:rPr>
        <w:t>e</w:t>
      </w:r>
      <w:r w:rsidRPr="001626A9">
        <w:rPr>
          <w:rFonts w:ascii="Arno Pro" w:hAnsi="Arno Pro"/>
          <w:kern w:val="21"/>
          <w:sz w:val="20"/>
        </w:rPr>
        <w:t>). Incident light polarized within the azimuthal plane along the nanocavity excites odd-order transverse modes.</w:t>
      </w:r>
      <w:r>
        <w:rPr>
          <w:rFonts w:ascii="Arno Pro" w:hAnsi="Arno Pro"/>
          <w:kern w:val="21"/>
          <w:sz w:val="20"/>
        </w:rPr>
        <w:t xml:space="preserve"> </w:t>
      </w:r>
      <w:r w:rsidR="00B31327" w:rsidRPr="001626A9">
        <w:rPr>
          <w:rFonts w:ascii="Arno Pro" w:hAnsi="Arno Pro"/>
          <w:kern w:val="21"/>
          <w:sz w:val="20"/>
        </w:rPr>
        <w:t>We identify three different modes (Fig. 1</w:t>
      </w:r>
      <w:r w:rsidR="004C770A">
        <w:rPr>
          <w:rFonts w:ascii="Arno Pro" w:hAnsi="Arno Pro"/>
          <w:kern w:val="21"/>
          <w:sz w:val="20"/>
        </w:rPr>
        <w:t>b</w:t>
      </w:r>
      <w:r w:rsidR="00B31327" w:rsidRPr="001626A9">
        <w:rPr>
          <w:rFonts w:ascii="Arno Pro" w:hAnsi="Arno Pro"/>
          <w:kern w:val="21"/>
          <w:sz w:val="20"/>
        </w:rPr>
        <w:t xml:space="preserve">) besides the single nanoparticle transverse (T) mode at 550 nm. The mode around 607 nm can be identified as a quadrupolar mode (Q), which is discussed later. Most significant are the two longer wavelength modes labeled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x,y</m:t>
            </m:r>
          </m:sub>
        </m:sSub>
      </m:oMath>
      <w:r w:rsidR="00B31327" w:rsidRPr="001626A9">
        <w:rPr>
          <w:rFonts w:ascii="Arno Pro" w:hAnsi="Arno Pro"/>
          <w:kern w:val="21"/>
          <w:sz w:val="20"/>
        </w:rPr>
        <w:t xml:space="preserve"> at 787 nm and 827 nm, which show a clear polarization dependence. Their polarization response is phase-shifted by 90° between the two modes and depends on the deviation from a perfectly spherical nanoparticle (SEM image Fig.1</w:t>
      </w:r>
      <w:r w:rsidR="004C770A">
        <w:rPr>
          <w:rFonts w:ascii="Arno Pro" w:hAnsi="Arno Pro"/>
          <w:kern w:val="21"/>
          <w:sz w:val="20"/>
        </w:rPr>
        <w:t>e</w:t>
      </w:r>
      <w:r w:rsidR="00B31327" w:rsidRPr="001626A9">
        <w:rPr>
          <w:rFonts w:ascii="Arno Pro" w:hAnsi="Arno Pro"/>
          <w:kern w:val="21"/>
          <w:sz w:val="20"/>
        </w:rPr>
        <w:t>).</w:t>
      </w:r>
      <w:r w:rsidR="00B31327" w:rsidRPr="001626A9">
        <w:rPr>
          <w:rFonts w:ascii="CMU Serif" w:hAnsi="CMU Serif" w:cs="CMU Serif"/>
          <w:sz w:val="20"/>
        </w:rPr>
        <w:t xml:space="preserve"> </w:t>
      </w:r>
      <w:r w:rsidR="002769C5" w:rsidRPr="001626A9">
        <w:rPr>
          <w:rFonts w:ascii="Arno Pro" w:hAnsi="Arno Pro"/>
          <w:kern w:val="21"/>
          <w:sz w:val="20"/>
        </w:rPr>
        <w:t>Th</w:t>
      </w:r>
      <w:r w:rsidR="002769C5">
        <w:rPr>
          <w:rFonts w:ascii="Arno Pro" w:hAnsi="Arno Pro"/>
          <w:kern w:val="21"/>
          <w:sz w:val="20"/>
        </w:rPr>
        <w:t>is</w:t>
      </w:r>
      <w:r w:rsidR="002769C5" w:rsidRPr="001626A9">
        <w:rPr>
          <w:rFonts w:ascii="Arno Pro" w:hAnsi="Arno Pro"/>
          <w:kern w:val="21"/>
          <w:sz w:val="20"/>
        </w:rPr>
        <w:t xml:space="preserve"> </w:t>
      </w:r>
      <w:r w:rsidR="00B31327" w:rsidRPr="001626A9">
        <w:rPr>
          <w:rFonts w:ascii="Arno Pro" w:hAnsi="Arno Pro"/>
          <w:kern w:val="21"/>
          <w:sz w:val="20"/>
        </w:rPr>
        <w:t xml:space="preserve">polarization dependent ‘splitting’ seems counter-intuitive because </w:t>
      </w:r>
      <w:r w:rsidR="00037C55">
        <w:rPr>
          <w:rFonts w:ascii="Arno Pro" w:hAnsi="Arno Pro"/>
          <w:kern w:val="21"/>
          <w:sz w:val="20"/>
        </w:rPr>
        <w:t>it</w:t>
      </w:r>
      <w:r w:rsidR="00B31327" w:rsidRPr="001626A9">
        <w:rPr>
          <w:rFonts w:ascii="Arno Pro" w:hAnsi="Arno Pro"/>
          <w:kern w:val="21"/>
          <w:sz w:val="20"/>
        </w:rPr>
        <w:t xml:space="preserve"> coincide</w:t>
      </w:r>
      <w:r w:rsidR="00037C55">
        <w:rPr>
          <w:rFonts w:ascii="Arno Pro" w:hAnsi="Arno Pro"/>
          <w:kern w:val="21"/>
          <w:sz w:val="20"/>
        </w:rPr>
        <w:t>s</w:t>
      </w:r>
      <w:r w:rsidR="00B31327" w:rsidRPr="001626A9">
        <w:rPr>
          <w:rFonts w:ascii="Arno Pro" w:hAnsi="Arno Pro"/>
          <w:kern w:val="21"/>
          <w:sz w:val="20"/>
        </w:rPr>
        <w:t xml:space="preserve"> with the longitudinal-coupled dipolar mode but, as we show, can be explained by comparing the experimental data to simulations.</w:t>
      </w:r>
    </w:p>
    <w:p w:rsidR="001626A9" w:rsidRPr="001626A9" w:rsidRDefault="00B31327" w:rsidP="005254E2">
      <w:pPr>
        <w:ind w:firstLine="181"/>
        <w:rPr>
          <w:rFonts w:ascii="Arno Pro" w:hAnsi="Arno Pro"/>
          <w:kern w:val="21"/>
          <w:sz w:val="20"/>
        </w:rPr>
      </w:pPr>
      <w:r w:rsidRPr="001626A9">
        <w:rPr>
          <w:rFonts w:ascii="Arno Pro" w:hAnsi="Arno Pro"/>
          <w:kern w:val="21"/>
          <w:sz w:val="20"/>
        </w:rPr>
        <w:t>Full BEM simulations (see S</w:t>
      </w:r>
      <w:r w:rsidR="00A07EE0">
        <w:rPr>
          <w:rFonts w:ascii="Arno Pro" w:hAnsi="Arno Pro"/>
          <w:kern w:val="21"/>
          <w:sz w:val="20"/>
        </w:rPr>
        <w:t>upporting Information</w:t>
      </w:r>
      <w:r w:rsidR="00C52863">
        <w:rPr>
          <w:rFonts w:ascii="Arno Pro" w:hAnsi="Arno Pro"/>
          <w:kern w:val="21"/>
          <w:sz w:val="20"/>
        </w:rPr>
        <w:t xml:space="preserve"> </w:t>
      </w:r>
      <w:r w:rsidRPr="001626A9">
        <w:rPr>
          <w:rFonts w:ascii="Arno Pro" w:hAnsi="Arno Pro"/>
          <w:kern w:val="21"/>
          <w:sz w:val="20"/>
        </w:rPr>
        <w:t xml:space="preserve">IV) of the facetted nanoparticles use a fixed gap of 0.9 nm and </w:t>
      </w:r>
      <m:oMath>
        <m:sSub>
          <m:sSubPr>
            <m:ctrlPr>
              <w:rPr>
                <w:rFonts w:ascii="Cambria Math" w:hAnsi="Cambria Math"/>
                <w:kern w:val="21"/>
                <w:sz w:val="20"/>
              </w:rPr>
            </m:ctrlPr>
          </m:sSubPr>
          <m:e>
            <m:r>
              <w:rPr>
                <w:rFonts w:ascii="Cambria Math" w:hAnsi="Cambria Math"/>
                <w:kern w:val="21"/>
                <w:sz w:val="20"/>
              </w:rPr>
              <m:t>ε</m:t>
            </m:r>
          </m:e>
          <m:sub>
            <m:r>
              <m:rPr>
                <m:sty m:val="p"/>
              </m:rPr>
              <w:rPr>
                <w:rFonts w:ascii="Cambria Math" w:hAnsi="Cambria Math"/>
                <w:kern w:val="21"/>
                <w:sz w:val="20"/>
              </w:rPr>
              <m:t>Au</m:t>
            </m:r>
          </m:sub>
        </m:sSub>
      </m:oMath>
      <w:r w:rsidRPr="001626A9">
        <w:rPr>
          <w:rFonts w:ascii="Arno Pro" w:hAnsi="Arno Pro"/>
          <w:kern w:val="21"/>
          <w:sz w:val="20"/>
        </w:rPr>
        <w:t xml:space="preserve"> from</w:t>
      </w:r>
      <w:r w:rsidR="00B22C5D">
        <w:rPr>
          <w:rFonts w:ascii="Arno Pro" w:hAnsi="Arno Pro"/>
          <w:kern w:val="21"/>
          <w:sz w:val="20"/>
        </w:rPr>
        <w:t xml:space="preserve"> [</w:t>
      </w:r>
      <w:r w:rsidRPr="00B22C5D">
        <w:rPr>
          <w:rFonts w:ascii="Arno Pro" w:hAnsi="Arno Pro"/>
          <w:kern w:val="21"/>
          <w:sz w:val="20"/>
        </w:rPr>
        <w:fldChar w:fldCharType="begin" w:fldLock="1"/>
      </w:r>
      <w:r w:rsidR="007E047A" w:rsidRPr="00C52863">
        <w:rPr>
          <w:rFonts w:ascii="Arno Pro" w:hAnsi="Arno Pro"/>
          <w:kern w:val="21"/>
          <w:sz w:val="20"/>
        </w:rPr>
        <w:instrText>ADDIN CSL_CITATION { "citationItems" : [ { "id" : "ITEM-1", "itemData" : { "DOI" : "10.1103/PhysRevB.6.4370", "ISBN" : "9788122408560", "ISSN" : "01631829", "PMID" : "15999138", "abstract" : "The optical constants n and k were obtained for the noble metals (copper, silver, and gold) from reflection and transmission measurements on vacuum-evaporated thin films at room temperature, in the spectral range 0.5-6.5 eV. The film-thickness range was 185-500 \u00c5. Three optical measurements were inverted to obtain the film thickness d as well as n and k. The estimated error in d was 2 \u00c5, and that in n, k was less than 0.02 over most of the spectral range. The results in the film-thickness range 250-500 \u00c5 were independent of thickness, and were unchanged after vacuum annealing or aging in air. The free-electron optical effective masses and relaxation times derived from the results in the near infrared agree satisfactorily with previous values. The interband contribution to the imaginary part of the dielectric constant was obtained by subtracting the free-electron contribution. Some recent theoretical calculations are compared with the results for copper and gold. In addition, some other recent experiments are critically compared with our results.", "author" : [ { "dropping-particle" : "", "family" : "Johnson", "given" : "P. B.", "non-dropping-particle" : "", "parse-names" : false, "suffix" : "" }, { "dropping-particle" : "", "family" : "Christy", "given" : "R. W.", "non-dropping-particle" : "", "parse-names" : false, "suffix" : "" } ], "container-title" : "Physical Review B", "id" : "ITEM-1", "issue" : "12", "issued" : { "date-parts" : [ [ "1972" ] ] }, "title" : "Optical constants of the noble metals", "type" : "article", "volume" : "6" }, "uris" : [ "http://www.mendeley.com/documents/?uuid=abc54808-2647-4964-aab9-98765bee6635" ] } ], "mendeley" : { "formattedCitation" : "&lt;sup&gt;36&lt;/sup&gt;", "plainTextFormattedCitation" : "36", "previouslyFormattedCitation" : "&lt;sup&gt;36&lt;/sup&gt;" }, "properties" : { "noteIndex" : 0 }, "schema" : "https://github.com/citation-style-language/schema/raw/master/csl-citation.json" }</w:instrText>
      </w:r>
      <w:r w:rsidRPr="00B22C5D">
        <w:rPr>
          <w:rFonts w:ascii="Arno Pro" w:hAnsi="Arno Pro"/>
          <w:kern w:val="21"/>
          <w:sz w:val="20"/>
        </w:rPr>
        <w:fldChar w:fldCharType="separate"/>
      </w:r>
      <w:r w:rsidR="007E047A" w:rsidRPr="00C52863">
        <w:rPr>
          <w:rFonts w:ascii="Arno Pro" w:hAnsi="Arno Pro"/>
          <w:noProof/>
          <w:kern w:val="21"/>
          <w:sz w:val="20"/>
        </w:rPr>
        <w:t>36</w:t>
      </w:r>
      <w:r w:rsidRPr="00B22C5D">
        <w:rPr>
          <w:rFonts w:ascii="Arno Pro" w:hAnsi="Arno Pro"/>
          <w:kern w:val="21"/>
          <w:sz w:val="20"/>
        </w:rPr>
        <w:fldChar w:fldCharType="end"/>
      </w:r>
      <w:r w:rsidR="00B22C5D">
        <w:rPr>
          <w:rFonts w:ascii="Arno Pro" w:hAnsi="Arno Pro"/>
          <w:kern w:val="21"/>
          <w:sz w:val="20"/>
        </w:rPr>
        <w:t>]</w:t>
      </w:r>
      <w:r w:rsidRPr="001626A9">
        <w:rPr>
          <w:rFonts w:ascii="Arno Pro" w:hAnsi="Arno Pro"/>
          <w:kern w:val="21"/>
          <w:sz w:val="20"/>
        </w:rPr>
        <w:t xml:space="preserve">. The experimental conditions are reproduced by exciting the NPoM from a direction </w:t>
      </w:r>
      <m:oMath>
        <m:r>
          <m:rPr>
            <m:sty m:val="p"/>
          </m:rPr>
          <w:rPr>
            <w:rFonts w:ascii="Cambria Math" w:hAnsi="Cambria Math"/>
            <w:kern w:val="21"/>
            <w:sz w:val="20"/>
          </w:rPr>
          <m:t>Φ</m:t>
        </m:r>
      </m:oMath>
      <w:r w:rsidRPr="001626A9">
        <w:rPr>
          <w:rFonts w:ascii="Arno Pro" w:hAnsi="Arno Pro"/>
          <w:kern w:val="21"/>
          <w:sz w:val="20"/>
        </w:rPr>
        <w:t xml:space="preserve"> at an incident angle </w:t>
      </w:r>
      <m:oMath>
        <m:r>
          <w:rPr>
            <w:rFonts w:ascii="Cambria Math" w:hAnsi="Cambria Math"/>
            <w:kern w:val="21"/>
            <w:sz w:val="20"/>
          </w:rPr>
          <m:t>ϑ</m:t>
        </m:r>
      </m:oMath>
      <w:r w:rsidRPr="001626A9">
        <w:rPr>
          <w:rFonts w:ascii="Arno Pro" w:hAnsi="Arno Pro"/>
          <w:kern w:val="21"/>
          <w:sz w:val="20"/>
        </w:rPr>
        <w:t>=55</w:t>
      </w:r>
      <m:oMath>
        <m:r>
          <m:rPr>
            <m:sty m:val="p"/>
          </m:rPr>
          <w:rPr>
            <w:rFonts w:ascii="Cambria Math" w:hAnsi="Cambria Math"/>
            <w:kern w:val="21"/>
            <w:sz w:val="20"/>
          </w:rPr>
          <m:t>°</m:t>
        </m:r>
      </m:oMath>
      <w:r w:rsidRPr="001626A9">
        <w:rPr>
          <w:rFonts w:ascii="Arno Pro" w:hAnsi="Arno Pro"/>
          <w:kern w:val="21"/>
          <w:sz w:val="20"/>
        </w:rPr>
        <w:t xml:space="preserve"> for p-/ s- polarizations. For s-coupled light, rotating the input polarization from 0-360° in our annular excitation condition corresponds to changing the incident direction (Fig. 2a). Different NP structures are simulated to match the resonance positions of the modes in the experimental data. Best agreement is found for a facetted sphere which is slightly elongated along one axis into an ellipsoid, with semi-major axes of </w:t>
      </w:r>
      <m:oMath>
        <m:sSub>
          <m:sSubPr>
            <m:ctrlPr>
              <w:rPr>
                <w:rFonts w:ascii="Cambria Math" w:hAnsi="Cambria Math"/>
                <w:i/>
                <w:kern w:val="21"/>
                <w:sz w:val="20"/>
              </w:rPr>
            </m:ctrlPr>
          </m:sSubPr>
          <m:e>
            <m:r>
              <w:rPr>
                <w:rFonts w:ascii="Cambria Math" w:hAnsi="Cambria Math"/>
                <w:kern w:val="21"/>
                <w:sz w:val="20"/>
              </w:rPr>
              <m:t>a</m:t>
            </m:r>
          </m:e>
          <m:sub>
            <m:r>
              <w:rPr>
                <w:rFonts w:ascii="Cambria Math" w:hAnsi="Cambria Math"/>
                <w:kern w:val="21"/>
                <w:sz w:val="20"/>
              </w:rPr>
              <m:t>x</m:t>
            </m:r>
          </m:sub>
        </m:sSub>
      </m:oMath>
      <w:r w:rsidRPr="001626A9">
        <w:rPr>
          <w:rFonts w:ascii="Arno Pro" w:hAnsi="Arno Pro"/>
          <w:kern w:val="21"/>
          <w:sz w:val="20"/>
        </w:rPr>
        <w:t xml:space="preserve">=30 nm, </w:t>
      </w:r>
      <m:oMath>
        <m:sSub>
          <m:sSubPr>
            <m:ctrlPr>
              <w:rPr>
                <w:rFonts w:ascii="Cambria Math" w:hAnsi="Cambria Math"/>
                <w:i/>
                <w:kern w:val="21"/>
                <w:sz w:val="20"/>
              </w:rPr>
            </m:ctrlPr>
          </m:sSubPr>
          <m:e>
            <m:r>
              <w:rPr>
                <w:rFonts w:ascii="Cambria Math" w:hAnsi="Cambria Math"/>
                <w:kern w:val="21"/>
                <w:sz w:val="20"/>
              </w:rPr>
              <m:t>a</m:t>
            </m:r>
          </m:e>
          <m:sub>
            <m:r>
              <w:rPr>
                <w:rFonts w:ascii="Cambria Math" w:hAnsi="Cambria Math"/>
                <w:kern w:val="21"/>
                <w:sz w:val="20"/>
              </w:rPr>
              <m:t>y</m:t>
            </m:r>
          </m:sub>
        </m:sSub>
      </m:oMath>
      <w:r w:rsidRPr="00D1147B">
        <w:rPr>
          <w:rFonts w:ascii="Arno Pro" w:hAnsi="Arno Pro"/>
          <w:i/>
          <w:kern w:val="21"/>
          <w:sz w:val="20"/>
        </w:rPr>
        <w:t>=</w:t>
      </w:r>
      <m:oMath>
        <m:sSub>
          <m:sSubPr>
            <m:ctrlPr>
              <w:rPr>
                <w:rFonts w:ascii="Cambria Math" w:hAnsi="Cambria Math"/>
                <w:i/>
                <w:kern w:val="21"/>
                <w:sz w:val="20"/>
              </w:rPr>
            </m:ctrlPr>
          </m:sSubPr>
          <m:e>
            <m:r>
              <w:rPr>
                <w:rFonts w:ascii="Cambria Math" w:hAnsi="Cambria Math"/>
                <w:kern w:val="21"/>
                <w:sz w:val="20"/>
              </w:rPr>
              <m:t>a</m:t>
            </m:r>
          </m:e>
          <m:sub>
            <m:r>
              <w:rPr>
                <w:rFonts w:ascii="Cambria Math" w:hAnsi="Cambria Math"/>
                <w:kern w:val="21"/>
                <w:sz w:val="20"/>
              </w:rPr>
              <m:t>z</m:t>
            </m:r>
          </m:sub>
        </m:sSub>
      </m:oMath>
      <w:r w:rsidRPr="001626A9">
        <w:rPr>
          <w:rFonts w:ascii="Arno Pro" w:hAnsi="Arno Pro"/>
          <w:kern w:val="21"/>
          <w:sz w:val="20"/>
        </w:rPr>
        <w:t xml:space="preserve">=40 nm, and a facet width of </w:t>
      </w:r>
      <m:oMath>
        <m:sSub>
          <m:sSubPr>
            <m:ctrlPr>
              <w:rPr>
                <w:rFonts w:ascii="Cambria Math" w:hAnsi="Cambria Math"/>
                <w:i/>
                <w:kern w:val="21"/>
                <w:sz w:val="20"/>
              </w:rPr>
            </m:ctrlPr>
          </m:sSubPr>
          <m:e>
            <m:r>
              <w:rPr>
                <w:rFonts w:ascii="Cambria Math" w:hAnsi="Cambria Math"/>
                <w:kern w:val="21"/>
                <w:sz w:val="20"/>
              </w:rPr>
              <m:t>w</m:t>
            </m:r>
          </m:e>
          <m:sub>
            <m:r>
              <w:rPr>
                <w:rFonts w:ascii="Cambria Math" w:hAnsi="Cambria Math"/>
                <w:kern w:val="21"/>
                <w:sz w:val="20"/>
              </w:rPr>
              <m:t>y</m:t>
            </m:r>
          </m:sub>
        </m:sSub>
      </m:oMath>
      <w:r w:rsidRPr="001626A9">
        <w:rPr>
          <w:rFonts w:ascii="Arno Pro" w:hAnsi="Arno Pro"/>
          <w:kern w:val="21"/>
          <w:sz w:val="20"/>
        </w:rPr>
        <w:t xml:space="preserve">=25 nm. Simulations using this geometry with p- and s-polarized light are shown in </w:t>
      </w:r>
      <w:r w:rsidR="00037C55">
        <w:rPr>
          <w:rFonts w:ascii="Arno Pro" w:hAnsi="Arno Pro"/>
          <w:kern w:val="21"/>
          <w:sz w:val="20"/>
        </w:rPr>
        <w:t xml:space="preserve">( </w:t>
      </w:r>
      <w:r w:rsidR="00037C55" w:rsidRPr="001626A9">
        <w:rPr>
          <w:rFonts w:ascii="Arno Pro" w:hAnsi="Arno Pro"/>
          <w:kern w:val="21"/>
          <w:sz w:val="20"/>
        </w:rPr>
        <w:t>Fig</w:t>
      </w:r>
      <w:r w:rsidR="00037C55">
        <w:rPr>
          <w:rFonts w:ascii="Arno Pro" w:hAnsi="Arno Pro"/>
          <w:kern w:val="21"/>
          <w:sz w:val="20"/>
        </w:rPr>
        <w:t>.</w:t>
      </w:r>
      <w:r w:rsidR="00037C55" w:rsidRPr="001626A9">
        <w:rPr>
          <w:rFonts w:ascii="Arno Pro" w:hAnsi="Arno Pro"/>
          <w:kern w:val="21"/>
          <w:sz w:val="20"/>
        </w:rPr>
        <w:t xml:space="preserve"> </w:t>
      </w:r>
      <w:r w:rsidRPr="001626A9">
        <w:rPr>
          <w:rFonts w:ascii="Arno Pro" w:hAnsi="Arno Pro"/>
          <w:kern w:val="21"/>
          <w:sz w:val="20"/>
        </w:rPr>
        <w:t>1</w:t>
      </w:r>
      <w:r w:rsidR="00037C55">
        <w:rPr>
          <w:rFonts w:ascii="Arno Pro" w:hAnsi="Arno Pro"/>
          <w:kern w:val="21"/>
          <w:sz w:val="20"/>
        </w:rPr>
        <w:t xml:space="preserve"> </w:t>
      </w:r>
      <w:r w:rsidR="004C770A">
        <w:rPr>
          <w:rFonts w:ascii="Arno Pro" w:hAnsi="Arno Pro"/>
          <w:kern w:val="21"/>
          <w:sz w:val="20"/>
        </w:rPr>
        <w:t>c</w:t>
      </w:r>
      <w:r w:rsidRPr="001626A9">
        <w:rPr>
          <w:rFonts w:ascii="Arno Pro" w:hAnsi="Arno Pro"/>
          <w:kern w:val="21"/>
          <w:sz w:val="20"/>
        </w:rPr>
        <w:t>,</w:t>
      </w:r>
      <w:r w:rsidR="004C770A">
        <w:rPr>
          <w:rFonts w:ascii="Arno Pro" w:hAnsi="Arno Pro"/>
          <w:kern w:val="21"/>
          <w:sz w:val="20"/>
        </w:rPr>
        <w:t>d</w:t>
      </w:r>
      <w:r w:rsidRPr="001626A9">
        <w:rPr>
          <w:rFonts w:ascii="Arno Pro" w:hAnsi="Arno Pro"/>
          <w:kern w:val="21"/>
          <w:sz w:val="20"/>
        </w:rPr>
        <w:t xml:space="preserve">) respectively. The spectral map for s-polarization consists of four modes, with peak positions at 545 nm (T), 580 nm (Q), 780 nm and 830 nm </w:t>
      </w:r>
      <w:r w:rsidRPr="00D1147B">
        <w:rPr>
          <w:rFonts w:ascii="Arno Pro" w:hAnsi="Arno Pro"/>
          <w:kern w:val="21"/>
          <w:sz w:val="20"/>
        </w:rPr>
        <w:t>(</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m:t>
            </m:r>
          </m:sub>
        </m:sSub>
      </m:oMath>
      <w:r w:rsidRPr="00D1147B">
        <w:rPr>
          <w:rFonts w:ascii="Arno Pro" w:hAnsi="Arno Pro"/>
          <w:i/>
          <w:kern w:val="21"/>
          <w:sz w:val="20"/>
        </w:rPr>
        <w:t>,</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y</m:t>
            </m:r>
          </m:sub>
        </m:sSub>
      </m:oMath>
      <w:r w:rsidRPr="001626A9">
        <w:rPr>
          <w:rFonts w:ascii="Arno Pro" w:hAnsi="Arno Pro"/>
          <w:kern w:val="21"/>
          <w:sz w:val="20"/>
        </w:rPr>
        <w:t xml:space="preserve">) matching the experimental mode positions well. The quadrature polarization dependence of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m:t>
            </m:r>
          </m:sub>
        </m:sSub>
      </m:oMath>
      <w:r w:rsidRPr="001626A9">
        <w:rPr>
          <w:rFonts w:ascii="Arno Pro" w:hAnsi="Arno Pro"/>
          <w:kern w:val="21"/>
          <w:sz w:val="20"/>
        </w:rPr>
        <w:t xml:space="preserve"> and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y</m:t>
            </m:r>
          </m:sub>
        </m:sSub>
      </m:oMath>
      <w:r w:rsidRPr="001626A9">
        <w:rPr>
          <w:rFonts w:ascii="Arno Pro" w:hAnsi="Arno Pro"/>
          <w:kern w:val="21"/>
          <w:sz w:val="20"/>
        </w:rPr>
        <w:t xml:space="preserve"> modes is also seen in the simulations. </w:t>
      </w:r>
      <w:r w:rsidR="001626A9" w:rsidRPr="001626A9">
        <w:rPr>
          <w:rFonts w:ascii="Arno Pro" w:hAnsi="Arno Pro"/>
          <w:kern w:val="21"/>
          <w:sz w:val="20"/>
        </w:rPr>
        <w:t>To better understand the mode origins, we explore the symmetry-breaking (Fig. 2). Peak positions are extracted from the spectra as the incident angle is rotated around the nanoparticle (Fig. 2b).</w:t>
      </w:r>
    </w:p>
    <w:p w:rsidR="00E64299" w:rsidRPr="001626A9" w:rsidRDefault="00B31327" w:rsidP="00C859B3">
      <w:pPr>
        <w:spacing w:before="120"/>
        <w:rPr>
          <w:sz w:val="20"/>
        </w:rPr>
      </w:pPr>
      <w:r w:rsidRPr="001626A9">
        <w:rPr>
          <w:rFonts w:ascii="Arno Pro" w:hAnsi="Arno Pro"/>
          <w:kern w:val="21"/>
          <w:sz w:val="20"/>
        </w:rPr>
        <w:t xml:space="preserve">Distorting the geometry has little effect on the </w:t>
      </w:r>
      <m:oMath>
        <m:r>
          <m:rPr>
            <m:sty m:val="p"/>
          </m:rPr>
          <w:rPr>
            <w:rFonts w:ascii="Cambria Math" w:hAnsi="Cambria Math"/>
            <w:kern w:val="21"/>
            <w:sz w:val="20"/>
          </w:rPr>
          <m:t>z</m:t>
        </m:r>
      </m:oMath>
      <w:r w:rsidRPr="001626A9">
        <w:rPr>
          <w:rFonts w:ascii="Arno Pro" w:hAnsi="Arno Pro"/>
          <w:kern w:val="21"/>
          <w:sz w:val="20"/>
        </w:rPr>
        <w:t xml:space="preserve">-polarised </w:t>
      </w:r>
      <w:r w:rsidR="00DB6A04" w:rsidRPr="001626A9">
        <w:rPr>
          <w:rFonts w:ascii="Arno Pro" w:hAnsi="Arno Pro"/>
          <w:kern w:val="21"/>
          <w:sz w:val="20"/>
        </w:rPr>
        <w:t>hybridized</w:t>
      </w:r>
      <w:r w:rsidRPr="001626A9">
        <w:rPr>
          <w:rFonts w:ascii="Arno Pro" w:hAnsi="Arno Pro"/>
          <w:kern w:val="21"/>
          <w:sz w:val="20"/>
        </w:rPr>
        <w:t xml:space="preserve"> antenna-cavity modes (longitudinal p-modes; grey points Fig. 2c), except a small effect on the resonance position as a result of changing nanoparticle size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"10.1021/nl5041786", "ISBN" : "1530-6984", "author" : [ { "dropping-particle" : "", "family" : "Benz", "given" : "Felix", "non-dropping-particle" : "", "parse-names" : false, "suffix" : "" }, { "dropping-particle" : "", "family" : "Tserkezis", "given" : "Christos", "non-dropping-particle" : "", "parse-names" : false, "suffix" : "" }, { "dropping-particle" : "", "family" : "Herrmann", "given" : "Lars O", "non-dropping-particle" : "", "parse-names" : false, "suffix" : "" }, { "dropping-particle" : "", "family" : "Nijs", "given" : "Bart", "non-dropping-particle" : "de", "parse-names" : false, "suffix" : "" }, { "dropping-particle" : "", "family" : "Sanders", "given" : "Alan", "non-dropping-particle" : "", "parse-names" : false, "suffix" : "" }, { "dropping-particle" : "", "family" : "Sigle", "given" : "Daniel O", "non-dropping-particle" : "", "parse-names" : false, "suffix" : "" }, { "dropping-particle" : "", "family" : "Pukenas", "given" : "Laurynas", "non-dropping-particle" : "", "parse-names" : false, "suffix" : "" }, { "dropping-particle" : "", "family" : "Evans", "given" : "Stephen D",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"ITEM-1", "issue" : "1", "issued" : { "date-parts" : [ [ "2015" ] ] }, "note" : "doi: 10.1021/nl5041786", "publisher" : "American Chemical Society", "title" : "Nanooptics of Molecular-Shunted Plasmonic Nanojunctions", "type" : "article-journal", "volume" : "15" }, "uris" : [ "http://www.mendeley.com/documents/?uuid=3dd5b9d3-4c89-4b26-822f-5be6498c1985" ] } ], "mendeley" : { "formattedCitation" : "&lt;sup&gt;10&lt;/sup&gt;", "plainTextFormattedCitation" : "10", "previouslyFormattedCitation" : "&lt;sup&gt;10&lt;/sup&gt;"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10</w:t>
      </w:r>
      <w:r w:rsidRPr="001626A9">
        <w:rPr>
          <w:rFonts w:ascii="Arno Pro" w:hAnsi="Arno Pro"/>
          <w:kern w:val="21"/>
          <w:sz w:val="20"/>
        </w:rPr>
        <w:fldChar w:fldCharType="end"/>
      </w:r>
      <w:r w:rsidRPr="001626A9">
        <w:rPr>
          <w:rFonts w:ascii="Arno Pro" w:hAnsi="Arno Pro"/>
          <w:kern w:val="21"/>
          <w:sz w:val="20"/>
        </w:rPr>
        <w:t xml:space="preserve">. By contrast, exciting with s-polarization for </w:t>
      </w:r>
      <m:oMath>
        <m:r>
          <w:rPr>
            <w:rFonts w:ascii="Cambria Math" w:hAnsi="Cambria Math"/>
            <w:kern w:val="21"/>
            <w:sz w:val="20"/>
          </w:rPr>
          <m:t>Φ</m:t>
        </m:r>
      </m:oMath>
      <w:r w:rsidRPr="001626A9">
        <w:rPr>
          <w:rFonts w:ascii="Arno Pro" w:hAnsi="Arno Pro"/>
          <w:kern w:val="21"/>
          <w:sz w:val="20"/>
        </w:rPr>
        <w:t>=0</w:t>
      </w:r>
      <m:oMath>
        <m:r>
          <m:rPr>
            <m:sty m:val="p"/>
          </m:rPr>
          <w:rPr>
            <w:rFonts w:ascii="Cambria Math" w:hAnsi="Cambria Math"/>
            <w:kern w:val="21"/>
            <w:sz w:val="20"/>
          </w:rPr>
          <m:t>°</m:t>
        </m:r>
      </m:oMath>
      <w:r w:rsidRPr="001626A9">
        <w:rPr>
          <w:rFonts w:ascii="Arno Pro" w:hAnsi="Arno Pro"/>
          <w:kern w:val="21"/>
          <w:sz w:val="20"/>
        </w:rPr>
        <w:t xml:space="preserve"> (along </w:t>
      </w:r>
      <m:oMath>
        <m:r>
          <m:rPr>
            <m:sty m:val="p"/>
          </m:rPr>
          <w:rPr>
            <w:rFonts w:ascii="Cambria Math" w:hAnsi="Cambria Math"/>
            <w:kern w:val="21"/>
            <w:sz w:val="20"/>
          </w:rPr>
          <m:t>x</m:t>
        </m:r>
      </m:oMath>
      <w:r w:rsidRPr="001626A9">
        <w:rPr>
          <w:rFonts w:ascii="Arno Pro" w:hAnsi="Arno Pro"/>
          <w:kern w:val="21"/>
          <w:sz w:val="20"/>
        </w:rPr>
        <w:t>,</w:t>
      </w:r>
      <w:r w:rsidR="00B364D0" w:rsidRPr="001626A9">
        <w:rPr>
          <w:rFonts w:ascii="Arno Pro" w:hAnsi="Arno Pro"/>
          <w:noProof/>
          <w:kern w:val="21"/>
          <w:sz w:val="20"/>
          <w:lang w:val="en-GB" w:eastAsia="en-GB"/>
        </w:rPr>
        <w:drawing>
          <wp:inline distT="0" distB="0" distL="0" distR="0" wp14:anchorId="1577BB9A" wp14:editId="2D64B90C">
            <wp:extent cx="54610" cy="84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 cy="84455"/>
                    </a:xfrm>
                    <a:prstGeom prst="rect">
                      <a:avLst/>
                    </a:prstGeom>
                  </pic:spPr>
                </pic:pic>
              </a:graphicData>
            </a:graphic>
          </wp:inline>
        </w:drawing>
      </w:r>
      <w:r w:rsidRPr="001626A9">
        <w:rPr>
          <w:rFonts w:ascii="Arno Pro" w:hAnsi="Arno Pro"/>
          <w:kern w:val="21"/>
          <w:sz w:val="20"/>
        </w:rPr>
        <w:t>) and 90</w:t>
      </w:r>
      <m:oMath>
        <m:r>
          <m:rPr>
            <m:sty m:val="p"/>
          </m:rPr>
          <w:rPr>
            <w:rFonts w:ascii="Cambria Math" w:hAnsi="Cambria Math"/>
            <w:kern w:val="21"/>
            <w:sz w:val="20"/>
          </w:rPr>
          <m:t>°</m:t>
        </m:r>
      </m:oMath>
      <w:r w:rsidRPr="001626A9">
        <w:rPr>
          <w:rFonts w:ascii="Arno Pro" w:hAnsi="Arno Pro"/>
          <w:kern w:val="21"/>
          <w:sz w:val="20"/>
        </w:rPr>
        <w:t xml:space="preserve"> (along </w:t>
      </w:r>
      <m:oMath>
        <m:r>
          <m:rPr>
            <m:sty m:val="p"/>
          </m:rPr>
          <w:rPr>
            <w:rFonts w:ascii="Cambria Math" w:hAnsi="Cambria Math"/>
            <w:kern w:val="21"/>
            <w:sz w:val="20"/>
          </w:rPr>
          <m:t>y</m:t>
        </m:r>
      </m:oMath>
      <w:r w:rsidRPr="001626A9">
        <w:rPr>
          <w:rFonts w:ascii="Arno Pro" w:hAnsi="Arno Pro"/>
          <w:kern w:val="21"/>
          <w:sz w:val="20"/>
        </w:rPr>
        <w:t xml:space="preserve">, </w:t>
      </w:r>
      <w:r w:rsidRPr="001626A9">
        <w:rPr>
          <w:rFonts w:ascii="Arno Pro" w:hAnsi="Arno Pro"/>
          <w:noProof/>
          <w:kern w:val="21"/>
          <w:sz w:val="20"/>
          <w:lang w:val="en-GB" w:eastAsia="en-GB"/>
        </w:rPr>
        <w:drawing>
          <wp:inline distT="0" distB="0" distL="0" distR="0" wp14:anchorId="0C1BBA62" wp14:editId="1EC9FDD9">
            <wp:extent cx="110824" cy="72462"/>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0652" cy="72350"/>
                    </a:xfrm>
                    <a:prstGeom prst="rect">
                      <a:avLst/>
                    </a:prstGeom>
                  </pic:spPr>
                </pic:pic>
              </a:graphicData>
            </a:graphic>
          </wp:inline>
        </w:drawing>
      </w:r>
      <w:r w:rsidRPr="001626A9">
        <w:rPr>
          <w:rFonts w:ascii="Arno Pro" w:hAnsi="Arno Pro"/>
          <w:kern w:val="21"/>
          <w:sz w:val="20"/>
        </w:rPr>
        <w:t xml:space="preserve">) shows how the modes directly track the facet width in the incident direction. Fixing the 80 nm height of the nanoparticle, but elongating the truncated sphere along the </w:t>
      </w:r>
      <m:oMath>
        <m:r>
          <m:rPr>
            <m:sty m:val="p"/>
          </m:rPr>
          <w:rPr>
            <w:rFonts w:ascii="Cambria Math" w:hAnsi="Cambria Math"/>
            <w:kern w:val="21"/>
            <w:sz w:val="20"/>
          </w:rPr>
          <m:t>x</m:t>
        </m:r>
      </m:oMath>
      <w:r w:rsidRPr="001626A9">
        <w:rPr>
          <w:rFonts w:ascii="Arno Pro" w:hAnsi="Arno Pro"/>
          <w:kern w:val="21"/>
          <w:sz w:val="20"/>
        </w:rPr>
        <w:t xml:space="preserve">-direction shows that the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y</m:t>
            </m:r>
          </m:sub>
        </m:sSub>
      </m:oMath>
      <w:r w:rsidRPr="001626A9">
        <w:rPr>
          <w:rFonts w:ascii="Arno Pro" w:hAnsi="Arno Pro"/>
          <w:kern w:val="21"/>
          <w:sz w:val="20"/>
        </w:rPr>
        <w:t xml:space="preserve"> mode depends most on the facet size </w:t>
      </w:r>
      <m:oMath>
        <m:sSub>
          <m:sSubPr>
            <m:ctrlPr>
              <w:rPr>
                <w:rFonts w:ascii="Cambria Math" w:hAnsi="Cambria Math"/>
                <w:i/>
                <w:kern w:val="21"/>
                <w:sz w:val="20"/>
              </w:rPr>
            </m:ctrlPr>
          </m:sSubPr>
          <m:e>
            <m:r>
              <w:rPr>
                <w:rFonts w:ascii="Cambria Math" w:hAnsi="Cambria Math"/>
                <w:kern w:val="21"/>
                <w:sz w:val="20"/>
              </w:rPr>
              <m:t>w</m:t>
            </m:r>
          </m:e>
          <m:sub>
            <m:r>
              <w:rPr>
                <w:rFonts w:ascii="Cambria Math" w:hAnsi="Cambria Math"/>
                <w:kern w:val="21"/>
                <w:sz w:val="20"/>
              </w:rPr>
              <m:t>x</m:t>
            </m:r>
          </m:sub>
        </m:sSub>
      </m:oMath>
      <w:r w:rsidRPr="001626A9">
        <w:rPr>
          <w:rFonts w:ascii="Arno Pro" w:hAnsi="Arno Pro"/>
          <w:kern w:val="21"/>
          <w:sz w:val="20"/>
        </w:rPr>
        <w:t xml:space="preserve"> (Fig. 2c, dark blue line). With circular facets</w:t>
      </w:r>
      <w:r w:rsidR="00BC00BB">
        <w:rPr>
          <w:rFonts w:ascii="Arno Pro" w:hAnsi="Arno Pro"/>
          <w:kern w:val="21"/>
          <w:sz w:val="20"/>
        </w:rPr>
        <w:t>,</w:t>
      </w:r>
      <w:r w:rsidRPr="001626A9">
        <w:rPr>
          <w:rFonts w:ascii="Arno Pro" w:hAnsi="Arno Pro"/>
          <w:kern w:val="21"/>
          <w:sz w:val="20"/>
        </w:rPr>
        <w:t xml:space="preserve"> modes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x,y</m:t>
            </m:r>
          </m:sub>
        </m:sSub>
      </m:oMath>
      <w:r w:rsidRPr="001626A9">
        <w:rPr>
          <w:rFonts w:ascii="Arno Pro" w:hAnsi="Arno Pro"/>
          <w:kern w:val="21"/>
          <w:sz w:val="20"/>
        </w:rPr>
        <w:t xml:space="preserve"> are degenerate (dashed horizontal line), while the s-mode splitting becomes more pronounced for larger asymmetries (with small effects on the Q mode at 580 nm also seen). Increasing the faceting of the nanoparticle while keeping the facet asymmetry fixed (Fig. 2d) shows that the relative splitting is preserved (light/dark blue lines). Changing the incident linear polarization for s-coupled light thus clearly accesses cavity modes along different facet directions. Higher order modes that appear for larger facets (</w:t>
      </w:r>
      <m:oMath>
        <m:sSub>
          <m:sSubPr>
            <m:ctrlPr>
              <w:rPr>
                <w:rFonts w:ascii="Cambria Math" w:hAnsi="Cambria Math"/>
                <w:i/>
                <w:kern w:val="21"/>
                <w:sz w:val="20"/>
              </w:rPr>
            </m:ctrlPr>
          </m:sSubPr>
          <m:e>
            <m:r>
              <w:rPr>
                <w:rFonts w:ascii="Cambria Math" w:hAnsi="Cambria Math"/>
                <w:kern w:val="21"/>
                <w:sz w:val="20"/>
              </w:rPr>
              <m:t>w</m:t>
            </m:r>
          </m:e>
          <m:sub>
            <m:r>
              <w:rPr>
                <w:rFonts w:ascii="Cambria Math" w:hAnsi="Cambria Math"/>
                <w:kern w:val="21"/>
                <w:sz w:val="20"/>
              </w:rPr>
              <m:t>x</m:t>
            </m:r>
          </m:sub>
        </m:sSub>
      </m:oMath>
      <w:r w:rsidRPr="001626A9">
        <w:rPr>
          <w:rFonts w:ascii="Arno Pro" w:hAnsi="Arno Pro"/>
          <w:kern w:val="21"/>
          <w:sz w:val="20"/>
        </w:rPr>
        <w:t>&gt;45 nm) are similarly spectrally split</w:t>
      </w:r>
      <w:r w:rsidR="005A77CB">
        <w:rPr>
          <w:rFonts w:ascii="Arno Pro" w:hAnsi="Arno Pro"/>
          <w:kern w:val="21"/>
          <w:sz w:val="20"/>
        </w:rPr>
        <w:t>, while</w:t>
      </w:r>
      <w:r w:rsidR="005A77CB" w:rsidRPr="005A77CB">
        <w:rPr>
          <w:rFonts w:ascii="Arno Pro" w:hAnsi="Arno Pro"/>
          <w:kern w:val="21"/>
          <w:sz w:val="20"/>
        </w:rPr>
        <w:t xml:space="preserve"> </w:t>
      </w:r>
      <w:r w:rsidR="005A77CB">
        <w:rPr>
          <w:rFonts w:ascii="Arno Pro" w:hAnsi="Arno Pro"/>
          <w:kern w:val="21"/>
          <w:sz w:val="20"/>
        </w:rPr>
        <w:t>without the facet, these cavity modes are suppressed</w:t>
      </w:r>
      <w:r w:rsidRPr="001626A9">
        <w:rPr>
          <w:rFonts w:ascii="Arno Pro" w:hAnsi="Arno Pro"/>
          <w:kern w:val="21"/>
          <w:sz w:val="20"/>
        </w:rPr>
        <w:t>. By contrast, p-modes are polarization independent, but only tune with facet size. Although p-modes depend on nanoparticle size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"10.1021/nl5041786", "ISBN" : "1530-6984", "author" : [ { "dropping-particle" : "", "family" : "Benz", "given" : "Felix", "non-dropping-particle" : "", "parse-names" : false, "suffix" : "" }, { "dropping-particle" : "", "family" : "Tserkezis", "given" : "Christos", "non-dropping-particle" : "", "parse-names" : false, "suffix" : "" }, { "dropping-particle" : "", "family" : "Herrmann", "given" : "Lars O", "non-dropping-particle" : "", "parse-names" : false, "suffix" : "" }, { "dropping-particle" : "", "family" : "Nijs", "given" : "Bart", "non-dropping-particle" : "de", "parse-names" : false, "suffix" : "" }, { "dropping-particle" : "", "family" : "Sanders", "given" : "Alan", "non-dropping-particle" : "", "parse-names" : false, "suffix" : "" }, { "dropping-particle" : "", "family" : "Sigle", "given" : "Daniel O", "non-dropping-particle" : "", "parse-names" : false, "suffix" : "" }, { "dropping-particle" : "", "family" : "Pukenas", "given" : "Laurynas", "non-dropping-particle" : "", "parse-names" : false, "suffix" : "" }, { "dropping-particle" : "", "family" : "Evans", "given" : "Stephen D",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"ITEM-1", "issue" : "1", "issued" : { "date-parts" : [ [ "2015" ] ] }, "note" : "doi: 10.1021/nl5041786", "publisher" : "American Chemical Society", "title" : "Nanooptics of Molecular-Shunted Plasmonic Nanojunctions", "type" : "article-journal", "volume" : "15" }, "uris" : [ "http://www.mendeley.com/documents/?uuid=3dd5b9d3-4c89-4b26-822f-5be6498c1985" ] } ], "mendeley" : { "formattedCitation" : "&lt;sup&gt;10&lt;/sup&gt;", "plainTextFormattedCitation" : "10", "previouslyFormattedCitation" : "&lt;sup&gt;10&lt;/sup&gt;"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10</w:t>
      </w:r>
      <w:r w:rsidRPr="001626A9">
        <w:rPr>
          <w:rFonts w:ascii="Arno Pro" w:hAnsi="Arno Pro"/>
          <w:kern w:val="21"/>
          <w:sz w:val="20"/>
        </w:rPr>
        <w:fldChar w:fldCharType="end"/>
      </w:r>
      <w:r w:rsidRPr="001626A9">
        <w:rPr>
          <w:rFonts w:ascii="Arno Pro" w:hAnsi="Arno Pro"/>
          <w:kern w:val="21"/>
          <w:sz w:val="20"/>
        </w:rPr>
        <w:t>, gap size</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"10.1039/c4fd00195h", "ISSN" : "1359-6640", "PMID" : "25793557", "abstract" : "Plasmonic coupling of gold nanoparticles to a gold surface creates intense plasmonic hot spots with large electromagnetic field-enhancements within the cavity formed by the two metallic surfaces. The localised field in such structures is extremely sensitive to morphological fluctuations and subtle changes in the dielectric properties of the cavity contents. Here, we present an optical method that pins down the properties of the gap contents with high sensitivity, termed normalising plasmon resonance (NPR) spectroscopy. We use this on a variety of ultrathin molecular spacers such as filled and empty cucurbiturils, and graphene. Clear differences in the spectral positions and intensities of plasmonic modes observed in the scattering spectrum resolve thickness differences of 0.1 nm, and refractive index changes from molecular filling.", "author" : [ { "dropping-particle" : "", "family" : "Nijs", "given" : "Bart", "non-dropping-particle" : "de", "parse-names" : false, "suffix" : "" }, { "dropping-particle" : "", "family" : "Bowman", "given" : "Richard W", "non-dropping-particle" : "", "parse-names" : false, "suffix" : "" }, { "dropping-particle" : "", "family" : "Herrmann", "given" : "Lars O", "non-dropping-particle" : "", "parse-names" : false, "suffix" : "" }, { "dropping-particle" : "", "family" : "Benz", "given" : "Felix", "non-dropping-particle" : "", "parse-names" : false, "suffix" : "" }, { "dropping-particle" : "", "family" : "Barrow", "given" : "Steve J", "non-dropping-particle" : "", "parse-names" : false, "suffix" : "" }, { "dropping-particle" : "", "family" : "Mertens", "given" : "Jan", "non-dropping-particle" : "", "parse-names" : false, "suffix" : "" }, { "dropping-particle" : "", "family" : "Sigle", "given" : "Daniel O", "non-dropping-particle" : "", "parse-names" : false, "suffix" : "" }, { "dropping-particle" : "", "family" : "Chikkaraddy", "given" : "Rohit", "non-dropping-particle" : "", "parse-names" : false, "suffix" : "" }, { "dropping-particle" : "", "family" : "Eiden", "given" : "Anna", "non-dropping-particle" : "", "parse-names" : false, "suffix" : "" }, { "dropping-particle" : "", "family" : "Ferrari", "given" : "Andrea", "non-dropping-particle" : "", "parse-names" : false, "suffix" : "" }, { "dropping-particle" : "", "family" : "Scherman", "given" : "Oren A", "non-dropping-particle" : "", "parse-names" : false, "suffix" : "" }, { "dropping-particle" : "", "family" : "Baumberg", "given" : "Jeremy J", "non-dropping-particle" : "", "parse-names" : false, "suffix" : "" } ], "container-title" : "Faraday Discussions", "id" : "ITEM-1", "issued" : { "date-parts" : [ [ "2015" ] ] }, "publisher" : "Royal Society of Chemistry", "title" : "Unfolding the contents of sub-nm plasmonic gaps using normalising plasmon resonance spectroscopy", "type" : "article-journal", "volume" : "178" }, "uris" : [ "http://www.mendeley.com/documents/?uuid=cc8a1b09-3867-4822-9e42-d2224d316207" ] } ], "mendeley" : { "formattedCitation" : "&lt;sup&gt;14&lt;/sup&gt;", "plainTextFormattedCitation" : "14", "previouslyFormattedCitation" : "&lt;sup&gt;14&lt;/sup&gt;"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14</w:t>
      </w:r>
      <w:r w:rsidRPr="001626A9">
        <w:rPr>
          <w:rFonts w:ascii="Arno Pro" w:hAnsi="Arno Pro"/>
          <w:kern w:val="21"/>
          <w:sz w:val="20"/>
        </w:rPr>
        <w:fldChar w:fldCharType="end"/>
      </w:r>
      <w:r w:rsidRPr="001626A9">
        <w:rPr>
          <w:rFonts w:ascii="Arno Pro" w:hAnsi="Arno Pro"/>
          <w:kern w:val="21"/>
          <w:sz w:val="20"/>
        </w:rPr>
        <w:t>, and average facet width,</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"10.1021/acs.nanolett.6b02164", "ISSN" : "1530-6984", "author" : [ { "dropping-particle" : "", "family" : "Mertens", "given" : "Jan", "non-dropping-particle" : "", "parse-names" : false, "suffix" : "" }, { "dropping-particle" : "", "family" : "Demetriadou", "given" : "Angela", "non-dropping-particle" : "", "parse-names" : false, "suffix" : "" }, { "dropping-particle" : "", "family" : "Bowman", "given" : "Richard W", "non-dropping-particle" : "", "parse-names" : false, "suffix" : "" }, { "dropping-particle" : "", "family" : "Benz", "given" : "Felix", "non-dropping-particle" : "", "parse-names" : false, "suffix" : "" }, { "dropping-particle" : "", "family" : "Kleemann", "given" : "Marie-Elena", "non-dropping-particle" : "", "parse-names" : false, "suffix" : "" }, { "dropping-particle" : "", "family" : "Tserkezis", "given" : "Christos", "non-dropping-particle" : "", "parse-names" : false, "suffix" : "" }, { "dropping-particle" : "", "family" : "Shi", "given" : "Yumeng", "non-dropping-particle" : "", "parse-names" : false, "suffix" : "" }, { "dropping-particle" : "", "family" : "Yang", "given" : "Hui Ying", "non-dropping-particle" : "", "parse-names" : false, "suffix" : "" }, { "dropping-particle" : "", "family" : "Hess", "given" : "Ortwin", "non-dropping-particle" : "", "parse-names" : false, "suffix" : "" }, { "dropping-particle" : "", "family" : "Aizpurua", "given" : "Javier", "non-dropping-particle" : "", "parse-names" : false, "suffix" : "" }, { "dropping-particle" : "", "family" : "Baumberg", "given" : "Jeremy J.", "non-dropping-particle" : "", "parse-names" : false, "suffix" : "" } ], "container-title" : "Nano Letters", "id" : "ITEM-1", "issue" : "9", "issued" : { "date-parts" : [ [ "2016" ] ] }, "title" : "Tracking optical welding through groove modes in plasmonic nano-cavities", "type" : "article-journal", "volume" : "16" }, "uris" : [ "http://www.mendeley.com/documents/?uuid=a645d07a-f422-4b26-9d9e-c5cba762978e" ] } ], "mendeley" : { "formattedCitation" : "&lt;sup&gt;20&lt;/sup&gt;", "plainTextFormattedCitation" : "20", "previouslyFormattedCitation" : "&lt;sup&gt;20&lt;/sup&gt;"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20</w:t>
      </w:r>
      <w:r w:rsidRPr="001626A9">
        <w:rPr>
          <w:rFonts w:ascii="Arno Pro" w:hAnsi="Arno Pro"/>
          <w:kern w:val="21"/>
          <w:sz w:val="20"/>
        </w:rPr>
        <w:fldChar w:fldCharType="end"/>
      </w:r>
      <w:r w:rsidRPr="001626A9">
        <w:rPr>
          <w:rFonts w:ascii="Arno Pro" w:hAnsi="Arno Pro"/>
          <w:kern w:val="21"/>
          <w:sz w:val="20"/>
        </w:rPr>
        <w:t xml:space="preserve"> they are not sensitive to the exact geometry of the facet and its asymmetry. The polarization dependence is also captured in the charge distributions (Fig. 3a). The surface charge indeed depends on the incident direction. While the dipolar p-mode and </w:t>
      </w:r>
      <w:r w:rsidR="002F0547">
        <w:rPr>
          <w:rFonts w:ascii="Arno Pro" w:hAnsi="Arno Pro"/>
          <w:kern w:val="21"/>
          <w:sz w:val="20"/>
        </w:rPr>
        <w:t xml:space="preserve">quadrupolar </w:t>
      </w:r>
      <w:r w:rsidR="002F0547" w:rsidRPr="001626A9">
        <w:rPr>
          <w:rFonts w:ascii="Arno Pro" w:hAnsi="Arno Pro"/>
          <w:kern w:val="21"/>
          <w:sz w:val="20"/>
        </w:rPr>
        <w:t>Q</w:t>
      </w:r>
      <w:r w:rsidR="002F0547">
        <w:rPr>
          <w:rFonts w:ascii="Arno Pro" w:hAnsi="Arno Pro"/>
          <w:kern w:val="21"/>
          <w:sz w:val="20"/>
        </w:rPr>
        <w:t>-</w:t>
      </w:r>
      <w:r w:rsidRPr="001626A9">
        <w:rPr>
          <w:rFonts w:ascii="Arno Pro" w:hAnsi="Arno Pro"/>
          <w:kern w:val="21"/>
          <w:sz w:val="20"/>
        </w:rPr>
        <w:t xml:space="preserve">mode have surface charges distributed around the entire particle (bottom panels), the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x,y</m:t>
            </m:r>
          </m:sub>
        </m:sSub>
      </m:oMath>
      <w:r w:rsidRPr="001626A9">
        <w:rPr>
          <w:rFonts w:ascii="Arno Pro" w:hAnsi="Arno Pro"/>
          <w:kern w:val="21"/>
          <w:sz w:val="20"/>
        </w:rPr>
        <w:t xml:space="preserve"> modes are strongly confined to the nanocavity gap (top </w:t>
      </w:r>
      <w:r w:rsidRPr="001626A9">
        <w:rPr>
          <w:rFonts w:ascii="Arno Pro" w:hAnsi="Arno Pro"/>
          <w:kern w:val="21"/>
          <w:sz w:val="20"/>
        </w:rPr>
        <w:lastRenderedPageBreak/>
        <w:t xml:space="preserve">panels), emphasizing their different origin and character. As anticipated, </w:t>
      </w:r>
      <m:oMath>
        <m:sSub>
          <m:sSubPr>
            <m:ctrlPr>
              <w:rPr>
                <w:rFonts w:ascii="Cambria Math" w:hAnsi="Cambria Math"/>
                <w:kern w:val="21"/>
                <w:sz w:val="20"/>
              </w:rPr>
            </m:ctrlPr>
          </m:sSubPr>
          <m:e>
            <m:r>
              <m:rPr>
                <m:sty m:val="p"/>
              </m:rPr>
              <w:rPr>
                <w:rFonts w:ascii="Cambria Math" w:hAnsi="Cambria Math"/>
                <w:kern w:val="21"/>
                <w:sz w:val="20"/>
              </w:rPr>
              <m:t>s</m:t>
            </m:r>
          </m:e>
          <m:sub>
            <m:r>
              <w:rPr>
                <w:rFonts w:ascii="Cambria Math" w:hAnsi="Cambria Math"/>
                <w:kern w:val="21"/>
                <w:sz w:val="20"/>
              </w:rPr>
              <m:t>x,y</m:t>
            </m:r>
          </m:sub>
        </m:sSub>
      </m:oMath>
      <w:r w:rsidRPr="001626A9">
        <w:rPr>
          <w:rFonts w:ascii="Arno Pro" w:hAnsi="Arno Pro"/>
          <w:kern w:val="21"/>
          <w:sz w:val="20"/>
        </w:rPr>
        <w:t xml:space="preserve"> </w:t>
      </w:r>
      <w:r w:rsidR="00B62760">
        <w:rPr>
          <w:rFonts w:ascii="Arno Pro" w:hAnsi="Arno Pro"/>
          <w:kern w:val="21"/>
          <w:sz w:val="20"/>
        </w:rPr>
        <w:t xml:space="preserve">modes </w:t>
      </w:r>
      <w:r w:rsidRPr="001626A9">
        <w:rPr>
          <w:rFonts w:ascii="Arno Pro" w:hAnsi="Arno Pro"/>
          <w:kern w:val="21"/>
          <w:sz w:val="20"/>
        </w:rPr>
        <w:t>show charge separation along the two perpendicular axes of the facet, directly relating the polarization splitting to the orientation of the facet. Facet-dependent spectral splitting is seen as the facet diameter increases (Fig. 3b, same parameters as before). From the previously discussed model of Eq.(1), dark odd modes (solid) and bright even modes (dashed) are shown (grey lines) super-imposed on the exact simulations for spherical (</w:t>
      </w:r>
      <w:r w:rsidRPr="001626A9">
        <w:rPr>
          <w:rFonts w:ascii="Arno Pro" w:hAnsi="Arno Pro"/>
          <w:noProof/>
          <w:kern w:val="21"/>
          <w:sz w:val="20"/>
          <w:lang w:val="en-GB" w:eastAsia="en-GB"/>
        </w:rPr>
        <w:drawing>
          <wp:inline distT="0" distB="0" distL="0" distR="0" wp14:anchorId="461C22CE" wp14:editId="407022C9">
            <wp:extent cx="89243" cy="823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8323" cy="81529"/>
                    </a:xfrm>
                    <a:prstGeom prst="rect">
                      <a:avLst/>
                    </a:prstGeom>
                  </pic:spPr>
                </pic:pic>
              </a:graphicData>
            </a:graphic>
          </wp:inline>
        </w:drawing>
      </w:r>
      <w:r w:rsidRPr="001626A9">
        <w:rPr>
          <w:rFonts w:ascii="Arno Pro" w:hAnsi="Arno Pro"/>
          <w:kern w:val="21"/>
          <w:sz w:val="20"/>
        </w:rPr>
        <w:t>) and ellipsoidal nanoparticles (</w:t>
      </w:r>
      <w:r w:rsidRPr="001626A9">
        <w:rPr>
          <w:rFonts w:ascii="Arno Pro" w:hAnsi="Arno Pro"/>
          <w:noProof/>
          <w:kern w:val="21"/>
          <w:sz w:val="20"/>
          <w:lang w:val="en-GB" w:eastAsia="en-GB"/>
        </w:rPr>
        <w:drawing>
          <wp:inline distT="0" distB="0" distL="0" distR="0" wp14:anchorId="28F34CB7" wp14:editId="18D2DE33">
            <wp:extent cx="75080" cy="8133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5933" cy="82261"/>
                    </a:xfrm>
                    <a:prstGeom prst="rect">
                      <a:avLst/>
                    </a:prstGeom>
                  </pic:spPr>
                </pic:pic>
              </a:graphicData>
            </a:graphic>
          </wp:inline>
        </w:drawing>
      </w:r>
      <w:r w:rsidRPr="001626A9">
        <w:rPr>
          <w:rFonts w:ascii="Arno Pro" w:hAnsi="Arno Pro"/>
          <w:kern w:val="21"/>
          <w:sz w:val="20"/>
        </w:rPr>
        <w:t>). The sphere has degenerate s-modes (</w:t>
      </w:r>
      <w:r w:rsidRPr="001626A9">
        <w:rPr>
          <w:rFonts w:ascii="Arno Pro" w:hAnsi="Arno Pro"/>
          <w:noProof/>
          <w:kern w:val="21"/>
          <w:sz w:val="20"/>
          <w:lang w:val="en-GB" w:eastAsia="en-GB"/>
        </w:rPr>
        <w:drawing>
          <wp:inline distT="0" distB="0" distL="0" distR="0" wp14:anchorId="6CA31C92" wp14:editId="488C0945">
            <wp:extent cx="69272" cy="69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181" cy="69181"/>
                    </a:xfrm>
                    <a:prstGeom prst="rect">
                      <a:avLst/>
                    </a:prstGeom>
                  </pic:spPr>
                </pic:pic>
              </a:graphicData>
            </a:graphic>
          </wp:inline>
        </w:drawing>
      </w:r>
      <w:r w:rsidRPr="001626A9">
        <w:rPr>
          <w:rFonts w:ascii="Arno Pro" w:hAnsi="Arno Pro"/>
          <w:kern w:val="21"/>
          <w:sz w:val="20"/>
        </w:rPr>
        <w:t xml:space="preserve">) which match Eq.(1) extremely well for mode order </w:t>
      </w:r>
      <m:oMath>
        <m:r>
          <m:rPr>
            <m:sty m:val="p"/>
          </m:rPr>
          <w:rPr>
            <w:rFonts w:ascii="Cambria Math" w:hAnsi="Cambria Math"/>
            <w:kern w:val="21"/>
            <w:sz w:val="20"/>
          </w:rPr>
          <m:t>i</m:t>
        </m:r>
      </m:oMath>
      <w:r w:rsidRPr="001626A9">
        <w:rPr>
          <w:rFonts w:ascii="Arno Pro" w:hAnsi="Arno Pro"/>
          <w:kern w:val="21"/>
          <w:sz w:val="20"/>
        </w:rPr>
        <w:t xml:space="preserve">=1.  This model confirms that s-polarized light is capable of exciting usually-dark odd symmetry cavity modes. If the facet is non-circular, the spectral </w:t>
      </w:r>
      <m:oMath>
        <m:r>
          <m:rPr>
            <m:sty m:val="p"/>
          </m:rPr>
          <w:rPr>
            <w:rFonts w:ascii="Cambria Math" w:hAnsi="Cambria Math"/>
            <w:kern w:val="21"/>
            <w:sz w:val="20"/>
          </w:rPr>
          <m:t>s</m:t>
        </m:r>
      </m:oMath>
      <w:r w:rsidRPr="001626A9">
        <w:rPr>
          <w:rFonts w:ascii="Arno Pro" w:hAnsi="Arno Pro"/>
          <w:kern w:val="21"/>
          <w:sz w:val="20"/>
        </w:rPr>
        <w:t>-mode positions depend on the effective nanocavity length in the direction of the optical field (the</w:t>
      </w:r>
      <w:r w:rsidRPr="00D1147B">
        <w:rPr>
          <w:rFonts w:ascii="Arno Pro" w:hAnsi="Arno Pro"/>
          <w:i/>
          <w:kern w:val="21"/>
          <w:sz w:val="20"/>
        </w:rPr>
        <w:t xml:space="preserve">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m:t>
            </m:r>
          </m:sub>
        </m:sSub>
      </m:oMath>
      <w:r w:rsidRPr="001626A9">
        <w:rPr>
          <w:rFonts w:ascii="Arno Pro" w:hAnsi="Arno Pro"/>
          <w:kern w:val="21"/>
          <w:sz w:val="20"/>
        </w:rPr>
        <w:t xml:space="preserve"> mode has a shorter cavity and thus higher energy compared to the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y</m:t>
            </m:r>
          </m:sub>
        </m:sSub>
      </m:oMath>
      <w:r w:rsidRPr="00D1147B">
        <w:rPr>
          <w:rFonts w:ascii="Arno Pro" w:hAnsi="Arno Pro"/>
          <w:i/>
          <w:kern w:val="21"/>
          <w:sz w:val="20"/>
        </w:rPr>
        <w:t xml:space="preserve"> </w:t>
      </w:r>
      <w:r w:rsidRPr="001626A9">
        <w:rPr>
          <w:rFonts w:ascii="Arno Pro" w:hAnsi="Arno Pro"/>
          <w:kern w:val="21"/>
          <w:sz w:val="20"/>
        </w:rPr>
        <w:t xml:space="preserve">mode, Fig. 3a,b). </w:t>
      </w:r>
      <w:r w:rsidR="008609AB">
        <w:rPr>
          <w:sz w:val="20"/>
        </w:rPr>
        <w:pict>
          <v:shape id="_x0000_i1026" type="#_x0000_t75" style="width:239.25pt;height:200.25pt">
            <v:imagedata r:id="rId20" o:title="Figure3v5"/>
          </v:shape>
        </w:pict>
      </w:r>
    </w:p>
    <w:p w:rsidR="00E64299" w:rsidRPr="00670AB1" w:rsidRDefault="00E64299" w:rsidP="005254E2">
      <w:pPr>
        <w:pStyle w:val="Caption"/>
        <w:spacing w:before="200" w:after="120"/>
        <w:rPr>
          <w:rFonts w:ascii="Arno Pro" w:hAnsi="Arno Pro"/>
          <w:b w:val="0"/>
          <w:bCs w:val="0"/>
          <w:color w:val="auto"/>
          <w:kern w:val="20"/>
          <w:sz w:val="20"/>
          <w:szCs w:val="20"/>
        </w:rPr>
      </w:pPr>
      <w:r w:rsidRPr="000D681D">
        <w:rPr>
          <w:rFonts w:ascii="Arno Pro" w:hAnsi="Arno Pro"/>
          <w:b w:val="0"/>
          <w:bCs w:val="0"/>
          <w:color w:val="auto"/>
          <w:kern w:val="20"/>
          <w:sz w:val="20"/>
          <w:szCs w:val="20"/>
        </w:rPr>
        <w:t xml:space="preserve">FIGURE </w:t>
      </w:r>
      <w:r w:rsidR="00A02D3B" w:rsidRPr="000D681D">
        <w:rPr>
          <w:rFonts w:ascii="Arno Pro" w:hAnsi="Arno Pro"/>
          <w:b w:val="0"/>
          <w:bCs w:val="0"/>
          <w:color w:val="auto"/>
          <w:kern w:val="20"/>
          <w:sz w:val="20"/>
          <w:szCs w:val="20"/>
        </w:rPr>
        <w:t>3</w:t>
      </w:r>
      <w:r w:rsidRPr="000D681D">
        <w:rPr>
          <w:rFonts w:ascii="Arno Pro" w:hAnsi="Arno Pro"/>
          <w:b w:val="0"/>
          <w:bCs w:val="0"/>
          <w:color w:val="auto"/>
          <w:kern w:val="20"/>
          <w:sz w:val="20"/>
          <w:szCs w:val="20"/>
        </w:rPr>
        <w:t>: Mode analysis. (a) Simulated surface charge distribution for a slightly ellipsoidal Au NPoM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x</m:t>
            </m:r>
          </m:sub>
        </m:sSub>
      </m:oMath>
      <w:r w:rsidRPr="000D681D">
        <w:rPr>
          <w:rFonts w:ascii="Arno Pro" w:hAnsi="Arno Pro"/>
          <w:b w:val="0"/>
          <w:bCs w:val="0"/>
          <w:i/>
          <w:color w:val="auto"/>
          <w:kern w:val="20"/>
          <w:sz w:val="20"/>
          <w:szCs w:val="20"/>
        </w:rPr>
        <w:t>=</w:t>
      </w:r>
      <w:r w:rsidRPr="000D681D">
        <w:rPr>
          <w:rFonts w:ascii="Arno Pro" w:hAnsi="Arno Pro"/>
          <w:b w:val="0"/>
          <w:bCs w:val="0"/>
          <w:color w:val="auto"/>
          <w:kern w:val="20"/>
          <w:sz w:val="20"/>
          <w:szCs w:val="20"/>
        </w:rPr>
        <w:t xml:space="preserve">30 nm,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y</m:t>
            </m:r>
          </m:sub>
        </m:sSub>
      </m:oMath>
      <w:r w:rsidRPr="000D681D">
        <w:rPr>
          <w:rFonts w:ascii="Arno Pro" w:hAnsi="Arno Pro"/>
          <w:b w:val="0"/>
          <w:bCs w:val="0"/>
          <w:i/>
          <w:color w:val="auto"/>
          <w:kern w:val="20"/>
          <w:sz w:val="20"/>
          <w:szCs w:val="20"/>
        </w:rPr>
        <w:t>=</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a</m:t>
            </m:r>
          </m:e>
          <m:sub>
            <m:r>
              <m:rPr>
                <m:sty m:val="bi"/>
              </m:rPr>
              <w:rPr>
                <w:rFonts w:ascii="Cambria Math" w:hAnsi="Cambria Math"/>
                <w:color w:val="auto"/>
                <w:kern w:val="20"/>
                <w:sz w:val="20"/>
                <w:szCs w:val="20"/>
              </w:rPr>
              <m:t>z</m:t>
            </m:r>
          </m:sub>
        </m:sSub>
      </m:oMath>
      <w:r w:rsidRPr="000D681D">
        <w:rPr>
          <w:rFonts w:ascii="Arno Pro" w:hAnsi="Arno Pro"/>
          <w:b w:val="0"/>
          <w:bCs w:val="0"/>
          <w:i/>
          <w:color w:val="auto"/>
          <w:kern w:val="20"/>
          <w:sz w:val="20"/>
          <w:szCs w:val="20"/>
        </w:rPr>
        <w:t>=</w:t>
      </w:r>
      <w:r w:rsidRPr="000D681D">
        <w:rPr>
          <w:rFonts w:ascii="Arno Pro" w:hAnsi="Arno Pro"/>
          <w:b w:val="0"/>
          <w:bCs w:val="0"/>
          <w:color w:val="auto"/>
          <w:kern w:val="20"/>
          <w:sz w:val="20"/>
          <w:szCs w:val="20"/>
        </w:rPr>
        <w:t xml:space="preserve">40 nm) on Au substrate with 0.9 nm gap. Top panels show the two gap-confined cavity modes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s</m:t>
            </m:r>
          </m:e>
          <m:sub>
            <m:r>
              <m:rPr>
                <m:sty m:val="bi"/>
              </m:rPr>
              <w:rPr>
                <w:rFonts w:ascii="Cambria Math" w:hAnsi="Cambria Math"/>
                <w:color w:val="auto"/>
                <w:kern w:val="20"/>
                <w:sz w:val="20"/>
                <w:szCs w:val="20"/>
              </w:rPr>
              <m:t>x,y</m:t>
            </m:r>
          </m:sub>
        </m:sSub>
      </m:oMath>
      <w:r w:rsidRPr="000D681D">
        <w:rPr>
          <w:rFonts w:ascii="Arno Pro" w:hAnsi="Arno Pro"/>
          <w:b w:val="0"/>
          <w:bCs w:val="0"/>
          <w:color w:val="auto"/>
          <w:kern w:val="20"/>
          <w:sz w:val="20"/>
          <w:szCs w:val="20"/>
        </w:rPr>
        <w:t xml:space="preserve"> while bottom panels display radiative dipolar p- and quadrupolar </w:t>
      </w:r>
      <w:r w:rsidR="0078028F" w:rsidRPr="000D681D">
        <w:rPr>
          <w:rFonts w:ascii="Arno Pro" w:hAnsi="Arno Pro"/>
          <w:b w:val="0"/>
          <w:bCs w:val="0"/>
          <w:color w:val="auto"/>
          <w:kern w:val="20"/>
          <w:sz w:val="20"/>
          <w:szCs w:val="20"/>
        </w:rPr>
        <w:t>Q-</w:t>
      </w:r>
      <w:r w:rsidRPr="000D681D">
        <w:rPr>
          <w:rFonts w:ascii="Arno Pro" w:hAnsi="Arno Pro"/>
          <w:b w:val="0"/>
          <w:bCs w:val="0"/>
          <w:color w:val="auto"/>
          <w:kern w:val="20"/>
          <w:sz w:val="20"/>
          <w:szCs w:val="20"/>
        </w:rPr>
        <w:t>modes. (b) Comparison</w:t>
      </w:r>
      <w:r w:rsidRPr="005A7414">
        <w:rPr>
          <w:rFonts w:ascii="Arno Pro" w:hAnsi="Arno Pro"/>
          <w:b w:val="0"/>
          <w:bCs w:val="0"/>
          <w:color w:val="auto"/>
          <w:kern w:val="20"/>
          <w:sz w:val="20"/>
          <w:szCs w:val="20"/>
        </w:rPr>
        <w:t xml:space="preserve"> of analytical cavity model (grey lines, dark solid=odd, dashed</w:t>
      </w:r>
      <w:r w:rsidRPr="00670AB1">
        <w:rPr>
          <w:rFonts w:ascii="Arno Pro" w:hAnsi="Arno Pro"/>
          <w:b w:val="0"/>
          <w:bCs w:val="0"/>
          <w:color w:val="auto"/>
          <w:kern w:val="20"/>
          <w:sz w:val="20"/>
          <w:szCs w:val="20"/>
        </w:rPr>
        <w:t xml:space="preserve">=even) and full BEM simulations (blue, orange and grey points). </w:t>
      </w:r>
    </w:p>
    <w:p w:rsidR="00FF01F5" w:rsidRDefault="00B31327" w:rsidP="008639C6">
      <w:pPr>
        <w:spacing w:after="120"/>
        <w:ind w:firstLine="181"/>
        <w:rPr>
          <w:rFonts w:ascii="Arno Pro" w:hAnsi="Arno Pro"/>
          <w:kern w:val="21"/>
          <w:sz w:val="20"/>
        </w:rPr>
        <w:sectPr w:rsidR="00FF01F5" w:rsidSect="00513318">
          <w:type w:val="continuous"/>
          <w:pgSz w:w="12240" w:h="15840"/>
          <w:pgMar w:top="720" w:right="1094" w:bottom="950" w:left="1094" w:header="720" w:footer="720" w:gutter="0"/>
          <w:cols w:num="2" w:space="461"/>
        </w:sectPr>
      </w:pPr>
      <w:r w:rsidRPr="001626A9">
        <w:rPr>
          <w:rFonts w:ascii="Arno Pro" w:hAnsi="Arno Pro"/>
          <w:kern w:val="21"/>
          <w:sz w:val="20"/>
        </w:rPr>
        <w:t xml:space="preserve">  </w:t>
      </w:r>
    </w:p>
    <w:p w:rsidR="00FF01F5" w:rsidRDefault="0051218F" w:rsidP="00D33919">
      <w:pPr>
        <w:keepNext/>
        <w:spacing w:before="200" w:after="120"/>
        <w:jc w:val="left"/>
      </w:pPr>
      <w:r w:rsidRPr="0051218F">
        <w:rPr>
          <w:rFonts w:ascii="CMU Serif" w:hAnsi="CMU Serif" w:cs="CMU Serif"/>
          <w:noProof/>
          <w:color w:val="4F81BD" w:themeColor="accent1"/>
          <w:sz w:val="16"/>
          <w:szCs w:val="16"/>
          <w:lang w:val="en-GB" w:eastAsia="en-GB"/>
        </w:rPr>
        <w:lastRenderedPageBreak/>
        <w:drawing>
          <wp:inline distT="0" distB="0" distL="0" distR="0" wp14:anchorId="0B9E866F" wp14:editId="5B97F749">
            <wp:extent cx="6343786" cy="2185759"/>
            <wp:effectExtent l="0" t="0" r="0" b="50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1177" cy="2184860"/>
                    </a:xfrm>
                    <a:prstGeom prst="rect">
                      <a:avLst/>
                    </a:prstGeom>
                    <a:noFill/>
                    <a:ln>
                      <a:noFill/>
                    </a:ln>
                    <a:extLst/>
                  </pic:spPr>
                </pic:pic>
              </a:graphicData>
            </a:graphic>
          </wp:inline>
        </w:drawing>
      </w:r>
    </w:p>
    <w:p w:rsidR="00FF01F5" w:rsidRPr="000D681D" w:rsidRDefault="00FF01F5" w:rsidP="008B55ED">
      <w:pPr>
        <w:pStyle w:val="Caption"/>
        <w:spacing w:after="240"/>
        <w:rPr>
          <w:rFonts w:ascii="Arno Pro" w:hAnsi="Arno Pro"/>
          <w:b w:val="0"/>
          <w:bCs w:val="0"/>
          <w:color w:val="auto"/>
          <w:kern w:val="20"/>
          <w:sz w:val="20"/>
          <w:szCs w:val="20"/>
        </w:rPr>
      </w:pPr>
      <w:r w:rsidRPr="003C7200">
        <w:rPr>
          <w:rFonts w:ascii="Arno Pro" w:hAnsi="Arno Pro"/>
          <w:b w:val="0"/>
          <w:bCs w:val="0"/>
          <w:color w:val="auto"/>
          <w:kern w:val="20"/>
          <w:sz w:val="20"/>
          <w:szCs w:val="20"/>
        </w:rPr>
        <w:t xml:space="preserve">FIGURE 4:  Dependence on </w:t>
      </w:r>
      <w:r w:rsidRPr="005A7414">
        <w:rPr>
          <w:rFonts w:ascii="Arno Pro" w:hAnsi="Arno Pro"/>
          <w:b w:val="0"/>
          <w:bCs w:val="0"/>
          <w:color w:val="auto"/>
          <w:kern w:val="20"/>
          <w:sz w:val="20"/>
          <w:szCs w:val="20"/>
        </w:rPr>
        <w:t xml:space="preserve">nanoparticle shape. (a) Dark-field scattering </w:t>
      </w:r>
      <w:r w:rsidRPr="000D681D">
        <w:rPr>
          <w:rFonts w:ascii="Arno Pro" w:hAnsi="Arno Pro"/>
          <w:b w:val="0"/>
          <w:bCs w:val="0"/>
          <w:color w:val="auto"/>
          <w:kern w:val="20"/>
          <w:sz w:val="20"/>
          <w:szCs w:val="20"/>
        </w:rPr>
        <w:t xml:space="preserve">spectra for 80nm Au facetted NPoMs correlated with SEM images (insets). Orange and blue arrows in SEMs indicate polarization angle of maximum intensity for the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s</m:t>
            </m:r>
          </m:e>
          <m:sub>
            <m:r>
              <m:rPr>
                <m:sty m:val="bi"/>
              </m:rPr>
              <w:rPr>
                <w:rFonts w:ascii="Cambria Math" w:hAnsi="Cambria Math"/>
                <w:color w:val="auto"/>
                <w:kern w:val="20"/>
                <w:sz w:val="20"/>
                <w:szCs w:val="20"/>
              </w:rPr>
              <m:t>x</m:t>
            </m:r>
          </m:sub>
        </m:sSub>
        <m:r>
          <m:rPr>
            <m:sty m:val="b"/>
          </m:rPr>
          <w:rPr>
            <w:rFonts w:ascii="Cambria Math" w:hAnsi="Cambria Math"/>
            <w:color w:val="auto"/>
            <w:kern w:val="20"/>
            <w:sz w:val="20"/>
            <w:szCs w:val="20"/>
          </w:rPr>
          <m:t xml:space="preserve"> </m:t>
        </m:r>
      </m:oMath>
      <w:r w:rsidRPr="000D681D">
        <w:rPr>
          <w:rFonts w:ascii="Arno Pro" w:hAnsi="Arno Pro"/>
          <w:b w:val="0"/>
          <w:bCs w:val="0"/>
          <w:color w:val="auto"/>
          <w:kern w:val="20"/>
          <w:sz w:val="20"/>
          <w:szCs w:val="20"/>
        </w:rPr>
        <w:t xml:space="preserve">and </w:t>
      </w:r>
      <m:oMath>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s</m:t>
            </m:r>
          </m:e>
          <m:sub>
            <m:r>
              <m:rPr>
                <m:sty m:val="bi"/>
              </m:rPr>
              <w:rPr>
                <w:rFonts w:ascii="Cambria Math" w:hAnsi="Cambria Math"/>
                <w:color w:val="auto"/>
                <w:kern w:val="20"/>
                <w:sz w:val="20"/>
                <w:szCs w:val="20"/>
              </w:rPr>
              <m:t>y</m:t>
            </m:r>
          </m:sub>
        </m:sSub>
        <m:r>
          <m:rPr>
            <m:sty m:val="bi"/>
          </m:rPr>
          <w:rPr>
            <w:rFonts w:ascii="Cambria Math" w:hAnsi="Cambria Math"/>
            <w:color w:val="auto"/>
            <w:kern w:val="20"/>
            <w:sz w:val="20"/>
            <w:szCs w:val="20"/>
          </w:rPr>
          <m:t xml:space="preserve"> </m:t>
        </m:r>
      </m:oMath>
      <w:r w:rsidRPr="000D681D">
        <w:rPr>
          <w:rFonts w:ascii="Arno Pro" w:hAnsi="Arno Pro"/>
          <w:b w:val="0"/>
          <w:bCs w:val="0"/>
          <w:color w:val="auto"/>
          <w:kern w:val="20"/>
          <w:sz w:val="20"/>
          <w:szCs w:val="20"/>
        </w:rPr>
        <w:t xml:space="preserve">modes respectively. (b) Polarization maps, which provide optical orientations (orange and blue arrows) used in (a). Dashed white lines mark the spectral splitting, which increases with growing asymmetry (to the right). (c) Distribution of extracted facet eccentricity for 100 NPs, plotted in (d) </w:t>
      </w:r>
      <w:r w:rsidRPr="000D681D">
        <w:rPr>
          <w:rFonts w:ascii="Arno Pro" w:hAnsi="Arno Pro"/>
          <w:b w:val="0"/>
          <w:bCs w:val="0"/>
          <w:i/>
          <w:color w:val="auto"/>
          <w:kern w:val="20"/>
          <w:sz w:val="20"/>
          <w:szCs w:val="20"/>
        </w:rPr>
        <w:t>vs</w:t>
      </w:r>
      <w:r w:rsidRPr="000D681D">
        <w:rPr>
          <w:rFonts w:ascii="Arno Pro" w:hAnsi="Arno Pro"/>
          <w:b w:val="0"/>
          <w:bCs w:val="0"/>
          <w:color w:val="auto"/>
          <w:kern w:val="20"/>
          <w:sz w:val="20"/>
          <w:szCs w:val="20"/>
        </w:rPr>
        <w:t xml:space="preserve"> mean resonance position </w:t>
      </w:r>
      <w:bookmarkStart w:id="1" w:name="OLE_LINK7"/>
      <w:bookmarkStart w:id="2" w:name="OLE_LINK8"/>
      <m:oMath>
        <m:r>
          <m:rPr>
            <m:sty m:val="bi"/>
          </m:rPr>
          <w:rPr>
            <w:rFonts w:ascii="Cambria Math" w:hAnsi="Cambria Math"/>
            <w:color w:val="auto"/>
            <w:kern w:val="20"/>
            <w:sz w:val="20"/>
            <w:szCs w:val="20"/>
          </w:rPr>
          <m:t xml:space="preserve"> </m:t>
        </m:r>
        <m:sSub>
          <m:sSubPr>
            <m:ctrlPr>
              <w:rPr>
                <w:rFonts w:ascii="Cambria Math" w:hAnsi="Cambria Math"/>
                <w:b w:val="0"/>
                <w:bCs w:val="0"/>
                <w:i/>
                <w:color w:val="auto"/>
                <w:kern w:val="20"/>
                <w:sz w:val="20"/>
                <w:szCs w:val="20"/>
              </w:rPr>
            </m:ctrlPr>
          </m:sSubPr>
          <m:e>
            <m:acc>
              <m:accPr>
                <m:chr m:val="̅"/>
                <m:ctrlPr>
                  <w:rPr>
                    <w:rFonts w:ascii="Cambria Math" w:hAnsi="Cambria Math"/>
                    <w:b w:val="0"/>
                    <w:bCs w:val="0"/>
                    <w:i/>
                    <w:color w:val="auto"/>
                    <w:kern w:val="20"/>
                    <w:sz w:val="20"/>
                    <w:szCs w:val="20"/>
                  </w:rPr>
                </m:ctrlPr>
              </m:accPr>
              <m:e>
                <m:r>
                  <m:rPr>
                    <m:sty m:val="bi"/>
                  </m:rPr>
                  <w:rPr>
                    <w:rFonts w:ascii="Cambria Math" w:hAnsi="Cambria Math"/>
                    <w:color w:val="auto"/>
                    <w:kern w:val="20"/>
                    <w:sz w:val="20"/>
                    <w:szCs w:val="20"/>
                  </w:rPr>
                  <m:t>λ</m:t>
                </m:r>
              </m:e>
            </m:acc>
          </m:e>
          <m:sub>
            <m:r>
              <m:rPr>
                <m:sty m:val="bi"/>
              </m:rPr>
              <w:rPr>
                <w:rFonts w:ascii="Cambria Math" w:hAnsi="Cambria Math"/>
                <w:color w:val="auto"/>
                <w:kern w:val="20"/>
                <w:sz w:val="20"/>
                <w:szCs w:val="20"/>
              </w:rPr>
              <m:t>s</m:t>
            </m:r>
          </m:sub>
        </m:sSub>
        <w:bookmarkEnd w:id="1"/>
        <w:bookmarkEnd w:id="2"/>
        <m:r>
          <m:rPr>
            <m:sty m:val="bi"/>
          </m:rPr>
          <w:rPr>
            <w:rFonts w:ascii="Cambria Math" w:hAnsi="Cambria Math"/>
            <w:color w:val="auto"/>
            <w:kern w:val="20"/>
            <w:sz w:val="20"/>
            <w:szCs w:val="20"/>
          </w:rPr>
          <m:t>=0.5(</m:t>
        </m:r>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λ</m:t>
            </m:r>
            <m:ctrlPr>
              <w:rPr>
                <w:rFonts w:ascii="Cambria Math" w:hAnsi="Cambria Math"/>
                <w:b w:val="0"/>
                <w:i/>
                <w:color w:val="auto"/>
                <w:kern w:val="20"/>
                <w:sz w:val="20"/>
                <w:szCs w:val="20"/>
              </w:rPr>
            </m:ctrlPr>
          </m:e>
          <m:sub>
            <m:sSub>
              <m:sSubPr>
                <m:ctrlPr>
                  <w:rPr>
                    <w:rFonts w:ascii="Cambria Math" w:hAnsi="Cambria Math"/>
                    <w:b w:val="0"/>
                    <w:i/>
                    <w:color w:val="auto"/>
                    <w:kern w:val="20"/>
                    <w:sz w:val="20"/>
                    <w:szCs w:val="20"/>
                  </w:rPr>
                </m:ctrlPr>
              </m:sSubPr>
              <m:e>
                <m:r>
                  <m:rPr>
                    <m:sty m:val="bi"/>
                  </m:rPr>
                  <w:rPr>
                    <w:rFonts w:ascii="Cambria Math" w:hAnsi="Cambria Math"/>
                    <w:color w:val="auto"/>
                    <w:kern w:val="20"/>
                    <w:sz w:val="20"/>
                    <w:szCs w:val="20"/>
                  </w:rPr>
                  <m:t>s</m:t>
                </m:r>
              </m:e>
              <m:sub>
                <m:r>
                  <m:rPr>
                    <m:sty m:val="bi"/>
                  </m:rPr>
                  <w:rPr>
                    <w:rFonts w:ascii="Cambria Math" w:hAnsi="Cambria Math"/>
                    <w:color w:val="auto"/>
                    <w:kern w:val="20"/>
                    <w:sz w:val="20"/>
                    <w:szCs w:val="20"/>
                  </w:rPr>
                  <m:t>x</m:t>
                </m:r>
              </m:sub>
            </m:sSub>
          </m:sub>
        </m:sSub>
        <m:r>
          <m:rPr>
            <m:sty m:val="bi"/>
          </m:rPr>
          <w:rPr>
            <w:rFonts w:ascii="Cambria Math" w:hAnsi="Cambria Math"/>
            <w:color w:val="auto"/>
            <w:kern w:val="20"/>
            <w:sz w:val="20"/>
            <w:szCs w:val="20"/>
          </w:rPr>
          <m:t>+</m:t>
        </m:r>
        <m:sSub>
          <m:sSubPr>
            <m:ctrlPr>
              <w:rPr>
                <w:rFonts w:ascii="Cambria Math" w:hAnsi="Cambria Math"/>
                <w:b w:val="0"/>
                <w:bCs w:val="0"/>
                <w:i/>
                <w:color w:val="auto"/>
                <w:kern w:val="20"/>
                <w:sz w:val="20"/>
                <w:szCs w:val="20"/>
              </w:rPr>
            </m:ctrlPr>
          </m:sSubPr>
          <m:e>
            <m:r>
              <m:rPr>
                <m:sty m:val="bi"/>
              </m:rPr>
              <w:rPr>
                <w:rFonts w:ascii="Cambria Math" w:hAnsi="Cambria Math"/>
                <w:color w:val="auto"/>
                <w:kern w:val="20"/>
                <w:sz w:val="20"/>
                <w:szCs w:val="20"/>
              </w:rPr>
              <m:t>λ</m:t>
            </m:r>
            <m:ctrlPr>
              <w:rPr>
                <w:rFonts w:ascii="Cambria Math" w:hAnsi="Cambria Math"/>
                <w:b w:val="0"/>
                <w:i/>
                <w:color w:val="auto"/>
                <w:kern w:val="20"/>
                <w:sz w:val="20"/>
                <w:szCs w:val="20"/>
              </w:rPr>
            </m:ctrlPr>
          </m:e>
          <m:sub>
            <m:sSub>
              <m:sSubPr>
                <m:ctrlPr>
                  <w:rPr>
                    <w:rFonts w:ascii="Cambria Math" w:hAnsi="Cambria Math"/>
                    <w:b w:val="0"/>
                    <w:i/>
                    <w:color w:val="auto"/>
                    <w:kern w:val="20"/>
                    <w:sz w:val="20"/>
                    <w:szCs w:val="20"/>
                  </w:rPr>
                </m:ctrlPr>
              </m:sSubPr>
              <m:e>
                <m:r>
                  <m:rPr>
                    <m:sty m:val="bi"/>
                  </m:rPr>
                  <w:rPr>
                    <w:rFonts w:ascii="Cambria Math" w:hAnsi="Cambria Math"/>
                    <w:color w:val="auto"/>
                    <w:kern w:val="20"/>
                    <w:sz w:val="20"/>
                    <w:szCs w:val="20"/>
                  </w:rPr>
                  <m:t>s</m:t>
                </m:r>
              </m:e>
              <m:sub>
                <m:r>
                  <m:rPr>
                    <m:sty m:val="bi"/>
                  </m:rPr>
                  <w:rPr>
                    <w:rFonts w:ascii="Cambria Math" w:hAnsi="Cambria Math"/>
                    <w:color w:val="auto"/>
                    <w:kern w:val="20"/>
                    <w:sz w:val="20"/>
                    <w:szCs w:val="20"/>
                  </w:rPr>
                  <m:t>y</m:t>
                </m:r>
              </m:sub>
            </m:sSub>
          </m:sub>
        </m:sSub>
        <m:r>
          <m:rPr>
            <m:sty m:val="bi"/>
          </m:rPr>
          <w:rPr>
            <w:rFonts w:ascii="Cambria Math" w:hAnsi="Cambria Math"/>
            <w:color w:val="auto"/>
            <w:kern w:val="20"/>
            <w:sz w:val="20"/>
            <w:szCs w:val="20"/>
          </w:rPr>
          <m:t>)</m:t>
        </m:r>
      </m:oMath>
      <w:r w:rsidRPr="000D681D">
        <w:rPr>
          <w:rFonts w:ascii="Arno Pro" w:hAnsi="Arno Pro"/>
          <w:b w:val="0"/>
          <w:bCs w:val="0"/>
          <w:i/>
          <w:color w:val="auto"/>
          <w:kern w:val="20"/>
          <w:sz w:val="20"/>
          <w:szCs w:val="20"/>
        </w:rPr>
        <w:t>.</w:t>
      </w:r>
      <w:r w:rsidR="00C52863" w:rsidRPr="000D681D">
        <w:rPr>
          <w:rFonts w:ascii="Arno Pro" w:hAnsi="Arno Pro"/>
          <w:b w:val="0"/>
          <w:bCs w:val="0"/>
          <w:color w:val="auto"/>
          <w:kern w:val="20"/>
          <w:sz w:val="20"/>
          <w:szCs w:val="20"/>
        </w:rPr>
        <w:t>.</w:t>
      </w:r>
      <w:r w:rsidRPr="000D681D">
        <w:rPr>
          <w:rFonts w:ascii="Arno Pro" w:hAnsi="Arno Pro"/>
          <w:b w:val="0"/>
          <w:bCs w:val="0"/>
          <w:i/>
          <w:color w:val="auto"/>
          <w:kern w:val="20"/>
          <w:sz w:val="20"/>
          <w:szCs w:val="20"/>
        </w:rPr>
        <w:t xml:space="preserve"> </w:t>
      </w:r>
    </w:p>
    <w:p w:rsidR="008B55ED" w:rsidRDefault="008B55ED" w:rsidP="00B31327">
      <w:pPr>
        <w:rPr>
          <w:rFonts w:ascii="Arno Pro" w:hAnsi="Arno Pro"/>
          <w:kern w:val="21"/>
          <w:sz w:val="20"/>
        </w:rPr>
        <w:sectPr w:rsidR="008B55ED" w:rsidSect="00FF01F5">
          <w:type w:val="continuous"/>
          <w:pgSz w:w="12240" w:h="15840"/>
          <w:pgMar w:top="720" w:right="1094" w:bottom="950" w:left="1094" w:header="720" w:footer="720" w:gutter="0"/>
          <w:cols w:space="461"/>
        </w:sectPr>
      </w:pPr>
    </w:p>
    <w:p w:rsidR="00B31327" w:rsidRPr="001626A9" w:rsidRDefault="000D681D" w:rsidP="00B31327">
      <w:pPr>
        <w:rPr>
          <w:rFonts w:ascii="Arno Pro" w:hAnsi="Arno Pro"/>
          <w:kern w:val="21"/>
          <w:sz w:val="20"/>
        </w:rPr>
      </w:pPr>
      <w:r w:rsidRPr="001626A9">
        <w:rPr>
          <w:rFonts w:ascii="Arno Pro" w:hAnsi="Arno Pro"/>
          <w:kern w:val="21"/>
          <w:sz w:val="20"/>
        </w:rPr>
        <w:t xml:space="preserve">The simulations imply that s-modes seen in the experiment are tightly-confined odd transverse cavity modes. While usually dark because of their symmetry, these modes become bright and can radiate into the far field due to the rounded edges of the nanoparticle and non-normal illumination on the flat mirror, revealing the detailed morphology of the nano-cavity. </w:t>
      </w:r>
      <w:r w:rsidR="004B5700" w:rsidRPr="001626A9">
        <w:rPr>
          <w:rFonts w:ascii="Arno Pro" w:hAnsi="Arno Pro"/>
          <w:kern w:val="21"/>
          <w:sz w:val="20"/>
        </w:rPr>
        <w:t>The polarization-dependent mode splitting is only two-fold symmetric and maximized for rectangular or elliptic facets. The much stronger out-coupling of p-modes arises from the even-cavity mode coupling to the antenna modes, which results in hybrid modes that anticross (dashed open circles, Fig. 3b) as discussed previously</w:t>
      </w:r>
      <w:r w:rsidR="004B5700" w:rsidRPr="001626A9">
        <w:rPr>
          <w:rFonts w:ascii="Arno Pro" w:hAnsi="Arno Pro"/>
          <w:kern w:val="21"/>
          <w:sz w:val="20"/>
        </w:rPr>
        <w:fldChar w:fldCharType="begin" w:fldLock="1"/>
      </w:r>
      <w:r w:rsidR="004B5700">
        <w:rPr>
          <w:rFonts w:ascii="Arno Pro" w:hAnsi="Arno Pro"/>
          <w:kern w:val="21"/>
          <w:sz w:val="20"/>
        </w:rPr>
        <w:instrText>ADDIN CSL_CITATION { "citationItems" : [ { "id" : "ITEM-1", "itemData" : { "DOI" : "10.1021/nn5064198", "ISBN" : "1936-0851", "author" : [ { "dropping-particle" : "", "family" : "Sigle", "given" : "Daniel O", "non-dropping-particle" : "", "parse-names" : false, "suffix" : "" }, { "dropping-particle" : "", "family" : "Mertens", "given" : "Jan", "non-dropping-particle" : "", "parse-names" : false, "suffix" : "" }, { "dropping-particle" : "", "family" : "Herrmann", "given" : "Lars O", "non-dropping-particle" : "", "parse-names" : false, "suffix" : "" }, { "dropping-particle" : "", "family" : "Bowman", "given" : "Richard W", "non-dropping-particle" : "", "parse-names" : false, "suffix" : "" }, { "dropping-particle" : "", "family" : "Ithurria", "given" : "Sandrine", "non-dropping-particle" : "", "parse-names" : false, "suffix" : "" }, { "dropping-particle" : "", "family" : "Dubertret", "given" : "Benoit", "non-dropping-particle" : "", "parse-names" : false, "suffix" : "" }, { "dropping-particle" : "", "family" : "Shi", "given" : "Yumeng", "non-dropping-particle" : "", "parse-names" : false, "suffix" : "" }, { "dropping-particle" : "", "family" : "Yang", "given" : "Hui Ying",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"Baumberg", "given" : "Jeremy J", "non-dropping-particle" : "", "parse-names" : false, "suffix" : "" } ], "container-title" : "ACS Nano", "id" : "ITEM-1", "issue" : "1", "issued" : { "date-parts" : [ [ "2015" ] ] }, "note" : "doi: 10.1021/nn5064198", "publisher" : "American Chemical Society", "title" : "Monitoring Morphological Changes in 2D Monolayer Semiconductors Using Atom-Thick Plasmonic Nanocavities", "type" : "article-journal", "volume" : "9" }, "uris" : [ "http://www.mendeley.com/documents/?uuid=e769643f-e3d6-4aff-bc55-c713a6338498" ] }, { "id" : "ITEM-2", "itemData" : { "DOI" : "10.1103/PhysRevA.92.053811", "ISBN" : "9781557529688", "ISSN" : "10941622", "author" : [ { "dropping-particle" : "", "family" : "Tserkezis", "given" : "C.", "non-dropping-particle" : "", "parse-names" : false, "suffix" : "" }, { "dropping-particle" : "", "family" : "Esteban", "given" : "R.", "non-dropping-particle" : "", "parse-names" : false, "suffix" : "" }, { "dropping-particle" : "", "family" : "Sigle", "given" : "D. O.", "non-dropping-particle" : "", "parse-names" : false, "suffix" : "" }, { "dropping-particle" : "", "family" : "Mertens", "given" : "J.", "non-dropping-particle" : "", "parse-names" : false, "suffix" : "" }, { "dropping-particle" : "", "family" : "Herrmann", "given" : "L. O.", "non-dropping-particle" : "", "parse-names" : false, "suffix" : "" }, { "dropping-particle" : "", "family" : "Baumberg", "given" : "J. J.", "non-dropping-particle" : "", "parse-names" : false, "suffix" : "" }, { "dropping-particle" : "", "family" : "Aizpurua", "given" : "J.", "non-dropping-particle" : "", "parse-names" : false, "suffix" : "" } ], "container-title" : "Physical Review A", "id" : "ITEM-2", "issue" : "5", "issued" : { "date-parts" : [ [ "2015" ] ] }, "title" : "Hybridization of plasmonic antenna and cavity modes: Extreme optics of nanoparticle-on-mirror nanogaps", "type" : "article-journal", "volume" : "92" }, "uris" : [ "http://www.mendeley.com/documents/?uuid=1af8bf58-3f69-4fca-bc13-599b6ae58b8f" ] } ], "mendeley" : { "formattedCitation" : "&lt;sup&gt;17,18&lt;/sup&gt;", "plainTextFormattedCitation" : "17,18", "previouslyFormattedCitation" : "&lt;sup&gt;17,18&lt;/sup&gt;" }, "properties" : { "noteIndex" : 0 }, "schema" : "https://github.com/citation-style-language/schema/raw/master/csl-citation.json" }</w:instrText>
      </w:r>
      <w:r w:rsidR="004B5700" w:rsidRPr="001626A9">
        <w:rPr>
          <w:rFonts w:ascii="Arno Pro" w:hAnsi="Arno Pro"/>
          <w:kern w:val="21"/>
          <w:sz w:val="20"/>
        </w:rPr>
        <w:fldChar w:fldCharType="separate"/>
      </w:r>
      <w:r w:rsidR="004B5700" w:rsidRPr="007E047A">
        <w:rPr>
          <w:rFonts w:ascii="Arno Pro" w:hAnsi="Arno Pro"/>
          <w:noProof/>
          <w:kern w:val="21"/>
          <w:sz w:val="20"/>
          <w:vertAlign w:val="superscript"/>
        </w:rPr>
        <w:t>17,18</w:t>
      </w:r>
      <w:r w:rsidR="004B5700" w:rsidRPr="001626A9">
        <w:rPr>
          <w:rFonts w:ascii="Arno Pro" w:hAnsi="Arno Pro"/>
          <w:kern w:val="21"/>
          <w:sz w:val="20"/>
        </w:rPr>
        <w:fldChar w:fldCharType="end"/>
      </w:r>
      <w:r w:rsidR="004B5700" w:rsidRPr="001626A9">
        <w:rPr>
          <w:rFonts w:ascii="Arno Pro" w:hAnsi="Arno Pro"/>
          <w:kern w:val="21"/>
          <w:sz w:val="20"/>
        </w:rPr>
        <w:t>.</w:t>
      </w:r>
      <w:r w:rsidR="004B5700">
        <w:rPr>
          <w:rFonts w:ascii="Arno Pro" w:hAnsi="Arno Pro"/>
          <w:kern w:val="21"/>
          <w:sz w:val="20"/>
        </w:rPr>
        <w:t xml:space="preserve"> In contrast, the </w:t>
      </w:r>
      <w:r w:rsidR="00B364D0" w:rsidRPr="00C52863">
        <w:rPr>
          <w:rFonts w:ascii="Arno Pro" w:hAnsi="Arno Pro"/>
          <w:i/>
          <w:kern w:val="21"/>
          <w:sz w:val="20"/>
        </w:rPr>
        <w:t>s</w:t>
      </w:r>
      <w:r w:rsidR="00B364D0" w:rsidRPr="001626A9">
        <w:rPr>
          <w:rFonts w:ascii="Arno Pro" w:hAnsi="Arno Pro"/>
          <w:kern w:val="21"/>
          <w:sz w:val="20"/>
        </w:rPr>
        <w:t xml:space="preserve">-modes cannot couple to the antenna mode due to their symmetry, and are only weakly emitted. Our analysis </w:t>
      </w:r>
      <w:r w:rsidR="00D33919" w:rsidRPr="001626A9">
        <w:rPr>
          <w:rFonts w:ascii="Arno Pro" w:hAnsi="Arno Pro"/>
          <w:kern w:val="21"/>
          <w:sz w:val="20"/>
        </w:rPr>
        <w:t xml:space="preserve">allows us to explore the behavior of many different NPoMs, which possess different facet morphologies. We compare </w:t>
      </w:r>
      <w:r w:rsidR="0026595D" w:rsidRPr="001626A9">
        <w:rPr>
          <w:rFonts w:ascii="Arno Pro" w:hAnsi="Arno Pro"/>
          <w:kern w:val="21"/>
          <w:sz w:val="20"/>
        </w:rPr>
        <w:t xml:space="preserve">the polarization dependent dark-field scattering spectra with the precise particle orientation obtained </w:t>
      </w:r>
      <w:r w:rsidR="0026595D" w:rsidRPr="00C52863">
        <w:rPr>
          <w:rFonts w:ascii="Arno Pro" w:hAnsi="Arno Pro"/>
          <w:i/>
          <w:kern w:val="21"/>
          <w:sz w:val="20"/>
        </w:rPr>
        <w:t xml:space="preserve">via </w:t>
      </w:r>
      <w:r w:rsidR="0026595D" w:rsidRPr="001626A9">
        <w:rPr>
          <w:rFonts w:ascii="Arno Pro" w:hAnsi="Arno Pro"/>
          <w:kern w:val="21"/>
          <w:sz w:val="20"/>
        </w:rPr>
        <w:t>SEM on exactly the same nanoparticles (Fig. 4).</w:t>
      </w:r>
      <w:r w:rsidR="00B31327" w:rsidRPr="001626A9">
        <w:rPr>
          <w:rFonts w:ascii="Arno Pro" w:hAnsi="Arno Pro"/>
          <w:kern w:val="21"/>
          <w:sz w:val="20"/>
        </w:rPr>
        <w:t xml:space="preserve">The raw polarization-dependent spectra (Fig. 4a) show considerable variation in response, which is in agreement with the variety of facetted images obtained from electron microscopy (Fig. 4a, insets). The orange and blue </w:t>
      </w:r>
      <w:r w:rsidR="00B31327" w:rsidRPr="009C6041">
        <w:rPr>
          <w:rFonts w:ascii="Arno Pro" w:hAnsi="Arno Pro"/>
          <w:kern w:val="21"/>
          <w:sz w:val="20"/>
        </w:rPr>
        <w:t>arrows</w:t>
      </w:r>
      <w:r w:rsidR="00B31327" w:rsidRPr="001626A9">
        <w:rPr>
          <w:rFonts w:ascii="Arno Pro" w:hAnsi="Arno Pro"/>
          <w:kern w:val="21"/>
          <w:sz w:val="20"/>
        </w:rPr>
        <w:t xml:space="preserve"> in the SEM images and polarization maps (Fig. 4b) indicate the polarization angles of the peak maxima for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x</m:t>
            </m:r>
          </m:sub>
        </m:sSub>
      </m:oMath>
      <w:r w:rsidR="00B31327" w:rsidRPr="001626A9">
        <w:rPr>
          <w:rFonts w:ascii="Arno Pro" w:hAnsi="Arno Pro"/>
          <w:kern w:val="21"/>
          <w:sz w:val="20"/>
        </w:rPr>
        <w:t xml:space="preserve"> and </w:t>
      </w:r>
      <m:oMath>
        <m:sSub>
          <m:sSubPr>
            <m:ctrlPr>
              <w:rPr>
                <w:rFonts w:ascii="Cambria Math" w:hAnsi="Cambria Math"/>
                <w:i/>
                <w:kern w:val="21"/>
                <w:sz w:val="20"/>
              </w:rPr>
            </m:ctrlPr>
          </m:sSubPr>
          <m:e>
            <m:r>
              <w:rPr>
                <w:rFonts w:ascii="Cambria Math" w:hAnsi="Cambria Math"/>
                <w:kern w:val="21"/>
                <w:sz w:val="20"/>
              </w:rPr>
              <m:t>s</m:t>
            </m:r>
          </m:e>
          <m:sub>
            <m:r>
              <w:rPr>
                <w:rFonts w:ascii="Cambria Math" w:hAnsi="Cambria Math"/>
                <w:kern w:val="21"/>
                <w:sz w:val="20"/>
              </w:rPr>
              <m:t>y</m:t>
            </m:r>
          </m:sub>
        </m:sSub>
      </m:oMath>
      <w:r w:rsidR="00B31327" w:rsidRPr="001626A9">
        <w:rPr>
          <w:rFonts w:ascii="Arno Pro" w:hAnsi="Arno Pro"/>
          <w:kern w:val="21"/>
          <w:sz w:val="20"/>
        </w:rPr>
        <w:t xml:space="preserve"> modes, respectively. The mode spectral separation is indicated with white dashed lines. Strong variation is seen at longer wavelength s-modes. With increasing particle asymmetry in the SEM images (when moving to the right), the spectral mode splitting increases, also agreeing with our simulations. The increased mode splitting is accompanied by increasing </w:t>
      </w:r>
      <w:r w:rsidR="00B31327" w:rsidRPr="001626A9">
        <w:rPr>
          <w:rFonts w:ascii="Arno Pro" w:hAnsi="Arno Pro"/>
          <w:kern w:val="21"/>
          <w:sz w:val="20"/>
        </w:rPr>
        <w:t>scattering strengths and more equal intensities of the two split modes, also agreeing with theory. The splitting is a direct measure of the aspect ratio of the bottom facet, with the eccentricity</w:t>
      </w:r>
    </w:p>
    <w:p w:rsidR="00B31327" w:rsidRPr="001626A9" w:rsidRDefault="004F7A51" w:rsidP="00B31327">
      <w:pPr>
        <w:jc w:val="center"/>
        <w:rPr>
          <w:rFonts w:ascii="Arno Pro" w:hAnsi="Arno Pro"/>
          <w:kern w:val="21"/>
          <w:sz w:val="20"/>
        </w:rPr>
      </w:pPr>
      <m:oMath>
        <m:r>
          <w:rPr>
            <w:rFonts w:ascii="Cambria Math" w:hAnsi="Cambria Math"/>
            <w:kern w:val="21"/>
            <w:sz w:val="20"/>
          </w:rPr>
          <m:t>e</m:t>
        </m:r>
        <m:r>
          <m:rPr>
            <m:sty m:val="p"/>
          </m:rPr>
          <w:rPr>
            <w:rFonts w:ascii="Cambria Math" w:hAnsi="Cambria Math"/>
            <w:kern w:val="21"/>
            <w:sz w:val="20"/>
          </w:rPr>
          <m:t>=</m:t>
        </m:r>
        <m:rad>
          <m:radPr>
            <m:degHide m:val="1"/>
            <m:ctrlPr>
              <w:rPr>
                <w:rFonts w:ascii="Cambria Math" w:hAnsi="Cambria Math"/>
                <w:i/>
                <w:kern w:val="21"/>
                <w:sz w:val="20"/>
              </w:rPr>
            </m:ctrlPr>
          </m:radPr>
          <m:deg/>
          <m:e>
            <m:r>
              <w:rPr>
                <w:rFonts w:ascii="Cambria Math" w:hAnsi="Cambria Math"/>
                <w:kern w:val="21"/>
                <w:sz w:val="20"/>
              </w:rPr>
              <m:t xml:space="preserve"> 1-</m:t>
            </m:r>
            <m:f>
              <m:fPr>
                <m:ctrlPr>
                  <w:rPr>
                    <w:rFonts w:ascii="Cambria Math" w:hAnsi="Cambria Math"/>
                    <w:i/>
                    <w:kern w:val="21"/>
                    <w:sz w:val="20"/>
                  </w:rPr>
                </m:ctrlPr>
              </m:fPr>
              <m:num>
                <m:sSub>
                  <m:sSubPr>
                    <m:ctrlPr>
                      <w:rPr>
                        <w:rFonts w:ascii="Cambria Math" w:hAnsi="Cambria Math"/>
                        <w:i/>
                        <w:kern w:val="21"/>
                        <w:sz w:val="20"/>
                      </w:rPr>
                    </m:ctrlPr>
                  </m:sSubPr>
                  <m:e>
                    <m:r>
                      <w:rPr>
                        <w:rFonts w:ascii="Cambria Math" w:hAnsi="Cambria Math"/>
                        <w:kern w:val="21"/>
                        <w:sz w:val="20"/>
                      </w:rPr>
                      <m:t>w</m:t>
                    </m:r>
                  </m:e>
                  <m:sub>
                    <m:r>
                      <w:rPr>
                        <w:rFonts w:ascii="Cambria Math" w:hAnsi="Cambria Math"/>
                        <w:kern w:val="21"/>
                        <w:sz w:val="20"/>
                      </w:rPr>
                      <m:t>y</m:t>
                    </m:r>
                  </m:sub>
                </m:sSub>
              </m:num>
              <m:den>
                <m:sSub>
                  <m:sSubPr>
                    <m:ctrlPr>
                      <w:rPr>
                        <w:rFonts w:ascii="Cambria Math" w:hAnsi="Cambria Math"/>
                        <w:i/>
                        <w:kern w:val="21"/>
                        <w:sz w:val="20"/>
                      </w:rPr>
                    </m:ctrlPr>
                  </m:sSubPr>
                  <m:e>
                    <m:r>
                      <w:rPr>
                        <w:rFonts w:ascii="Cambria Math" w:hAnsi="Cambria Math"/>
                        <w:kern w:val="21"/>
                        <w:sz w:val="20"/>
                      </w:rPr>
                      <m:t>w</m:t>
                    </m:r>
                  </m:e>
                  <m:sub>
                    <m:r>
                      <w:rPr>
                        <w:rFonts w:ascii="Cambria Math" w:hAnsi="Cambria Math"/>
                        <w:kern w:val="21"/>
                        <w:sz w:val="20"/>
                      </w:rPr>
                      <m:t>x</m:t>
                    </m:r>
                  </m:sub>
                </m:sSub>
              </m:den>
            </m:f>
          </m:e>
        </m:rad>
        <m:r>
          <w:rPr>
            <w:rFonts w:ascii="Cambria Math" w:hAnsi="Cambria Math"/>
            <w:kern w:val="21"/>
            <w:sz w:val="20"/>
          </w:rPr>
          <m:t>=</m:t>
        </m:r>
        <m:rad>
          <m:radPr>
            <m:degHide m:val="1"/>
            <m:ctrlPr>
              <w:rPr>
                <w:rFonts w:ascii="Cambria Math" w:hAnsi="Cambria Math"/>
                <w:i/>
                <w:kern w:val="21"/>
                <w:sz w:val="20"/>
              </w:rPr>
            </m:ctrlPr>
          </m:radPr>
          <m:deg/>
          <m:e>
            <m:r>
              <w:rPr>
                <w:rFonts w:ascii="Cambria Math" w:hAnsi="Cambria Math"/>
                <w:kern w:val="21"/>
                <w:sz w:val="20"/>
              </w:rPr>
              <m:t>1-</m:t>
            </m:r>
            <m:f>
              <m:fPr>
                <m:ctrlPr>
                  <w:rPr>
                    <w:rFonts w:ascii="Cambria Math" w:hAnsi="Cambria Math"/>
                    <w:i/>
                    <w:kern w:val="21"/>
                    <w:sz w:val="20"/>
                  </w:rPr>
                </m:ctrlPr>
              </m:fPr>
              <m:num>
                <w:bookmarkStart w:id="3" w:name="OLE_LINK5"/>
                <w:bookmarkStart w:id="4" w:name="OLE_LINK6"/>
                <w:bookmarkStart w:id="5" w:name="OLE_LINK4"/>
                <m:sSup>
                  <m:sSupPr>
                    <m:ctrlPr>
                      <w:rPr>
                        <w:rFonts w:ascii="Cambria Math" w:hAnsi="Cambria Math"/>
                        <w:i/>
                        <w:kern w:val="21"/>
                        <w:sz w:val="20"/>
                      </w:rPr>
                    </m:ctrlPr>
                  </m:sSupPr>
                  <m:e>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 xml:space="preserve">y </m:t>
                        </m:r>
                      </m:sub>
                    </m:sSub>
                  </m:e>
                  <m:sup>
                    <m:r>
                      <w:rPr>
                        <w:rFonts w:ascii="Cambria Math" w:hAnsi="Cambria Math"/>
                        <w:kern w:val="21"/>
                        <w:sz w:val="20"/>
                      </w:rPr>
                      <m:t>2</m:t>
                    </m:r>
                  </m:sup>
                </m:sSup>
                <m:r>
                  <w:rPr>
                    <w:rFonts w:ascii="Cambria Math" w:hAnsi="Cambria Math"/>
                    <w:kern w:val="21"/>
                    <w:sz w:val="20"/>
                  </w:rPr>
                  <m:t>-</m:t>
                </m:r>
                <w:bookmarkStart w:id="6" w:name="OLE_LINK1"/>
                <w:bookmarkStart w:id="7" w:name="OLE_LINK2"/>
                <w:bookmarkStart w:id="8" w:name="OLE_LINK3"/>
                <m:sSup>
                  <m:sSupPr>
                    <m:ctrlPr>
                      <w:rPr>
                        <w:rFonts w:ascii="Cambria Math" w:hAnsi="Cambria Math"/>
                        <w:i/>
                        <w:kern w:val="21"/>
                        <w:sz w:val="20"/>
                      </w:rPr>
                    </m:ctrlPr>
                  </m:sSupPr>
                  <m:e>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p</m:t>
                        </m:r>
                      </m:sub>
                    </m:sSub>
                  </m:e>
                  <m:sup>
                    <m:r>
                      <w:rPr>
                        <w:rFonts w:ascii="Cambria Math" w:hAnsi="Cambria Math"/>
                        <w:kern w:val="21"/>
                        <w:sz w:val="20"/>
                      </w:rPr>
                      <m:t>2</m:t>
                    </m:r>
                  </m:sup>
                </m:sSup>
                <m:sSub>
                  <m:sSubPr>
                    <m:ctrlPr>
                      <w:rPr>
                        <w:rFonts w:ascii="Cambria Math" w:hAnsi="Cambria Math"/>
                        <w:i/>
                        <w:kern w:val="21"/>
                        <w:sz w:val="20"/>
                      </w:rPr>
                    </m:ctrlPr>
                  </m:sSubPr>
                  <m:e>
                    <m:r>
                      <w:rPr>
                        <w:rFonts w:ascii="Cambria Math" w:hAnsi="Cambria Math"/>
                        <w:kern w:val="21"/>
                        <w:sz w:val="20"/>
                      </w:rPr>
                      <m:t>ε</m:t>
                    </m:r>
                  </m:e>
                  <m:sub>
                    <m:r>
                      <w:rPr>
                        <w:rFonts w:ascii="Cambria Math" w:hAnsi="Cambria Math"/>
                        <w:kern w:val="21"/>
                        <w:sz w:val="20"/>
                      </w:rPr>
                      <m:t>∞</m:t>
                    </m:r>
                  </m:sub>
                </m:sSub>
                <w:bookmarkEnd w:id="3"/>
                <w:bookmarkEnd w:id="4"/>
                <w:bookmarkEnd w:id="5"/>
                <w:bookmarkEnd w:id="6"/>
                <w:bookmarkEnd w:id="7"/>
                <w:bookmarkEnd w:id="8"/>
              </m:num>
              <m:den>
                <m:sSup>
                  <m:sSupPr>
                    <m:ctrlPr>
                      <w:rPr>
                        <w:rFonts w:ascii="Cambria Math" w:hAnsi="Cambria Math"/>
                        <w:i/>
                        <w:kern w:val="21"/>
                        <w:sz w:val="20"/>
                      </w:rPr>
                    </m:ctrlPr>
                  </m:sSupPr>
                  <m:e>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 xml:space="preserve">x </m:t>
                        </m:r>
                      </m:sub>
                    </m:sSub>
                  </m:e>
                  <m:sup>
                    <m:r>
                      <w:rPr>
                        <w:rFonts w:ascii="Cambria Math" w:hAnsi="Cambria Math"/>
                        <w:kern w:val="21"/>
                        <w:sz w:val="20"/>
                      </w:rPr>
                      <m:t>2</m:t>
                    </m:r>
                  </m:sup>
                </m:sSup>
                <m:r>
                  <w:rPr>
                    <w:rFonts w:ascii="Cambria Math" w:hAnsi="Cambria Math"/>
                    <w:kern w:val="21"/>
                    <w:sz w:val="20"/>
                  </w:rPr>
                  <m:t>-</m:t>
                </m:r>
                <m:sSup>
                  <m:sSupPr>
                    <m:ctrlPr>
                      <w:rPr>
                        <w:rFonts w:ascii="Cambria Math" w:hAnsi="Cambria Math"/>
                        <w:i/>
                        <w:kern w:val="21"/>
                        <w:sz w:val="20"/>
                      </w:rPr>
                    </m:ctrlPr>
                  </m:sSupPr>
                  <m:e>
                    <m:sSub>
                      <m:sSubPr>
                        <m:ctrlPr>
                          <w:rPr>
                            <w:rFonts w:ascii="Cambria Math" w:hAnsi="Cambria Math"/>
                            <w:i/>
                            <w:kern w:val="21"/>
                            <w:sz w:val="20"/>
                          </w:rPr>
                        </m:ctrlPr>
                      </m:sSubPr>
                      <m:e>
                        <m:r>
                          <w:rPr>
                            <w:rFonts w:ascii="Cambria Math" w:hAnsi="Cambria Math"/>
                            <w:kern w:val="21"/>
                            <w:sz w:val="20"/>
                          </w:rPr>
                          <m:t>λ</m:t>
                        </m:r>
                      </m:e>
                      <m:sub>
                        <m:r>
                          <w:rPr>
                            <w:rFonts w:ascii="Cambria Math" w:hAnsi="Cambria Math"/>
                            <w:kern w:val="21"/>
                            <w:sz w:val="20"/>
                          </w:rPr>
                          <m:t>p</m:t>
                        </m:r>
                      </m:sub>
                    </m:sSub>
                  </m:e>
                  <m:sup>
                    <m:r>
                      <w:rPr>
                        <w:rFonts w:ascii="Cambria Math" w:hAnsi="Cambria Math"/>
                        <w:kern w:val="21"/>
                        <w:sz w:val="20"/>
                      </w:rPr>
                      <m:t>2</m:t>
                    </m:r>
                  </m:sup>
                </m:sSup>
                <m:sSub>
                  <m:sSubPr>
                    <m:ctrlPr>
                      <w:rPr>
                        <w:rFonts w:ascii="Cambria Math" w:hAnsi="Cambria Math"/>
                        <w:i/>
                        <w:kern w:val="21"/>
                        <w:sz w:val="20"/>
                      </w:rPr>
                    </m:ctrlPr>
                  </m:sSubPr>
                  <m:e>
                    <m:r>
                      <w:rPr>
                        <w:rFonts w:ascii="Cambria Math" w:hAnsi="Cambria Math"/>
                        <w:kern w:val="21"/>
                        <w:sz w:val="20"/>
                      </w:rPr>
                      <m:t>ε</m:t>
                    </m:r>
                  </m:e>
                  <m:sub>
                    <m:r>
                      <w:rPr>
                        <w:rFonts w:ascii="Cambria Math" w:hAnsi="Cambria Math"/>
                        <w:kern w:val="21"/>
                        <w:sz w:val="20"/>
                      </w:rPr>
                      <m:t>∞</m:t>
                    </m:r>
                  </m:sub>
                </m:sSub>
              </m:den>
            </m:f>
          </m:e>
        </m:rad>
      </m:oMath>
      <w:r w:rsidR="00B31327" w:rsidRPr="001626A9">
        <w:rPr>
          <w:rFonts w:ascii="Arno Pro" w:hAnsi="Arno Pro"/>
          <w:kern w:val="21"/>
          <w:sz w:val="20"/>
        </w:rPr>
        <w:t>.</w:t>
      </w:r>
    </w:p>
    <w:p w:rsidR="00B31327" w:rsidRPr="001626A9" w:rsidRDefault="00B31327" w:rsidP="00B31327">
      <w:pPr>
        <w:rPr>
          <w:rFonts w:ascii="Arno Pro" w:hAnsi="Arno Pro"/>
          <w:kern w:val="21"/>
          <w:sz w:val="20"/>
        </w:rPr>
      </w:pPr>
      <w:r w:rsidRPr="001626A9">
        <w:rPr>
          <w:rFonts w:ascii="Arno Pro" w:hAnsi="Arno Pro"/>
          <w:kern w:val="21"/>
          <w:sz w:val="20"/>
        </w:rPr>
        <w:t xml:space="preserve">The distribution of </w:t>
      </w:r>
      <m:oMath>
        <m:sSub>
          <m:sSubPr>
            <m:ctrlPr>
              <w:rPr>
                <w:rFonts w:ascii="Cambria Math" w:hAnsi="Cambria Math"/>
                <w:i/>
                <w:kern w:val="21"/>
                <w:sz w:val="20"/>
              </w:rPr>
            </m:ctrlPr>
          </m:sSubPr>
          <m:e>
            <m:r>
              <w:rPr>
                <w:rFonts w:ascii="Cambria Math" w:hAnsi="Cambria Math"/>
                <w:kern w:val="21"/>
                <w:sz w:val="20"/>
              </w:rPr>
              <m:t>e</m:t>
            </m:r>
          </m:e>
          <m:sub>
            <m:r>
              <w:rPr>
                <w:rFonts w:ascii="Cambria Math" w:hAnsi="Cambria Math"/>
                <w:kern w:val="21"/>
                <w:sz w:val="20"/>
              </w:rPr>
              <m:t>n</m:t>
            </m:r>
          </m:sub>
        </m:sSub>
      </m:oMath>
      <w:r w:rsidRPr="001626A9">
        <w:rPr>
          <w:rFonts w:ascii="Arno Pro" w:hAnsi="Arno Pro"/>
          <w:kern w:val="21"/>
          <w:sz w:val="20"/>
        </w:rPr>
        <w:t xml:space="preserve"> of 100 NPoMs reveals that virtually all NPs deviate from spheres, giving a polarization splitting (Fig. 4d). The average</w:t>
      </w:r>
      <w:r w:rsidRPr="00C52863">
        <w:rPr>
          <w:rFonts w:ascii="Arno Pro" w:hAnsi="Arno Pro"/>
          <w:i/>
          <w:kern w:val="21"/>
          <w:sz w:val="20"/>
        </w:rPr>
        <w:t xml:space="preserve"> </w:t>
      </w:r>
      <m:oMath>
        <m:acc>
          <m:accPr>
            <m:chr m:val="̅"/>
            <m:ctrlPr>
              <w:rPr>
                <w:rFonts w:ascii="Cambria Math" w:hAnsi="Cambria Math"/>
                <w:i/>
                <w:kern w:val="21"/>
                <w:sz w:val="20"/>
              </w:rPr>
            </m:ctrlPr>
          </m:accPr>
          <m:e>
            <m:r>
              <w:rPr>
                <w:rFonts w:ascii="Cambria Math" w:hAnsi="Cambria Math"/>
                <w:kern w:val="21"/>
                <w:sz w:val="20"/>
              </w:rPr>
              <m:t>e</m:t>
            </m:r>
          </m:e>
        </m:acc>
        <m:r>
          <m:rPr>
            <m:sty m:val="p"/>
          </m:rPr>
          <w:rPr>
            <w:rFonts w:ascii="Cambria Math" w:hAnsi="Cambria Math"/>
            <w:kern w:val="21"/>
            <w:sz w:val="20"/>
          </w:rPr>
          <m:t>~</m:t>
        </m:r>
      </m:oMath>
      <w:r w:rsidRPr="001626A9">
        <w:rPr>
          <w:rFonts w:ascii="Arno Pro" w:hAnsi="Arno Pro"/>
          <w:kern w:val="21"/>
          <w:sz w:val="20"/>
        </w:rPr>
        <w:t>0.5 (Fig. 4c) corresponds to elongated NPs with a facet ratio of 2:1 (Fig. 4d). The variation in mean resonance position</w:t>
      </w:r>
      <m:oMath>
        <m:r>
          <m:rPr>
            <m:sty m:val="p"/>
          </m:rPr>
          <w:rPr>
            <w:rFonts w:ascii="Cambria Math" w:hAnsi="Cambria Math"/>
            <w:kern w:val="21"/>
            <w:sz w:val="20"/>
          </w:rPr>
          <m:t xml:space="preserve">  </m:t>
        </m:r>
        <m:sSub>
          <m:sSubPr>
            <m:ctrlPr>
              <w:rPr>
                <w:rFonts w:ascii="Cambria Math" w:hAnsi="Cambria Math"/>
                <w:i/>
                <w:kern w:val="21"/>
                <w:sz w:val="20"/>
              </w:rPr>
            </m:ctrlPr>
          </m:sSubPr>
          <m:e>
            <m:acc>
              <m:accPr>
                <m:chr m:val="̅"/>
                <m:ctrlPr>
                  <w:rPr>
                    <w:rFonts w:ascii="Cambria Math" w:hAnsi="Cambria Math"/>
                    <w:i/>
                    <w:kern w:val="21"/>
                    <w:sz w:val="20"/>
                  </w:rPr>
                </m:ctrlPr>
              </m:accPr>
              <m:e>
                <m:r>
                  <w:rPr>
                    <w:rFonts w:ascii="Cambria Math" w:hAnsi="Cambria Math"/>
                    <w:kern w:val="21"/>
                    <w:sz w:val="20"/>
                  </w:rPr>
                  <m:t>λ</m:t>
                </m:r>
              </m:e>
            </m:acc>
          </m:e>
          <m:sub>
            <m:r>
              <w:rPr>
                <w:rFonts w:ascii="Cambria Math" w:hAnsi="Cambria Math"/>
                <w:kern w:val="21"/>
                <w:sz w:val="20"/>
              </w:rPr>
              <m:t>s</m:t>
            </m:r>
          </m:sub>
        </m:sSub>
      </m:oMath>
      <w:r w:rsidRPr="001626A9">
        <w:rPr>
          <w:rFonts w:ascii="Arno Pro" w:hAnsi="Arno Pro"/>
          <w:kern w:val="21"/>
          <w:sz w:val="20"/>
        </w:rPr>
        <w:t xml:space="preserve"> (corresponding to average facet width) is positively correlated with the s-mode splitting (and therefore eccentricity </w:t>
      </w:r>
      <m:oMath>
        <m:r>
          <w:rPr>
            <w:rFonts w:ascii="Cambria Math" w:hAnsi="Cambria Math"/>
            <w:kern w:val="21"/>
            <w:sz w:val="20"/>
          </w:rPr>
          <m:t>e</m:t>
        </m:r>
      </m:oMath>
      <w:r w:rsidRPr="001626A9">
        <w:rPr>
          <w:rFonts w:ascii="Arno Pro" w:hAnsi="Arno Pro"/>
          <w:kern w:val="21"/>
          <w:sz w:val="20"/>
        </w:rPr>
        <w:t>) - larger facets are thus more asymmetric. Through the mode splitting we are able to track morphological changes in the facet ratio down to the single atom level. From BEM simulations, increasing a facet axis by only one atom (with atomic spacing 0.4 nm</w:t>
      </w:r>
      <w:r w:rsidRPr="001626A9">
        <w:rPr>
          <w:rFonts w:ascii="Arno Pro" w:hAnsi="Arno Pro"/>
          <w:kern w:val="21"/>
          <w:sz w:val="20"/>
        </w:rPr>
        <w:fldChar w:fldCharType="begin" w:fldLock="1"/>
      </w:r>
      <w:r w:rsidR="007E047A">
        <w:rPr>
          <w:rFonts w:ascii="Arno Pro" w:hAnsi="Arno Pro"/>
          <w:kern w:val="21"/>
          <w:sz w:val="20"/>
        </w:rPr>
        <w:instrText>ADDIN CSL_CITATION { "citationItems" : [ { "id" : "ITEM-1", "itemData" : { "DOI" : "10.1021/nn5064198", "ISBN" : "1936-0851", "author" : [ { "dropping-particle" : "", "family" : "Sigle", "given" : "Daniel O", "non-dropping-particle" : "", "parse-names" : false, "suffix" : "" }, { "dropping-particle" : "", "family" : "Mertens", "given" : "Jan", "non-dropping-particle" : "", "parse-names" : false, "suffix" : "" }, { "dropping-particle" : "", "family" : "Herrmann", "given" : "Lars O", "non-dropping-particle" : "", "parse-names" : false, "suffix" : "" }, { "dropping-particle" : "", "family" : "Bowman", "given" : "Richard W", "non-dropping-particle" : "", "parse-names" : false, "suffix" : "" }, { "dropping-particle" : "", "family" : "Ithurria", "given" : "Sandrine", "non-dropping-particle" : "", "parse-names" : false, "suffix" : "" }, { "dropping-particle" : "", "family" : "Dubertret", "given" : "Benoit", "non-dropping-particle" : "", "parse-names" : false, "suffix" : "" }, { "dropping-particle" : "", "family" : "Shi", "given" : "Yumeng", "non-dropping-particle" : "", "parse-names" : false, "suffix" : "" }, { "dropping-particle" : "", "family" : "Yang", "given" : "Hui Ying", "non-dropping-particle" : "", "parse-names" : false, "suffix" : "" }, { "dropping-particle" : "", "family" : "Tserkezis", "given" : "Christos", "non-dropping-particle" : "", "parse-names" : false, "suffix" : "" }, { "dropping-particle" : "", "family" : "Aizpurua", "given" : "Javier", "non-dropping-particle" : "", "parse-names" : false, "suffix" : "" }, { "dropping-particle" : "", "family" : "Baumberg", "given" : "Jeremy J", "non-dropping-particle" : "", "parse-names" : false, "suffix" : "" } ], "container-title" : "ACS Nano", "id" : "ITEM-1", "issue" : "1", "issued" : { "date-parts" : [ [ "2015" ] ] }, "note" : "doi: 10.1021/nn5064198", "publisher" : "American Chemical Society", "title" : "Monitoring Morphological Changes in 2D Monolayer Semiconductors Using Atom-Thick Plasmonic Nanocavities", "type" : "article-journal", "volume" : "9" }, "uris" : [ "http://www.mendeley.com/documents/?uuid=e769643f-e3d6-4aff-bc55-c713a6338498" ] } ], "mendeley" : { "formattedCitation" : "&lt;sup&gt;17&lt;/sup&gt;", "plainTextFormattedCitation" : "17", "previouslyFormattedCitation" : "&lt;sup&gt;17&lt;/sup&gt;" }, "properties" : { "noteIndex" : 0 }, "schema" : "https://github.com/citation-style-language/schema/raw/master/csl-citation.json" }</w:instrText>
      </w:r>
      <w:r w:rsidRPr="001626A9">
        <w:rPr>
          <w:rFonts w:ascii="Arno Pro" w:hAnsi="Arno Pro"/>
          <w:kern w:val="21"/>
          <w:sz w:val="20"/>
        </w:rPr>
        <w:fldChar w:fldCharType="separate"/>
      </w:r>
      <w:r w:rsidR="007E047A" w:rsidRPr="007E047A">
        <w:rPr>
          <w:rFonts w:ascii="Arno Pro" w:hAnsi="Arno Pro"/>
          <w:noProof/>
          <w:kern w:val="21"/>
          <w:sz w:val="20"/>
          <w:vertAlign w:val="superscript"/>
        </w:rPr>
        <w:t>17</w:t>
      </w:r>
      <w:r w:rsidRPr="001626A9">
        <w:rPr>
          <w:rFonts w:ascii="Arno Pro" w:hAnsi="Arno Pro"/>
          <w:kern w:val="21"/>
          <w:sz w:val="20"/>
        </w:rPr>
        <w:fldChar w:fldCharType="end"/>
      </w:r>
      <w:r w:rsidRPr="001626A9">
        <w:rPr>
          <w:rFonts w:ascii="Arno Pro" w:hAnsi="Arno Pro"/>
          <w:kern w:val="21"/>
          <w:sz w:val="20"/>
        </w:rPr>
        <w:t xml:space="preserve">) leads to a spectral splitting of </w:t>
      </w:r>
      <m:oMath>
        <m:r>
          <m:rPr>
            <m:sty m:val="p"/>
          </m:rPr>
          <w:rPr>
            <w:rFonts w:ascii="Cambria Math" w:hAnsi="Cambria Math"/>
            <w:kern w:val="21"/>
            <w:sz w:val="20"/>
          </w:rPr>
          <m:t>Δ</m:t>
        </m:r>
        <m:r>
          <w:rPr>
            <w:rFonts w:ascii="Cambria Math" w:hAnsi="Cambria Math"/>
            <w:kern w:val="21"/>
            <w:sz w:val="20"/>
          </w:rPr>
          <m:t>λ</m:t>
        </m:r>
      </m:oMath>
      <w:r w:rsidRPr="001626A9">
        <w:rPr>
          <w:rFonts w:ascii="Arno Pro" w:hAnsi="Arno Pro"/>
          <w:kern w:val="21"/>
          <w:sz w:val="20"/>
        </w:rPr>
        <w:t>=3 nm. Combined p- and s- polarized measurements thus allow precise description of the nano-constructs. While p-polarized light couples to the antenna mode that is highly sensitive to NP size and gap distance, s-polarized light is able to access detailed information about the size and shape of the facet at the bottom of each Au nanoparticle, giving a polarimetry plasmonic ruler.</w:t>
      </w:r>
    </w:p>
    <w:p w:rsidR="00670AB1" w:rsidRDefault="00B31327" w:rsidP="00670AB1">
      <w:pPr>
        <w:rPr>
          <w:rFonts w:ascii="Arno Pro" w:hAnsi="Arno Pro"/>
          <w:kern w:val="21"/>
          <w:sz w:val="20"/>
        </w:rPr>
      </w:pPr>
      <w:r w:rsidRPr="001626A9">
        <w:rPr>
          <w:rFonts w:ascii="Arno Pro" w:hAnsi="Arno Pro"/>
          <w:kern w:val="21"/>
          <w:sz w:val="20"/>
        </w:rPr>
        <w:t xml:space="preserve">A number of details remain puzzling. In particular, the Q-mode intensity is strongest whenever the shortest wavelength s-mode, labelled here </w:t>
      </w:r>
      <m:oMath>
        <m:sSub>
          <m:sSubPr>
            <m:ctrlPr>
              <w:rPr>
                <w:rFonts w:ascii="Cambria Math" w:hAnsi="Cambria Math"/>
                <w:kern w:val="21"/>
                <w:sz w:val="20"/>
              </w:rPr>
            </m:ctrlPr>
          </m:sSubPr>
          <m:e>
            <m:r>
              <m:rPr>
                <m:sty m:val="p"/>
              </m:rPr>
              <w:rPr>
                <w:rFonts w:ascii="Cambria Math" w:hAnsi="Cambria Math"/>
                <w:kern w:val="21"/>
                <w:sz w:val="20"/>
              </w:rPr>
              <m:t>s</m:t>
            </m:r>
          </m:e>
          <m:sub>
            <m:r>
              <m:rPr>
                <m:sty m:val="p"/>
              </m:rPr>
              <w:rPr>
                <w:rFonts w:ascii="Cambria Math" w:hAnsi="Cambria Math"/>
                <w:kern w:val="21"/>
                <w:sz w:val="20"/>
              </w:rPr>
              <m:t>x</m:t>
            </m:r>
          </m:sub>
        </m:sSub>
      </m:oMath>
      <w:r w:rsidRPr="001626A9">
        <w:rPr>
          <w:rFonts w:ascii="Arno Pro" w:hAnsi="Arno Pro"/>
          <w:kern w:val="21"/>
          <w:sz w:val="20"/>
        </w:rPr>
        <w:t xml:space="preserve">, has a strong scattering amplitude (Fig. 4b). In simulations however, the </w:t>
      </w:r>
      <w:r w:rsidRPr="001626A9">
        <w:rPr>
          <w:rFonts w:ascii="Arno Pro" w:hAnsi="Arno Pro"/>
          <w:kern w:val="21"/>
          <w:sz w:val="20"/>
        </w:rPr>
        <w:lastRenderedPageBreak/>
        <w:t>Q-mode aligns spectrally with the longer wavelength s-mode (Figs.1e,2c). This consistent result shows that an extra mixing is missing in our simple analytical cavity model. However, the general trends and the effectiveness of our analytic model verify the correct origin of the observed polarization splitting.</w:t>
      </w:r>
    </w:p>
    <w:p w:rsidR="000D681D" w:rsidRDefault="000D681D" w:rsidP="00670AB1">
      <w:pPr>
        <w:rPr>
          <w:rFonts w:ascii="Arno Pro" w:hAnsi="Arno Pro"/>
          <w:kern w:val="21"/>
          <w:sz w:val="20"/>
        </w:rPr>
      </w:pPr>
    </w:p>
    <w:p w:rsidR="000D681D" w:rsidRDefault="000D681D" w:rsidP="00670AB1">
      <w:pPr>
        <w:rPr>
          <w:rFonts w:ascii="Arno Pro" w:hAnsi="Arno Pro"/>
          <w:kern w:val="21"/>
          <w:sz w:val="20"/>
        </w:rPr>
      </w:pPr>
    </w:p>
    <w:p w:rsidR="00670AB1" w:rsidRPr="00670AB1" w:rsidRDefault="00670AB1" w:rsidP="00670AB1">
      <w:pPr>
        <w:rPr>
          <w:rFonts w:ascii="Arno Pro" w:hAnsi="Arno Pro"/>
          <w:b/>
          <w:kern w:val="21"/>
          <w:sz w:val="20"/>
        </w:rPr>
      </w:pPr>
      <w:r w:rsidRPr="00670AB1">
        <w:rPr>
          <w:rFonts w:ascii="Arno Pro" w:hAnsi="Arno Pro"/>
          <w:b/>
          <w:kern w:val="21"/>
          <w:sz w:val="20"/>
        </w:rPr>
        <w:t>CONCLUSION:</w:t>
      </w:r>
    </w:p>
    <w:p w:rsidR="0026595D" w:rsidRDefault="00B31327" w:rsidP="003C7200">
      <w:pPr>
        <w:ind w:firstLine="142"/>
        <w:rPr>
          <w:rFonts w:ascii="Arno Pro" w:hAnsi="Arno Pro"/>
          <w:kern w:val="21"/>
          <w:sz w:val="20"/>
        </w:rPr>
      </w:pPr>
      <w:r w:rsidRPr="001626A9">
        <w:rPr>
          <w:rFonts w:ascii="Arno Pro" w:hAnsi="Arno Pro"/>
          <w:kern w:val="21"/>
          <w:sz w:val="20"/>
        </w:rPr>
        <w:t>In conclusion, we have shown that polarization-dependent dark-field scattering can be used for non-invasive characterization to probe metallic nano-structures</w:t>
      </w:r>
      <w:r w:rsidRPr="001626A9" w:rsidDel="008E1AE8">
        <w:rPr>
          <w:rFonts w:ascii="Arno Pro" w:hAnsi="Arno Pro"/>
          <w:kern w:val="21"/>
          <w:sz w:val="20"/>
        </w:rPr>
        <w:t xml:space="preserve"> </w:t>
      </w:r>
      <w:r w:rsidRPr="001626A9">
        <w:rPr>
          <w:rFonts w:ascii="Arno Pro" w:hAnsi="Arno Pro"/>
          <w:kern w:val="21"/>
          <w:sz w:val="20"/>
        </w:rPr>
        <w:t xml:space="preserve">at the sub-nanometer scale. Within coupled systems it identifies the asymmetry and orientation of plasmonic nanocavities, which are hidden underneath nanoparticles and which are inaccessible to conventional imaging methods. Polarization splittings in dark-field scattering are directly related to the asymmetry of the gap morphology, accessing dark cavity plasmons, which can be excited due to symmetry breaking. Comparing experimental results on hundreds of NPoMs to simulations and a simple analytical model reveals the origin of these plasmonic coupled modes and demonstrates their tunability, making them ideal candidates for ultrasensitive plasmonic sensing on the nanoscale. Our findings allows for the full optical interrogation of nanocavities essential for their reliable utilization in SERS, quantum plasmonics, nanoscale chemical reactions and nanoscale rulers. </w:t>
      </w:r>
    </w:p>
    <w:p w:rsidR="0026595D" w:rsidRPr="001626A9" w:rsidRDefault="0026595D" w:rsidP="0026595D">
      <w:pPr>
        <w:rPr>
          <w:rFonts w:ascii="Arno Pro" w:hAnsi="Arno Pro"/>
          <w:b/>
          <w:kern w:val="21"/>
          <w:sz w:val="20"/>
        </w:rPr>
      </w:pPr>
      <w:r w:rsidRPr="001626A9">
        <w:rPr>
          <w:rFonts w:ascii="Arno Pro" w:hAnsi="Arno Pro"/>
          <w:b/>
          <w:kern w:val="21"/>
          <w:sz w:val="20"/>
        </w:rPr>
        <w:t>METHODS:</w:t>
      </w:r>
    </w:p>
    <w:p w:rsidR="0026595D" w:rsidRPr="001626A9" w:rsidRDefault="0026595D" w:rsidP="0026595D">
      <w:pPr>
        <w:rPr>
          <w:rFonts w:ascii="Arno Pro" w:hAnsi="Arno Pro"/>
          <w:kern w:val="21"/>
          <w:sz w:val="20"/>
        </w:rPr>
      </w:pPr>
      <w:r w:rsidRPr="001626A9">
        <w:rPr>
          <w:rFonts w:ascii="Arno Pro" w:hAnsi="Arno Pro"/>
          <w:b/>
          <w:kern w:val="21"/>
          <w:sz w:val="20"/>
        </w:rPr>
        <w:t>Sample Preparation</w:t>
      </w:r>
      <w:r>
        <w:rPr>
          <w:rFonts w:ascii="Arno Pro" w:hAnsi="Arno Pro"/>
          <w:kern w:val="21"/>
          <w:sz w:val="20"/>
        </w:rPr>
        <w:t xml:space="preserve">. Au substrates </w:t>
      </w:r>
      <w:r w:rsidR="00813EA6">
        <w:rPr>
          <w:rFonts w:ascii="Arno Pro" w:hAnsi="Arno Pro"/>
          <w:kern w:val="21"/>
          <w:sz w:val="20"/>
        </w:rPr>
        <w:t>a</w:t>
      </w:r>
      <w:r>
        <w:rPr>
          <w:rFonts w:ascii="Arno Pro" w:hAnsi="Arno Pro"/>
          <w:kern w:val="21"/>
          <w:sz w:val="20"/>
        </w:rPr>
        <w:t>re fab</w:t>
      </w:r>
      <w:r w:rsidRPr="001626A9">
        <w:rPr>
          <w:rFonts w:ascii="Arno Pro" w:hAnsi="Arno Pro"/>
          <w:kern w:val="21"/>
          <w:sz w:val="20"/>
        </w:rPr>
        <w:t>r</w:t>
      </w:r>
      <w:r>
        <w:rPr>
          <w:rFonts w:ascii="Arno Pro" w:hAnsi="Arno Pro"/>
          <w:kern w:val="21"/>
          <w:sz w:val="20"/>
        </w:rPr>
        <w:t>i</w:t>
      </w:r>
      <w:r w:rsidRPr="001626A9">
        <w:rPr>
          <w:rFonts w:ascii="Arno Pro" w:hAnsi="Arno Pro"/>
          <w:kern w:val="21"/>
          <w:sz w:val="20"/>
        </w:rPr>
        <w:t>cated using a template st</w:t>
      </w:r>
      <w:r>
        <w:rPr>
          <w:rFonts w:ascii="Arno Pro" w:hAnsi="Arno Pro"/>
          <w:kern w:val="21"/>
          <w:sz w:val="20"/>
        </w:rPr>
        <w:t>r</w:t>
      </w:r>
      <w:r w:rsidRPr="001626A9">
        <w:rPr>
          <w:rFonts w:ascii="Arno Pro" w:hAnsi="Arno Pro"/>
          <w:kern w:val="21"/>
          <w:sz w:val="20"/>
        </w:rPr>
        <w:t>ipping</w:t>
      </w:r>
      <w:r>
        <w:rPr>
          <w:rFonts w:ascii="Arno Pro" w:hAnsi="Arno Pro"/>
          <w:kern w:val="21"/>
          <w:sz w:val="20"/>
        </w:rPr>
        <w:t xml:space="preserve"> </w:t>
      </w:r>
      <w:r w:rsidRPr="001626A9">
        <w:rPr>
          <w:rFonts w:ascii="Arno Pro" w:hAnsi="Arno Pro"/>
          <w:kern w:val="21"/>
          <w:sz w:val="20"/>
        </w:rPr>
        <w:t xml:space="preserve">method. A </w:t>
      </w:r>
      <w:r w:rsidR="00BD1881">
        <w:rPr>
          <w:rFonts w:ascii="Arno Pro" w:hAnsi="Arno Pro"/>
          <w:kern w:val="21"/>
          <w:sz w:val="20"/>
        </w:rPr>
        <w:t>gold</w:t>
      </w:r>
      <w:r w:rsidRPr="001626A9">
        <w:rPr>
          <w:rFonts w:ascii="Arno Pro" w:hAnsi="Arno Pro"/>
          <w:kern w:val="21"/>
          <w:sz w:val="20"/>
        </w:rPr>
        <w:t xml:space="preserve"> layer of 100 nm thickness </w:t>
      </w:r>
      <w:r w:rsidR="00813EA6">
        <w:rPr>
          <w:rFonts w:ascii="Arno Pro" w:hAnsi="Arno Pro"/>
          <w:kern w:val="21"/>
          <w:sz w:val="20"/>
        </w:rPr>
        <w:t>i</w:t>
      </w:r>
      <w:r w:rsidRPr="001626A9">
        <w:rPr>
          <w:rFonts w:ascii="Arno Pro" w:hAnsi="Arno Pro"/>
          <w:kern w:val="21"/>
          <w:sz w:val="20"/>
        </w:rPr>
        <w:t>s electron-beam-evaporated onto</w:t>
      </w:r>
      <w:r w:rsidR="00813EA6">
        <w:rPr>
          <w:rFonts w:ascii="Arno Pro" w:hAnsi="Arno Pro"/>
          <w:kern w:val="21"/>
          <w:sz w:val="20"/>
        </w:rPr>
        <w:t xml:space="preserve"> a</w:t>
      </w:r>
      <w:r w:rsidRPr="001626A9">
        <w:rPr>
          <w:rFonts w:ascii="Arno Pro" w:hAnsi="Arno Pro"/>
          <w:kern w:val="21"/>
          <w:sz w:val="20"/>
        </w:rPr>
        <w:t xml:space="preserve"> polished Si wafer. Using epoxy glue (EPOTEK377) </w:t>
      </w:r>
      <w:r w:rsidR="00813EA6">
        <w:rPr>
          <w:rFonts w:ascii="Arno Pro" w:hAnsi="Arno Pro"/>
          <w:kern w:val="21"/>
          <w:sz w:val="20"/>
        </w:rPr>
        <w:t>s</w:t>
      </w:r>
      <w:r w:rsidRPr="001626A9">
        <w:rPr>
          <w:rFonts w:ascii="Arno Pro" w:hAnsi="Arno Pro"/>
          <w:kern w:val="21"/>
          <w:sz w:val="20"/>
        </w:rPr>
        <w:t>ilicon substrates of approx. 1 cm</w:t>
      </w:r>
      <w:r w:rsidRPr="003C7200">
        <w:rPr>
          <w:rFonts w:ascii="Arno Pro" w:hAnsi="Arno Pro"/>
          <w:kern w:val="21"/>
          <w:sz w:val="20"/>
          <w:vertAlign w:val="superscript"/>
        </w:rPr>
        <w:t>2</w:t>
      </w:r>
      <w:r w:rsidRPr="001626A9">
        <w:rPr>
          <w:rFonts w:ascii="Arno Pro" w:hAnsi="Arno Pro"/>
          <w:kern w:val="21"/>
          <w:sz w:val="20"/>
        </w:rPr>
        <w:t xml:space="preserve"> are glued to the Au surface and left on a hot plate at 150°C</w:t>
      </w:r>
      <w:r w:rsidR="00BD1881">
        <w:rPr>
          <w:rFonts w:ascii="Arno Pro" w:hAnsi="Arno Pro"/>
          <w:kern w:val="21"/>
          <w:sz w:val="20"/>
        </w:rPr>
        <w:t xml:space="preserve"> </w:t>
      </w:r>
      <w:r w:rsidRPr="001626A9">
        <w:rPr>
          <w:rFonts w:ascii="Arno Pro" w:hAnsi="Arno Pro"/>
          <w:kern w:val="21"/>
          <w:sz w:val="20"/>
        </w:rPr>
        <w:t>for 2 hours to cure the epoxy. After slowly cooling down</w:t>
      </w:r>
      <w:r w:rsidR="00813EA6">
        <w:rPr>
          <w:rFonts w:ascii="Arno Pro" w:hAnsi="Arno Pro"/>
          <w:kern w:val="21"/>
          <w:sz w:val="20"/>
        </w:rPr>
        <w:t>,</w:t>
      </w:r>
      <w:r w:rsidRPr="001626A9">
        <w:rPr>
          <w:rFonts w:ascii="Arno Pro" w:hAnsi="Arno Pro"/>
          <w:kern w:val="21"/>
          <w:sz w:val="20"/>
        </w:rPr>
        <w:t xml:space="preserve"> the template stripped Au can be extracted by gently pushing the silicon substrates, leaving an atomically smooth surface of Au adhering to the glue on the small </w:t>
      </w:r>
      <w:r w:rsidR="00813EA6">
        <w:rPr>
          <w:rFonts w:ascii="Arno Pro" w:hAnsi="Arno Pro"/>
          <w:kern w:val="21"/>
          <w:sz w:val="20"/>
        </w:rPr>
        <w:t>s</w:t>
      </w:r>
      <w:r w:rsidRPr="001626A9">
        <w:rPr>
          <w:rFonts w:ascii="Arno Pro" w:hAnsi="Arno Pro"/>
          <w:kern w:val="21"/>
          <w:sz w:val="20"/>
        </w:rPr>
        <w:t>ilicon squares. The Au  coated substrates are submerged in a 1 mM solution of CB[7] in de-ionized water for 1 hour to deposit a layer of CB[7] molecules. To form the NPoM geometry</w:t>
      </w:r>
      <w:r w:rsidR="000A60C4">
        <w:rPr>
          <w:rFonts w:ascii="Arno Pro" w:hAnsi="Arno Pro"/>
          <w:kern w:val="21"/>
          <w:sz w:val="20"/>
        </w:rPr>
        <w:t>,</w:t>
      </w:r>
      <w:r w:rsidRPr="001626A9">
        <w:rPr>
          <w:rFonts w:ascii="Arno Pro" w:hAnsi="Arno Pro"/>
          <w:kern w:val="21"/>
          <w:sz w:val="20"/>
        </w:rPr>
        <w:t xml:space="preserve"> 80 nm citrate capped Au nanoparticles in solution (BBI) are deposited on top of the CB[7] monolayer, where surface binding takes place. The sample is rinsed with de-ionized water after 10 s and purged with nitrogen to remove excess particles. </w:t>
      </w:r>
    </w:p>
    <w:p w:rsidR="0026595D" w:rsidRPr="001626A9" w:rsidRDefault="0026595D" w:rsidP="0026595D">
      <w:pPr>
        <w:rPr>
          <w:rFonts w:ascii="Arno Pro" w:hAnsi="Arno Pro"/>
          <w:kern w:val="21"/>
          <w:sz w:val="20"/>
        </w:rPr>
      </w:pPr>
      <w:r w:rsidRPr="001626A9">
        <w:rPr>
          <w:rFonts w:ascii="Arno Pro" w:hAnsi="Arno Pro"/>
          <w:b/>
          <w:kern w:val="21"/>
          <w:sz w:val="20"/>
        </w:rPr>
        <w:t>Experimental Spectroscopy.</w:t>
      </w:r>
      <w:r w:rsidRPr="001626A9">
        <w:rPr>
          <w:rFonts w:ascii="Arno Pro" w:hAnsi="Arno Pro"/>
          <w:kern w:val="21"/>
          <w:sz w:val="20"/>
        </w:rPr>
        <w:t xml:space="preserve"> </w:t>
      </w:r>
      <w:r w:rsidR="003C7200" w:rsidRPr="001626A9">
        <w:rPr>
          <w:rFonts w:ascii="Arno Pro" w:hAnsi="Arno Pro"/>
          <w:kern w:val="21"/>
          <w:sz w:val="20"/>
        </w:rPr>
        <w:t xml:space="preserve">Optical spectroscopy was performed on a </w:t>
      </w:r>
      <w:r w:rsidR="003C7200">
        <w:rPr>
          <w:rFonts w:ascii="Arno Pro" w:hAnsi="Arno Pro"/>
          <w:kern w:val="21"/>
          <w:sz w:val="20"/>
        </w:rPr>
        <w:t xml:space="preserve">custom-build </w:t>
      </w:r>
      <w:r w:rsidR="003C7200" w:rsidRPr="001626A9">
        <w:rPr>
          <w:rFonts w:ascii="Arno Pro" w:hAnsi="Arno Pro"/>
          <w:kern w:val="21"/>
          <w:sz w:val="20"/>
        </w:rPr>
        <w:t xml:space="preserve">dark-field microscope </w:t>
      </w:r>
      <w:r w:rsidR="003C7200">
        <w:rPr>
          <w:rFonts w:ascii="Arno Pro" w:hAnsi="Arno Pro"/>
          <w:kern w:val="21"/>
          <w:sz w:val="20"/>
        </w:rPr>
        <w:t xml:space="preserve">with </w:t>
      </w:r>
      <w:r w:rsidR="003C7200" w:rsidRPr="001626A9">
        <w:rPr>
          <w:rFonts w:ascii="Arno Pro" w:hAnsi="Arno Pro"/>
          <w:kern w:val="21"/>
          <w:sz w:val="20"/>
        </w:rPr>
        <w:t>a confocal fiber collection arrangement</w:t>
      </w:r>
      <w:r w:rsidR="003C7200">
        <w:rPr>
          <w:rFonts w:ascii="Arno Pro" w:hAnsi="Arno Pro"/>
          <w:kern w:val="21"/>
          <w:sz w:val="20"/>
        </w:rPr>
        <w:t xml:space="preserve">. A </w:t>
      </w:r>
      <w:r w:rsidR="003C7200" w:rsidRPr="001626A9">
        <w:rPr>
          <w:rFonts w:ascii="Arno Pro" w:hAnsi="Arno Pro"/>
          <w:kern w:val="21"/>
          <w:sz w:val="20"/>
        </w:rPr>
        <w:t>supercontinuum Fianium laser with</w:t>
      </w:r>
      <w:r w:rsidR="003C7200">
        <w:rPr>
          <w:rFonts w:ascii="Arno Pro" w:hAnsi="Arno Pro"/>
          <w:kern w:val="21"/>
          <w:sz w:val="20"/>
        </w:rPr>
        <w:t xml:space="preserve"> a</w:t>
      </w:r>
      <w:r w:rsidR="003C7200" w:rsidRPr="001626A9">
        <w:rPr>
          <w:rFonts w:ascii="Arno Pro" w:hAnsi="Arno Pro"/>
          <w:kern w:val="21"/>
          <w:sz w:val="20"/>
        </w:rPr>
        <w:t xml:space="preserve"> power density </w:t>
      </w:r>
      <w:r w:rsidR="003C7200" w:rsidRPr="001626A9">
        <w:rPr>
          <w:rFonts w:ascii="Cambria Math" w:hAnsi="Cambria Math" w:cs="Cambria Math"/>
          <w:kern w:val="21"/>
          <w:sz w:val="20"/>
        </w:rPr>
        <w:t>∼</w:t>
      </w:r>
      <w:r w:rsidR="003C7200" w:rsidRPr="001626A9">
        <w:rPr>
          <w:rFonts w:ascii="Arno Pro" w:hAnsi="Arno Pro"/>
          <w:kern w:val="21"/>
          <w:sz w:val="20"/>
        </w:rPr>
        <w:t>100 kW/</w:t>
      </w:r>
      <w:r w:rsidR="003C7200">
        <w:rPr>
          <w:rFonts w:ascii="Arno Pro" w:hAnsi="Arno Pro"/>
          <w:kern w:val="21"/>
          <w:sz w:val="20"/>
        </w:rPr>
        <w:t>cm</w:t>
      </w:r>
      <w:r w:rsidR="003C7200" w:rsidRPr="003C7200">
        <w:rPr>
          <w:rFonts w:ascii="Arno Pro" w:hAnsi="Arno Pro"/>
          <w:kern w:val="21"/>
          <w:sz w:val="20"/>
          <w:vertAlign w:val="superscript"/>
        </w:rPr>
        <w:t>2</w:t>
      </w:r>
      <w:r w:rsidR="003C7200" w:rsidRPr="001626A9">
        <w:rPr>
          <w:rFonts w:ascii="Arno Pro" w:hAnsi="Arno Pro"/>
          <w:kern w:val="21"/>
          <w:sz w:val="20"/>
        </w:rPr>
        <w:t xml:space="preserve"> </w:t>
      </w:r>
      <w:r w:rsidR="003C7200">
        <w:rPr>
          <w:rFonts w:ascii="Arno Pro" w:hAnsi="Arno Pro"/>
          <w:kern w:val="21"/>
          <w:sz w:val="20"/>
        </w:rPr>
        <w:t>was used in the excitation.</w:t>
      </w:r>
      <w:r w:rsidR="003C7200" w:rsidRPr="001626A9">
        <w:rPr>
          <w:rFonts w:ascii="Arno Pro" w:hAnsi="Arno Pro"/>
          <w:kern w:val="21"/>
          <w:sz w:val="20"/>
        </w:rPr>
        <w:t xml:space="preserve"> </w:t>
      </w:r>
      <w:r w:rsidR="00621E47">
        <w:rPr>
          <w:rFonts w:ascii="Arno Pro" w:hAnsi="Arno Pro"/>
          <w:kern w:val="21"/>
          <w:sz w:val="20"/>
        </w:rPr>
        <w:t>Using</w:t>
      </w:r>
      <w:r w:rsidR="003C7200" w:rsidRPr="001626A9">
        <w:rPr>
          <w:rFonts w:ascii="Arno Pro" w:hAnsi="Arno Pro"/>
          <w:kern w:val="21"/>
          <w:sz w:val="20"/>
        </w:rPr>
        <w:t xml:space="preserve"> a beamsplitt</w:t>
      </w:r>
      <w:r w:rsidR="003C7200">
        <w:rPr>
          <w:rFonts w:ascii="Arno Pro" w:hAnsi="Arno Pro"/>
          <w:kern w:val="21"/>
          <w:sz w:val="20"/>
        </w:rPr>
        <w:t>er</w:t>
      </w:r>
      <w:r w:rsidR="006B7018">
        <w:rPr>
          <w:rFonts w:ascii="Arno Pro" w:hAnsi="Arno Pro"/>
          <w:kern w:val="21"/>
          <w:sz w:val="20"/>
        </w:rPr>
        <w:t xml:space="preserve"> to couple the laser light into the microscope</w:t>
      </w:r>
      <w:r w:rsidR="003C7200">
        <w:rPr>
          <w:rFonts w:ascii="Arno Pro" w:hAnsi="Arno Pro"/>
          <w:kern w:val="21"/>
          <w:sz w:val="20"/>
        </w:rPr>
        <w:t>, the incident light is focus</w:t>
      </w:r>
      <w:r w:rsidR="003C7200" w:rsidRPr="001626A9">
        <w:rPr>
          <w:rFonts w:ascii="Arno Pro" w:hAnsi="Arno Pro"/>
          <w:kern w:val="21"/>
          <w:sz w:val="20"/>
        </w:rPr>
        <w:t>ed through a Leica high-NA water-immersion object</w:t>
      </w:r>
      <w:r w:rsidR="003C7200">
        <w:rPr>
          <w:rFonts w:ascii="Arno Pro" w:hAnsi="Arno Pro"/>
          <w:kern w:val="21"/>
          <w:sz w:val="20"/>
        </w:rPr>
        <w:t xml:space="preserve">ive (63x magnification, 1.2 NA), </w:t>
      </w:r>
      <w:r w:rsidR="003C7200" w:rsidRPr="001626A9">
        <w:rPr>
          <w:rFonts w:ascii="Arno Pro" w:hAnsi="Arno Pro"/>
          <w:kern w:val="21"/>
          <w:sz w:val="20"/>
        </w:rPr>
        <w:t>providing an annular ring excitation at 64° surrounding the collection cone. The input polarization was set with a grid polarizer (GP) and rotated using a broadband zero-</w:t>
      </w:r>
      <w:r w:rsidR="003C7200">
        <w:rPr>
          <w:rFonts w:ascii="Arno Pro" w:hAnsi="Arno Pro"/>
          <w:kern w:val="21"/>
          <w:sz w:val="20"/>
        </w:rPr>
        <w:t>order half-wav</w:t>
      </w:r>
      <w:r w:rsidR="003C7200" w:rsidRPr="001626A9">
        <w:rPr>
          <w:rFonts w:ascii="Arno Pro" w:hAnsi="Arno Pro"/>
          <w:kern w:val="21"/>
          <w:sz w:val="20"/>
        </w:rPr>
        <w:t>e</w:t>
      </w:r>
      <w:r w:rsidR="003C7200">
        <w:rPr>
          <w:rFonts w:ascii="Arno Pro" w:hAnsi="Arno Pro"/>
          <w:kern w:val="21"/>
          <w:sz w:val="20"/>
        </w:rPr>
        <w:t xml:space="preserve">. </w:t>
      </w:r>
      <w:r w:rsidR="003C7200" w:rsidRPr="00C86769">
        <w:rPr>
          <w:rFonts w:ascii="Arno Pro" w:hAnsi="Arno Pro"/>
          <w:kern w:val="21"/>
          <w:sz w:val="20"/>
        </w:rPr>
        <w:t xml:space="preserve"> Using a beam block in the excitation beam path and an aperture in the detection, </w:t>
      </w:r>
      <w:r w:rsidR="003C7200" w:rsidRPr="001626A9">
        <w:rPr>
          <w:rFonts w:ascii="Arno Pro" w:hAnsi="Arno Pro"/>
          <w:kern w:val="21"/>
          <w:sz w:val="20"/>
        </w:rPr>
        <w:t>background-free dark-field scattering was collected</w:t>
      </w:r>
      <w:r w:rsidR="003C7200">
        <w:rPr>
          <w:rFonts w:ascii="Arno Pro" w:hAnsi="Arno Pro"/>
          <w:kern w:val="21"/>
          <w:sz w:val="20"/>
        </w:rPr>
        <w:t xml:space="preserve"> </w:t>
      </w:r>
      <w:r w:rsidR="006B7018">
        <w:rPr>
          <w:rFonts w:ascii="Arno Pro" w:hAnsi="Arno Pro"/>
          <w:kern w:val="21"/>
          <w:sz w:val="20"/>
        </w:rPr>
        <w:t xml:space="preserve">with </w:t>
      </w:r>
      <w:r w:rsidR="003C7200">
        <w:rPr>
          <w:rFonts w:ascii="Arno Pro" w:hAnsi="Arno Pro"/>
          <w:kern w:val="21"/>
          <w:sz w:val="20"/>
        </w:rPr>
        <w:t>a cooled ocean optics spectrometer</w:t>
      </w:r>
      <w:r w:rsidR="003C7200" w:rsidRPr="001626A9">
        <w:rPr>
          <w:rFonts w:ascii="Arno Pro" w:hAnsi="Arno Pro"/>
          <w:kern w:val="21"/>
          <w:sz w:val="20"/>
        </w:rPr>
        <w:t xml:space="preserve"> (SI Fig. </w:t>
      </w:r>
      <w:r w:rsidR="004C770A">
        <w:rPr>
          <w:rFonts w:ascii="Arno Pro" w:hAnsi="Arno Pro"/>
          <w:kern w:val="21"/>
          <w:sz w:val="20"/>
        </w:rPr>
        <w:t>S1</w:t>
      </w:r>
      <w:r w:rsidR="003C7200" w:rsidRPr="001626A9">
        <w:rPr>
          <w:rFonts w:ascii="Arno Pro" w:hAnsi="Arno Pro"/>
          <w:kern w:val="21"/>
          <w:sz w:val="20"/>
        </w:rPr>
        <w:t>). SEM imaging was performed in a Hita</w:t>
      </w:r>
      <w:r w:rsidR="003C7200">
        <w:rPr>
          <w:rFonts w:ascii="Arno Pro" w:hAnsi="Arno Pro"/>
          <w:kern w:val="21"/>
          <w:sz w:val="20"/>
        </w:rPr>
        <w:t>chi S-5500 S</w:t>
      </w:r>
      <w:r w:rsidR="003C7200" w:rsidRPr="001626A9">
        <w:rPr>
          <w:rFonts w:ascii="Arno Pro" w:hAnsi="Arno Pro"/>
          <w:kern w:val="21"/>
          <w:sz w:val="20"/>
        </w:rPr>
        <w:t xml:space="preserve">EM at 30 kV acceleration voltage. </w:t>
      </w:r>
    </w:p>
    <w:p w:rsidR="0026595D" w:rsidRPr="001626A9" w:rsidRDefault="0026595D" w:rsidP="0026595D">
      <w:pPr>
        <w:rPr>
          <w:rFonts w:ascii="Arno Pro" w:hAnsi="Arno Pro"/>
          <w:kern w:val="21"/>
          <w:sz w:val="20"/>
        </w:rPr>
      </w:pPr>
      <w:r w:rsidRPr="001626A9">
        <w:rPr>
          <w:rFonts w:ascii="Arno Pro" w:hAnsi="Arno Pro"/>
          <w:b/>
          <w:kern w:val="21"/>
          <w:sz w:val="20"/>
        </w:rPr>
        <w:t>Theoretical method</w:t>
      </w:r>
      <w:r w:rsidR="00BD1881">
        <w:rPr>
          <w:rFonts w:ascii="Arno Pro" w:hAnsi="Arno Pro"/>
          <w:b/>
          <w:kern w:val="21"/>
          <w:sz w:val="20"/>
        </w:rPr>
        <w:t>s</w:t>
      </w:r>
      <w:r w:rsidRPr="001626A9">
        <w:rPr>
          <w:rFonts w:ascii="Arno Pro" w:hAnsi="Arno Pro"/>
          <w:kern w:val="21"/>
          <w:sz w:val="20"/>
        </w:rPr>
        <w:t xml:space="preserve">. Exact simulations </w:t>
      </w:r>
      <w:r w:rsidR="00813EA6">
        <w:rPr>
          <w:rFonts w:ascii="Arno Pro" w:hAnsi="Arno Pro"/>
          <w:kern w:val="21"/>
          <w:sz w:val="20"/>
        </w:rPr>
        <w:t>a</w:t>
      </w:r>
      <w:r w:rsidRPr="001626A9">
        <w:rPr>
          <w:rFonts w:ascii="Arno Pro" w:hAnsi="Arno Pro"/>
          <w:kern w:val="21"/>
          <w:sz w:val="20"/>
        </w:rPr>
        <w:t>re carried out using the Boundary Element Method (BEM)</w:t>
      </w:r>
      <w:r w:rsidRPr="003C7200">
        <w:rPr>
          <w:rFonts w:ascii="Arno Pro" w:hAnsi="Arno Pro"/>
          <w:kern w:val="21"/>
          <w:sz w:val="20"/>
          <w:vertAlign w:val="superscript"/>
        </w:rPr>
        <w:t>34,35</w:t>
      </w:r>
      <w:r w:rsidRPr="001626A9">
        <w:rPr>
          <w:rFonts w:ascii="Arno Pro" w:hAnsi="Arno Pro"/>
          <w:kern w:val="21"/>
          <w:sz w:val="20"/>
        </w:rPr>
        <w:t xml:space="preserve">. The algorithm was firstly proposed in </w:t>
      </w:r>
      <w:r w:rsidR="00813EA6">
        <w:rPr>
          <w:rFonts w:ascii="Arno Pro" w:hAnsi="Arno Pro"/>
          <w:kern w:val="21"/>
          <w:sz w:val="20"/>
        </w:rPr>
        <w:t>[</w:t>
      </w:r>
      <w:r w:rsidRPr="00C52863">
        <w:rPr>
          <w:rFonts w:ascii="Arno Pro" w:hAnsi="Arno Pro"/>
          <w:kern w:val="21"/>
          <w:sz w:val="20"/>
        </w:rPr>
        <w:fldChar w:fldCharType="begin" w:fldLock="1"/>
      </w:r>
      <w:r w:rsidR="007E047A" w:rsidRPr="00C52863">
        <w:rPr>
          <w:rFonts w:ascii="Arno Pro" w:hAnsi="Arno Pro"/>
          <w:kern w:val="21"/>
          <w:sz w:val="20"/>
        </w:rPr>
        <w:instrText>ADDIN CSL_CITATION { "citationItems" : [ { "id" : "ITEM-1", "itemData" : { "DOI" : "https://doi.org/10.1103/PhysRevB.65.115418", "author" : [ { "dropping-particle" : "", "family" : "Garcia de Abajo", "given" : "F Javier", "non-dropping-particle" : "", "parse-names" : false, "suffix" : "" }, { "dropping-particle" : "", "family" : "Howie", "given" : "A", "non-dropping-particle" : "", "parse-names" : false, "suffix" : "" } ], "container-title" : "Phys. Rev. B", "id" : "ITEM-1", "issue" : "11", "issued" : { "date-parts" : [ [ "2002" ] ] }, "title" : "Retarded field calculation of electron energy loss in inhomogeneous dielectrics", "type" : "article-journal", "volume" : "65" }, "uris" : [ "http://www.mendeley.com/documents/?uuid=0715d5bd-9f2d-423e-be7b-01556667f8c1" ] }, { "id" : "ITEM-2", "itemData" : { "DOI" : "http://dx.doi.org/10.1016/j.cpc.2011.09.009", "author" : [ { "dropping-particle" : "", "family" : "Hohenester", "given" : "Ulrich", "non-dropping-particle" : "", "parse-names" : false, "suffix" : "" }, { "dropping-particle" : "", "family" : "Trueger", "given" : "Andreas", "non-dropping-particle" : "", "parse-names" : false, "suffix" : "" } ], "container-title" : "Computer Physics Communications", "id" : "ITEM-2", "issue" : "12", "issued" : { "date-parts" : [ [ "2012" ] ] }, "title" : "MNPBEM \u2013 A Matlab toolbox for the simulation of plasmonic nanoparticles", "type" : "article-journal", "volume" : "183" }, "uris" : [ "http://www.mendeley.com/documents/?uuid=3c001dfd-b1ae-4696-86b0-36ffde759655" ] }, { "id" : "ITEM-3", "itemData" : { "DOI" : "http://dx.doi.org/10.1016/j.cpc.2013.12.010", "author" : [ { "dropping-particle" : "", "family" : "Hohenester", "given" : "Ulrich", "non-dropping-particle" : "", "parse-names" : false, "suffix" : "" } ], "container-title" : "Computer Physics Communications", "id" : "ITEM-3", "issue" : "3", "issued" : { "date-parts" : [ [ "2014" ] ] }, "title" : "Simulating electron energy loss spectroscopy with the MNPBEM toolbox", "type" : "article-journal", "volume" : "185" }, "uris" : [ "http://www.mendeley.com/documents/?uuid=8e77c7c7-74be-4103-824d-94ed13c995b2" ] } ], "mendeley" : { "formattedCitation" : "&lt;sup&gt;37\u201339&lt;/sup&gt;", "plainTextFormattedCitation" : "37\u201339", "previouslyFormattedCitation" : "&lt;sup&gt;37\u201339&lt;/sup&gt;" }, "properties" : { "noteIndex" : 0 }, "schema" : "https://github.com/citation-style-language/schema/raw/master/csl-citation.json" }</w:instrText>
      </w:r>
      <w:r w:rsidRPr="00C52863">
        <w:rPr>
          <w:rFonts w:ascii="Arno Pro" w:hAnsi="Arno Pro"/>
          <w:kern w:val="21"/>
          <w:sz w:val="20"/>
        </w:rPr>
        <w:fldChar w:fldCharType="separate"/>
      </w:r>
      <w:r w:rsidR="007E047A" w:rsidRPr="00C52863">
        <w:rPr>
          <w:rFonts w:ascii="Arno Pro" w:hAnsi="Arno Pro"/>
          <w:noProof/>
          <w:kern w:val="21"/>
          <w:sz w:val="20"/>
        </w:rPr>
        <w:t>37–39</w:t>
      </w:r>
      <w:r w:rsidRPr="00C52863">
        <w:rPr>
          <w:rFonts w:ascii="Arno Pro" w:hAnsi="Arno Pro"/>
          <w:kern w:val="21"/>
          <w:sz w:val="20"/>
        </w:rPr>
        <w:fldChar w:fldCharType="end"/>
      </w:r>
      <w:r w:rsidR="00813EA6">
        <w:rPr>
          <w:rFonts w:ascii="Arno Pro" w:hAnsi="Arno Pro"/>
          <w:kern w:val="21"/>
          <w:sz w:val="20"/>
        </w:rPr>
        <w:t>]</w:t>
      </w:r>
      <w:r w:rsidR="00BD1881">
        <w:rPr>
          <w:rFonts w:ascii="Arno Pro" w:hAnsi="Arno Pro"/>
          <w:kern w:val="21"/>
          <w:sz w:val="20"/>
        </w:rPr>
        <w:t>,</w:t>
      </w:r>
      <w:r w:rsidRPr="001626A9">
        <w:rPr>
          <w:rFonts w:ascii="Arno Pro" w:hAnsi="Arno Pro"/>
          <w:kern w:val="21"/>
          <w:sz w:val="20"/>
        </w:rPr>
        <w:t xml:space="preserve"> then extended to the layered media case in</w:t>
      </w:r>
      <w:r w:rsidR="00813EA6">
        <w:rPr>
          <w:rFonts w:ascii="Arno Pro" w:hAnsi="Arno Pro"/>
          <w:kern w:val="21"/>
          <w:sz w:val="20"/>
        </w:rPr>
        <w:t xml:space="preserve"> [</w:t>
      </w:r>
      <w:r w:rsidRPr="00C52863">
        <w:rPr>
          <w:rFonts w:ascii="Arno Pro" w:hAnsi="Arno Pro"/>
          <w:kern w:val="21"/>
          <w:sz w:val="20"/>
        </w:rPr>
        <w:fldChar w:fldCharType="begin" w:fldLock="1"/>
      </w:r>
      <w:r w:rsidR="007E047A" w:rsidRPr="00C52863">
        <w:rPr>
          <w:rFonts w:ascii="Arno Pro" w:hAnsi="Arno Pro"/>
          <w:kern w:val="21"/>
          <w:sz w:val="20"/>
        </w:rPr>
        <w:instrText>ADDIN CSL_CITATION { "citationItems" : [ { "id" : "ITEM-1", "itemData" : { "author" : [ { "dropping-particle" : "", "family" : "Waxenegger", "given" : "Juergen", "non-dropping-particle" : "", "parse-names" : false, "suffix" : "" }, { "dropping-particle" : "", "family" : "Truegler", "given" : "Andreas", "non-dropping-particle" : "", "parse-names" : false, "suffix" : "" }, { "dropping-particle" : "", "family" : "Hohenester", "given" : "Ulrich", "non-dropping-particle" : "", "parse-names" : false, "suffix" : "" } ], "container-title" : "Computer Physics Communications", "id" : "ITEM-1", "issued" : { "date-parts" : [ [ "2015" ] ] }, "title" : "substrates and layer structures", "type" : "article-journal", "volume" : "193" }, "uris" : [ "http://www.mendeley.com/documents/?uuid=96cd5271-b7ff-4f74-9b0e-2ab008a690b1" ] } ], "mendeley" : { "formattedCitation" : "&lt;sup&gt;40&lt;/sup&gt;", "plainTextFormattedCitation" : "40", "previouslyFormattedCitation" : "&lt;sup&gt;40&lt;/sup&gt;" }, "properties" : { "noteIndex" : 0 }, "schema" : "https://github.com/citation-style-language/schema/raw/master/csl-citation.json" }</w:instrText>
      </w:r>
      <w:r w:rsidRPr="00C52863">
        <w:rPr>
          <w:rFonts w:ascii="Arno Pro" w:hAnsi="Arno Pro"/>
          <w:kern w:val="21"/>
          <w:sz w:val="20"/>
        </w:rPr>
        <w:fldChar w:fldCharType="separate"/>
      </w:r>
      <w:r w:rsidR="007E047A" w:rsidRPr="00C52863">
        <w:rPr>
          <w:rFonts w:ascii="Arno Pro" w:hAnsi="Arno Pro"/>
          <w:noProof/>
          <w:kern w:val="21"/>
          <w:sz w:val="20"/>
        </w:rPr>
        <w:t>40</w:t>
      </w:r>
      <w:r w:rsidRPr="00C52863">
        <w:rPr>
          <w:rFonts w:ascii="Arno Pro" w:hAnsi="Arno Pro"/>
          <w:kern w:val="21"/>
          <w:sz w:val="20"/>
        </w:rPr>
        <w:fldChar w:fldCharType="end"/>
      </w:r>
      <w:r w:rsidR="00813EA6">
        <w:rPr>
          <w:rFonts w:ascii="Arno Pro" w:hAnsi="Arno Pro"/>
          <w:kern w:val="21"/>
          <w:sz w:val="20"/>
        </w:rPr>
        <w:t>]</w:t>
      </w:r>
      <w:r w:rsidRPr="001626A9">
        <w:rPr>
          <w:rFonts w:ascii="Arno Pro" w:hAnsi="Arno Pro"/>
          <w:kern w:val="21"/>
          <w:sz w:val="20"/>
        </w:rPr>
        <w:t xml:space="preserve"> and adapted with a more efficient multilayer Green’s function evaluation, as described in </w:t>
      </w:r>
      <w:bookmarkStart w:id="9" w:name="OLE_LINK12"/>
      <w:bookmarkStart w:id="10" w:name="OLE_LINK11"/>
      <w:r w:rsidR="00813EA6">
        <w:rPr>
          <w:rFonts w:ascii="Arno Pro" w:hAnsi="Arno Pro"/>
          <w:kern w:val="21"/>
          <w:sz w:val="20"/>
        </w:rPr>
        <w:t>[</w:t>
      </w:r>
      <w:r w:rsidRPr="00C52863">
        <w:rPr>
          <w:sz w:val="20"/>
        </w:rPr>
        <w:fldChar w:fldCharType="begin" w:fldLock="1"/>
      </w:r>
      <w:r w:rsidR="007E047A" w:rsidRPr="00C52863">
        <w:rPr>
          <w:rFonts w:ascii="Arno Pro" w:hAnsi="Arno Pro"/>
          <w:kern w:val="21"/>
          <w:sz w:val="20"/>
        </w:rPr>
        <w:instrText>ADDIN CSL_CITATION { "citationItems" : [ { "id" : "ITEM-1", "itemData" : { "DOI" : "10.1109/8.155746", "author" : [ { "dropping-particle" : "", "family" : "Vandenbosch", "given" : "Guy A E", "non-dropping-particle" : "", "parse-names" : false, "suffix" : "" }, { "dropping-particle" : "Van De", "family" : "Capelle", "given" : "Antoine R", "non-dropping-particle" : "", "parse-names" : false, "suffix" : "" } ], "container-title" : "IEEE Transactions on Antennas and Propagation", "id" : "ITEM-1", "issue" : "7", "issued" : { "date-parts" : [ [ "1992" ] ] }, "title" : "Mixed-Po tential Integral Expression Formulation of the Electric Field in a Stratified Dielectric Medium- Application to the Case of a Probe Current Source", "type" : "article-journal", "volume" : "40" }, "uris" : [ "http://www.mendeley.com/documents/?uuid=15d6bd2c-3c00-4b3f-a8e6-390a6746e858" ] } ], "mendeley" : { "formattedCitation" : "&lt;sup&gt;41&lt;/sup&gt;", "plainTextFormattedCitation" : "41", "previouslyFormattedCitation" : "&lt;sup&gt;41&lt;/sup&gt;" }, "properties" : { "noteIndex" : 0 }, "schema" : "https://github.com/citation-style-language/schema/raw/master/csl-citation.json" }</w:instrText>
      </w:r>
      <w:r w:rsidRPr="00C52863">
        <w:rPr>
          <w:sz w:val="20"/>
        </w:rPr>
        <w:fldChar w:fldCharType="separate"/>
      </w:r>
      <w:r w:rsidR="007E047A" w:rsidRPr="0031288C">
        <w:rPr>
          <w:rFonts w:ascii="Arno Pro" w:hAnsi="Arno Pro"/>
          <w:noProof/>
          <w:kern w:val="21"/>
          <w:sz w:val="20"/>
        </w:rPr>
        <w:t>41</w:t>
      </w:r>
      <w:r w:rsidRPr="00C52863">
        <w:rPr>
          <w:sz w:val="20"/>
        </w:rPr>
        <w:fldChar w:fldCharType="end"/>
      </w:r>
      <w:bookmarkEnd w:id="9"/>
      <w:bookmarkEnd w:id="10"/>
      <w:r w:rsidR="00813EA6">
        <w:rPr>
          <w:rFonts w:ascii="Arno Pro" w:hAnsi="Arno Pro"/>
          <w:kern w:val="21"/>
          <w:sz w:val="20"/>
        </w:rPr>
        <w:t>]</w:t>
      </w:r>
      <w:r w:rsidRPr="001626A9">
        <w:rPr>
          <w:rFonts w:ascii="Arno Pro" w:hAnsi="Arno Pro"/>
          <w:kern w:val="21"/>
          <w:sz w:val="20"/>
        </w:rPr>
        <w:t xml:space="preserve">.  In order to ensure converging solutions in all cases the grids </w:t>
      </w:r>
      <w:r w:rsidR="00813EA6">
        <w:rPr>
          <w:rFonts w:ascii="Arno Pro" w:hAnsi="Arno Pro"/>
          <w:kern w:val="21"/>
          <w:sz w:val="20"/>
        </w:rPr>
        <w:t>a</w:t>
      </w:r>
      <w:r w:rsidRPr="001626A9">
        <w:rPr>
          <w:rFonts w:ascii="Arno Pro" w:hAnsi="Arno Pro"/>
          <w:kern w:val="21"/>
          <w:sz w:val="20"/>
        </w:rPr>
        <w:t xml:space="preserve">re chosen sufficiently small. </w:t>
      </w:r>
      <w:r w:rsidR="00813EA6">
        <w:rPr>
          <w:rFonts w:ascii="Arno Pro" w:hAnsi="Arno Pro"/>
          <w:kern w:val="21"/>
          <w:sz w:val="20"/>
        </w:rPr>
        <w:t xml:space="preserve">The </w:t>
      </w:r>
      <w:r w:rsidRPr="001626A9">
        <w:rPr>
          <w:rFonts w:ascii="Arno Pro" w:hAnsi="Arno Pro"/>
          <w:kern w:val="21"/>
          <w:sz w:val="20"/>
        </w:rPr>
        <w:t>NPoM geo</w:t>
      </w:r>
      <w:r>
        <w:rPr>
          <w:rFonts w:ascii="Arno Pro" w:hAnsi="Arno Pro"/>
          <w:kern w:val="21"/>
          <w:sz w:val="20"/>
        </w:rPr>
        <w:t>m</w:t>
      </w:r>
      <w:r w:rsidRPr="001626A9">
        <w:rPr>
          <w:rFonts w:ascii="Arno Pro" w:hAnsi="Arno Pro"/>
          <w:kern w:val="21"/>
          <w:sz w:val="20"/>
        </w:rPr>
        <w:t xml:space="preserve">etry </w:t>
      </w:r>
      <w:r w:rsidR="00813EA6">
        <w:rPr>
          <w:rFonts w:ascii="Arno Pro" w:hAnsi="Arno Pro"/>
          <w:kern w:val="21"/>
          <w:sz w:val="20"/>
        </w:rPr>
        <w:t>i</w:t>
      </w:r>
      <w:r w:rsidRPr="001626A9">
        <w:rPr>
          <w:rFonts w:ascii="Arno Pro" w:hAnsi="Arno Pro"/>
          <w:kern w:val="21"/>
          <w:sz w:val="20"/>
        </w:rPr>
        <w:t xml:space="preserve">s simulated using a four layered system: the Au substrate layer, the CB gap layer, the scatterer (Au ellipsoid) and the surrounding medium (air). The variation of the incident polarization </w:t>
      </w:r>
      <w:r w:rsidR="00813EA6">
        <w:rPr>
          <w:rFonts w:ascii="Arno Pro" w:hAnsi="Arno Pro"/>
          <w:kern w:val="21"/>
          <w:sz w:val="20"/>
        </w:rPr>
        <w:t>i</w:t>
      </w:r>
      <w:r w:rsidRPr="001626A9">
        <w:rPr>
          <w:rFonts w:ascii="Arno Pro" w:hAnsi="Arno Pro"/>
          <w:kern w:val="21"/>
          <w:sz w:val="20"/>
        </w:rPr>
        <w:t>s achieved by rotating the incident angle in p-and s-configuration</w:t>
      </w:r>
      <w:r w:rsidR="00813EA6">
        <w:rPr>
          <w:rFonts w:ascii="Arno Pro" w:hAnsi="Arno Pro"/>
          <w:kern w:val="21"/>
          <w:sz w:val="20"/>
        </w:rPr>
        <w:t>s</w:t>
      </w:r>
      <w:r w:rsidR="00621EE4">
        <w:rPr>
          <w:rFonts w:ascii="Arno Pro" w:hAnsi="Arno Pro"/>
          <w:kern w:val="21"/>
          <w:sz w:val="20"/>
        </w:rPr>
        <w:t xml:space="preserve"> (see SI section IV for more details)</w:t>
      </w:r>
      <w:r w:rsidRPr="001626A9">
        <w:rPr>
          <w:rFonts w:ascii="Arno Pro" w:hAnsi="Arno Pro"/>
          <w:kern w:val="21"/>
          <w:sz w:val="20"/>
        </w:rPr>
        <w:t xml:space="preserve">. </w:t>
      </w:r>
    </w:p>
    <w:p w:rsidR="00B31327" w:rsidRDefault="00B31327" w:rsidP="00924753">
      <w:pPr>
        <w:rPr>
          <w:rFonts w:ascii="Arno Pro" w:hAnsi="Arno Pro"/>
          <w:kern w:val="21"/>
          <w:sz w:val="18"/>
        </w:rPr>
      </w:pPr>
      <w:r w:rsidRPr="001626A9">
        <w:rPr>
          <w:rFonts w:ascii="Arno Pro" w:hAnsi="Arno Pro"/>
          <w:kern w:val="21"/>
          <w:sz w:val="20"/>
        </w:rPr>
        <w:t>We acknowledge suppor</w:t>
      </w:r>
      <w:r w:rsidR="008639C6">
        <w:rPr>
          <w:rFonts w:ascii="Arno Pro" w:hAnsi="Arno Pro"/>
          <w:kern w:val="21"/>
          <w:sz w:val="20"/>
        </w:rPr>
        <w:t>t from EPSRC grant EP/L027151/</w:t>
      </w:r>
      <w:r w:rsidRPr="001626A9">
        <w:rPr>
          <w:rFonts w:ascii="Arno Pro" w:hAnsi="Arno Pro"/>
          <w:kern w:val="21"/>
          <w:sz w:val="20"/>
        </w:rPr>
        <w:t xml:space="preserve"> ERC grant LINASS 320503, the Winton Programme for the Physics of Sustainability, the CI Taylor Fund, the C2 project (C24/15/015), the PDMK/14/126 project of KU Leuven, the FWO long term stay abroad project grant V405115N, and the Methusalem project of the Flemish government.</w:t>
      </w:r>
    </w:p>
    <w:p w:rsidR="007E047A" w:rsidRPr="007E047A" w:rsidRDefault="00B31327" w:rsidP="007E047A">
      <w:pPr>
        <w:widowControl w:val="0"/>
        <w:autoSpaceDE w:val="0"/>
        <w:autoSpaceDN w:val="0"/>
        <w:adjustRightInd w:val="0"/>
        <w:spacing w:after="120"/>
        <w:ind w:left="640" w:hanging="640"/>
        <w:rPr>
          <w:rFonts w:ascii="Arno Pro" w:hAnsi="Arno Pro"/>
          <w:noProof/>
          <w:sz w:val="18"/>
          <w:szCs w:val="24"/>
        </w:rPr>
      </w:pPr>
      <w:r>
        <w:rPr>
          <w:rFonts w:ascii="Arno Pro" w:hAnsi="Arno Pro"/>
          <w:kern w:val="21"/>
          <w:sz w:val="18"/>
        </w:rPr>
        <w:fldChar w:fldCharType="begin" w:fldLock="1"/>
      </w:r>
      <w:r>
        <w:rPr>
          <w:rFonts w:ascii="Arno Pro" w:hAnsi="Arno Pro"/>
          <w:kern w:val="21"/>
          <w:sz w:val="18"/>
        </w:rPr>
        <w:instrText xml:space="preserve">ADDIN Mendeley Bibliography CSL_BIBLIOGRAPHY </w:instrText>
      </w:r>
      <w:r>
        <w:rPr>
          <w:rFonts w:ascii="Arno Pro" w:hAnsi="Arno Pro"/>
          <w:kern w:val="21"/>
          <w:sz w:val="18"/>
        </w:rPr>
        <w:fldChar w:fldCharType="separate"/>
      </w:r>
      <w:r w:rsidR="007E047A" w:rsidRPr="007E047A">
        <w:rPr>
          <w:rFonts w:ascii="Arno Pro" w:hAnsi="Arno Pro"/>
          <w:noProof/>
          <w:sz w:val="18"/>
          <w:szCs w:val="24"/>
        </w:rPr>
        <w:t>1.</w:t>
      </w:r>
      <w:r w:rsidR="007E047A" w:rsidRPr="007E047A">
        <w:rPr>
          <w:rFonts w:ascii="Arno Pro" w:hAnsi="Arno Pro"/>
          <w:noProof/>
          <w:sz w:val="18"/>
          <w:szCs w:val="24"/>
        </w:rPr>
        <w:tab/>
        <w:t xml:space="preserve">Wei, H. &amp; Xu, H. Hot spots in different metal nanostructures for plasmon-enhanced Raman spectroscopy. </w:t>
      </w:r>
      <w:r w:rsidR="007E047A" w:rsidRPr="007E047A">
        <w:rPr>
          <w:rFonts w:ascii="Arno Pro" w:hAnsi="Arno Pro"/>
          <w:i/>
          <w:iCs/>
          <w:noProof/>
          <w:sz w:val="18"/>
          <w:szCs w:val="24"/>
        </w:rPr>
        <w:t>Nanoscale</w:t>
      </w:r>
      <w:r w:rsidR="007E047A" w:rsidRPr="007E047A">
        <w:rPr>
          <w:rFonts w:ascii="Arno Pro" w:hAnsi="Arno Pro"/>
          <w:noProof/>
          <w:sz w:val="18"/>
          <w:szCs w:val="24"/>
        </w:rPr>
        <w:t xml:space="preserve"> </w:t>
      </w:r>
      <w:r w:rsidR="007E047A" w:rsidRPr="007E047A">
        <w:rPr>
          <w:rFonts w:ascii="Arno Pro" w:hAnsi="Arno Pro"/>
          <w:b/>
          <w:bCs/>
          <w:noProof/>
          <w:sz w:val="18"/>
          <w:szCs w:val="24"/>
        </w:rPr>
        <w:t>83,</w:t>
      </w:r>
      <w:r w:rsidR="007E047A" w:rsidRPr="007E047A">
        <w:rPr>
          <w:rFonts w:ascii="Arno Pro" w:hAnsi="Arno Pro"/>
          <w:noProof/>
          <w:sz w:val="18"/>
          <w:szCs w:val="24"/>
        </w:rPr>
        <w:t xml:space="preserve"> (2013).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w:t>
      </w:r>
      <w:r w:rsidRPr="007E047A">
        <w:rPr>
          <w:rFonts w:ascii="Arno Pro" w:hAnsi="Arno Pro"/>
          <w:noProof/>
          <w:sz w:val="18"/>
          <w:szCs w:val="24"/>
        </w:rPr>
        <w:tab/>
        <w:t xml:space="preserve">Ding, T., Herrmann, L. O., de Nijs, B., Benz, F. &amp; Baumberg, J. J. Self-Aligned Colloidal Lithography for Controllable and Tuneable Plasmonic Nanogaps. </w:t>
      </w:r>
      <w:r w:rsidRPr="007E047A">
        <w:rPr>
          <w:rFonts w:ascii="Arno Pro" w:hAnsi="Arno Pro"/>
          <w:i/>
          <w:iCs/>
          <w:noProof/>
          <w:sz w:val="18"/>
          <w:szCs w:val="24"/>
        </w:rPr>
        <w:t>Small</w:t>
      </w:r>
      <w:r w:rsidRPr="007E047A">
        <w:rPr>
          <w:rFonts w:ascii="Arno Pro" w:hAnsi="Arno Pro"/>
          <w:noProof/>
          <w:sz w:val="18"/>
          <w:szCs w:val="24"/>
        </w:rPr>
        <w:t xml:space="preserve"> </w:t>
      </w:r>
      <w:r w:rsidRPr="007E047A">
        <w:rPr>
          <w:rFonts w:ascii="Arno Pro" w:hAnsi="Arno Pro"/>
          <w:b/>
          <w:bCs/>
          <w:noProof/>
          <w:sz w:val="18"/>
          <w:szCs w:val="24"/>
        </w:rPr>
        <w:t>11,</w:t>
      </w:r>
      <w:r w:rsidRPr="007E047A">
        <w:rPr>
          <w:rFonts w:ascii="Arno Pro" w:hAnsi="Arno Pro"/>
          <w:noProof/>
          <w:sz w:val="18"/>
          <w:szCs w:val="24"/>
        </w:rPr>
        <w:t xml:space="preserve"> (2014).</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w:t>
      </w:r>
      <w:r w:rsidRPr="007E047A">
        <w:rPr>
          <w:rFonts w:ascii="Arno Pro" w:hAnsi="Arno Pro"/>
          <w:noProof/>
          <w:sz w:val="18"/>
          <w:szCs w:val="24"/>
        </w:rPr>
        <w:tab/>
        <w:t xml:space="preserve">Chen, T., Pourmand, M., Feizpour, A., Cushman, B. &amp; Reinhard, B. M. Tailoring Plasmon Coupling in Self-Assembled One-Dimensional Au Nanoparticle Chains through Simultaneous Control of Size and Gap Separation. </w:t>
      </w:r>
      <w:r w:rsidRPr="007E047A">
        <w:rPr>
          <w:rFonts w:ascii="Arno Pro" w:hAnsi="Arno Pro"/>
          <w:i/>
          <w:iCs/>
          <w:noProof/>
          <w:sz w:val="18"/>
          <w:szCs w:val="24"/>
        </w:rPr>
        <w:t>J. Phys. Chem. Lett.</w:t>
      </w:r>
      <w:r w:rsidRPr="007E047A">
        <w:rPr>
          <w:rFonts w:ascii="Arno Pro" w:hAnsi="Arno Pro"/>
          <w:noProof/>
          <w:sz w:val="18"/>
          <w:szCs w:val="24"/>
        </w:rPr>
        <w:t xml:space="preserve"> </w:t>
      </w:r>
      <w:r w:rsidRPr="007E047A">
        <w:rPr>
          <w:rFonts w:ascii="Arno Pro" w:hAnsi="Arno Pro"/>
          <w:b/>
          <w:bCs/>
          <w:noProof/>
          <w:sz w:val="18"/>
          <w:szCs w:val="24"/>
        </w:rPr>
        <w:t>4,</w:t>
      </w:r>
      <w:r w:rsidRPr="007E047A">
        <w:rPr>
          <w:rFonts w:ascii="Arno Pro" w:hAnsi="Arno Pro"/>
          <w:noProof/>
          <w:sz w:val="18"/>
          <w:szCs w:val="24"/>
        </w:rPr>
        <w:t xml:space="preserve"> (2013).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4.</w:t>
      </w:r>
      <w:r w:rsidRPr="007E047A">
        <w:rPr>
          <w:rFonts w:ascii="Arno Pro" w:hAnsi="Arno Pro"/>
          <w:noProof/>
          <w:sz w:val="18"/>
          <w:szCs w:val="24"/>
        </w:rPr>
        <w:tab/>
        <w:t xml:space="preserve">Large, N., Abb, M., Aizpurua, J. &amp; Muskens, O. L. Photoconductively loaded plasmonic nanoantenna as building block for ultracompact optical switches. </w:t>
      </w:r>
      <w:r w:rsidRPr="007E047A">
        <w:rPr>
          <w:rFonts w:ascii="Arno Pro" w:hAnsi="Arno Pro"/>
          <w:i/>
          <w:iCs/>
          <w:noProof/>
          <w:sz w:val="18"/>
          <w:szCs w:val="24"/>
        </w:rPr>
        <w:lastRenderedPageBreak/>
        <w:t>Nano Lett.</w:t>
      </w:r>
      <w:r w:rsidRPr="007E047A">
        <w:rPr>
          <w:rFonts w:ascii="Arno Pro" w:hAnsi="Arno Pro"/>
          <w:noProof/>
          <w:sz w:val="18"/>
          <w:szCs w:val="24"/>
        </w:rPr>
        <w:t xml:space="preserve"> </w:t>
      </w:r>
      <w:r w:rsidRPr="007E047A">
        <w:rPr>
          <w:rFonts w:ascii="Arno Pro" w:hAnsi="Arno Pro"/>
          <w:b/>
          <w:bCs/>
          <w:noProof/>
          <w:sz w:val="18"/>
          <w:szCs w:val="24"/>
        </w:rPr>
        <w:t>10,</w:t>
      </w:r>
      <w:r w:rsidRPr="007E047A">
        <w:rPr>
          <w:rFonts w:ascii="Arno Pro" w:hAnsi="Arno Pro"/>
          <w:noProof/>
          <w:sz w:val="18"/>
          <w:szCs w:val="24"/>
        </w:rPr>
        <w:t xml:space="preserve"> (2010).</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5.</w:t>
      </w:r>
      <w:r w:rsidRPr="007E047A">
        <w:rPr>
          <w:rFonts w:ascii="Arno Pro" w:hAnsi="Arno Pro"/>
          <w:noProof/>
          <w:sz w:val="18"/>
          <w:szCs w:val="24"/>
        </w:rPr>
        <w:tab/>
        <w:t xml:space="preserve">Lumdee, C., Toroghi, S. &amp; Kik, P. G. Post-fabrication voltage controlled resonance tuning of nanoscale plasmonic antennas.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6,</w:t>
      </w:r>
      <w:r w:rsidRPr="007E047A">
        <w:rPr>
          <w:rFonts w:ascii="Arno Pro" w:hAnsi="Arno Pro"/>
          <w:noProof/>
          <w:sz w:val="18"/>
          <w:szCs w:val="24"/>
        </w:rPr>
        <w:t xml:space="preserve"> (2012).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6.</w:t>
      </w:r>
      <w:r w:rsidRPr="007E047A">
        <w:rPr>
          <w:rFonts w:ascii="Arno Pro" w:hAnsi="Arno Pro"/>
          <w:noProof/>
          <w:sz w:val="18"/>
          <w:szCs w:val="24"/>
        </w:rPr>
        <w:tab/>
        <w:t xml:space="preserve">Baffou, G. &amp; Quidant, R. Nanoplasmonics for chemistry. </w:t>
      </w:r>
      <w:r w:rsidRPr="007E047A">
        <w:rPr>
          <w:rFonts w:ascii="Arno Pro" w:hAnsi="Arno Pro"/>
          <w:i/>
          <w:iCs/>
          <w:noProof/>
          <w:sz w:val="18"/>
          <w:szCs w:val="24"/>
        </w:rPr>
        <w:t>Chem. Soc. Rev.</w:t>
      </w:r>
      <w:r w:rsidRPr="007E047A">
        <w:rPr>
          <w:rFonts w:ascii="Arno Pro" w:hAnsi="Arno Pro"/>
          <w:noProof/>
          <w:sz w:val="18"/>
          <w:szCs w:val="24"/>
        </w:rPr>
        <w:t xml:space="preserve"> </w:t>
      </w:r>
      <w:r w:rsidRPr="007E047A">
        <w:rPr>
          <w:rFonts w:ascii="Arno Pro" w:hAnsi="Arno Pro"/>
          <w:b/>
          <w:bCs/>
          <w:noProof/>
          <w:sz w:val="18"/>
          <w:szCs w:val="24"/>
        </w:rPr>
        <w:t>43,</w:t>
      </w:r>
      <w:r w:rsidRPr="007E047A">
        <w:rPr>
          <w:rFonts w:ascii="Arno Pro" w:hAnsi="Arno Pro"/>
          <w:noProof/>
          <w:sz w:val="18"/>
          <w:szCs w:val="24"/>
        </w:rPr>
        <w:t xml:space="preserve"> (2014).</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7.</w:t>
      </w:r>
      <w:r w:rsidRPr="007E047A">
        <w:rPr>
          <w:rFonts w:ascii="Arno Pro" w:hAnsi="Arno Pro"/>
          <w:noProof/>
          <w:sz w:val="18"/>
          <w:szCs w:val="24"/>
        </w:rPr>
        <w:tab/>
        <w:t xml:space="preserve">Novotny, L. &amp; van Hulst, N. Antennas for light. </w:t>
      </w:r>
      <w:r w:rsidRPr="007E047A">
        <w:rPr>
          <w:rFonts w:ascii="Arno Pro" w:hAnsi="Arno Pro"/>
          <w:i/>
          <w:iCs/>
          <w:noProof/>
          <w:sz w:val="18"/>
          <w:szCs w:val="24"/>
        </w:rPr>
        <w:t>Nat. Photonics</w:t>
      </w:r>
      <w:r w:rsidRPr="007E047A">
        <w:rPr>
          <w:rFonts w:ascii="Arno Pro" w:hAnsi="Arno Pro"/>
          <w:noProof/>
          <w:sz w:val="18"/>
          <w:szCs w:val="24"/>
        </w:rPr>
        <w:t xml:space="preserve"> </w:t>
      </w:r>
      <w:r w:rsidRPr="007E047A">
        <w:rPr>
          <w:rFonts w:ascii="Arno Pro" w:hAnsi="Arno Pro"/>
          <w:b/>
          <w:bCs/>
          <w:noProof/>
          <w:sz w:val="18"/>
          <w:szCs w:val="24"/>
        </w:rPr>
        <w:t>5,</w:t>
      </w:r>
      <w:r w:rsidRPr="007E047A">
        <w:rPr>
          <w:rFonts w:ascii="Arno Pro" w:hAnsi="Arno Pro"/>
          <w:noProof/>
          <w:sz w:val="18"/>
          <w:szCs w:val="24"/>
        </w:rPr>
        <w:t xml:space="preserve"> (2011).</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31288C">
        <w:rPr>
          <w:rFonts w:ascii="Arno Pro" w:hAnsi="Arno Pro"/>
          <w:noProof/>
          <w:sz w:val="18"/>
          <w:szCs w:val="24"/>
          <w:lang w:val="de-AT"/>
        </w:rPr>
        <w:t>8.</w:t>
      </w:r>
      <w:r w:rsidRPr="0031288C">
        <w:rPr>
          <w:rFonts w:ascii="Arno Pro" w:hAnsi="Arno Pro"/>
          <w:noProof/>
          <w:sz w:val="18"/>
          <w:szCs w:val="24"/>
          <w:lang w:val="de-AT"/>
        </w:rPr>
        <w:tab/>
        <w:t xml:space="preserve">Anker, J. N. </w:t>
      </w:r>
      <w:r w:rsidRPr="0031288C">
        <w:rPr>
          <w:rFonts w:ascii="Arno Pro" w:hAnsi="Arno Pro"/>
          <w:i/>
          <w:iCs/>
          <w:noProof/>
          <w:sz w:val="18"/>
          <w:szCs w:val="24"/>
          <w:lang w:val="de-AT"/>
        </w:rPr>
        <w:t>et al.</w:t>
      </w:r>
      <w:r w:rsidRPr="0031288C">
        <w:rPr>
          <w:rFonts w:ascii="Arno Pro" w:hAnsi="Arno Pro"/>
          <w:noProof/>
          <w:sz w:val="18"/>
          <w:szCs w:val="24"/>
          <w:lang w:val="de-AT"/>
        </w:rPr>
        <w:t xml:space="preserve"> </w:t>
      </w:r>
      <w:r w:rsidRPr="007E047A">
        <w:rPr>
          <w:rFonts w:ascii="Arno Pro" w:hAnsi="Arno Pro"/>
          <w:noProof/>
          <w:sz w:val="18"/>
          <w:szCs w:val="24"/>
        </w:rPr>
        <w:t xml:space="preserve">Biosensing with plasmonic nanosensors. </w:t>
      </w:r>
      <w:r w:rsidRPr="007E047A">
        <w:rPr>
          <w:rFonts w:ascii="Arno Pro" w:hAnsi="Arno Pro"/>
          <w:i/>
          <w:iCs/>
          <w:noProof/>
          <w:sz w:val="18"/>
          <w:szCs w:val="24"/>
        </w:rPr>
        <w:t>Nat. Mater.</w:t>
      </w:r>
      <w:r w:rsidRPr="007E047A">
        <w:rPr>
          <w:rFonts w:ascii="Arno Pro" w:hAnsi="Arno Pro"/>
          <w:noProof/>
          <w:sz w:val="18"/>
          <w:szCs w:val="24"/>
        </w:rPr>
        <w:t xml:space="preserve"> </w:t>
      </w:r>
      <w:r w:rsidRPr="007E047A">
        <w:rPr>
          <w:rFonts w:ascii="Arno Pro" w:hAnsi="Arno Pro"/>
          <w:b/>
          <w:bCs/>
          <w:noProof/>
          <w:sz w:val="18"/>
          <w:szCs w:val="24"/>
        </w:rPr>
        <w:t>7,</w:t>
      </w:r>
      <w:r w:rsidRPr="007E047A">
        <w:rPr>
          <w:rFonts w:ascii="Arno Pro" w:hAnsi="Arno Pro"/>
          <w:noProof/>
          <w:sz w:val="18"/>
          <w:szCs w:val="24"/>
        </w:rPr>
        <w:t xml:space="preserve"> (2008).</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9.</w:t>
      </w:r>
      <w:r w:rsidRPr="007E047A">
        <w:rPr>
          <w:rFonts w:ascii="Arno Pro" w:hAnsi="Arno Pro"/>
          <w:noProof/>
          <w:sz w:val="18"/>
          <w:szCs w:val="24"/>
        </w:rPr>
        <w:tab/>
        <w:t xml:space="preserve">Benz, F. </w:t>
      </w:r>
      <w:r w:rsidRPr="007E047A">
        <w:rPr>
          <w:rFonts w:ascii="Arno Pro" w:hAnsi="Arno Pro"/>
          <w:i/>
          <w:iCs/>
          <w:noProof/>
          <w:sz w:val="18"/>
          <w:szCs w:val="24"/>
        </w:rPr>
        <w:t>et al.</w:t>
      </w:r>
      <w:r w:rsidRPr="007E047A">
        <w:rPr>
          <w:rFonts w:ascii="Arno Pro" w:hAnsi="Arno Pro"/>
          <w:noProof/>
          <w:sz w:val="18"/>
          <w:szCs w:val="24"/>
        </w:rPr>
        <w:t xml:space="preserve"> SERS of Individual Nanoparticles on a Mirror: Size Does Matter, but so Does Shape. </w:t>
      </w:r>
      <w:r w:rsidRPr="007E047A">
        <w:rPr>
          <w:rFonts w:ascii="Arno Pro" w:hAnsi="Arno Pro"/>
          <w:i/>
          <w:iCs/>
          <w:noProof/>
          <w:sz w:val="18"/>
          <w:szCs w:val="24"/>
        </w:rPr>
        <w:t>J. Phys. Chem. Lett.</w:t>
      </w:r>
      <w:r w:rsidRPr="007E047A">
        <w:rPr>
          <w:rFonts w:ascii="Arno Pro" w:hAnsi="Arno Pro"/>
          <w:noProof/>
          <w:sz w:val="18"/>
          <w:szCs w:val="24"/>
        </w:rPr>
        <w:t xml:space="preserve"> </w:t>
      </w:r>
      <w:r w:rsidRPr="007E047A">
        <w:rPr>
          <w:rFonts w:ascii="Arno Pro" w:hAnsi="Arno Pro"/>
          <w:b/>
          <w:bCs/>
          <w:noProof/>
          <w:sz w:val="18"/>
          <w:szCs w:val="24"/>
        </w:rPr>
        <w:t>7,</w:t>
      </w:r>
      <w:r w:rsidRPr="007E047A">
        <w:rPr>
          <w:rFonts w:ascii="Arno Pro" w:hAnsi="Arno Pro"/>
          <w:noProof/>
          <w:sz w:val="18"/>
          <w:szCs w:val="24"/>
        </w:rPr>
        <w:t xml:space="preserve"> (2016).</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10.</w:t>
      </w:r>
      <w:r w:rsidRPr="007E047A">
        <w:rPr>
          <w:rFonts w:ascii="Arno Pro" w:hAnsi="Arno Pro"/>
          <w:noProof/>
          <w:sz w:val="18"/>
          <w:szCs w:val="24"/>
        </w:rPr>
        <w:tab/>
        <w:t xml:space="preserve">Benz, F. </w:t>
      </w:r>
      <w:r w:rsidRPr="007E047A">
        <w:rPr>
          <w:rFonts w:ascii="Arno Pro" w:hAnsi="Arno Pro"/>
          <w:i/>
          <w:iCs/>
          <w:noProof/>
          <w:sz w:val="18"/>
          <w:szCs w:val="24"/>
        </w:rPr>
        <w:t>et al.</w:t>
      </w:r>
      <w:r w:rsidRPr="007E047A">
        <w:rPr>
          <w:rFonts w:ascii="Arno Pro" w:hAnsi="Arno Pro"/>
          <w:noProof/>
          <w:sz w:val="18"/>
          <w:szCs w:val="24"/>
        </w:rPr>
        <w:t xml:space="preserve"> Nanooptics of Molecular-Shunted Plasmonic Nanojunctions.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15,</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11.</w:t>
      </w:r>
      <w:r w:rsidRPr="007E047A">
        <w:rPr>
          <w:rFonts w:ascii="Arno Pro" w:hAnsi="Arno Pro"/>
          <w:noProof/>
          <w:sz w:val="18"/>
          <w:szCs w:val="24"/>
        </w:rPr>
        <w:tab/>
        <w:t xml:space="preserve">Huang, C.-Z., Wu, M.-J. &amp; Chen, S.-Y. High Order Gap Modes of Film-Coupled Nanospheres. </w:t>
      </w:r>
      <w:r w:rsidRPr="007E047A">
        <w:rPr>
          <w:rFonts w:ascii="Arno Pro" w:hAnsi="Arno Pro"/>
          <w:i/>
          <w:iCs/>
          <w:noProof/>
          <w:sz w:val="18"/>
          <w:szCs w:val="24"/>
        </w:rPr>
        <w:t>J. Phys. Chem. C</w:t>
      </w:r>
      <w:r w:rsidRPr="007E047A">
        <w:rPr>
          <w:rFonts w:ascii="Arno Pro" w:hAnsi="Arno Pro"/>
          <w:noProof/>
          <w:sz w:val="18"/>
          <w:szCs w:val="24"/>
        </w:rPr>
        <w:t xml:space="preserve"> </w:t>
      </w:r>
      <w:r w:rsidRPr="007E047A">
        <w:rPr>
          <w:rFonts w:ascii="Arno Pro" w:hAnsi="Arno Pro"/>
          <w:b/>
          <w:bCs/>
          <w:noProof/>
          <w:sz w:val="18"/>
          <w:szCs w:val="24"/>
        </w:rPr>
        <w:t>119,</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12.</w:t>
      </w:r>
      <w:r w:rsidRPr="007E047A">
        <w:rPr>
          <w:rFonts w:ascii="Arno Pro" w:hAnsi="Arno Pro"/>
          <w:noProof/>
          <w:sz w:val="18"/>
          <w:szCs w:val="24"/>
        </w:rPr>
        <w:tab/>
        <w:t xml:space="preserve">Chen, S. Y. </w:t>
      </w:r>
      <w:r w:rsidRPr="007E047A">
        <w:rPr>
          <w:rFonts w:ascii="Arno Pro" w:hAnsi="Arno Pro"/>
          <w:i/>
          <w:iCs/>
          <w:noProof/>
          <w:sz w:val="18"/>
          <w:szCs w:val="24"/>
        </w:rPr>
        <w:t>et al.</w:t>
      </w:r>
      <w:r w:rsidRPr="007E047A">
        <w:rPr>
          <w:rFonts w:ascii="Arno Pro" w:hAnsi="Arno Pro"/>
          <w:noProof/>
          <w:sz w:val="18"/>
          <w:szCs w:val="24"/>
        </w:rPr>
        <w:t xml:space="preserve"> Gold nanoparticles on polarizable surfaces as raman scattering antennas.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4,</w:t>
      </w:r>
      <w:r w:rsidRPr="007E047A">
        <w:rPr>
          <w:rFonts w:ascii="Arno Pro" w:hAnsi="Arno Pro"/>
          <w:noProof/>
          <w:sz w:val="18"/>
          <w:szCs w:val="24"/>
        </w:rPr>
        <w:t xml:space="preserve"> (2010).</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13.</w:t>
      </w:r>
      <w:r w:rsidRPr="007E047A">
        <w:rPr>
          <w:rFonts w:ascii="Arno Pro" w:hAnsi="Arno Pro"/>
          <w:noProof/>
          <w:sz w:val="18"/>
          <w:szCs w:val="24"/>
        </w:rPr>
        <w:tab/>
        <w:t xml:space="preserve">Lei, D. Y. </w:t>
      </w:r>
      <w:r w:rsidRPr="007E047A">
        <w:rPr>
          <w:rFonts w:ascii="Arno Pro" w:hAnsi="Arno Pro"/>
          <w:i/>
          <w:iCs/>
          <w:noProof/>
          <w:sz w:val="18"/>
          <w:szCs w:val="24"/>
        </w:rPr>
        <w:t>et al.</w:t>
      </w:r>
      <w:r w:rsidRPr="007E047A">
        <w:rPr>
          <w:rFonts w:ascii="Arno Pro" w:hAnsi="Arno Pro"/>
          <w:noProof/>
          <w:sz w:val="18"/>
          <w:szCs w:val="24"/>
        </w:rPr>
        <w:t xml:space="preserve"> Revealing Plasmonic Gap Modes in Particle-on-Film Systems Using Dark-Field Spectroscopy.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6,</w:t>
      </w:r>
      <w:r w:rsidRPr="007E047A">
        <w:rPr>
          <w:rFonts w:ascii="Arno Pro" w:hAnsi="Arno Pro"/>
          <w:noProof/>
          <w:sz w:val="18"/>
          <w:szCs w:val="24"/>
        </w:rPr>
        <w:t xml:space="preserve"> (2012).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14.</w:t>
      </w:r>
      <w:r w:rsidRPr="007E047A">
        <w:rPr>
          <w:rFonts w:ascii="Arno Pro" w:hAnsi="Arno Pro"/>
          <w:noProof/>
          <w:sz w:val="18"/>
          <w:szCs w:val="24"/>
        </w:rPr>
        <w:tab/>
        <w:t xml:space="preserve">de Nijs, B. </w:t>
      </w:r>
      <w:r w:rsidRPr="007E047A">
        <w:rPr>
          <w:rFonts w:ascii="Arno Pro" w:hAnsi="Arno Pro"/>
          <w:i/>
          <w:iCs/>
          <w:noProof/>
          <w:sz w:val="18"/>
          <w:szCs w:val="24"/>
        </w:rPr>
        <w:t>et al.</w:t>
      </w:r>
      <w:r w:rsidRPr="007E047A">
        <w:rPr>
          <w:rFonts w:ascii="Arno Pro" w:hAnsi="Arno Pro"/>
          <w:noProof/>
          <w:sz w:val="18"/>
          <w:szCs w:val="24"/>
        </w:rPr>
        <w:t xml:space="preserve"> Unfolding the contents of sub-nm plasmonic gaps using normalising plasmon resonance spectroscopy. </w:t>
      </w:r>
      <w:r w:rsidRPr="007E047A">
        <w:rPr>
          <w:rFonts w:ascii="Arno Pro" w:hAnsi="Arno Pro"/>
          <w:i/>
          <w:iCs/>
          <w:noProof/>
          <w:sz w:val="18"/>
          <w:szCs w:val="24"/>
        </w:rPr>
        <w:t>Faraday Discuss.</w:t>
      </w:r>
      <w:r w:rsidRPr="007E047A">
        <w:rPr>
          <w:rFonts w:ascii="Arno Pro" w:hAnsi="Arno Pro"/>
          <w:noProof/>
          <w:sz w:val="18"/>
          <w:szCs w:val="24"/>
        </w:rPr>
        <w:t xml:space="preserve"> </w:t>
      </w:r>
      <w:r w:rsidRPr="007E047A">
        <w:rPr>
          <w:rFonts w:ascii="Arno Pro" w:hAnsi="Arno Pro"/>
          <w:b/>
          <w:bCs/>
          <w:noProof/>
          <w:sz w:val="18"/>
          <w:szCs w:val="24"/>
        </w:rPr>
        <w:t>178,</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15.</w:t>
      </w:r>
      <w:r w:rsidRPr="007E047A">
        <w:rPr>
          <w:rFonts w:ascii="Arno Pro" w:hAnsi="Arno Pro"/>
          <w:noProof/>
          <w:sz w:val="18"/>
          <w:szCs w:val="24"/>
        </w:rPr>
        <w:tab/>
        <w:t xml:space="preserve">Tong, L., Wei, H., Zhang, S., Li, Z. &amp; Xu, H. Optical properties of single coupled plasmonic nanoparticles. </w:t>
      </w:r>
      <w:r w:rsidRPr="007E047A">
        <w:rPr>
          <w:rFonts w:ascii="Arno Pro" w:hAnsi="Arno Pro"/>
          <w:i/>
          <w:iCs/>
          <w:noProof/>
          <w:sz w:val="18"/>
          <w:szCs w:val="24"/>
        </w:rPr>
        <w:t>Phys. Chem. Chem. Phys.</w:t>
      </w:r>
      <w:r w:rsidRPr="007E047A">
        <w:rPr>
          <w:rFonts w:ascii="Arno Pro" w:hAnsi="Arno Pro"/>
          <w:noProof/>
          <w:sz w:val="18"/>
          <w:szCs w:val="24"/>
        </w:rPr>
        <w:t xml:space="preserve"> </w:t>
      </w:r>
      <w:r w:rsidRPr="007E047A">
        <w:rPr>
          <w:rFonts w:ascii="Arno Pro" w:hAnsi="Arno Pro"/>
          <w:b/>
          <w:bCs/>
          <w:noProof/>
          <w:sz w:val="18"/>
          <w:szCs w:val="24"/>
        </w:rPr>
        <w:t>15,</w:t>
      </w:r>
      <w:r w:rsidRPr="007E047A">
        <w:rPr>
          <w:rFonts w:ascii="Arno Pro" w:hAnsi="Arno Pro"/>
          <w:noProof/>
          <w:sz w:val="18"/>
          <w:szCs w:val="24"/>
        </w:rPr>
        <w:t xml:space="preserve"> 4100–4109 (2013).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16.</w:t>
      </w:r>
      <w:r w:rsidRPr="007E047A">
        <w:rPr>
          <w:rFonts w:ascii="Arno Pro" w:hAnsi="Arno Pro"/>
          <w:noProof/>
          <w:sz w:val="18"/>
          <w:szCs w:val="24"/>
        </w:rPr>
        <w:tab/>
        <w:t xml:space="preserve">Ringe, E., Sharma, B., Henry, A.-I., Marks, L. D. &amp; Van Duyne, R. P. Single nanoparticle plasmonics. </w:t>
      </w:r>
      <w:r w:rsidRPr="007E047A">
        <w:rPr>
          <w:rFonts w:ascii="Arno Pro" w:hAnsi="Arno Pro"/>
          <w:i/>
          <w:iCs/>
          <w:noProof/>
          <w:sz w:val="18"/>
          <w:szCs w:val="24"/>
        </w:rPr>
        <w:t>Phys. Chem. Chem. Phys.</w:t>
      </w:r>
      <w:r w:rsidRPr="007E047A">
        <w:rPr>
          <w:rFonts w:ascii="Arno Pro" w:hAnsi="Arno Pro"/>
          <w:noProof/>
          <w:sz w:val="18"/>
          <w:szCs w:val="24"/>
        </w:rPr>
        <w:t xml:space="preserve"> </w:t>
      </w:r>
      <w:r w:rsidRPr="007E047A">
        <w:rPr>
          <w:rFonts w:ascii="Arno Pro" w:hAnsi="Arno Pro"/>
          <w:b/>
          <w:bCs/>
          <w:noProof/>
          <w:sz w:val="18"/>
          <w:szCs w:val="24"/>
        </w:rPr>
        <w:t>15,</w:t>
      </w:r>
      <w:r w:rsidRPr="007E047A">
        <w:rPr>
          <w:rFonts w:ascii="Arno Pro" w:hAnsi="Arno Pro"/>
          <w:noProof/>
          <w:sz w:val="18"/>
          <w:szCs w:val="24"/>
        </w:rPr>
        <w:t xml:space="preserve"> (2013).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17.</w:t>
      </w:r>
      <w:r w:rsidRPr="007E047A">
        <w:rPr>
          <w:rFonts w:ascii="Arno Pro" w:hAnsi="Arno Pro"/>
          <w:noProof/>
          <w:sz w:val="18"/>
          <w:szCs w:val="24"/>
        </w:rPr>
        <w:tab/>
        <w:t xml:space="preserve">Sigle, D. O. </w:t>
      </w:r>
      <w:r w:rsidRPr="007E047A">
        <w:rPr>
          <w:rFonts w:ascii="Arno Pro" w:hAnsi="Arno Pro"/>
          <w:i/>
          <w:iCs/>
          <w:noProof/>
          <w:sz w:val="18"/>
          <w:szCs w:val="24"/>
        </w:rPr>
        <w:t>et al.</w:t>
      </w:r>
      <w:r w:rsidRPr="007E047A">
        <w:rPr>
          <w:rFonts w:ascii="Arno Pro" w:hAnsi="Arno Pro"/>
          <w:noProof/>
          <w:sz w:val="18"/>
          <w:szCs w:val="24"/>
        </w:rPr>
        <w:t xml:space="preserve"> Monitoring Morphological Changes in 2D Monolayer Semiconductors Using Atom-Thick Plasmonic Nanocavities.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9,</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18.</w:t>
      </w:r>
      <w:r w:rsidRPr="007E047A">
        <w:rPr>
          <w:rFonts w:ascii="Arno Pro" w:hAnsi="Arno Pro"/>
          <w:noProof/>
          <w:sz w:val="18"/>
          <w:szCs w:val="24"/>
        </w:rPr>
        <w:tab/>
        <w:t xml:space="preserve">Tserkezis, C. </w:t>
      </w:r>
      <w:r w:rsidRPr="007E047A">
        <w:rPr>
          <w:rFonts w:ascii="Arno Pro" w:hAnsi="Arno Pro"/>
          <w:i/>
          <w:iCs/>
          <w:noProof/>
          <w:sz w:val="18"/>
          <w:szCs w:val="24"/>
        </w:rPr>
        <w:t>et al.</w:t>
      </w:r>
      <w:r w:rsidRPr="007E047A">
        <w:rPr>
          <w:rFonts w:ascii="Arno Pro" w:hAnsi="Arno Pro"/>
          <w:noProof/>
          <w:sz w:val="18"/>
          <w:szCs w:val="24"/>
        </w:rPr>
        <w:t xml:space="preserve"> Hybridization of plasmonic antenna and cavity modes: Extreme optics of nanoparticle-on-mirror nanogaps. </w:t>
      </w:r>
      <w:r w:rsidRPr="007E047A">
        <w:rPr>
          <w:rFonts w:ascii="Arno Pro" w:hAnsi="Arno Pro"/>
          <w:i/>
          <w:iCs/>
          <w:noProof/>
          <w:sz w:val="18"/>
          <w:szCs w:val="24"/>
        </w:rPr>
        <w:t>Phys. Rev. A</w:t>
      </w:r>
      <w:r w:rsidRPr="007E047A">
        <w:rPr>
          <w:rFonts w:ascii="Arno Pro" w:hAnsi="Arno Pro"/>
          <w:noProof/>
          <w:sz w:val="18"/>
          <w:szCs w:val="24"/>
        </w:rPr>
        <w:t xml:space="preserve"> </w:t>
      </w:r>
      <w:r w:rsidRPr="007E047A">
        <w:rPr>
          <w:rFonts w:ascii="Arno Pro" w:hAnsi="Arno Pro"/>
          <w:b/>
          <w:bCs/>
          <w:noProof/>
          <w:sz w:val="18"/>
          <w:szCs w:val="24"/>
        </w:rPr>
        <w:t>92,</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19.</w:t>
      </w:r>
      <w:r w:rsidRPr="007E047A">
        <w:rPr>
          <w:rFonts w:ascii="Arno Pro" w:hAnsi="Arno Pro"/>
          <w:noProof/>
          <w:sz w:val="18"/>
          <w:szCs w:val="24"/>
        </w:rPr>
        <w:tab/>
        <w:t xml:space="preserve">Grillet, N. </w:t>
      </w:r>
      <w:r w:rsidRPr="007E047A">
        <w:rPr>
          <w:rFonts w:ascii="Arno Pro" w:hAnsi="Arno Pro"/>
          <w:i/>
          <w:iCs/>
          <w:noProof/>
          <w:sz w:val="18"/>
          <w:szCs w:val="24"/>
        </w:rPr>
        <w:t>et al.</w:t>
      </w:r>
      <w:r w:rsidRPr="007E047A">
        <w:rPr>
          <w:rFonts w:ascii="Arno Pro" w:hAnsi="Arno Pro"/>
          <w:noProof/>
          <w:sz w:val="18"/>
          <w:szCs w:val="24"/>
        </w:rPr>
        <w:t xml:space="preserve"> Plasmon coupling in silver nanocube dimers: Resonance splitting induced by edge rounding.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5,</w:t>
      </w:r>
      <w:r w:rsidRPr="007E047A">
        <w:rPr>
          <w:rFonts w:ascii="Arno Pro" w:hAnsi="Arno Pro"/>
          <w:noProof/>
          <w:sz w:val="18"/>
          <w:szCs w:val="24"/>
        </w:rPr>
        <w:t xml:space="preserve"> (2011).</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20.</w:t>
      </w:r>
      <w:r w:rsidRPr="007E047A">
        <w:rPr>
          <w:rFonts w:ascii="Arno Pro" w:hAnsi="Arno Pro"/>
          <w:noProof/>
          <w:sz w:val="18"/>
          <w:szCs w:val="24"/>
        </w:rPr>
        <w:tab/>
        <w:t xml:space="preserve">Mertens, J. </w:t>
      </w:r>
      <w:r w:rsidRPr="007E047A">
        <w:rPr>
          <w:rFonts w:ascii="Arno Pro" w:hAnsi="Arno Pro"/>
          <w:i/>
          <w:iCs/>
          <w:noProof/>
          <w:sz w:val="18"/>
          <w:szCs w:val="24"/>
        </w:rPr>
        <w:t>et al.</w:t>
      </w:r>
      <w:r w:rsidRPr="007E047A">
        <w:rPr>
          <w:rFonts w:ascii="Arno Pro" w:hAnsi="Arno Pro"/>
          <w:noProof/>
          <w:sz w:val="18"/>
          <w:szCs w:val="24"/>
        </w:rPr>
        <w:t xml:space="preserve"> Tracking optical welding through groove modes in plasmonic nano-cavities.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16,</w:t>
      </w:r>
      <w:r w:rsidRPr="007E047A">
        <w:rPr>
          <w:rFonts w:ascii="Arno Pro" w:hAnsi="Arno Pro"/>
          <w:noProof/>
          <w:sz w:val="18"/>
          <w:szCs w:val="24"/>
        </w:rPr>
        <w:t xml:space="preserve"> (2016).</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21.</w:t>
      </w:r>
      <w:r w:rsidRPr="007E047A">
        <w:rPr>
          <w:rFonts w:ascii="Arno Pro" w:hAnsi="Arno Pro"/>
          <w:noProof/>
          <w:sz w:val="18"/>
          <w:szCs w:val="24"/>
        </w:rPr>
        <w:tab/>
        <w:t xml:space="preserve">Brown, L. V., Sobhani, H., Lassiter, J. B., Nordlander, P. &amp; Halas, N. J. Heterodimers: Plasmonic properties of mismatched nanoparticle pairs.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4,</w:t>
      </w:r>
      <w:r w:rsidRPr="007E047A">
        <w:rPr>
          <w:rFonts w:ascii="Arno Pro" w:hAnsi="Arno Pro"/>
          <w:noProof/>
          <w:sz w:val="18"/>
          <w:szCs w:val="24"/>
        </w:rPr>
        <w:t xml:space="preserve"> (2010).</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22.</w:t>
      </w:r>
      <w:r w:rsidRPr="007E047A">
        <w:rPr>
          <w:rFonts w:ascii="Arno Pro" w:hAnsi="Arno Pro"/>
          <w:noProof/>
          <w:sz w:val="18"/>
          <w:szCs w:val="24"/>
        </w:rPr>
        <w:tab/>
        <w:t xml:space="preserve">Slaughter, L. S., Wu, Y., Willingham, B. A., Nordlander, P. &amp; Link, S. Effects of symmetry breaking and conductive contact on the plasmon coupling in gold nanorod dimers. </w:t>
      </w:r>
      <w:r w:rsidRPr="007E047A">
        <w:rPr>
          <w:rFonts w:ascii="Arno Pro" w:hAnsi="Arno Pro"/>
          <w:i/>
          <w:iCs/>
          <w:noProof/>
          <w:sz w:val="18"/>
          <w:szCs w:val="24"/>
        </w:rPr>
        <w:t>ACS Nano</w:t>
      </w:r>
      <w:r w:rsidRPr="007E047A">
        <w:rPr>
          <w:rFonts w:ascii="Arno Pro" w:hAnsi="Arno Pro"/>
          <w:noProof/>
          <w:sz w:val="18"/>
          <w:szCs w:val="24"/>
        </w:rPr>
        <w:t xml:space="preserve"> </w:t>
      </w:r>
      <w:r w:rsidRPr="007E047A">
        <w:rPr>
          <w:rFonts w:ascii="Arno Pro" w:hAnsi="Arno Pro"/>
          <w:b/>
          <w:bCs/>
          <w:noProof/>
          <w:sz w:val="18"/>
          <w:szCs w:val="24"/>
        </w:rPr>
        <w:t>4,</w:t>
      </w:r>
      <w:r w:rsidRPr="007E047A">
        <w:rPr>
          <w:rFonts w:ascii="Arno Pro" w:hAnsi="Arno Pro"/>
          <w:noProof/>
          <w:sz w:val="18"/>
          <w:szCs w:val="24"/>
        </w:rPr>
        <w:t xml:space="preserve"> (2010).</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23.</w:t>
      </w:r>
      <w:r w:rsidRPr="007E047A">
        <w:rPr>
          <w:rFonts w:ascii="Arno Pro" w:hAnsi="Arno Pro"/>
          <w:noProof/>
          <w:sz w:val="18"/>
          <w:szCs w:val="24"/>
        </w:rPr>
        <w:tab/>
        <w:t xml:space="preserve">Schubert, O. </w:t>
      </w:r>
      <w:r w:rsidRPr="007E047A">
        <w:rPr>
          <w:rFonts w:ascii="Arno Pro" w:hAnsi="Arno Pro"/>
          <w:i/>
          <w:iCs/>
          <w:noProof/>
          <w:sz w:val="18"/>
          <w:szCs w:val="24"/>
        </w:rPr>
        <w:t>et al.</w:t>
      </w:r>
      <w:r w:rsidRPr="007E047A">
        <w:rPr>
          <w:rFonts w:ascii="Arno Pro" w:hAnsi="Arno Pro"/>
          <w:noProof/>
          <w:sz w:val="18"/>
          <w:szCs w:val="24"/>
        </w:rPr>
        <w:t xml:space="preserve"> Mapping the polarization pattern of plasmon modes reveals nanoparticle symmetry.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8,</w:t>
      </w:r>
      <w:r w:rsidRPr="007E047A">
        <w:rPr>
          <w:rFonts w:ascii="Arno Pro" w:hAnsi="Arno Pro"/>
          <w:noProof/>
          <w:sz w:val="18"/>
          <w:szCs w:val="24"/>
        </w:rPr>
        <w:t xml:space="preserve"> (2008).</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24.</w:t>
      </w:r>
      <w:r w:rsidRPr="007E047A">
        <w:rPr>
          <w:rFonts w:ascii="Arno Pro" w:hAnsi="Arno Pro"/>
          <w:noProof/>
          <w:sz w:val="18"/>
          <w:szCs w:val="24"/>
        </w:rPr>
        <w:tab/>
        <w:t xml:space="preserve">Crow, M. J., Seekell, K. &amp; Wax, A. Polarization mapping of nanoparticle plasmonic coupling. </w:t>
      </w:r>
      <w:r w:rsidRPr="007E047A">
        <w:rPr>
          <w:rFonts w:ascii="Arno Pro" w:hAnsi="Arno Pro"/>
          <w:i/>
          <w:iCs/>
          <w:noProof/>
          <w:sz w:val="18"/>
          <w:szCs w:val="24"/>
        </w:rPr>
        <w:t>Opt. Lett.</w:t>
      </w:r>
      <w:r w:rsidRPr="007E047A">
        <w:rPr>
          <w:rFonts w:ascii="Arno Pro" w:hAnsi="Arno Pro"/>
          <w:noProof/>
          <w:sz w:val="18"/>
          <w:szCs w:val="24"/>
        </w:rPr>
        <w:t xml:space="preserve"> </w:t>
      </w:r>
      <w:r w:rsidRPr="007E047A">
        <w:rPr>
          <w:rFonts w:ascii="Arno Pro" w:hAnsi="Arno Pro"/>
          <w:b/>
          <w:bCs/>
          <w:noProof/>
          <w:sz w:val="18"/>
          <w:szCs w:val="24"/>
        </w:rPr>
        <w:t>36,</w:t>
      </w:r>
      <w:r w:rsidRPr="007E047A">
        <w:rPr>
          <w:rFonts w:ascii="Arno Pro" w:hAnsi="Arno Pro"/>
          <w:noProof/>
          <w:sz w:val="18"/>
          <w:szCs w:val="24"/>
        </w:rPr>
        <w:t xml:space="preserve"> (2011).</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25.</w:t>
      </w:r>
      <w:r w:rsidRPr="007E047A">
        <w:rPr>
          <w:rFonts w:ascii="Arno Pro" w:hAnsi="Arno Pro"/>
          <w:noProof/>
          <w:sz w:val="18"/>
          <w:szCs w:val="24"/>
        </w:rPr>
        <w:tab/>
        <w:t xml:space="preserve">Bhasikuttan, A. C., Pal, H. &amp; Mohanty, J. Cucurbit[n]uril based supramolecular assemblies: tunable physico-chemical properties and their prospects. </w:t>
      </w:r>
      <w:r w:rsidRPr="007E047A">
        <w:rPr>
          <w:rFonts w:ascii="Arno Pro" w:hAnsi="Arno Pro"/>
          <w:i/>
          <w:iCs/>
          <w:noProof/>
          <w:sz w:val="18"/>
          <w:szCs w:val="24"/>
        </w:rPr>
        <w:t>Chem. Commun.</w:t>
      </w:r>
      <w:r w:rsidRPr="007E047A">
        <w:rPr>
          <w:rFonts w:ascii="Arno Pro" w:hAnsi="Arno Pro"/>
          <w:noProof/>
          <w:sz w:val="18"/>
          <w:szCs w:val="24"/>
        </w:rPr>
        <w:t xml:space="preserve"> </w:t>
      </w:r>
      <w:r w:rsidRPr="007E047A">
        <w:rPr>
          <w:rFonts w:ascii="Arno Pro" w:hAnsi="Arno Pro"/>
          <w:b/>
          <w:bCs/>
          <w:noProof/>
          <w:sz w:val="18"/>
          <w:szCs w:val="24"/>
        </w:rPr>
        <w:t>47,</w:t>
      </w:r>
      <w:r w:rsidRPr="007E047A">
        <w:rPr>
          <w:rFonts w:ascii="Arno Pro" w:hAnsi="Arno Pro"/>
          <w:noProof/>
          <w:sz w:val="18"/>
          <w:szCs w:val="24"/>
        </w:rPr>
        <w:t xml:space="preserve"> (2011).</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26.</w:t>
      </w:r>
      <w:r w:rsidRPr="007E047A">
        <w:rPr>
          <w:rFonts w:ascii="Arno Pro" w:hAnsi="Arno Pro"/>
          <w:noProof/>
          <w:sz w:val="18"/>
          <w:szCs w:val="24"/>
        </w:rPr>
        <w:tab/>
        <w:t xml:space="preserve">Chuntonov, L. &amp; Haran, G. Trimeric plasmonic molecules: The role of symmetry.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11,</w:t>
      </w:r>
      <w:r w:rsidRPr="007E047A">
        <w:rPr>
          <w:rFonts w:ascii="Arno Pro" w:hAnsi="Arno Pro"/>
          <w:noProof/>
          <w:sz w:val="18"/>
          <w:szCs w:val="24"/>
        </w:rPr>
        <w:t xml:space="preserve"> (2011).</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27.</w:t>
      </w:r>
      <w:r w:rsidRPr="007E047A">
        <w:rPr>
          <w:rFonts w:ascii="Arno Pro" w:hAnsi="Arno Pro"/>
          <w:noProof/>
          <w:sz w:val="18"/>
          <w:szCs w:val="24"/>
        </w:rPr>
        <w:tab/>
        <w:t xml:space="preserve">Tian  Y et al., X. and Z. Plasmonic Coupling in Single Silver Nanosphere Assemblies by Polarization-Dependent Dark-Field Scattering Spectroscopy. </w:t>
      </w:r>
      <w:r w:rsidRPr="007E047A">
        <w:rPr>
          <w:rFonts w:ascii="Arno Pro" w:hAnsi="Arno Pro"/>
          <w:i/>
          <w:iCs/>
          <w:noProof/>
          <w:sz w:val="18"/>
          <w:szCs w:val="24"/>
        </w:rPr>
        <w:t>jJ. Phys Chem. C</w:t>
      </w:r>
      <w:r w:rsidRPr="007E047A">
        <w:rPr>
          <w:rFonts w:ascii="Arno Pro" w:hAnsi="Arno Pro"/>
          <w:noProof/>
          <w:sz w:val="18"/>
          <w:szCs w:val="24"/>
        </w:rPr>
        <w:t xml:space="preserve"> </w:t>
      </w:r>
      <w:r w:rsidRPr="007E047A">
        <w:rPr>
          <w:rFonts w:ascii="Arno Pro" w:hAnsi="Arno Pro"/>
          <w:b/>
          <w:bCs/>
          <w:noProof/>
          <w:sz w:val="18"/>
          <w:szCs w:val="24"/>
        </w:rPr>
        <w:t>118,</w:t>
      </w:r>
      <w:r w:rsidRPr="007E047A">
        <w:rPr>
          <w:rFonts w:ascii="Arno Pro" w:hAnsi="Arno Pro"/>
          <w:noProof/>
          <w:sz w:val="18"/>
          <w:szCs w:val="24"/>
        </w:rPr>
        <w:t xml:space="preserve"> (2014).</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28.</w:t>
      </w:r>
      <w:r w:rsidRPr="007E047A">
        <w:rPr>
          <w:rFonts w:ascii="Arno Pro" w:hAnsi="Arno Pro"/>
          <w:noProof/>
          <w:sz w:val="18"/>
          <w:szCs w:val="24"/>
        </w:rPr>
        <w:tab/>
        <w:t xml:space="preserve">Esteban, R., Borisov, A. G., Nordlander, P. &amp; Aizpurua, J. Bridging quantum and classical plasmonics with a quantum-corrected model. </w:t>
      </w:r>
      <w:r w:rsidRPr="007E047A">
        <w:rPr>
          <w:rFonts w:ascii="Arno Pro" w:hAnsi="Arno Pro"/>
          <w:i/>
          <w:iCs/>
          <w:noProof/>
          <w:sz w:val="18"/>
          <w:szCs w:val="24"/>
        </w:rPr>
        <w:t>Nat Commun</w:t>
      </w:r>
      <w:r w:rsidRPr="007E047A">
        <w:rPr>
          <w:rFonts w:ascii="Arno Pro" w:hAnsi="Arno Pro"/>
          <w:noProof/>
          <w:sz w:val="18"/>
          <w:szCs w:val="24"/>
        </w:rPr>
        <w:t xml:space="preserve"> </w:t>
      </w:r>
      <w:r w:rsidRPr="007E047A">
        <w:rPr>
          <w:rFonts w:ascii="Arno Pro" w:hAnsi="Arno Pro"/>
          <w:b/>
          <w:bCs/>
          <w:noProof/>
          <w:sz w:val="18"/>
          <w:szCs w:val="24"/>
        </w:rPr>
        <w:t>3,</w:t>
      </w:r>
      <w:r w:rsidRPr="007E047A">
        <w:rPr>
          <w:rFonts w:ascii="Arno Pro" w:hAnsi="Arno Pro"/>
          <w:noProof/>
          <w:sz w:val="18"/>
          <w:szCs w:val="24"/>
        </w:rPr>
        <w:t xml:space="preserve"> 825 (2012).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29.</w:t>
      </w:r>
      <w:r w:rsidRPr="007E047A">
        <w:rPr>
          <w:rFonts w:ascii="Arno Pro" w:hAnsi="Arno Pro"/>
          <w:noProof/>
          <w:sz w:val="18"/>
          <w:szCs w:val="24"/>
        </w:rPr>
        <w:tab/>
        <w:t xml:space="preserve">Prodan, E., Radloff, C., Halas, N. J. &amp; Nordlander, P. A hybridization model for the plasmon response of complex nanostructures. </w:t>
      </w:r>
      <w:r w:rsidRPr="007E047A">
        <w:rPr>
          <w:rFonts w:ascii="Arno Pro" w:hAnsi="Arno Pro"/>
          <w:i/>
          <w:iCs/>
          <w:noProof/>
          <w:sz w:val="18"/>
          <w:szCs w:val="24"/>
        </w:rPr>
        <w:t>Science (80-. ).</w:t>
      </w:r>
      <w:r w:rsidRPr="007E047A">
        <w:rPr>
          <w:rFonts w:ascii="Arno Pro" w:hAnsi="Arno Pro"/>
          <w:noProof/>
          <w:sz w:val="18"/>
          <w:szCs w:val="24"/>
        </w:rPr>
        <w:t xml:space="preserve"> </w:t>
      </w:r>
      <w:r w:rsidRPr="007E047A">
        <w:rPr>
          <w:rFonts w:ascii="Arno Pro" w:hAnsi="Arno Pro"/>
          <w:b/>
          <w:bCs/>
          <w:noProof/>
          <w:sz w:val="18"/>
          <w:szCs w:val="24"/>
        </w:rPr>
        <w:t>302,</w:t>
      </w:r>
      <w:r w:rsidRPr="007E047A">
        <w:rPr>
          <w:rFonts w:ascii="Arno Pro" w:hAnsi="Arno Pro"/>
          <w:noProof/>
          <w:sz w:val="18"/>
          <w:szCs w:val="24"/>
        </w:rPr>
        <w:t xml:space="preserve"> (2003).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30.</w:t>
      </w:r>
      <w:r w:rsidRPr="007E047A">
        <w:rPr>
          <w:rFonts w:ascii="Arno Pro" w:hAnsi="Arno Pro"/>
          <w:noProof/>
          <w:sz w:val="18"/>
          <w:szCs w:val="24"/>
        </w:rPr>
        <w:tab/>
        <w:t xml:space="preserve">Zhang, S. &amp; Xu, H. Tunable Dark Plasmon in Metallic Nanocube Dimer: Toward Ultimate Sensitivity Nanoplasmonic Sensors. </w:t>
      </w:r>
      <w:r w:rsidRPr="007E047A">
        <w:rPr>
          <w:rFonts w:ascii="Arno Pro" w:hAnsi="Arno Pro"/>
          <w:i/>
          <w:iCs/>
          <w:noProof/>
          <w:sz w:val="18"/>
          <w:szCs w:val="24"/>
        </w:rPr>
        <w:t>Nanoscale</w:t>
      </w:r>
      <w:r w:rsidRPr="007E047A">
        <w:rPr>
          <w:rFonts w:ascii="Arno Pro" w:hAnsi="Arno Pro"/>
          <w:noProof/>
          <w:sz w:val="18"/>
          <w:szCs w:val="24"/>
        </w:rPr>
        <w:t xml:space="preserve"> </w:t>
      </w:r>
      <w:r w:rsidRPr="007E047A">
        <w:rPr>
          <w:rFonts w:ascii="Arno Pro" w:hAnsi="Arno Pro"/>
          <w:b/>
          <w:bCs/>
          <w:noProof/>
          <w:sz w:val="18"/>
          <w:szCs w:val="24"/>
        </w:rPr>
        <w:t>8,</w:t>
      </w:r>
      <w:r w:rsidRPr="007E047A">
        <w:rPr>
          <w:rFonts w:ascii="Arno Pro" w:hAnsi="Arno Pro"/>
          <w:noProof/>
          <w:sz w:val="18"/>
          <w:szCs w:val="24"/>
        </w:rPr>
        <w:t xml:space="preserve"> (2016).</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31.</w:t>
      </w:r>
      <w:r w:rsidRPr="007E047A">
        <w:rPr>
          <w:rFonts w:ascii="Arno Pro" w:hAnsi="Arno Pro"/>
          <w:noProof/>
          <w:sz w:val="18"/>
          <w:szCs w:val="24"/>
        </w:rPr>
        <w:tab/>
        <w:t xml:space="preserve">Popp, P. S., Herrmann, J. F., Fritz, E. C., Ravoo, B. J. &amp; Höppener, C. Impact of the Nanoscale Gap Morphology on the Plasmon Coupling in Asymmetric Nanoparticle Dimer Antennas. </w:t>
      </w:r>
      <w:r w:rsidRPr="007E047A">
        <w:rPr>
          <w:rFonts w:ascii="Arno Pro" w:hAnsi="Arno Pro"/>
          <w:i/>
          <w:iCs/>
          <w:noProof/>
          <w:sz w:val="18"/>
          <w:szCs w:val="24"/>
        </w:rPr>
        <w:t>Small</w:t>
      </w:r>
      <w:r w:rsidRPr="007E047A">
        <w:rPr>
          <w:rFonts w:ascii="Arno Pro" w:hAnsi="Arno Pro"/>
          <w:noProof/>
          <w:sz w:val="18"/>
          <w:szCs w:val="24"/>
        </w:rPr>
        <w:t xml:space="preserve"> </w:t>
      </w:r>
      <w:r w:rsidRPr="007E047A">
        <w:rPr>
          <w:rFonts w:ascii="Arno Pro" w:hAnsi="Arno Pro"/>
          <w:b/>
          <w:bCs/>
          <w:noProof/>
          <w:sz w:val="18"/>
          <w:szCs w:val="24"/>
        </w:rPr>
        <w:t>12,</w:t>
      </w:r>
      <w:r w:rsidRPr="007E047A">
        <w:rPr>
          <w:rFonts w:ascii="Arno Pro" w:hAnsi="Arno Pro"/>
          <w:noProof/>
          <w:sz w:val="18"/>
          <w:szCs w:val="24"/>
        </w:rPr>
        <w:t xml:space="preserve"> (2016).</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32.</w:t>
      </w:r>
      <w:r w:rsidRPr="007E047A">
        <w:rPr>
          <w:rFonts w:ascii="Arno Pro" w:hAnsi="Arno Pro"/>
          <w:noProof/>
          <w:sz w:val="18"/>
          <w:szCs w:val="24"/>
        </w:rPr>
        <w:tab/>
        <w:t xml:space="preserve">Mertens, J. </w:t>
      </w:r>
      <w:r w:rsidRPr="007E047A">
        <w:rPr>
          <w:rFonts w:ascii="Arno Pro" w:hAnsi="Arno Pro"/>
          <w:i/>
          <w:iCs/>
          <w:noProof/>
          <w:sz w:val="18"/>
          <w:szCs w:val="24"/>
        </w:rPr>
        <w:t>et al.</w:t>
      </w:r>
      <w:r w:rsidRPr="007E047A">
        <w:rPr>
          <w:rFonts w:ascii="Arno Pro" w:hAnsi="Arno Pro"/>
          <w:noProof/>
          <w:sz w:val="18"/>
          <w:szCs w:val="24"/>
        </w:rPr>
        <w:t xml:space="preserve"> Controlling subnanometer gaps in plasmonic dimers using graphene.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13,</w:t>
      </w:r>
      <w:r w:rsidRPr="007E047A">
        <w:rPr>
          <w:rFonts w:ascii="Arno Pro" w:hAnsi="Arno Pro"/>
          <w:noProof/>
          <w:sz w:val="18"/>
          <w:szCs w:val="24"/>
        </w:rPr>
        <w:t xml:space="preserve"> (2013).</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33.</w:t>
      </w:r>
      <w:r w:rsidRPr="007E047A">
        <w:rPr>
          <w:rFonts w:ascii="Arno Pro" w:hAnsi="Arno Pro"/>
          <w:noProof/>
          <w:sz w:val="18"/>
          <w:szCs w:val="24"/>
        </w:rPr>
        <w:tab/>
        <w:t xml:space="preserve">Merlein  M. et al., J. and K. Nanomechanical control of an optical antenna. </w:t>
      </w:r>
      <w:r w:rsidRPr="007E047A">
        <w:rPr>
          <w:rFonts w:ascii="Arno Pro" w:hAnsi="Arno Pro"/>
          <w:i/>
          <w:iCs/>
          <w:noProof/>
          <w:sz w:val="18"/>
          <w:szCs w:val="24"/>
        </w:rPr>
        <w:t>Nat. Photonics</w:t>
      </w:r>
      <w:r w:rsidRPr="007E047A">
        <w:rPr>
          <w:rFonts w:ascii="Arno Pro" w:hAnsi="Arno Pro"/>
          <w:noProof/>
          <w:sz w:val="18"/>
          <w:szCs w:val="24"/>
        </w:rPr>
        <w:t xml:space="preserve"> </w:t>
      </w:r>
      <w:r w:rsidRPr="007E047A">
        <w:rPr>
          <w:rFonts w:ascii="Arno Pro" w:hAnsi="Arno Pro"/>
          <w:b/>
          <w:bCs/>
          <w:noProof/>
          <w:sz w:val="18"/>
          <w:szCs w:val="24"/>
        </w:rPr>
        <w:t>2,</w:t>
      </w:r>
      <w:r w:rsidRPr="007E047A">
        <w:rPr>
          <w:rFonts w:ascii="Arno Pro" w:hAnsi="Arno Pro"/>
          <w:noProof/>
          <w:sz w:val="18"/>
          <w:szCs w:val="24"/>
        </w:rPr>
        <w:t xml:space="preserve"> (2008).</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34.</w:t>
      </w:r>
      <w:r w:rsidRPr="007E047A">
        <w:rPr>
          <w:rFonts w:ascii="Arno Pro" w:hAnsi="Arno Pro"/>
          <w:noProof/>
          <w:sz w:val="18"/>
          <w:szCs w:val="24"/>
        </w:rPr>
        <w:tab/>
        <w:t xml:space="preserve">Fan  K. et al. P. Nordlander, J. and B. Near-Normal Incidence Dark-Field Microscopy: Applications to Nanoplasmonic Spectroscopy. </w:t>
      </w:r>
      <w:r w:rsidRPr="007E047A">
        <w:rPr>
          <w:rFonts w:ascii="Arno Pro" w:hAnsi="Arno Pro"/>
          <w:i/>
          <w:iCs/>
          <w:noProof/>
          <w:sz w:val="18"/>
          <w:szCs w:val="24"/>
        </w:rPr>
        <w:t>Nano Lett.</w:t>
      </w:r>
      <w:r w:rsidRPr="007E047A">
        <w:rPr>
          <w:rFonts w:ascii="Arno Pro" w:hAnsi="Arno Pro"/>
          <w:noProof/>
          <w:sz w:val="18"/>
          <w:szCs w:val="24"/>
        </w:rPr>
        <w:t xml:space="preserve"> </w:t>
      </w:r>
      <w:r w:rsidRPr="007E047A">
        <w:rPr>
          <w:rFonts w:ascii="Arno Pro" w:hAnsi="Arno Pro"/>
          <w:b/>
          <w:bCs/>
          <w:noProof/>
          <w:sz w:val="18"/>
          <w:szCs w:val="24"/>
        </w:rPr>
        <w:t>12,</w:t>
      </w:r>
      <w:r w:rsidRPr="007E047A">
        <w:rPr>
          <w:rFonts w:ascii="Arno Pro" w:hAnsi="Arno Pro"/>
          <w:noProof/>
          <w:sz w:val="18"/>
          <w:szCs w:val="24"/>
        </w:rPr>
        <w:t xml:space="preserve"> (2012).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35.</w:t>
      </w:r>
      <w:r w:rsidRPr="007E047A">
        <w:rPr>
          <w:rFonts w:ascii="Arno Pro" w:hAnsi="Arno Pro"/>
          <w:noProof/>
          <w:sz w:val="18"/>
          <w:szCs w:val="24"/>
        </w:rPr>
        <w:tab/>
        <w:t xml:space="preserve">Kang, H., Jia, B. &amp; Gu, M. Polarization characterization in the focal volume of high numerical aperture objectives. </w:t>
      </w:r>
      <w:r w:rsidRPr="007E047A">
        <w:rPr>
          <w:rFonts w:ascii="Arno Pro" w:hAnsi="Arno Pro"/>
          <w:i/>
          <w:iCs/>
          <w:noProof/>
          <w:sz w:val="18"/>
          <w:szCs w:val="24"/>
        </w:rPr>
        <w:t>Opt. Express</w:t>
      </w:r>
      <w:r w:rsidRPr="007E047A">
        <w:rPr>
          <w:rFonts w:ascii="Arno Pro" w:hAnsi="Arno Pro"/>
          <w:noProof/>
          <w:sz w:val="18"/>
          <w:szCs w:val="24"/>
        </w:rPr>
        <w:t xml:space="preserve"> </w:t>
      </w:r>
      <w:r w:rsidRPr="007E047A">
        <w:rPr>
          <w:rFonts w:ascii="Arno Pro" w:hAnsi="Arno Pro"/>
          <w:b/>
          <w:bCs/>
          <w:noProof/>
          <w:sz w:val="18"/>
          <w:szCs w:val="24"/>
        </w:rPr>
        <w:t>18,</w:t>
      </w:r>
      <w:r w:rsidRPr="007E047A">
        <w:rPr>
          <w:rFonts w:ascii="Arno Pro" w:hAnsi="Arno Pro"/>
          <w:noProof/>
          <w:sz w:val="18"/>
          <w:szCs w:val="24"/>
        </w:rPr>
        <w:t xml:space="preserve"> (2010).</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36.</w:t>
      </w:r>
      <w:r w:rsidRPr="007E047A">
        <w:rPr>
          <w:rFonts w:ascii="Arno Pro" w:hAnsi="Arno Pro"/>
          <w:noProof/>
          <w:sz w:val="18"/>
          <w:szCs w:val="24"/>
        </w:rPr>
        <w:tab/>
        <w:t xml:space="preserve">Johnson, P. B. &amp; Christy, R. W. Optical constants of the noble metals. </w:t>
      </w:r>
      <w:r w:rsidRPr="007E047A">
        <w:rPr>
          <w:rFonts w:ascii="Arno Pro" w:hAnsi="Arno Pro"/>
          <w:i/>
          <w:iCs/>
          <w:noProof/>
          <w:sz w:val="18"/>
          <w:szCs w:val="24"/>
        </w:rPr>
        <w:t>Physical Review B</w:t>
      </w:r>
      <w:r w:rsidRPr="007E047A">
        <w:rPr>
          <w:rFonts w:ascii="Arno Pro" w:hAnsi="Arno Pro"/>
          <w:noProof/>
          <w:sz w:val="18"/>
          <w:szCs w:val="24"/>
        </w:rPr>
        <w:t xml:space="preserve"> </w:t>
      </w:r>
      <w:r w:rsidRPr="007E047A">
        <w:rPr>
          <w:rFonts w:ascii="Arno Pro" w:hAnsi="Arno Pro"/>
          <w:b/>
          <w:bCs/>
          <w:noProof/>
          <w:sz w:val="18"/>
          <w:szCs w:val="24"/>
        </w:rPr>
        <w:t>6,</w:t>
      </w:r>
      <w:r w:rsidRPr="007E047A">
        <w:rPr>
          <w:rFonts w:ascii="Arno Pro" w:hAnsi="Arno Pro"/>
          <w:noProof/>
          <w:sz w:val="18"/>
          <w:szCs w:val="24"/>
        </w:rPr>
        <w:t xml:space="preserve"> (1972).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37.</w:t>
      </w:r>
      <w:r w:rsidRPr="007E047A">
        <w:rPr>
          <w:rFonts w:ascii="Arno Pro" w:hAnsi="Arno Pro"/>
          <w:noProof/>
          <w:sz w:val="18"/>
          <w:szCs w:val="24"/>
        </w:rPr>
        <w:tab/>
        <w:t xml:space="preserve">Garcia de Abajo, F. J. &amp; Howie, A. Retarded field calculation of electron energy loss in inhomogeneous </w:t>
      </w:r>
      <w:r w:rsidRPr="007E047A">
        <w:rPr>
          <w:rFonts w:ascii="Arno Pro" w:hAnsi="Arno Pro"/>
          <w:noProof/>
          <w:sz w:val="18"/>
          <w:szCs w:val="24"/>
        </w:rPr>
        <w:lastRenderedPageBreak/>
        <w:t xml:space="preserve">dielectrics. </w:t>
      </w:r>
      <w:r w:rsidRPr="007E047A">
        <w:rPr>
          <w:rFonts w:ascii="Arno Pro" w:hAnsi="Arno Pro"/>
          <w:i/>
          <w:iCs/>
          <w:noProof/>
          <w:sz w:val="18"/>
          <w:szCs w:val="24"/>
        </w:rPr>
        <w:t>Phys. Rev. B</w:t>
      </w:r>
      <w:r w:rsidRPr="007E047A">
        <w:rPr>
          <w:rFonts w:ascii="Arno Pro" w:hAnsi="Arno Pro"/>
          <w:noProof/>
          <w:sz w:val="18"/>
          <w:szCs w:val="24"/>
        </w:rPr>
        <w:t xml:space="preserve"> </w:t>
      </w:r>
      <w:r w:rsidRPr="007E047A">
        <w:rPr>
          <w:rFonts w:ascii="Arno Pro" w:hAnsi="Arno Pro"/>
          <w:b/>
          <w:bCs/>
          <w:noProof/>
          <w:sz w:val="18"/>
          <w:szCs w:val="24"/>
        </w:rPr>
        <w:t>65,</w:t>
      </w:r>
      <w:r w:rsidRPr="007E047A">
        <w:rPr>
          <w:rFonts w:ascii="Arno Pro" w:hAnsi="Arno Pro"/>
          <w:noProof/>
          <w:sz w:val="18"/>
          <w:szCs w:val="24"/>
        </w:rPr>
        <w:t xml:space="preserve"> (2002).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38.</w:t>
      </w:r>
      <w:r w:rsidRPr="007E047A">
        <w:rPr>
          <w:rFonts w:ascii="Arno Pro" w:hAnsi="Arno Pro"/>
          <w:noProof/>
          <w:sz w:val="18"/>
          <w:szCs w:val="24"/>
        </w:rPr>
        <w:tab/>
        <w:t xml:space="preserve">Hohenester, U. &amp; Trueger, A. MNPBEM – A Matlab toolbox for the simulation of plasmonic nanoparticles. </w:t>
      </w:r>
      <w:r w:rsidRPr="007E047A">
        <w:rPr>
          <w:rFonts w:ascii="Arno Pro" w:hAnsi="Arno Pro"/>
          <w:i/>
          <w:iCs/>
          <w:noProof/>
          <w:sz w:val="18"/>
          <w:szCs w:val="24"/>
        </w:rPr>
        <w:t>Comput. Phys. Commun.</w:t>
      </w:r>
      <w:r w:rsidRPr="007E047A">
        <w:rPr>
          <w:rFonts w:ascii="Arno Pro" w:hAnsi="Arno Pro"/>
          <w:noProof/>
          <w:sz w:val="18"/>
          <w:szCs w:val="24"/>
        </w:rPr>
        <w:t xml:space="preserve"> </w:t>
      </w:r>
      <w:r w:rsidRPr="007E047A">
        <w:rPr>
          <w:rFonts w:ascii="Arno Pro" w:hAnsi="Arno Pro"/>
          <w:b/>
          <w:bCs/>
          <w:noProof/>
          <w:sz w:val="18"/>
          <w:szCs w:val="24"/>
        </w:rPr>
        <w:t>183,</w:t>
      </w:r>
      <w:r w:rsidRPr="007E047A">
        <w:rPr>
          <w:rFonts w:ascii="Arno Pro" w:hAnsi="Arno Pro"/>
          <w:noProof/>
          <w:sz w:val="18"/>
          <w:szCs w:val="24"/>
        </w:rPr>
        <w:t xml:space="preserve"> (2012).</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39.</w:t>
      </w:r>
      <w:r w:rsidRPr="007E047A">
        <w:rPr>
          <w:rFonts w:ascii="Arno Pro" w:hAnsi="Arno Pro"/>
          <w:noProof/>
          <w:sz w:val="18"/>
          <w:szCs w:val="24"/>
        </w:rPr>
        <w:tab/>
        <w:t xml:space="preserve">Hohenester, U. Simulating electron energy loss spectroscopy with the MNPBEM toolbox. </w:t>
      </w:r>
      <w:r w:rsidRPr="007E047A">
        <w:rPr>
          <w:rFonts w:ascii="Arno Pro" w:hAnsi="Arno Pro"/>
          <w:i/>
          <w:iCs/>
          <w:noProof/>
          <w:sz w:val="18"/>
          <w:szCs w:val="24"/>
        </w:rPr>
        <w:t>Comput. Phys. Commun.</w:t>
      </w:r>
      <w:r w:rsidRPr="007E047A">
        <w:rPr>
          <w:rFonts w:ascii="Arno Pro" w:hAnsi="Arno Pro"/>
          <w:noProof/>
          <w:sz w:val="18"/>
          <w:szCs w:val="24"/>
        </w:rPr>
        <w:t xml:space="preserve"> </w:t>
      </w:r>
      <w:r w:rsidRPr="007E047A">
        <w:rPr>
          <w:rFonts w:ascii="Arno Pro" w:hAnsi="Arno Pro"/>
          <w:b/>
          <w:bCs/>
          <w:noProof/>
          <w:sz w:val="18"/>
          <w:szCs w:val="24"/>
        </w:rPr>
        <w:t>185,</w:t>
      </w:r>
      <w:r w:rsidRPr="007E047A">
        <w:rPr>
          <w:rFonts w:ascii="Arno Pro" w:hAnsi="Arno Pro"/>
          <w:noProof/>
          <w:sz w:val="18"/>
          <w:szCs w:val="24"/>
        </w:rPr>
        <w:t xml:space="preserve"> (2014).</w:t>
      </w:r>
    </w:p>
    <w:p w:rsidR="007E047A" w:rsidRPr="007E047A" w:rsidRDefault="007E047A" w:rsidP="007E047A">
      <w:pPr>
        <w:widowControl w:val="0"/>
        <w:autoSpaceDE w:val="0"/>
        <w:autoSpaceDN w:val="0"/>
        <w:adjustRightInd w:val="0"/>
        <w:spacing w:after="120"/>
        <w:ind w:left="640" w:hanging="640"/>
        <w:rPr>
          <w:rFonts w:ascii="Arno Pro" w:hAnsi="Arno Pro"/>
          <w:noProof/>
          <w:sz w:val="18"/>
          <w:szCs w:val="24"/>
        </w:rPr>
      </w:pPr>
      <w:r w:rsidRPr="007E047A">
        <w:rPr>
          <w:rFonts w:ascii="Arno Pro" w:hAnsi="Arno Pro"/>
          <w:noProof/>
          <w:sz w:val="18"/>
          <w:szCs w:val="24"/>
        </w:rPr>
        <w:t>40.</w:t>
      </w:r>
      <w:r w:rsidRPr="007E047A">
        <w:rPr>
          <w:rFonts w:ascii="Arno Pro" w:hAnsi="Arno Pro"/>
          <w:noProof/>
          <w:sz w:val="18"/>
          <w:szCs w:val="24"/>
        </w:rPr>
        <w:tab/>
        <w:t xml:space="preserve">Waxenegger, J., Truegler, A. &amp; Hohenester, U. substrates and layer structures. </w:t>
      </w:r>
      <w:r w:rsidRPr="007E047A">
        <w:rPr>
          <w:rFonts w:ascii="Arno Pro" w:hAnsi="Arno Pro"/>
          <w:i/>
          <w:iCs/>
          <w:noProof/>
          <w:sz w:val="18"/>
          <w:szCs w:val="24"/>
        </w:rPr>
        <w:t>Comput. Phys. Commun.</w:t>
      </w:r>
      <w:r w:rsidRPr="007E047A">
        <w:rPr>
          <w:rFonts w:ascii="Arno Pro" w:hAnsi="Arno Pro"/>
          <w:noProof/>
          <w:sz w:val="18"/>
          <w:szCs w:val="24"/>
        </w:rPr>
        <w:t xml:space="preserve"> </w:t>
      </w:r>
      <w:r w:rsidRPr="007E047A">
        <w:rPr>
          <w:rFonts w:ascii="Arno Pro" w:hAnsi="Arno Pro"/>
          <w:b/>
          <w:bCs/>
          <w:noProof/>
          <w:sz w:val="18"/>
          <w:szCs w:val="24"/>
        </w:rPr>
        <w:t>193,</w:t>
      </w:r>
      <w:r w:rsidRPr="007E047A">
        <w:rPr>
          <w:rFonts w:ascii="Arno Pro" w:hAnsi="Arno Pro"/>
          <w:noProof/>
          <w:sz w:val="18"/>
          <w:szCs w:val="24"/>
        </w:rPr>
        <w:t xml:space="preserve"> (2015).</w:t>
      </w:r>
    </w:p>
    <w:p w:rsidR="007E047A" w:rsidRPr="007E047A" w:rsidRDefault="007E047A" w:rsidP="007E047A">
      <w:pPr>
        <w:widowControl w:val="0"/>
        <w:autoSpaceDE w:val="0"/>
        <w:autoSpaceDN w:val="0"/>
        <w:adjustRightInd w:val="0"/>
        <w:spacing w:after="120"/>
        <w:ind w:left="640" w:hanging="640"/>
        <w:rPr>
          <w:rFonts w:ascii="Arno Pro" w:hAnsi="Arno Pro"/>
          <w:noProof/>
          <w:sz w:val="18"/>
        </w:rPr>
      </w:pPr>
      <w:r w:rsidRPr="007E047A">
        <w:rPr>
          <w:rFonts w:ascii="Arno Pro" w:hAnsi="Arno Pro"/>
          <w:noProof/>
          <w:sz w:val="18"/>
          <w:szCs w:val="24"/>
        </w:rPr>
        <w:t>41.</w:t>
      </w:r>
      <w:r w:rsidRPr="007E047A">
        <w:rPr>
          <w:rFonts w:ascii="Arno Pro" w:hAnsi="Arno Pro"/>
          <w:noProof/>
          <w:sz w:val="18"/>
          <w:szCs w:val="24"/>
        </w:rPr>
        <w:tab/>
        <w:t xml:space="preserve">Vandenbosch, G. A. E. &amp; Capelle, A. R. Van De. Mixed-Po tential Integral Expression Formulation of the Electric Field in a Stratified Dielectric Medium- Application to the Case of a Probe Current Source. </w:t>
      </w:r>
      <w:r w:rsidRPr="007E047A">
        <w:rPr>
          <w:rFonts w:ascii="Arno Pro" w:hAnsi="Arno Pro"/>
          <w:i/>
          <w:iCs/>
          <w:noProof/>
          <w:sz w:val="18"/>
          <w:szCs w:val="24"/>
        </w:rPr>
        <w:t>IEEE Trans. Antennas Propag.</w:t>
      </w:r>
      <w:r w:rsidRPr="007E047A">
        <w:rPr>
          <w:rFonts w:ascii="Arno Pro" w:hAnsi="Arno Pro"/>
          <w:noProof/>
          <w:sz w:val="18"/>
          <w:szCs w:val="24"/>
        </w:rPr>
        <w:t xml:space="preserve"> </w:t>
      </w:r>
      <w:r w:rsidRPr="007E047A">
        <w:rPr>
          <w:rFonts w:ascii="Arno Pro" w:hAnsi="Arno Pro"/>
          <w:b/>
          <w:bCs/>
          <w:noProof/>
          <w:sz w:val="18"/>
          <w:szCs w:val="24"/>
        </w:rPr>
        <w:t>40,</w:t>
      </w:r>
      <w:r w:rsidRPr="007E047A">
        <w:rPr>
          <w:rFonts w:ascii="Arno Pro" w:hAnsi="Arno Pro"/>
          <w:noProof/>
          <w:sz w:val="18"/>
          <w:szCs w:val="24"/>
        </w:rPr>
        <w:t xml:space="preserve"> (1992).</w:t>
      </w:r>
    </w:p>
    <w:p w:rsidR="00B31327" w:rsidRPr="00B31327" w:rsidRDefault="00B31327" w:rsidP="007E047A">
      <w:pPr>
        <w:widowControl w:val="0"/>
        <w:autoSpaceDE w:val="0"/>
        <w:autoSpaceDN w:val="0"/>
        <w:adjustRightInd w:val="0"/>
        <w:spacing w:after="120"/>
        <w:ind w:left="640" w:hanging="640"/>
        <w:rPr>
          <w:rFonts w:ascii="Arno Pro" w:hAnsi="Arno Pro"/>
          <w:kern w:val="21"/>
          <w:sz w:val="18"/>
        </w:rPr>
      </w:pPr>
      <w:r>
        <w:rPr>
          <w:rFonts w:ascii="Arno Pro" w:hAnsi="Arno Pro"/>
          <w:kern w:val="21"/>
          <w:sz w:val="18"/>
        </w:rPr>
        <w:fldChar w:fldCharType="end"/>
      </w:r>
    </w:p>
    <w:p w:rsidR="00B31327" w:rsidRPr="00B31327" w:rsidRDefault="00B31327"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Default="00B129C5" w:rsidP="00B31327">
      <w:pPr>
        <w:rPr>
          <w:rFonts w:ascii="Arno Pro" w:hAnsi="Arno Pro"/>
          <w:kern w:val="21"/>
          <w:sz w:val="18"/>
        </w:rPr>
      </w:pPr>
    </w:p>
    <w:p w:rsidR="00B129C5" w:rsidRPr="00B129C5" w:rsidRDefault="00B129C5" w:rsidP="00B129C5"/>
    <w:sectPr w:rsidR="00B129C5" w:rsidRPr="00B129C5" w:rsidSect="00924753">
      <w:headerReference w:type="even" r:id="rId22"/>
      <w:footerReference w:type="even" r:id="rId23"/>
      <w:footerReference w:type="default" r:id="rId24"/>
      <w:type w:val="continuous"/>
      <w:pgSz w:w="12240" w:h="15840"/>
      <w:pgMar w:top="720" w:right="1094" w:bottom="950" w:left="1094" w:header="720" w:footer="720" w:gutter="0"/>
      <w:cols w:num="2"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472" w:rsidRDefault="00FA6472">
      <w:r>
        <w:separator/>
      </w:r>
    </w:p>
    <w:p w:rsidR="00FA6472" w:rsidRDefault="00FA6472"/>
  </w:endnote>
  <w:endnote w:type="continuationSeparator" w:id="0">
    <w:p w:rsidR="00FA6472" w:rsidRDefault="00FA6472">
      <w:r>
        <w:continuationSeparator/>
      </w:r>
    </w:p>
    <w:p w:rsidR="00FA6472" w:rsidRDefault="00FA6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B236A70F-2A32-4CEA-9480-870187836DE5}"/>
  </w:font>
  <w:font w:name="Myriad Pro Light">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2" w:subsetted="1" w:fontKey="{85FF234E-7908-4CA6-9361-94CB48F0A9C0}"/>
    <w:embedBold r:id="rId3" w:subsetted="1" w:fontKey="{57984AAE-C4C7-489E-A4DE-7F1F78950CF9}"/>
    <w:embedItalic r:id="rId4" w:subsetted="1" w:fontKey="{F737626A-7B32-43E4-B541-CB4859194C1D}"/>
    <w:embedBoldItalic r:id="rId5" w:subsetted="1" w:fontKey="{E5E4AD41-3EE8-4FAD-B5A4-57E951B2FEDD}"/>
  </w:font>
  <w:font w:name="CMU Serif">
    <w:altName w:val="Cambria Math"/>
    <w:panose1 w:val="00000000000000000000"/>
    <w:charset w:val="00"/>
    <w:family w:val="modern"/>
    <w:notTrueType/>
    <w:pitch w:val="variable"/>
    <w:sig w:usb0="E10002FF" w:usb1="5201E9EB" w:usb2="02020004"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1D" w:rsidRDefault="000D681D">
    <w:pPr>
      <w:framePr w:wrap="around" w:vAnchor="text" w:hAnchor="margin" w:xAlign="right" w:y="1"/>
      <w:rPr>
        <w:rStyle w:val="PageNumber"/>
      </w:rPr>
    </w:pPr>
    <w:r>
      <w:rPr>
        <w:rStyle w:val="PageNumber"/>
      </w:rPr>
      <w:t xml:space="preserve">PAGE  </w:t>
    </w:r>
    <w:r>
      <w:rPr>
        <w:rStyle w:val="PageNumber"/>
        <w:noProof/>
      </w:rPr>
      <w:t>2</w:t>
    </w:r>
  </w:p>
  <w:p w:rsidR="000D681D" w:rsidRDefault="000D681D">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1D" w:rsidRDefault="000D681D">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1D" w:rsidRDefault="000D6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D681D" w:rsidRDefault="000D681D">
    <w:pPr>
      <w:pStyle w:val="Footer"/>
      <w:ind w:right="360"/>
    </w:pPr>
  </w:p>
  <w:p w:rsidR="000D681D" w:rsidRDefault="000D681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1D" w:rsidRDefault="000D6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09AB">
      <w:rPr>
        <w:rStyle w:val="PageNumber"/>
        <w:noProof/>
      </w:rPr>
      <w:t>6</w:t>
    </w:r>
    <w:r>
      <w:rPr>
        <w:rStyle w:val="PageNumber"/>
      </w:rPr>
      <w:fldChar w:fldCharType="end"/>
    </w:r>
  </w:p>
  <w:p w:rsidR="000D681D" w:rsidRDefault="000D681D">
    <w:pPr>
      <w:pStyle w:val="Footer"/>
      <w:ind w:right="360"/>
    </w:pPr>
  </w:p>
  <w:p w:rsidR="000D681D" w:rsidRDefault="000D681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472" w:rsidRDefault="00FA6472">
      <w:r>
        <w:separator/>
      </w:r>
    </w:p>
    <w:p w:rsidR="00FA6472" w:rsidRDefault="00FA6472"/>
  </w:footnote>
  <w:footnote w:type="continuationSeparator" w:id="0">
    <w:p w:rsidR="00FA6472" w:rsidRDefault="00FA6472">
      <w:r>
        <w:continuationSeparator/>
      </w:r>
    </w:p>
    <w:p w:rsidR="00FA6472" w:rsidRDefault="00FA64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81D" w:rsidRDefault="000D68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80F"/>
    <w:rsid w:val="000074FC"/>
    <w:rsid w:val="00017A4B"/>
    <w:rsid w:val="000201D0"/>
    <w:rsid w:val="00022FD0"/>
    <w:rsid w:val="0003046A"/>
    <w:rsid w:val="00037C55"/>
    <w:rsid w:val="00045C6F"/>
    <w:rsid w:val="00046572"/>
    <w:rsid w:val="00054EE3"/>
    <w:rsid w:val="000A60C4"/>
    <w:rsid w:val="000A65BB"/>
    <w:rsid w:val="000A7F9A"/>
    <w:rsid w:val="000B3D2D"/>
    <w:rsid w:val="000C539F"/>
    <w:rsid w:val="000D2D84"/>
    <w:rsid w:val="000D4904"/>
    <w:rsid w:val="000D681D"/>
    <w:rsid w:val="000E1C76"/>
    <w:rsid w:val="000E75E3"/>
    <w:rsid w:val="00101D1F"/>
    <w:rsid w:val="00113C26"/>
    <w:rsid w:val="00117C45"/>
    <w:rsid w:val="001379DD"/>
    <w:rsid w:val="00141659"/>
    <w:rsid w:val="0015109A"/>
    <w:rsid w:val="00157E12"/>
    <w:rsid w:val="001626A9"/>
    <w:rsid w:val="0017705C"/>
    <w:rsid w:val="00190944"/>
    <w:rsid w:val="001D0D42"/>
    <w:rsid w:val="001E6AB1"/>
    <w:rsid w:val="002031A2"/>
    <w:rsid w:val="0024409A"/>
    <w:rsid w:val="002639B4"/>
    <w:rsid w:val="002644CA"/>
    <w:rsid w:val="0026595D"/>
    <w:rsid w:val="002729FB"/>
    <w:rsid w:val="002769C5"/>
    <w:rsid w:val="0028782E"/>
    <w:rsid w:val="002A033B"/>
    <w:rsid w:val="002A13F7"/>
    <w:rsid w:val="002A15A6"/>
    <w:rsid w:val="002A49F7"/>
    <w:rsid w:val="002A5092"/>
    <w:rsid w:val="002A7098"/>
    <w:rsid w:val="002A7D96"/>
    <w:rsid w:val="002B0DEA"/>
    <w:rsid w:val="002C3431"/>
    <w:rsid w:val="002C4D91"/>
    <w:rsid w:val="002F0547"/>
    <w:rsid w:val="00310911"/>
    <w:rsid w:val="0031288C"/>
    <w:rsid w:val="003242A7"/>
    <w:rsid w:val="00340CAB"/>
    <w:rsid w:val="0035002E"/>
    <w:rsid w:val="0035280F"/>
    <w:rsid w:val="00353186"/>
    <w:rsid w:val="003547B0"/>
    <w:rsid w:val="003679A1"/>
    <w:rsid w:val="00393CED"/>
    <w:rsid w:val="003A0F5F"/>
    <w:rsid w:val="003B4AF3"/>
    <w:rsid w:val="003C7200"/>
    <w:rsid w:val="003E4EFF"/>
    <w:rsid w:val="003E5207"/>
    <w:rsid w:val="00405EB7"/>
    <w:rsid w:val="0041079D"/>
    <w:rsid w:val="00421A95"/>
    <w:rsid w:val="00422950"/>
    <w:rsid w:val="0042328A"/>
    <w:rsid w:val="004242E2"/>
    <w:rsid w:val="0042648E"/>
    <w:rsid w:val="00427112"/>
    <w:rsid w:val="004564CF"/>
    <w:rsid w:val="00481BC5"/>
    <w:rsid w:val="00496B72"/>
    <w:rsid w:val="0049789A"/>
    <w:rsid w:val="004A742B"/>
    <w:rsid w:val="004B1240"/>
    <w:rsid w:val="004B5700"/>
    <w:rsid w:val="004C770A"/>
    <w:rsid w:val="004D5F3A"/>
    <w:rsid w:val="004D7682"/>
    <w:rsid w:val="004E0CF9"/>
    <w:rsid w:val="004E2484"/>
    <w:rsid w:val="004F7A51"/>
    <w:rsid w:val="00511299"/>
    <w:rsid w:val="0051218F"/>
    <w:rsid w:val="00513318"/>
    <w:rsid w:val="005254E2"/>
    <w:rsid w:val="005327A4"/>
    <w:rsid w:val="00551789"/>
    <w:rsid w:val="00552A07"/>
    <w:rsid w:val="005721AA"/>
    <w:rsid w:val="005754B8"/>
    <w:rsid w:val="00575965"/>
    <w:rsid w:val="0059195D"/>
    <w:rsid w:val="00591A57"/>
    <w:rsid w:val="00591AC2"/>
    <w:rsid w:val="0059535F"/>
    <w:rsid w:val="005A7414"/>
    <w:rsid w:val="005A77CB"/>
    <w:rsid w:val="005B57D6"/>
    <w:rsid w:val="005C6C44"/>
    <w:rsid w:val="005D0C10"/>
    <w:rsid w:val="005D2065"/>
    <w:rsid w:val="005E71E3"/>
    <w:rsid w:val="005F5C5C"/>
    <w:rsid w:val="005F7CFB"/>
    <w:rsid w:val="00604E00"/>
    <w:rsid w:val="00604F23"/>
    <w:rsid w:val="00614F2E"/>
    <w:rsid w:val="00616D68"/>
    <w:rsid w:val="00621E47"/>
    <w:rsid w:val="00621EE4"/>
    <w:rsid w:val="00631B3F"/>
    <w:rsid w:val="00631E32"/>
    <w:rsid w:val="0063566F"/>
    <w:rsid w:val="00641EC8"/>
    <w:rsid w:val="006532A9"/>
    <w:rsid w:val="0066338D"/>
    <w:rsid w:val="00670AB1"/>
    <w:rsid w:val="00691A92"/>
    <w:rsid w:val="006A3746"/>
    <w:rsid w:val="006B2581"/>
    <w:rsid w:val="006B7018"/>
    <w:rsid w:val="006C10CD"/>
    <w:rsid w:val="006D3BFD"/>
    <w:rsid w:val="006F268D"/>
    <w:rsid w:val="007005E1"/>
    <w:rsid w:val="007009DA"/>
    <w:rsid w:val="0071182A"/>
    <w:rsid w:val="007130C0"/>
    <w:rsid w:val="007179F0"/>
    <w:rsid w:val="00722033"/>
    <w:rsid w:val="00725A59"/>
    <w:rsid w:val="00725E67"/>
    <w:rsid w:val="007331FF"/>
    <w:rsid w:val="0075597D"/>
    <w:rsid w:val="00757F3A"/>
    <w:rsid w:val="007629D3"/>
    <w:rsid w:val="0077114C"/>
    <w:rsid w:val="007739C8"/>
    <w:rsid w:val="00777C3A"/>
    <w:rsid w:val="0078028F"/>
    <w:rsid w:val="0078079A"/>
    <w:rsid w:val="007839B2"/>
    <w:rsid w:val="00792385"/>
    <w:rsid w:val="007B47C9"/>
    <w:rsid w:val="007B65BD"/>
    <w:rsid w:val="007C0918"/>
    <w:rsid w:val="007C1383"/>
    <w:rsid w:val="007E047A"/>
    <w:rsid w:val="007E19EA"/>
    <w:rsid w:val="007F6792"/>
    <w:rsid w:val="00803489"/>
    <w:rsid w:val="00813653"/>
    <w:rsid w:val="00813EA6"/>
    <w:rsid w:val="008348A2"/>
    <w:rsid w:val="00835CBD"/>
    <w:rsid w:val="008609AB"/>
    <w:rsid w:val="008639C6"/>
    <w:rsid w:val="00865479"/>
    <w:rsid w:val="008655C0"/>
    <w:rsid w:val="008739E4"/>
    <w:rsid w:val="00893C44"/>
    <w:rsid w:val="008A4400"/>
    <w:rsid w:val="008B53C3"/>
    <w:rsid w:val="008B55ED"/>
    <w:rsid w:val="008C70AC"/>
    <w:rsid w:val="008D2DFE"/>
    <w:rsid w:val="008D3D15"/>
    <w:rsid w:val="008D567C"/>
    <w:rsid w:val="008D5F40"/>
    <w:rsid w:val="0092037A"/>
    <w:rsid w:val="009246AD"/>
    <w:rsid w:val="00924753"/>
    <w:rsid w:val="00927CDC"/>
    <w:rsid w:val="00937E63"/>
    <w:rsid w:val="00942500"/>
    <w:rsid w:val="00957C0B"/>
    <w:rsid w:val="00967927"/>
    <w:rsid w:val="00984F9E"/>
    <w:rsid w:val="009968AF"/>
    <w:rsid w:val="009B0691"/>
    <w:rsid w:val="009B137E"/>
    <w:rsid w:val="009B377A"/>
    <w:rsid w:val="009B5BC7"/>
    <w:rsid w:val="009C6041"/>
    <w:rsid w:val="009E1297"/>
    <w:rsid w:val="00A0289A"/>
    <w:rsid w:val="00A02D3B"/>
    <w:rsid w:val="00A02D62"/>
    <w:rsid w:val="00A0650F"/>
    <w:rsid w:val="00A07EE0"/>
    <w:rsid w:val="00A11605"/>
    <w:rsid w:val="00A1701C"/>
    <w:rsid w:val="00A269C9"/>
    <w:rsid w:val="00A444E1"/>
    <w:rsid w:val="00A460B5"/>
    <w:rsid w:val="00A46C91"/>
    <w:rsid w:val="00A640B8"/>
    <w:rsid w:val="00A66999"/>
    <w:rsid w:val="00A66EDD"/>
    <w:rsid w:val="00A71C00"/>
    <w:rsid w:val="00A80473"/>
    <w:rsid w:val="00AB248C"/>
    <w:rsid w:val="00AB6A10"/>
    <w:rsid w:val="00AC1839"/>
    <w:rsid w:val="00AC5F97"/>
    <w:rsid w:val="00AC6438"/>
    <w:rsid w:val="00AD57E3"/>
    <w:rsid w:val="00AE4B97"/>
    <w:rsid w:val="00AF2453"/>
    <w:rsid w:val="00AF2AD1"/>
    <w:rsid w:val="00B129C5"/>
    <w:rsid w:val="00B22C5D"/>
    <w:rsid w:val="00B23E12"/>
    <w:rsid w:val="00B31327"/>
    <w:rsid w:val="00B3262B"/>
    <w:rsid w:val="00B364D0"/>
    <w:rsid w:val="00B42C29"/>
    <w:rsid w:val="00B563D9"/>
    <w:rsid w:val="00B62760"/>
    <w:rsid w:val="00B631C3"/>
    <w:rsid w:val="00B71491"/>
    <w:rsid w:val="00B7618D"/>
    <w:rsid w:val="00B80297"/>
    <w:rsid w:val="00B875D7"/>
    <w:rsid w:val="00B97259"/>
    <w:rsid w:val="00BA68BF"/>
    <w:rsid w:val="00BA6E2A"/>
    <w:rsid w:val="00BB1134"/>
    <w:rsid w:val="00BC00BB"/>
    <w:rsid w:val="00BC3E2A"/>
    <w:rsid w:val="00BD0668"/>
    <w:rsid w:val="00BD1881"/>
    <w:rsid w:val="00BD5122"/>
    <w:rsid w:val="00BE10EB"/>
    <w:rsid w:val="00BE533F"/>
    <w:rsid w:val="00BF2662"/>
    <w:rsid w:val="00C057B7"/>
    <w:rsid w:val="00C06CFC"/>
    <w:rsid w:val="00C10D7A"/>
    <w:rsid w:val="00C25CCF"/>
    <w:rsid w:val="00C30403"/>
    <w:rsid w:val="00C40480"/>
    <w:rsid w:val="00C45E7B"/>
    <w:rsid w:val="00C52863"/>
    <w:rsid w:val="00C72D78"/>
    <w:rsid w:val="00C77856"/>
    <w:rsid w:val="00C859B3"/>
    <w:rsid w:val="00C9140C"/>
    <w:rsid w:val="00CA0DD8"/>
    <w:rsid w:val="00CA15CA"/>
    <w:rsid w:val="00CB4B1C"/>
    <w:rsid w:val="00CD124D"/>
    <w:rsid w:val="00CD4635"/>
    <w:rsid w:val="00CE1C3F"/>
    <w:rsid w:val="00CF62F9"/>
    <w:rsid w:val="00D1147B"/>
    <w:rsid w:val="00D33919"/>
    <w:rsid w:val="00D33B9E"/>
    <w:rsid w:val="00D53582"/>
    <w:rsid w:val="00D61DBF"/>
    <w:rsid w:val="00D6626A"/>
    <w:rsid w:val="00D66756"/>
    <w:rsid w:val="00D72011"/>
    <w:rsid w:val="00D7282F"/>
    <w:rsid w:val="00D74FB6"/>
    <w:rsid w:val="00D82C2D"/>
    <w:rsid w:val="00D86677"/>
    <w:rsid w:val="00D928D2"/>
    <w:rsid w:val="00D92E65"/>
    <w:rsid w:val="00DB06F5"/>
    <w:rsid w:val="00DB6A04"/>
    <w:rsid w:val="00DD1EEC"/>
    <w:rsid w:val="00DD29EF"/>
    <w:rsid w:val="00DE456E"/>
    <w:rsid w:val="00DE78D2"/>
    <w:rsid w:val="00DF59F4"/>
    <w:rsid w:val="00E06C99"/>
    <w:rsid w:val="00E074F2"/>
    <w:rsid w:val="00E2340D"/>
    <w:rsid w:val="00E32A18"/>
    <w:rsid w:val="00E46BD3"/>
    <w:rsid w:val="00E533B8"/>
    <w:rsid w:val="00E64299"/>
    <w:rsid w:val="00E65825"/>
    <w:rsid w:val="00E75388"/>
    <w:rsid w:val="00E8370A"/>
    <w:rsid w:val="00E84CB9"/>
    <w:rsid w:val="00E85EBE"/>
    <w:rsid w:val="00E96302"/>
    <w:rsid w:val="00EC7F37"/>
    <w:rsid w:val="00ED2E09"/>
    <w:rsid w:val="00ED406C"/>
    <w:rsid w:val="00EE44EF"/>
    <w:rsid w:val="00EE69E8"/>
    <w:rsid w:val="00EE7B91"/>
    <w:rsid w:val="00EF5B6A"/>
    <w:rsid w:val="00F0509A"/>
    <w:rsid w:val="00F05662"/>
    <w:rsid w:val="00F103D7"/>
    <w:rsid w:val="00F16BBA"/>
    <w:rsid w:val="00F2038F"/>
    <w:rsid w:val="00F56628"/>
    <w:rsid w:val="00F73100"/>
    <w:rsid w:val="00F8537A"/>
    <w:rsid w:val="00F960B1"/>
    <w:rsid w:val="00F97782"/>
    <w:rsid w:val="00FA6472"/>
    <w:rsid w:val="00FC2FA8"/>
    <w:rsid w:val="00FC4EEE"/>
    <w:rsid w:val="00FE1C7F"/>
    <w:rsid w:val="00FF0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9457F8B-143B-4D8A-90A6-314327D6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942500"/>
    <w:pPr>
      <w:spacing w:after="60"/>
      <w:ind w:firstLine="180"/>
    </w:pPr>
    <w:rPr>
      <w:rFonts w:ascii="Arno Pro" w:hAnsi="Arno Pro"/>
      <w:kern w:val="21"/>
      <w:sz w:val="18"/>
    </w:rPr>
  </w:style>
  <w:style w:type="paragraph" w:customStyle="1" w:styleId="BATitle">
    <w:name w:val="BA_Title"/>
    <w:basedOn w:val="Normal"/>
    <w:next w:val="BBAuthorName"/>
    <w:autoRedefine/>
    <w:rsid w:val="00CB4B1C"/>
    <w:pPr>
      <w:spacing w:before="1400" w:after="180"/>
      <w:jc w:val="center"/>
    </w:pPr>
    <w:rPr>
      <w:rFonts w:ascii="Myriad Pro Light" w:hAnsi="Myriad Pro Light"/>
      <w:b/>
      <w:kern w:val="36"/>
      <w:sz w:val="34"/>
    </w:rPr>
  </w:style>
  <w:style w:type="paragraph" w:customStyle="1" w:styleId="BBAuthorName">
    <w:name w:val="BB_Author_Name"/>
    <w:basedOn w:val="Normal"/>
    <w:next w:val="BCAuthorAddress"/>
    <w:autoRedefine/>
    <w:rsid w:val="00CB4B1C"/>
    <w:pPr>
      <w:spacing w:after="180"/>
      <w:jc w:val="center"/>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FootnoteReference">
    <w:name w:val="footnote reference"/>
    <w:basedOn w:val="DefaultParagraphFont"/>
    <w:uiPriority w:val="99"/>
    <w:unhideWhenUsed/>
    <w:rsid w:val="00CB4B1C"/>
    <w:rPr>
      <w:vertAlign w:val="superscript"/>
    </w:rPr>
  </w:style>
  <w:style w:type="paragraph" w:styleId="HTMLPreformatted">
    <w:name w:val="HTML Preformatted"/>
    <w:basedOn w:val="Normal"/>
    <w:link w:val="HTMLPreformattedChar"/>
    <w:uiPriority w:val="99"/>
    <w:unhideWhenUsed/>
    <w:rsid w:val="00CB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CB4B1C"/>
    <w:rPr>
      <w:rFonts w:ascii="Courier New" w:hAnsi="Courier New" w:cs="Courier New"/>
      <w:lang w:val="en-GB" w:eastAsia="en-GB"/>
    </w:rPr>
  </w:style>
  <w:style w:type="paragraph" w:styleId="NoSpacing">
    <w:name w:val="No Spacing"/>
    <w:uiPriority w:val="1"/>
    <w:qFormat/>
    <w:rsid w:val="00D82C2D"/>
    <w:pPr>
      <w:suppressAutoHyphens/>
    </w:pPr>
    <w:rPr>
      <w:rFonts w:ascii="Calibri" w:eastAsia="Calibri" w:hAnsi="Calibri"/>
      <w:sz w:val="22"/>
      <w:szCs w:val="22"/>
      <w:lang w:val="en-GB"/>
    </w:rPr>
  </w:style>
  <w:style w:type="paragraph" w:styleId="NormalWeb">
    <w:name w:val="Normal (Web)"/>
    <w:basedOn w:val="Normal"/>
    <w:uiPriority w:val="99"/>
    <w:unhideWhenUsed/>
    <w:rsid w:val="00B31327"/>
    <w:pPr>
      <w:overflowPunct w:val="0"/>
      <w:autoSpaceDE w:val="0"/>
      <w:autoSpaceDN w:val="0"/>
      <w:adjustRightInd w:val="0"/>
      <w:spacing w:before="100" w:beforeAutospacing="1" w:after="100" w:afterAutospacing="1"/>
      <w:ind w:firstLine="180"/>
      <w:textAlignment w:val="baseline"/>
    </w:pPr>
    <w:rPr>
      <w:rFonts w:ascii="Times New Roman" w:eastAsiaTheme="minorEastAsia" w:hAnsi="Times New Roman"/>
      <w:szCs w:val="24"/>
      <w:lang w:eastAsia="en-GB"/>
    </w:rPr>
  </w:style>
  <w:style w:type="paragraph" w:styleId="Caption">
    <w:name w:val="caption"/>
    <w:basedOn w:val="Normal"/>
    <w:next w:val="Normal"/>
    <w:uiPriority w:val="35"/>
    <w:unhideWhenUsed/>
    <w:qFormat/>
    <w:rsid w:val="004E0CF9"/>
    <w:rPr>
      <w:b/>
      <w:bCs/>
      <w:color w:val="4F81BD" w:themeColor="accent1"/>
      <w:sz w:val="18"/>
      <w:szCs w:val="18"/>
    </w:rPr>
  </w:style>
  <w:style w:type="character" w:styleId="CommentReference">
    <w:name w:val="annotation reference"/>
    <w:basedOn w:val="DefaultParagraphFont"/>
    <w:rsid w:val="00B3262B"/>
    <w:rPr>
      <w:sz w:val="16"/>
      <w:szCs w:val="16"/>
    </w:rPr>
  </w:style>
  <w:style w:type="paragraph" w:styleId="CommentText">
    <w:name w:val="annotation text"/>
    <w:basedOn w:val="Normal"/>
    <w:link w:val="CommentTextChar"/>
    <w:rsid w:val="00B3262B"/>
    <w:rPr>
      <w:sz w:val="20"/>
    </w:rPr>
  </w:style>
  <w:style w:type="character" w:customStyle="1" w:styleId="CommentTextChar">
    <w:name w:val="Comment Text Char"/>
    <w:basedOn w:val="DefaultParagraphFont"/>
    <w:link w:val="CommentText"/>
    <w:rsid w:val="00B3262B"/>
    <w:rPr>
      <w:rFonts w:ascii="Times" w:hAnsi="Times"/>
    </w:rPr>
  </w:style>
  <w:style w:type="paragraph" w:styleId="CommentSubject">
    <w:name w:val="annotation subject"/>
    <w:basedOn w:val="CommentText"/>
    <w:next w:val="CommentText"/>
    <w:link w:val="CommentSubjectChar"/>
    <w:rsid w:val="00B3262B"/>
    <w:rPr>
      <w:b/>
      <w:bCs/>
    </w:rPr>
  </w:style>
  <w:style w:type="character" w:customStyle="1" w:styleId="CommentSubjectChar">
    <w:name w:val="Comment Subject Char"/>
    <w:basedOn w:val="CommentTextChar"/>
    <w:link w:val="CommentSubject"/>
    <w:rsid w:val="00B3262B"/>
    <w:rPr>
      <w:rFonts w:ascii="Times" w:hAnsi="Times"/>
      <w:b/>
      <w:bCs/>
    </w:rPr>
  </w:style>
  <w:style w:type="character" w:styleId="PlaceholderText">
    <w:name w:val="Placeholder Text"/>
    <w:basedOn w:val="DefaultParagraphFont"/>
    <w:uiPriority w:val="99"/>
    <w:semiHidden/>
    <w:rsid w:val="00FE1C7F"/>
    <w:rPr>
      <w:color w:val="808080"/>
    </w:rPr>
  </w:style>
  <w:style w:type="character" w:customStyle="1" w:styleId="separator">
    <w:name w:val="separator"/>
    <w:basedOn w:val="DefaultParagraphFont"/>
    <w:rsid w:val="00ED406C"/>
  </w:style>
  <w:style w:type="character" w:customStyle="1" w:styleId="apple-converted-space">
    <w:name w:val="apple-converted-space"/>
    <w:basedOn w:val="DefaultParagraphFont"/>
    <w:rsid w:val="00ED4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3954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np.phy.cam.ac.uk/people/rohit" TargetMode="External"/><Relationship Id="rId12" Type="http://schemas.openxmlformats.org/officeDocument/2006/relationships/hyperlink" Target="http://pubs.acs.org/action/doSearch?action=search&amp;AllField=Tunable+Plasmons&amp;qsSearchArea=AllField"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s.acs.org/action/doSearch?action=search&amp;AllField=Nanoparticles&amp;qsSearchArea=AllField"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pubs.acs.org/action/doSearch?action=search&amp;AllField=Nano-optics&amp;qsSearchArea=AllFiel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Elena\Downloads\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acscolumnwide_msw2010_jacscomm_pc.dotx</Template>
  <TotalTime>0</TotalTime>
  <Pages>8</Pages>
  <Words>21471</Words>
  <Characters>122391</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143575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Marie-Elena</dc:creator>
  <cp:lastModifiedBy>Jeremy Baumberg</cp:lastModifiedBy>
  <cp:revision>3</cp:revision>
  <cp:lastPrinted>2016-11-01T08:04:00Z</cp:lastPrinted>
  <dcterms:created xsi:type="dcterms:W3CDTF">2016-12-13T06:13:00Z</dcterms:created>
  <dcterms:modified xsi:type="dcterms:W3CDTF">2018-05-23T09:42:00Z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Harvard - Cite Them Right 9th edition</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http://www.zotero.org/styles/physical-review-letters</vt:lpwstr>
  </property>
  <property fmtid="{D5CDD505-2E9C-101B-9397-08002B2CF9AE}" pid="22" name="Mendeley Recent Style Name 9_1">
    <vt:lpwstr>Physical Review Letters</vt:lpwstr>
  </property>
  <property fmtid="{D5CDD505-2E9C-101B-9397-08002B2CF9AE}" pid="23" name="Mendeley Unique User Id_1">
    <vt:lpwstr>1df0c724-b002-3671-9dc6-e6f40b85db20</vt:lpwstr>
  </property>
  <property fmtid="{D5CDD505-2E9C-101B-9397-08002B2CF9AE}" pid="24" name="Mendeley Citation Style_1">
    <vt:lpwstr>http://www.zotero.org/styles/nature</vt:lpwstr>
  </property>
</Properties>
</file>