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5DFC" w14:textId="56852DE2" w:rsidR="005F6ECF" w:rsidRPr="005F6ECF" w:rsidRDefault="005F6ECF" w:rsidP="005F6ECF">
      <w:pPr>
        <w:ind w:firstLine="0"/>
        <w:rPr>
          <w:rStyle w:val="Emphasis"/>
          <w:rFonts w:ascii="Times New Roman" w:hAnsi="Times New Roman" w:cs="Times New Roman"/>
          <w:color w:val="FF0000"/>
        </w:rPr>
      </w:pPr>
      <w:bookmarkStart w:id="0" w:name="_Hlk520619477"/>
      <w:bookmarkStart w:id="1" w:name="_GoBack"/>
      <w:bookmarkEnd w:id="1"/>
      <w:r w:rsidRPr="005F6ECF">
        <w:rPr>
          <w:rFonts w:ascii="Times New Roman" w:hAnsi="Times New Roman" w:cs="Times New Roman"/>
        </w:rPr>
        <w:t>Table 2.</w:t>
      </w:r>
      <w:r w:rsidRPr="005F6ECF">
        <w:rPr>
          <w:rStyle w:val="Emphasis"/>
          <w:rFonts w:ascii="Times New Roman" w:hAnsi="Times New Roman" w:cs="Times New Roman"/>
        </w:rPr>
        <w:t xml:space="preserve"> </w:t>
      </w:r>
      <w:r w:rsidRPr="005F6ECF">
        <w:rPr>
          <w:rFonts w:ascii="Times New Roman" w:hAnsi="Times New Roman" w:cs="Times New Roman"/>
          <w:color w:val="FF0000"/>
        </w:rPr>
        <w:t xml:space="preserve">Percentage and total number of responses to stroke scenarios indicating whether </w:t>
      </w:r>
      <w:r w:rsidR="0093122C" w:rsidRPr="005F6ECF">
        <w:rPr>
          <w:rFonts w:ascii="Times New Roman" w:hAnsi="Times New Roman" w:cs="Times New Roman"/>
          <w:color w:val="FF0000"/>
        </w:rPr>
        <w:t>participants</w:t>
      </w:r>
      <w:r w:rsidRPr="005F6ECF">
        <w:rPr>
          <w:rFonts w:ascii="Times New Roman" w:hAnsi="Times New Roman" w:cs="Times New Roman"/>
          <w:color w:val="FF0000"/>
        </w:rPr>
        <w:t xml:space="preserve"> recognised stroke (No/Yes) and would initiate an emergency medical service response (No/Yes)</w:t>
      </w:r>
      <w:r w:rsidRPr="005F6ECF">
        <w:rPr>
          <w:rStyle w:val="Emphasis"/>
          <w:rFonts w:ascii="Times New Roman" w:hAnsi="Times New Roman" w:cs="Times New Roman"/>
          <w:color w:val="FF0000"/>
        </w:rPr>
        <w:t>.</w:t>
      </w:r>
    </w:p>
    <w:tbl>
      <w:tblPr>
        <w:tblStyle w:val="APARepor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430"/>
        <w:gridCol w:w="2291"/>
        <w:gridCol w:w="2268"/>
      </w:tblGrid>
      <w:tr w:rsidR="00AA684B" w:rsidRPr="005F6ECF" w14:paraId="56EED162" w14:textId="77777777" w:rsidTr="005F6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2" w:type="dxa"/>
          </w:tcPr>
          <w:p w14:paraId="12402A11" w14:textId="77777777" w:rsidR="00AA684B" w:rsidRPr="005F6ECF" w:rsidRDefault="00AA684B" w:rsidP="00AA68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0" w:type="dxa"/>
          </w:tcPr>
          <w:p w14:paraId="429A7F54" w14:textId="77777777" w:rsidR="00AA684B" w:rsidRPr="005F6ECF" w:rsidRDefault="00AA684B" w:rsidP="00AA68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9" w:type="dxa"/>
            <w:gridSpan w:val="2"/>
          </w:tcPr>
          <w:p w14:paraId="3C139959" w14:textId="77777777" w:rsidR="00AA684B" w:rsidRPr="005F6ECF" w:rsidRDefault="00AA684B" w:rsidP="00AA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Stroke recognition</w:t>
            </w:r>
          </w:p>
        </w:tc>
      </w:tr>
      <w:tr w:rsidR="00AA684B" w:rsidRPr="005F6ECF" w14:paraId="7A39687C" w14:textId="77777777" w:rsidTr="005F6ECF">
        <w:tc>
          <w:tcPr>
            <w:tcW w:w="1382" w:type="dxa"/>
          </w:tcPr>
          <w:p w14:paraId="22E38594" w14:textId="77777777" w:rsidR="00AA684B" w:rsidRPr="005F6ECF" w:rsidRDefault="00AA684B" w:rsidP="00AA68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D88449A" w14:textId="77777777" w:rsidR="00AA684B" w:rsidRPr="005F6ECF" w:rsidRDefault="00AA684B" w:rsidP="00AA68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</w:tcPr>
          <w:p w14:paraId="3FBC8683" w14:textId="77777777" w:rsidR="00AA684B" w:rsidRPr="005F6ECF" w:rsidRDefault="00AA684B" w:rsidP="00AA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68" w:type="dxa"/>
            <w:vMerge w:val="restart"/>
          </w:tcPr>
          <w:p w14:paraId="3E811CC4" w14:textId="77777777" w:rsidR="00AA684B" w:rsidRPr="005F6ECF" w:rsidRDefault="00AA684B" w:rsidP="00AA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Yes</w:t>
            </w:r>
          </w:p>
        </w:tc>
      </w:tr>
      <w:tr w:rsidR="00AA684B" w:rsidRPr="005F6ECF" w14:paraId="258C99F6" w14:textId="77777777" w:rsidTr="005F6ECF">
        <w:trPr>
          <w:trHeight w:val="80"/>
        </w:trPr>
        <w:tc>
          <w:tcPr>
            <w:tcW w:w="1382" w:type="dxa"/>
            <w:vMerge w:val="restart"/>
            <w:vAlign w:val="center"/>
          </w:tcPr>
          <w:p w14:paraId="076A62B9" w14:textId="583BCF71" w:rsidR="00AA684B" w:rsidRPr="005F6ECF" w:rsidRDefault="005F6ECF" w:rsidP="00AA684B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  <w:color w:val="FF0000"/>
              </w:rPr>
              <w:t>EMS</w:t>
            </w:r>
            <w:r w:rsidR="00AA684B" w:rsidRPr="005F6E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A684B" w:rsidRPr="005F6ECF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1430" w:type="dxa"/>
          </w:tcPr>
          <w:p w14:paraId="175A087C" w14:textId="77777777" w:rsidR="00AA684B" w:rsidRPr="005F6ECF" w:rsidRDefault="00AA684B" w:rsidP="00AA68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  <w:tcBorders>
              <w:bottom w:val="single" w:sz="12" w:space="0" w:color="auto"/>
            </w:tcBorders>
          </w:tcPr>
          <w:p w14:paraId="74043624" w14:textId="77777777" w:rsidR="00AA684B" w:rsidRPr="005F6ECF" w:rsidRDefault="00AA684B" w:rsidP="00AA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09DECA7" w14:textId="77777777" w:rsidR="00AA684B" w:rsidRPr="005F6ECF" w:rsidRDefault="00AA684B" w:rsidP="00AA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ECF" w:rsidRPr="005F6ECF" w14:paraId="283F6E8A" w14:textId="77777777" w:rsidTr="005F6ECF">
        <w:trPr>
          <w:trHeight w:val="135"/>
        </w:trPr>
        <w:tc>
          <w:tcPr>
            <w:tcW w:w="1382" w:type="dxa"/>
            <w:vMerge/>
          </w:tcPr>
          <w:p w14:paraId="1DFB3D4C" w14:textId="77777777" w:rsidR="005F6ECF" w:rsidRPr="005F6ECF" w:rsidRDefault="005F6ECF" w:rsidP="005F6E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4A6B58A9" w14:textId="54E18612" w:rsidR="005F6ECF" w:rsidRPr="005F6ECF" w:rsidRDefault="005F6ECF" w:rsidP="005F6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  <w:color w:val="FF0000"/>
              </w:rPr>
              <w:t>No</w:t>
            </w:r>
          </w:p>
        </w:tc>
        <w:tc>
          <w:tcPr>
            <w:tcW w:w="2291" w:type="dxa"/>
            <w:tcBorders>
              <w:top w:val="single" w:sz="12" w:space="0" w:color="auto"/>
            </w:tcBorders>
          </w:tcPr>
          <w:p w14:paraId="13353340" w14:textId="737FB000" w:rsidR="005F6ECF" w:rsidRPr="005F6ECF" w:rsidRDefault="005F6ECF" w:rsidP="005F6E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31</w:t>
            </w:r>
            <w:r w:rsidRPr="005F6ECF">
              <w:rPr>
                <w:rFonts w:ascii="Times New Roman" w:hAnsi="Times New Roman" w:cs="Times New Roman"/>
                <w:color w:val="FF0000"/>
              </w:rPr>
              <w:t>%</w:t>
            </w:r>
            <w:r w:rsidRPr="005F6ECF">
              <w:rPr>
                <w:rFonts w:ascii="Times New Roman" w:hAnsi="Times New Roman" w:cs="Times New Roman"/>
              </w:rPr>
              <w:t xml:space="preserve"> (5,062)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AFBC848" w14:textId="1D2F0C52" w:rsidR="005F6ECF" w:rsidRPr="005F6ECF" w:rsidRDefault="005F6ECF" w:rsidP="005F6E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16</w:t>
            </w:r>
            <w:r w:rsidRPr="005F6ECF">
              <w:rPr>
                <w:rFonts w:ascii="Times New Roman" w:hAnsi="Times New Roman" w:cs="Times New Roman"/>
                <w:color w:val="FF0000"/>
              </w:rPr>
              <w:t>%</w:t>
            </w:r>
            <w:r w:rsidRPr="005F6ECF">
              <w:rPr>
                <w:rFonts w:ascii="Times New Roman" w:hAnsi="Times New Roman" w:cs="Times New Roman"/>
              </w:rPr>
              <w:t xml:space="preserve"> (2,667)</w:t>
            </w:r>
          </w:p>
        </w:tc>
      </w:tr>
      <w:tr w:rsidR="005F6ECF" w:rsidRPr="005F6ECF" w14:paraId="623FEFD1" w14:textId="77777777" w:rsidTr="005F6ECF">
        <w:trPr>
          <w:trHeight w:val="127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24806BB1" w14:textId="77777777" w:rsidR="005F6ECF" w:rsidRPr="005F6ECF" w:rsidRDefault="005F6ECF" w:rsidP="005F6E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DB02AAF" w14:textId="60ED85DA" w:rsidR="005F6ECF" w:rsidRPr="005F6ECF" w:rsidRDefault="005F6ECF" w:rsidP="005F6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  <w:color w:val="FF0000"/>
              </w:rPr>
              <w:t>Yes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1A625D0F" w14:textId="048FE1E5" w:rsidR="005F6ECF" w:rsidRPr="005F6ECF" w:rsidRDefault="005F6ECF" w:rsidP="005F6E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5</w:t>
            </w:r>
            <w:r w:rsidRPr="005F6ECF">
              <w:rPr>
                <w:rFonts w:ascii="Times New Roman" w:hAnsi="Times New Roman" w:cs="Times New Roman"/>
                <w:color w:val="FF0000"/>
              </w:rPr>
              <w:t>%</w:t>
            </w:r>
            <w:r w:rsidRPr="005F6ECF">
              <w:rPr>
                <w:rFonts w:ascii="Times New Roman" w:hAnsi="Times New Roman" w:cs="Times New Roman"/>
              </w:rPr>
              <w:t xml:space="preserve"> (799)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8C810" w14:textId="30F866AE" w:rsidR="005F6ECF" w:rsidRPr="005F6ECF" w:rsidRDefault="005F6ECF" w:rsidP="005F6E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6ECF">
              <w:rPr>
                <w:rFonts w:ascii="Times New Roman" w:hAnsi="Times New Roman" w:cs="Times New Roman"/>
              </w:rPr>
              <w:t>49</w:t>
            </w:r>
            <w:r w:rsidRPr="005F6ECF">
              <w:rPr>
                <w:rFonts w:ascii="Times New Roman" w:hAnsi="Times New Roman" w:cs="Times New Roman"/>
                <w:color w:val="FF0000"/>
              </w:rPr>
              <w:t>%</w:t>
            </w:r>
            <w:r w:rsidRPr="005F6ECF">
              <w:rPr>
                <w:rFonts w:ascii="Times New Roman" w:hAnsi="Times New Roman" w:cs="Times New Roman"/>
              </w:rPr>
              <w:t xml:space="preserve"> (8,046)</w:t>
            </w:r>
          </w:p>
        </w:tc>
      </w:tr>
    </w:tbl>
    <w:bookmarkEnd w:id="0"/>
    <w:p w14:paraId="5591B5E3" w14:textId="77777777" w:rsidR="005F6ECF" w:rsidRPr="005F6ECF" w:rsidRDefault="005F6ECF" w:rsidP="005F6ECF">
      <w:pPr>
        <w:pStyle w:val="TableFigure"/>
        <w:rPr>
          <w:rFonts w:ascii="Times New Roman" w:hAnsi="Times New Roman" w:cs="Times New Roman"/>
          <w:sz w:val="21"/>
          <w:szCs w:val="21"/>
        </w:rPr>
      </w:pPr>
      <w:r w:rsidRPr="005F6ECF">
        <w:rPr>
          <w:rStyle w:val="Emphasis"/>
          <w:rFonts w:ascii="Times New Roman" w:hAnsi="Times New Roman" w:cs="Times New Roman"/>
          <w:sz w:val="21"/>
          <w:szCs w:val="21"/>
        </w:rPr>
        <w:t>Note</w:t>
      </w:r>
      <w:r w:rsidRPr="005F6ECF">
        <w:rPr>
          <w:rFonts w:ascii="Times New Roman" w:hAnsi="Times New Roman" w:cs="Times New Roman"/>
          <w:sz w:val="21"/>
          <w:szCs w:val="21"/>
        </w:rPr>
        <w:t xml:space="preserve">: </w:t>
      </w:r>
      <w:r w:rsidRPr="005F6ECF">
        <w:rPr>
          <w:rFonts w:ascii="Times New Roman" w:hAnsi="Times New Roman" w:cs="Times New Roman"/>
          <w:color w:val="FF0000"/>
          <w:sz w:val="21"/>
          <w:szCs w:val="21"/>
        </w:rPr>
        <w:t xml:space="preserve">EMS = Emergency Medical Services. Figures based on </w:t>
      </w:r>
      <w:r w:rsidRPr="005F6ECF">
        <w:rPr>
          <w:rStyle w:val="Emphasis"/>
          <w:rFonts w:ascii="Times New Roman" w:hAnsi="Times New Roman" w:cs="Times New Roman"/>
          <w:color w:val="FF0000"/>
          <w:sz w:val="21"/>
          <w:szCs w:val="21"/>
        </w:rPr>
        <w:t>1,406 participants completing 16,574 valid scenarios</w:t>
      </w:r>
      <w:r w:rsidRPr="005F6ECF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  <w:r w:rsidRPr="005F6ECF">
        <w:rPr>
          <w:rFonts w:ascii="Times New Roman" w:hAnsi="Times New Roman" w:cs="Times New Roman"/>
          <w:sz w:val="21"/>
          <w:szCs w:val="21"/>
        </w:rPr>
        <w:t xml:space="preserve">Total percentage is 101 instead of 100 </w:t>
      </w:r>
      <w:proofErr w:type="gramStart"/>
      <w:r w:rsidRPr="005F6ECF">
        <w:rPr>
          <w:rFonts w:ascii="Times New Roman" w:hAnsi="Times New Roman" w:cs="Times New Roman"/>
          <w:sz w:val="21"/>
          <w:szCs w:val="21"/>
        </w:rPr>
        <w:t>due</w:t>
      </w:r>
      <w:proofErr w:type="gramEnd"/>
      <w:r w:rsidRPr="005F6ECF">
        <w:rPr>
          <w:rFonts w:ascii="Times New Roman" w:hAnsi="Times New Roman" w:cs="Times New Roman"/>
          <w:sz w:val="21"/>
          <w:szCs w:val="21"/>
        </w:rPr>
        <w:t xml:space="preserve"> to rounding.</w:t>
      </w:r>
    </w:p>
    <w:p w14:paraId="2810916C" w14:textId="77777777" w:rsidR="003C580E" w:rsidRPr="005F6ECF" w:rsidRDefault="00C30D07" w:rsidP="00AA684B">
      <w:pPr>
        <w:spacing w:line="240" w:lineRule="auto"/>
        <w:rPr>
          <w:rFonts w:ascii="Times New Roman" w:hAnsi="Times New Roman" w:cs="Times New Roman"/>
        </w:rPr>
      </w:pPr>
    </w:p>
    <w:sectPr w:rsidR="003C580E" w:rsidRPr="005F6ECF" w:rsidSect="00D07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4B"/>
    <w:rsid w:val="00091B68"/>
    <w:rsid w:val="00160B88"/>
    <w:rsid w:val="001778CA"/>
    <w:rsid w:val="001A2BB7"/>
    <w:rsid w:val="001F252E"/>
    <w:rsid w:val="002539C6"/>
    <w:rsid w:val="0025585F"/>
    <w:rsid w:val="00270029"/>
    <w:rsid w:val="002C3A8B"/>
    <w:rsid w:val="002F1C27"/>
    <w:rsid w:val="00315002"/>
    <w:rsid w:val="003761D6"/>
    <w:rsid w:val="003F6E10"/>
    <w:rsid w:val="005B7243"/>
    <w:rsid w:val="005D759E"/>
    <w:rsid w:val="005F6ECF"/>
    <w:rsid w:val="006169BB"/>
    <w:rsid w:val="006725AA"/>
    <w:rsid w:val="006865D6"/>
    <w:rsid w:val="00787E6D"/>
    <w:rsid w:val="0079286F"/>
    <w:rsid w:val="007D16F8"/>
    <w:rsid w:val="007D30B1"/>
    <w:rsid w:val="007F4BD7"/>
    <w:rsid w:val="008A47E3"/>
    <w:rsid w:val="008C7838"/>
    <w:rsid w:val="008F2F1F"/>
    <w:rsid w:val="0092599E"/>
    <w:rsid w:val="0093122C"/>
    <w:rsid w:val="0099050E"/>
    <w:rsid w:val="00990B1B"/>
    <w:rsid w:val="009D2734"/>
    <w:rsid w:val="00A146B6"/>
    <w:rsid w:val="00A339E4"/>
    <w:rsid w:val="00A97571"/>
    <w:rsid w:val="00AA684B"/>
    <w:rsid w:val="00AB2A83"/>
    <w:rsid w:val="00AB516B"/>
    <w:rsid w:val="00B835C3"/>
    <w:rsid w:val="00BA04CF"/>
    <w:rsid w:val="00BB5D92"/>
    <w:rsid w:val="00BF2DAB"/>
    <w:rsid w:val="00C30D07"/>
    <w:rsid w:val="00C55C8C"/>
    <w:rsid w:val="00C60271"/>
    <w:rsid w:val="00CA0677"/>
    <w:rsid w:val="00CD0A1D"/>
    <w:rsid w:val="00D07824"/>
    <w:rsid w:val="00D16927"/>
    <w:rsid w:val="00D809AF"/>
    <w:rsid w:val="00DE1138"/>
    <w:rsid w:val="00E954C4"/>
    <w:rsid w:val="00EB403F"/>
    <w:rsid w:val="00EC2F5E"/>
    <w:rsid w:val="00ED042C"/>
    <w:rsid w:val="00F22E03"/>
    <w:rsid w:val="00F605B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6939"/>
  <w15:chartTrackingRefBased/>
  <w15:docId w15:val="{2C9D4244-5A78-974E-9D86-F2BC2EF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84B"/>
    <w:pPr>
      <w:spacing w:line="480" w:lineRule="auto"/>
      <w:ind w:firstLine="720"/>
    </w:pPr>
    <w:rPr>
      <w:rFonts w:eastAsiaTheme="minorEastAsia"/>
      <w:kern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unhideWhenUsed/>
    <w:qFormat/>
    <w:rsid w:val="00AA684B"/>
    <w:rPr>
      <w:i/>
      <w:iCs/>
    </w:rPr>
  </w:style>
  <w:style w:type="table" w:customStyle="1" w:styleId="APAReport">
    <w:name w:val="APA Report"/>
    <w:basedOn w:val="TableNormal"/>
    <w:uiPriority w:val="99"/>
    <w:rsid w:val="00AA684B"/>
    <w:rPr>
      <w:rFonts w:eastAsiaTheme="minorEastAsia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AA684B"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Dombrowski</dc:creator>
  <cp:keywords/>
  <dc:description/>
  <cp:lastModifiedBy>Stephan Dombrowski</cp:lastModifiedBy>
  <cp:revision>2</cp:revision>
  <dcterms:created xsi:type="dcterms:W3CDTF">2019-10-22T18:50:00Z</dcterms:created>
  <dcterms:modified xsi:type="dcterms:W3CDTF">2019-10-22T18:50:00Z</dcterms:modified>
</cp:coreProperties>
</file>