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C8B" w:rsidRPr="001D6950" w:rsidRDefault="002E2D8C" w:rsidP="004C531E">
      <w:pPr>
        <w:pStyle w:val="RSCM01ReceivedAccepted"/>
      </w:pPr>
      <w:r>
        <mc:AlternateContent>
          <mc:Choice Requires="wps">
            <w:drawing>
              <wp:anchor distT="180340" distB="0" distL="114300" distR="114300" simplePos="0" relativeHeight="251657728" behindDoc="1" locked="1" layoutInCell="0" allowOverlap="0">
                <wp:simplePos x="0" y="0"/>
                <wp:positionH relativeFrom="column">
                  <wp:posOffset>-1270</wp:posOffset>
                </wp:positionH>
                <wp:positionV relativeFrom="margin">
                  <wp:posOffset>6525260</wp:posOffset>
                </wp:positionV>
                <wp:extent cx="3142615" cy="987425"/>
                <wp:effectExtent l="0" t="0" r="0" b="3175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2615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F2C" w:rsidRDefault="005A3F2C" w:rsidP="005A3F2C">
                            <w:pPr>
                              <w:pStyle w:val="RSCF01FootnoteAuthorAddress"/>
                            </w:pPr>
                            <w:r>
                              <w:t>University Chemical Laboratory, Lensfield Road, Cambridge, CB2 1EW, UK</w:t>
                            </w:r>
                          </w:p>
                          <w:p w:rsidR="009E1D24" w:rsidRDefault="009E1D24" w:rsidP="009E1D24">
                            <w:pPr>
                              <w:pStyle w:val="RSCF01FootnoteAuthorAddress"/>
                              <w:rPr>
                                <w:lang w:val="en-NZ" w:eastAsia="zh-CN"/>
                              </w:rPr>
                            </w:pPr>
                            <w:r w:rsidRPr="009E1D24">
                              <w:rPr>
                                <w:lang w:val="en-NZ" w:eastAsia="zh-CN"/>
                              </w:rPr>
                              <w:t>Cancer Research UK Cambridge Institute, University of Cambridge, Cambridge, CB2 0RE, UK</w:t>
                            </w:r>
                          </w:p>
                          <w:p w:rsidR="009E1D24" w:rsidRPr="009E1D24" w:rsidRDefault="009E1D24" w:rsidP="009E1D24">
                            <w:pPr>
                              <w:pStyle w:val="RSCF01FootnoteAuthorAddress"/>
                            </w:pPr>
                            <w:r w:rsidRPr="00605848">
                              <w:t xml:space="preserve">Early Chemical Development, Pharmaceutical </w:t>
                            </w:r>
                            <w:r w:rsidR="00D616BA">
                              <w:t>Sciences, R&amp;D</w:t>
                            </w:r>
                            <w:r w:rsidRPr="00605848">
                              <w:t>, AstraZeneca, Maccl</w:t>
                            </w:r>
                            <w:r>
                              <w:t>esfi</w:t>
                            </w:r>
                            <w:r w:rsidRPr="00605848">
                              <w:t>eld,</w:t>
                            </w:r>
                            <w:r>
                              <w:t xml:space="preserve"> UK</w:t>
                            </w:r>
                          </w:p>
                          <w:p w:rsidR="00B37C6F" w:rsidRPr="00241ACD" w:rsidRDefault="00084F64" w:rsidP="00241ACD">
                            <w:pPr>
                              <w:pStyle w:val="RSCF02FootnotestoTitleAuthors"/>
                            </w:pPr>
                            <w:r>
                              <w:rPr>
                                <w:rFonts w:cs="Calibri"/>
                                <w:vertAlign w:val="superscript"/>
                              </w:rPr>
                              <w:t>†</w:t>
                            </w:r>
                            <w:r w:rsidR="00AA2534" w:rsidRPr="00BA5A7E">
                              <w:rPr>
                                <w:rFonts w:cs="Calibri"/>
                                <w:vertAlign w:val="superscript"/>
                              </w:rPr>
                              <w:t xml:space="preserve"> </w:t>
                            </w:r>
                            <w:r w:rsidR="00C93056">
                              <w:t xml:space="preserve">Authors contributed to this </w:t>
                            </w:r>
                            <w:r w:rsidR="007840DC">
                              <w:t>work</w:t>
                            </w:r>
                            <w:r w:rsidR="00C93056">
                              <w:t xml:space="preserve"> equally</w:t>
                            </w:r>
                            <w:r w:rsidR="00B37C6F" w:rsidRPr="00241ACD">
                              <w:t xml:space="preserve"> </w:t>
                            </w:r>
                          </w:p>
                          <w:p w:rsidR="00B37C6F" w:rsidRPr="00241ACD" w:rsidRDefault="00B37C6F" w:rsidP="00241ACD">
                            <w:pPr>
                              <w:pStyle w:val="RSCF02FootnotestoTitleAuthors"/>
                            </w:pPr>
                            <w:r w:rsidRPr="00241ACD">
                              <w:t>Electronic Supplementa</w:t>
                            </w:r>
                            <w:r w:rsidR="00787183">
                              <w:t>ry Information (ESI) available: Full experimental</w:t>
                            </w:r>
                            <w:r w:rsidR="00605848">
                              <w:t xml:space="preserve"> procedures and</w:t>
                            </w:r>
                            <w:r w:rsidR="000578E3">
                              <w:t xml:space="preserve"> discussion</w:t>
                            </w:r>
                            <w:r w:rsidRPr="00241ACD">
                              <w:t>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1pt;margin-top:513.8pt;width:247.45pt;height:77.75pt;z-index:-251658752;visibility:visible;mso-wrap-style:square;mso-width-percent:0;mso-height-percent: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" o:allowincell="f" o:allowoverlap="f" stroked="f">
                <v:textbox inset="0,1mm,0,1mm">
                  <w:txbxContent>
                    <w:p w:rsidR="005A3F2C" w:rsidRDefault="005A3F2C" w:rsidP="005A3F2C">
                      <w:pPr>
                        <w:pStyle w:val="RSCF01FootnoteAuthorAddress"/>
                      </w:pPr>
                      <w:r>
                        <w:t>University Chemical Laboratory, Lensfield Road, Cambridge, CB2 1EW, UK</w:t>
                      </w:r>
                    </w:p>
                    <w:p w:rsidR="009E1D24" w:rsidRDefault="009E1D24" w:rsidP="009E1D24">
                      <w:pPr>
                        <w:pStyle w:val="RSCF01FootnoteAuthorAddress"/>
                        <w:rPr>
                          <w:lang w:val="en-NZ" w:eastAsia="zh-CN"/>
                        </w:rPr>
                      </w:pPr>
                      <w:r w:rsidRPr="009E1D24">
                        <w:rPr>
                          <w:lang w:val="en-NZ" w:eastAsia="zh-CN"/>
                        </w:rPr>
                        <w:t>Cancer Research UK Cambridge Institute, University of Cambridge, Cambridge, CB2 0RE, UK</w:t>
                      </w:r>
                    </w:p>
                    <w:p w:rsidR="009E1D24" w:rsidRPr="009E1D24" w:rsidRDefault="009E1D24" w:rsidP="009E1D24">
                      <w:pPr>
                        <w:pStyle w:val="RSCF01FootnoteAuthorAddress"/>
                      </w:pPr>
                      <w:r w:rsidRPr="00605848">
                        <w:t xml:space="preserve">Early Chemical Development, Pharmaceutical </w:t>
                      </w:r>
                      <w:r w:rsidR="00D616BA">
                        <w:t>Sciences, R&amp;D</w:t>
                      </w:r>
                      <w:r w:rsidRPr="00605848">
                        <w:t>, AstraZeneca, Maccl</w:t>
                      </w:r>
                      <w:r>
                        <w:t>esfi</w:t>
                      </w:r>
                      <w:r w:rsidRPr="00605848">
                        <w:t>eld,</w:t>
                      </w:r>
                      <w:r>
                        <w:t xml:space="preserve"> UK</w:t>
                      </w:r>
                    </w:p>
                    <w:p w:rsidR="00B37C6F" w:rsidRPr="00241ACD" w:rsidRDefault="00084F64" w:rsidP="00241ACD">
                      <w:pPr>
                        <w:pStyle w:val="RSCF02FootnotestoTitleAuthors"/>
                      </w:pPr>
                      <w:r>
                        <w:rPr>
                          <w:rFonts w:cs="Calibri"/>
                          <w:vertAlign w:val="superscript"/>
                        </w:rPr>
                        <w:t>†</w:t>
                      </w:r>
                      <w:r w:rsidR="00AA2534" w:rsidRPr="00BA5A7E">
                        <w:rPr>
                          <w:rFonts w:cs="Calibri"/>
                          <w:vertAlign w:val="superscript"/>
                        </w:rPr>
                        <w:t xml:space="preserve"> </w:t>
                      </w:r>
                      <w:r w:rsidR="00C93056">
                        <w:t xml:space="preserve">Authors contributed to this </w:t>
                      </w:r>
                      <w:r w:rsidR="007840DC">
                        <w:t>work</w:t>
                      </w:r>
                      <w:r w:rsidR="00C93056">
                        <w:t xml:space="preserve"> equally</w:t>
                      </w:r>
                      <w:r w:rsidR="00B37C6F" w:rsidRPr="00241ACD">
                        <w:t xml:space="preserve"> </w:t>
                      </w:r>
                    </w:p>
                    <w:p w:rsidR="00B37C6F" w:rsidRPr="00241ACD" w:rsidRDefault="00B37C6F" w:rsidP="00241ACD">
                      <w:pPr>
                        <w:pStyle w:val="RSCF02FootnotestoTitleAuthors"/>
                      </w:pPr>
                      <w:r w:rsidRPr="00241ACD">
                        <w:t>Electronic Supplementa</w:t>
                      </w:r>
                      <w:r w:rsidR="00787183">
                        <w:t>ry Information (ESI) available: Full experimental</w:t>
                      </w:r>
                      <w:r w:rsidR="00605848">
                        <w:t xml:space="preserve"> procedures and</w:t>
                      </w:r>
                      <w:r w:rsidR="000578E3">
                        <w:t xml:space="preserve"> discussion</w:t>
                      </w:r>
                      <w:r w:rsidRPr="00241ACD">
                        <w:t>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1D6950">
        <w:t>Received 00th January 20</w:t>
      </w:r>
      <w:r w:rsidR="00F15F90" w:rsidRPr="001D6950">
        <w:t>xx</w:t>
      </w:r>
      <w:r w:rsidR="00F62C8B" w:rsidRPr="001D6950">
        <w:t>,</w:t>
      </w:r>
    </w:p>
    <w:p w:rsidR="00F62C8B" w:rsidRPr="001D6950" w:rsidRDefault="00F62C8B" w:rsidP="004C531E">
      <w:pPr>
        <w:pStyle w:val="RSCM01ReceivedAccepted"/>
      </w:pPr>
      <w:r w:rsidRPr="001D6950">
        <w:t>Accepted 00th January 20</w:t>
      </w:r>
      <w:r w:rsidR="00F15F90" w:rsidRPr="001D6950">
        <w:t>xx</w:t>
      </w:r>
    </w:p>
    <w:p w:rsidR="00F62C8B" w:rsidRPr="001D6950" w:rsidRDefault="00F62C8B" w:rsidP="004C531E">
      <w:pPr>
        <w:pStyle w:val="RSCM02DOI"/>
      </w:pPr>
      <w:r w:rsidRPr="001D6950">
        <w:t>DOI: 10.1039/x0xx00000x</w:t>
      </w:r>
    </w:p>
    <w:p w:rsidR="00A9649E" w:rsidRPr="001D6950" w:rsidRDefault="00A9649E" w:rsidP="004C531E">
      <w:pPr>
        <w:pStyle w:val="RSCM03Website"/>
      </w:pPr>
      <w:r w:rsidRPr="001D6950">
        <w:t>www.rsc.org/</w:t>
      </w:r>
      <w:r w:rsidR="004B7060" w:rsidRPr="001D6950">
        <w:t>chemcomm</w:t>
      </w:r>
    </w:p>
    <w:p w:rsidR="00605848" w:rsidRPr="001D6950" w:rsidRDefault="00605848" w:rsidP="00605848">
      <w:pPr>
        <w:pStyle w:val="RSCH01PaperTitle"/>
      </w:pPr>
      <w:r w:rsidRPr="001D6950">
        <w:br w:type="column"/>
      </w:r>
      <w:r w:rsidRPr="001D6950">
        <w:t xml:space="preserve">Total synthesis and biological evaluation </w:t>
      </w:r>
      <w:r w:rsidR="00E23CC2" w:rsidRPr="001D6950">
        <w:t xml:space="preserve">of </w:t>
      </w:r>
      <w:r w:rsidR="009B5C6D" w:rsidRPr="001D6950">
        <w:t>simplified</w:t>
      </w:r>
      <w:r w:rsidR="00AA2534" w:rsidRPr="001D6950">
        <w:t xml:space="preserve"> </w:t>
      </w:r>
      <w:proofErr w:type="spellStart"/>
      <w:r w:rsidR="00AA2534" w:rsidRPr="001D6950">
        <w:t>aplyronine</w:t>
      </w:r>
      <w:proofErr w:type="spellEnd"/>
      <w:r w:rsidR="00AA2534" w:rsidRPr="001D6950">
        <w:t xml:space="preserve"> analogues</w:t>
      </w:r>
      <w:r w:rsidR="009D3D37" w:rsidRPr="001D6950">
        <w:t xml:space="preserve"> </w:t>
      </w:r>
      <w:r w:rsidR="003D476A" w:rsidRPr="001D6950">
        <w:t>as</w:t>
      </w:r>
      <w:r w:rsidR="009D3D37" w:rsidRPr="001D6950">
        <w:t xml:space="preserve"> </w:t>
      </w:r>
      <w:r w:rsidR="003D476A" w:rsidRPr="001D6950">
        <w:t>synthetically tractable</w:t>
      </w:r>
      <w:r w:rsidR="009D3D37" w:rsidRPr="001D6950">
        <w:t xml:space="preserve"> anticancer agents</w:t>
      </w:r>
    </w:p>
    <w:p w:rsidR="00670ED4" w:rsidRPr="001D6950" w:rsidRDefault="00605848" w:rsidP="001F471C">
      <w:pPr>
        <w:pStyle w:val="RSCH02PaperAuthorsandByline"/>
        <w:spacing w:line="276" w:lineRule="auto"/>
        <w:rPr>
          <w:vertAlign w:val="superscript"/>
        </w:rPr>
        <w:sectPr w:rsidR="00670ED4" w:rsidRPr="001D6950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1D6950">
        <w:t xml:space="preserve">Talia R. </w:t>
      </w:r>
      <w:proofErr w:type="spellStart"/>
      <w:r w:rsidRPr="001D6950">
        <w:t>Pettigrew</w:t>
      </w:r>
      <w:r w:rsidRPr="001D6950">
        <w:rPr>
          <w:vertAlign w:val="superscript"/>
        </w:rPr>
        <w:t>A</w:t>
      </w:r>
      <w:proofErr w:type="spellEnd"/>
      <w:r w:rsidR="00084F64" w:rsidRPr="001D6950">
        <w:rPr>
          <w:rFonts w:cs="Calibri"/>
          <w:vertAlign w:val="superscript"/>
        </w:rPr>
        <w:t>†</w:t>
      </w:r>
      <w:r w:rsidRPr="001D6950">
        <w:t xml:space="preserve">, Rachel J. </w:t>
      </w:r>
      <w:proofErr w:type="spellStart"/>
      <w:r w:rsidRPr="001D6950">
        <w:t>Porter</w:t>
      </w:r>
      <w:r w:rsidRPr="001D6950">
        <w:rPr>
          <w:vertAlign w:val="superscript"/>
        </w:rPr>
        <w:t>A</w:t>
      </w:r>
      <w:proofErr w:type="spellEnd"/>
      <w:r w:rsidR="00084F64" w:rsidRPr="001D6950">
        <w:rPr>
          <w:rFonts w:cs="Calibri"/>
          <w:vertAlign w:val="superscript"/>
        </w:rPr>
        <w:t>†</w:t>
      </w:r>
      <w:r w:rsidRPr="001D6950">
        <w:t xml:space="preserve">, Stephen J. </w:t>
      </w:r>
      <w:proofErr w:type="spellStart"/>
      <w:proofErr w:type="gramStart"/>
      <w:r w:rsidRPr="001D6950">
        <w:t>Walsh</w:t>
      </w:r>
      <w:r w:rsidRPr="001D6950">
        <w:rPr>
          <w:vertAlign w:val="superscript"/>
        </w:rPr>
        <w:t>A</w:t>
      </w:r>
      <w:r w:rsidR="009E1D24">
        <w:rPr>
          <w:vertAlign w:val="superscript"/>
        </w:rPr>
        <w:t>,B</w:t>
      </w:r>
      <w:proofErr w:type="spellEnd"/>
      <w:proofErr w:type="gramEnd"/>
      <w:r w:rsidRPr="001D6950">
        <w:t xml:space="preserve">, </w:t>
      </w:r>
      <w:r w:rsidR="00706F20" w:rsidRPr="001D6950">
        <w:t xml:space="preserve">Michael P. </w:t>
      </w:r>
      <w:proofErr w:type="spellStart"/>
      <w:r w:rsidR="00706F20" w:rsidRPr="001D6950">
        <w:t>Housden</w:t>
      </w:r>
      <w:r w:rsidR="00E23CC2" w:rsidRPr="001D6950">
        <w:rPr>
          <w:vertAlign w:val="superscript"/>
        </w:rPr>
        <w:t>A</w:t>
      </w:r>
      <w:proofErr w:type="spellEnd"/>
      <w:r w:rsidR="00706F20" w:rsidRPr="001D6950">
        <w:t xml:space="preserve">, </w:t>
      </w:r>
      <w:r w:rsidRPr="001D6950">
        <w:t xml:space="preserve">Nelson Y. S. </w:t>
      </w:r>
      <w:proofErr w:type="spellStart"/>
      <w:r w:rsidRPr="001D6950">
        <w:t>Lam</w:t>
      </w:r>
      <w:r w:rsidRPr="001D6950">
        <w:rPr>
          <w:vertAlign w:val="superscript"/>
        </w:rPr>
        <w:t>A</w:t>
      </w:r>
      <w:proofErr w:type="spellEnd"/>
      <w:r w:rsidRPr="001D6950">
        <w:t xml:space="preserve">, </w:t>
      </w:r>
      <w:r w:rsidR="009E1D24">
        <w:t xml:space="preserve">Jason S. </w:t>
      </w:r>
      <w:proofErr w:type="spellStart"/>
      <w:r w:rsidR="009E1D24">
        <w:t>Carroll</w:t>
      </w:r>
      <w:r w:rsidR="009E1D24">
        <w:rPr>
          <w:vertAlign w:val="superscript"/>
        </w:rPr>
        <w:t>B</w:t>
      </w:r>
      <w:proofErr w:type="spellEnd"/>
      <w:r w:rsidR="009E1D24">
        <w:t xml:space="preserve">, </w:t>
      </w:r>
      <w:r w:rsidRPr="001D6950">
        <w:t xml:space="preserve">Jeremy S. </w:t>
      </w:r>
      <w:proofErr w:type="spellStart"/>
      <w:r w:rsidRPr="001D6950">
        <w:t>Parker</w:t>
      </w:r>
      <w:r w:rsidR="009E1D24">
        <w:rPr>
          <w:vertAlign w:val="superscript"/>
        </w:rPr>
        <w:t>C</w:t>
      </w:r>
      <w:proofErr w:type="spellEnd"/>
      <w:r w:rsidRPr="001D6950">
        <w:t xml:space="preserve">, David R. </w:t>
      </w:r>
      <w:proofErr w:type="spellStart"/>
      <w:r w:rsidRPr="001D6950">
        <w:t>Spring</w:t>
      </w:r>
      <w:r w:rsidRPr="001D6950">
        <w:rPr>
          <w:vertAlign w:val="superscript"/>
        </w:rPr>
        <w:t>A</w:t>
      </w:r>
      <w:proofErr w:type="spellEnd"/>
      <w:r w:rsidRPr="001D6950">
        <w:t xml:space="preserve"> and </w:t>
      </w:r>
      <w:r w:rsidR="00925679" w:rsidRPr="001D6950">
        <w:t xml:space="preserve">Ian </w:t>
      </w:r>
      <w:proofErr w:type="spellStart"/>
      <w:r w:rsidR="00925679" w:rsidRPr="001D6950">
        <w:t>Paterson</w:t>
      </w:r>
      <w:r w:rsidR="00A74E11" w:rsidRPr="001D6950">
        <w:rPr>
          <w:vertAlign w:val="superscript"/>
        </w:rPr>
        <w:t>A</w:t>
      </w:r>
      <w:proofErr w:type="spellEnd"/>
      <w:r w:rsidR="00AA2534" w:rsidRPr="001D6950">
        <w:t>*</w:t>
      </w:r>
    </w:p>
    <w:p w:rsidR="009825AF" w:rsidRPr="001D6950" w:rsidRDefault="009825AF" w:rsidP="00555B2E">
      <w:pPr>
        <w:pStyle w:val="RSCB01COMAbstract"/>
        <w:rPr>
          <w:rStyle w:val="06CHeading"/>
          <w:rFonts w:ascii="Calibri" w:hAnsi="Calibri"/>
          <w:b/>
          <w:smallCaps w:val="0"/>
          <w:w w:val="100"/>
          <w:szCs w:val="22"/>
        </w:rPr>
      </w:pP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The aplyronines are a family of highly </w:t>
      </w:r>
      <w:r w:rsidR="00E9784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cytotoxic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marine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natural product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s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857DC7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with </w:t>
      </w:r>
      <w:r w:rsidR="00BA69FD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potential</w:t>
      </w:r>
      <w:r w:rsidR="00857DC7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application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in targeted cancer chemotherapy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.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To address the severe supply issue, </w:t>
      </w:r>
      <w:r w:rsidR="00E9784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function-oriented </w:t>
      </w:r>
      <w:r w:rsidR="005855AF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molecular editing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of the</w:t>
      </w:r>
      <w:r w:rsidR="00B333F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ir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macrolactone 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scaffold led to the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design</w:t>
      </w:r>
      <w:r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BA69FD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of </w:t>
      </w:r>
      <w:r w:rsidR="00B333F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a series of </w:t>
      </w:r>
      <w:r w:rsidR="00BA69FD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simplified aplyronine 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analogues. Enabled by a highly convergent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aldol-based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route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,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the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total synthesis of </w:t>
      </w:r>
      <w:r w:rsidR="00BA69FD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four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B333F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analogues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was achieved</w:t>
      </w:r>
      <w:r w:rsidR="00E9784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, with a significant improvement in step economy</w:t>
      </w:r>
      <w:r w:rsidR="00D616BA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ve</w:t>
      </w:r>
      <w:r w:rsidR="00D616BA" w:rsidRPr="003165E5">
        <w:rPr>
          <w:rStyle w:val="06CHeading"/>
          <w:rFonts w:ascii="Calibri" w:hAnsi="Calibri"/>
          <w:b/>
          <w:smallCaps w:val="0"/>
          <w:w w:val="100"/>
          <w:szCs w:val="22"/>
        </w:rPr>
        <w:t>r</w:t>
      </w:r>
      <w:bookmarkStart w:id="0" w:name="_GoBack"/>
      <w:bookmarkEnd w:id="0"/>
      <w:r w:rsidR="00D616BA" w:rsidRPr="001016FD">
        <w:rPr>
          <w:rStyle w:val="06CHeading"/>
          <w:rFonts w:ascii="Calibri" w:hAnsi="Calibri"/>
          <w:b/>
          <w:smallCaps w:val="0"/>
          <w:w w:val="100"/>
          <w:szCs w:val="22"/>
        </w:rPr>
        <w:t>s</w:t>
      </w:r>
      <w:r w:rsidR="00114EAE" w:rsidRPr="001016FD">
        <w:rPr>
          <w:rStyle w:val="06CHeading"/>
          <w:rFonts w:ascii="Calibri" w:hAnsi="Calibri"/>
          <w:b/>
          <w:smallCaps w:val="0"/>
          <w:w w:val="100"/>
          <w:szCs w:val="22"/>
        </w:rPr>
        <w:t>u</w:t>
      </w:r>
      <w:r w:rsidR="00D616BA" w:rsidRPr="001016FD">
        <w:rPr>
          <w:rStyle w:val="06CHeading"/>
          <w:rFonts w:ascii="Calibri" w:hAnsi="Calibri"/>
          <w:b/>
          <w:smallCaps w:val="0"/>
          <w:w w:val="100"/>
          <w:szCs w:val="22"/>
        </w:rPr>
        <w:t>s</w:t>
      </w:r>
      <w:r w:rsidR="00D616BA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previous compounds</w:t>
      </w:r>
      <w:r w:rsidR="00E9784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,</w:t>
      </w:r>
      <w:r w:rsidR="00BA69FD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E97844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and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their </w:t>
      </w:r>
      <w:r w:rsidR="00CB79FD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cancer cell growth inhibition in the HeLa cell line was determined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. The modular strategy presented </w:t>
      </w:r>
      <w:r w:rsidR="005855AF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offers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a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means for significantly shortening the</w:t>
      </w:r>
      <w:r w:rsidR="00857DC7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ir chemical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synthesis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</w:t>
      </w:r>
      <w:r w:rsidR="00E23CC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>to facilitate</w:t>
      </w:r>
      <w:r w:rsidR="005C18B2" w:rsidRPr="001D6950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the continued development of this promising class of anticancer agent.</w:t>
      </w:r>
    </w:p>
    <w:p w:rsidR="00AF3A15" w:rsidRPr="001D6950" w:rsidRDefault="00410674" w:rsidP="007840DC">
      <w:pPr>
        <w:pStyle w:val="RSCB02ArticleText"/>
      </w:pPr>
      <w:r w:rsidRPr="001D6950">
        <w:t>Isolated in 1993 by Yamada and co-workers</w:t>
      </w:r>
      <w:r w:rsidR="0075512C" w:rsidRPr="001D6950">
        <w:t xml:space="preserve"> from the sea hare </w:t>
      </w:r>
      <w:r w:rsidR="0075512C" w:rsidRPr="001D6950">
        <w:rPr>
          <w:i/>
          <w:iCs/>
        </w:rPr>
        <w:t>Aplysia kurodai</w:t>
      </w:r>
      <w:r w:rsidRPr="001D6950">
        <w:t>,</w:t>
      </w:r>
      <w:r w:rsidR="00D2709F" w:rsidRPr="001D6950">
        <w:rPr>
          <w:noProof/>
          <w:vertAlign w:val="superscript"/>
        </w:rPr>
        <w:t>1</w:t>
      </w:r>
      <w:r w:rsidRPr="001D6950">
        <w:t xml:space="preserve"> the </w:t>
      </w:r>
      <w:proofErr w:type="spellStart"/>
      <w:r w:rsidRPr="001D6950">
        <w:t>aplyronines</w:t>
      </w:r>
      <w:proofErr w:type="spellEnd"/>
      <w:r w:rsidR="00E148DF" w:rsidRPr="001D6950">
        <w:t xml:space="preserve"> </w:t>
      </w:r>
      <w:r w:rsidRPr="001D6950">
        <w:t xml:space="preserve">are </w:t>
      </w:r>
      <w:r w:rsidR="00487BA4" w:rsidRPr="001D6950">
        <w:t xml:space="preserve">a family of </w:t>
      </w:r>
      <w:r w:rsidR="002F5D08" w:rsidRPr="001D6950">
        <w:t>complex polyketides</w:t>
      </w:r>
      <w:r w:rsidRPr="001D6950">
        <w:t xml:space="preserve"> </w:t>
      </w:r>
      <w:r w:rsidR="00E148DF" w:rsidRPr="001D6950">
        <w:t>compris</w:t>
      </w:r>
      <w:r w:rsidR="002F5D08" w:rsidRPr="001D6950">
        <w:t>ed</w:t>
      </w:r>
      <w:r w:rsidR="00E148DF" w:rsidRPr="001D6950">
        <w:t xml:space="preserve"> of a 24-membered </w:t>
      </w:r>
      <w:proofErr w:type="spellStart"/>
      <w:r w:rsidR="00E148DF" w:rsidRPr="001D6950">
        <w:t>macrolactone</w:t>
      </w:r>
      <w:proofErr w:type="spellEnd"/>
      <w:r w:rsidR="00E148DF" w:rsidRPr="001D6950">
        <w:t xml:space="preserve"> and a</w:t>
      </w:r>
      <w:r w:rsidR="002F5D08" w:rsidRPr="001D6950">
        <w:t>n elaborate</w:t>
      </w:r>
      <w:r w:rsidR="00E148DF" w:rsidRPr="001D6950">
        <w:t xml:space="preserve"> side chain terminating in an </w:t>
      </w:r>
      <w:r w:rsidR="00E148DF" w:rsidRPr="001D6950">
        <w:rPr>
          <w:i/>
          <w:iCs/>
        </w:rPr>
        <w:t>N</w:t>
      </w:r>
      <w:r w:rsidR="00E148DF" w:rsidRPr="001D6950">
        <w:t>-vinyl</w:t>
      </w:r>
      <w:r w:rsidR="00E148DF" w:rsidRPr="001D6950">
        <w:softHyphen/>
        <w:t>-</w:t>
      </w:r>
      <w:r w:rsidR="00E148DF" w:rsidRPr="001D6950">
        <w:rPr>
          <w:i/>
          <w:iCs/>
        </w:rPr>
        <w:t>N</w:t>
      </w:r>
      <w:r w:rsidR="00E148DF" w:rsidRPr="001D6950">
        <w:t>-formamide moiety.</w:t>
      </w:r>
      <w:r w:rsidR="00B7489A" w:rsidRPr="001D6950">
        <w:rPr>
          <w:vertAlign w:val="superscript"/>
        </w:rPr>
        <w:t>1-3</w:t>
      </w:r>
      <w:r w:rsidR="005A33BE" w:rsidRPr="001D6950">
        <w:t xml:space="preserve"> </w:t>
      </w:r>
      <w:proofErr w:type="spellStart"/>
      <w:r w:rsidR="00487BA4" w:rsidRPr="001D6950">
        <w:t>A</w:t>
      </w:r>
      <w:r w:rsidR="005A33BE" w:rsidRPr="001D6950">
        <w:t>ply</w:t>
      </w:r>
      <w:r w:rsidR="002F5D08" w:rsidRPr="001D6950">
        <w:t>r</w:t>
      </w:r>
      <w:r w:rsidR="005A33BE" w:rsidRPr="001D6950">
        <w:t>onine</w:t>
      </w:r>
      <w:r w:rsidR="00C453CA" w:rsidRPr="001D6950">
        <w:t>s</w:t>
      </w:r>
      <w:proofErr w:type="spellEnd"/>
      <w:r w:rsidR="005A33BE" w:rsidRPr="001D6950">
        <w:t xml:space="preserve"> A </w:t>
      </w:r>
      <w:r w:rsidR="00C453CA" w:rsidRPr="001D6950">
        <w:t>(</w:t>
      </w:r>
      <w:r w:rsidR="00487BA4" w:rsidRPr="001D6950">
        <w:rPr>
          <w:b/>
          <w:bCs/>
        </w:rPr>
        <w:t>1</w:t>
      </w:r>
      <w:r w:rsidR="00487BA4" w:rsidRPr="001D6950">
        <w:t>, Fig 1</w:t>
      </w:r>
      <w:r w:rsidR="00C453CA" w:rsidRPr="001D6950">
        <w:t>)</w:t>
      </w:r>
      <w:r w:rsidR="00C453CA" w:rsidRPr="001D6950">
        <w:rPr>
          <w:b/>
          <w:bCs/>
        </w:rPr>
        <w:t xml:space="preserve"> </w:t>
      </w:r>
      <w:r w:rsidR="005A33BE" w:rsidRPr="001D6950">
        <w:t>and C</w:t>
      </w:r>
      <w:r w:rsidR="00C453CA" w:rsidRPr="001D6950">
        <w:t xml:space="preserve"> (</w:t>
      </w:r>
      <w:r w:rsidR="00487BA4" w:rsidRPr="001D6950">
        <w:rPr>
          <w:b/>
          <w:bCs/>
        </w:rPr>
        <w:t>2</w:t>
      </w:r>
      <w:r w:rsidR="002E4B3B" w:rsidRPr="001D6950">
        <w:t>)</w:t>
      </w:r>
      <w:r w:rsidR="002E4B3B" w:rsidRPr="001D6950">
        <w:rPr>
          <w:b/>
          <w:bCs/>
        </w:rPr>
        <w:t xml:space="preserve"> </w:t>
      </w:r>
      <w:r w:rsidR="002E4B3B" w:rsidRPr="001D6950">
        <w:t>bear</w:t>
      </w:r>
      <w:r w:rsidR="005A33BE" w:rsidRPr="001D6950">
        <w:t xml:space="preserve"> a C29 </w:t>
      </w:r>
      <w:r w:rsidR="005A33BE" w:rsidRPr="001D6950">
        <w:rPr>
          <w:i/>
          <w:iCs/>
        </w:rPr>
        <w:t>N,N-</w:t>
      </w:r>
      <w:proofErr w:type="spellStart"/>
      <w:r w:rsidR="005A33BE" w:rsidRPr="001D6950">
        <w:t>dimethylalanine</w:t>
      </w:r>
      <w:proofErr w:type="spellEnd"/>
      <w:r w:rsidR="005A33BE" w:rsidRPr="001D6950">
        <w:t xml:space="preserve"> (</w:t>
      </w:r>
      <w:proofErr w:type="spellStart"/>
      <w:r w:rsidR="005A33BE" w:rsidRPr="001D6950">
        <w:t>DMAla</w:t>
      </w:r>
      <w:proofErr w:type="spellEnd"/>
      <w:r w:rsidR="005A33BE" w:rsidRPr="001D6950">
        <w:t xml:space="preserve">) residue, while </w:t>
      </w:r>
      <w:proofErr w:type="spellStart"/>
      <w:r w:rsidR="005A33BE" w:rsidRPr="001D6950">
        <w:t>aplyronine</w:t>
      </w:r>
      <w:proofErr w:type="spellEnd"/>
      <w:r w:rsidR="005A33BE" w:rsidRPr="001D6950">
        <w:t xml:space="preserve"> D </w:t>
      </w:r>
      <w:r w:rsidR="00C453CA" w:rsidRPr="001D6950">
        <w:t>(</w:t>
      </w:r>
      <w:r w:rsidR="00487BA4" w:rsidRPr="001D6950">
        <w:rPr>
          <w:b/>
          <w:bCs/>
        </w:rPr>
        <w:t>3</w:t>
      </w:r>
      <w:r w:rsidR="00C453CA" w:rsidRPr="001D6950">
        <w:t>)</w:t>
      </w:r>
      <w:r w:rsidR="00C453CA" w:rsidRPr="001D6950">
        <w:rPr>
          <w:b/>
          <w:bCs/>
        </w:rPr>
        <w:t xml:space="preserve"> </w:t>
      </w:r>
      <w:r w:rsidR="005A33BE" w:rsidRPr="001D6950">
        <w:t xml:space="preserve">contains a </w:t>
      </w:r>
      <w:r w:rsidR="005A33BE" w:rsidRPr="001D6950">
        <w:rPr>
          <w:i/>
          <w:iCs/>
        </w:rPr>
        <w:t>N,N</w:t>
      </w:r>
      <w:r w:rsidR="005A33BE" w:rsidRPr="001D6950">
        <w:t>-dimethylglycine (</w:t>
      </w:r>
      <w:proofErr w:type="spellStart"/>
      <w:r w:rsidR="005A33BE" w:rsidRPr="001D6950">
        <w:t>DMGly</w:t>
      </w:r>
      <w:proofErr w:type="spellEnd"/>
      <w:r w:rsidR="005A33BE" w:rsidRPr="001D6950">
        <w:t xml:space="preserve">). </w:t>
      </w:r>
      <w:proofErr w:type="spellStart"/>
      <w:r w:rsidR="00C453CA" w:rsidRPr="001D6950">
        <w:t>Aplyronines</w:t>
      </w:r>
      <w:proofErr w:type="spellEnd"/>
      <w:r w:rsidR="00C453CA" w:rsidRPr="001D6950">
        <w:t xml:space="preserve"> A and D further </w:t>
      </w:r>
      <w:r w:rsidR="002F5D08" w:rsidRPr="001D6950">
        <w:t>feature</w:t>
      </w:r>
      <w:r w:rsidR="00C453CA" w:rsidRPr="001D6950">
        <w:t xml:space="preserve"> a </w:t>
      </w:r>
      <w:proofErr w:type="gramStart"/>
      <w:r w:rsidR="00C453CA" w:rsidRPr="001D6950">
        <w:rPr>
          <w:i/>
          <w:iCs/>
        </w:rPr>
        <w:t>N,N</w:t>
      </w:r>
      <w:proofErr w:type="gramEnd"/>
      <w:r w:rsidR="00C453CA" w:rsidRPr="001D6950">
        <w:rPr>
          <w:i/>
          <w:iCs/>
        </w:rPr>
        <w:t>,O</w:t>
      </w:r>
      <w:r w:rsidR="00C453CA" w:rsidRPr="001D6950">
        <w:t>-</w:t>
      </w:r>
      <w:proofErr w:type="spellStart"/>
      <w:r w:rsidR="00C453CA" w:rsidRPr="001D6950">
        <w:t>trimethylserine</w:t>
      </w:r>
      <w:proofErr w:type="spellEnd"/>
      <w:r w:rsidR="00C453CA" w:rsidRPr="001D6950">
        <w:t xml:space="preserve"> (</w:t>
      </w:r>
      <w:proofErr w:type="spellStart"/>
      <w:r w:rsidR="00C453CA" w:rsidRPr="001D6950">
        <w:t>TMSer</w:t>
      </w:r>
      <w:proofErr w:type="spellEnd"/>
      <w:r w:rsidR="00C453CA" w:rsidRPr="001D6950">
        <w:t xml:space="preserve">) residue at C7. </w:t>
      </w:r>
      <w:proofErr w:type="spellStart"/>
      <w:r w:rsidR="00487BA4" w:rsidRPr="001D6950">
        <w:t>A</w:t>
      </w:r>
      <w:r w:rsidR="005855AF" w:rsidRPr="001D6950">
        <w:t>plyronine</w:t>
      </w:r>
      <w:proofErr w:type="spellEnd"/>
      <w:r w:rsidR="005855AF" w:rsidRPr="001D6950">
        <w:t xml:space="preserve"> A </w:t>
      </w:r>
      <w:r w:rsidR="00F1511B" w:rsidRPr="001D6950">
        <w:t xml:space="preserve">was found to </w:t>
      </w:r>
      <w:r w:rsidR="00487BA4" w:rsidRPr="001D6950">
        <w:t>display</w:t>
      </w:r>
      <w:r w:rsidR="00B333F4" w:rsidRPr="001D6950">
        <w:t xml:space="preserve"> sub-nano</w:t>
      </w:r>
      <w:r w:rsidR="00E148DF" w:rsidRPr="001D6950">
        <w:t xml:space="preserve">molar </w:t>
      </w:r>
      <w:r w:rsidR="00487BA4" w:rsidRPr="001D6950">
        <w:t>growth inhibitory</w:t>
      </w:r>
      <w:r w:rsidR="005855AF" w:rsidRPr="001D6950">
        <w:t xml:space="preserve"> </w:t>
      </w:r>
      <w:r w:rsidR="00E148DF" w:rsidRPr="001D6950">
        <w:t xml:space="preserve">activity </w:t>
      </w:r>
      <w:r w:rsidR="00B7489A" w:rsidRPr="001D6950">
        <w:rPr>
          <w:color w:val="000000"/>
        </w:rPr>
        <w:t xml:space="preserve"> (mean GI</w:t>
      </w:r>
      <w:r w:rsidR="00B7489A" w:rsidRPr="001D6950">
        <w:rPr>
          <w:color w:val="000000"/>
          <w:vertAlign w:val="subscript"/>
        </w:rPr>
        <w:t>50</w:t>
      </w:r>
      <w:r w:rsidR="00B7489A" w:rsidRPr="001D6950">
        <w:rPr>
          <w:color w:val="000000"/>
        </w:rPr>
        <w:t xml:space="preserve"> = 0.2 </w:t>
      </w:r>
      <w:proofErr w:type="spellStart"/>
      <w:r w:rsidR="00B7489A" w:rsidRPr="001D6950">
        <w:rPr>
          <w:color w:val="000000"/>
        </w:rPr>
        <w:t>nM</w:t>
      </w:r>
      <w:proofErr w:type="spellEnd"/>
      <w:r w:rsidR="00B7489A" w:rsidRPr="001D6950">
        <w:rPr>
          <w:color w:val="000000"/>
        </w:rPr>
        <w:t xml:space="preserve">) </w:t>
      </w:r>
      <w:r w:rsidR="00157B65" w:rsidRPr="001D6950">
        <w:t xml:space="preserve">in </w:t>
      </w:r>
      <w:r w:rsidR="00487BA4" w:rsidRPr="001D6950">
        <w:t>the NCI 60</w:t>
      </w:r>
      <w:r w:rsidR="00E148DF" w:rsidRPr="001D6950">
        <w:t xml:space="preserve"> cell line</w:t>
      </w:r>
      <w:r w:rsidR="00487BA4" w:rsidRPr="001D6950">
        <w:t xml:space="preserve"> panel</w:t>
      </w:r>
      <w:r w:rsidR="005855AF" w:rsidRPr="001D6950">
        <w:t>, prompting</w:t>
      </w:r>
      <w:r w:rsidR="00B76E21" w:rsidRPr="001D6950">
        <w:t xml:space="preserve"> investigations into its mode of action</w:t>
      </w:r>
      <w:r w:rsidR="00C453CA" w:rsidRPr="001D6950">
        <w:t xml:space="preserve"> </w:t>
      </w:r>
      <w:r w:rsidR="00B333F4" w:rsidRPr="001D6950">
        <w:t>in</w:t>
      </w:r>
      <w:r w:rsidR="00487BA4" w:rsidRPr="001D6950">
        <w:t xml:space="preserve"> </w:t>
      </w:r>
      <w:r w:rsidR="00B333F4" w:rsidRPr="001D6950">
        <w:t>disrupting</w:t>
      </w:r>
      <w:r w:rsidR="00B76E21" w:rsidRPr="001D6950">
        <w:t xml:space="preserve"> cytoskeletal dynamics</w:t>
      </w:r>
      <w:r w:rsidR="00B7489A" w:rsidRPr="001D6950">
        <w:t>.</w:t>
      </w:r>
      <w:r w:rsidR="00B7489A" w:rsidRPr="001D6950">
        <w:rPr>
          <w:vertAlign w:val="superscript"/>
        </w:rPr>
        <w:t>4</w:t>
      </w:r>
      <w:r w:rsidR="00B76E21" w:rsidRPr="001D6950">
        <w:t xml:space="preserve"> The 11-carbon side chain of the </w:t>
      </w:r>
      <w:proofErr w:type="spellStart"/>
      <w:r w:rsidR="00B76E21" w:rsidRPr="001D6950">
        <w:t>aplyronines</w:t>
      </w:r>
      <w:proofErr w:type="spellEnd"/>
      <w:r w:rsidR="00B76E21" w:rsidRPr="001D6950">
        <w:t xml:space="preserve"> is conserved across </w:t>
      </w:r>
      <w:r w:rsidR="002F5D08" w:rsidRPr="001D6950">
        <w:t>several</w:t>
      </w:r>
      <w:r w:rsidR="00B76E21" w:rsidRPr="001D6950">
        <w:t xml:space="preserve"> </w:t>
      </w:r>
      <w:r w:rsidR="00B333F4" w:rsidRPr="001D6950">
        <w:t>related</w:t>
      </w:r>
      <w:r w:rsidR="009D3D37" w:rsidRPr="001D6950">
        <w:t xml:space="preserve"> </w:t>
      </w:r>
      <w:r w:rsidR="001C7EA8" w:rsidRPr="001D6950">
        <w:t>anticancer</w:t>
      </w:r>
      <w:r w:rsidR="00B76E21" w:rsidRPr="001D6950">
        <w:t xml:space="preserve"> </w:t>
      </w:r>
      <w:r w:rsidR="002F5D08" w:rsidRPr="001D6950">
        <w:t>macrolide</w:t>
      </w:r>
      <w:r w:rsidR="00B76E21" w:rsidRPr="001D6950">
        <w:t>s (</w:t>
      </w:r>
      <w:proofErr w:type="spellStart"/>
      <w:r w:rsidR="00B76E21" w:rsidRPr="001D6950">
        <w:t>reidispongiolide</w:t>
      </w:r>
      <w:proofErr w:type="spellEnd"/>
      <w:r w:rsidR="00B76E21" w:rsidRPr="001D6950">
        <w:t xml:space="preserve"> A</w:t>
      </w:r>
      <w:r w:rsidR="00B333F4" w:rsidRPr="001D6950">
        <w:t xml:space="preserve"> (</w:t>
      </w:r>
      <w:r w:rsidR="004D3D1C" w:rsidRPr="001D6950">
        <w:rPr>
          <w:b/>
        </w:rPr>
        <w:t>4</w:t>
      </w:r>
      <w:r w:rsidR="00B333F4" w:rsidRPr="001D6950">
        <w:t>)</w:t>
      </w:r>
      <w:r w:rsidR="00B76E21" w:rsidRPr="001D6950">
        <w:t xml:space="preserve">, </w:t>
      </w:r>
      <w:proofErr w:type="spellStart"/>
      <w:r w:rsidR="004D3D1C" w:rsidRPr="001D6950">
        <w:t>scytophycin</w:t>
      </w:r>
      <w:proofErr w:type="spellEnd"/>
      <w:r w:rsidR="004D3D1C" w:rsidRPr="001D6950">
        <w:t xml:space="preserve"> C (</w:t>
      </w:r>
      <w:r w:rsidR="004D3D1C" w:rsidRPr="001D6950">
        <w:rPr>
          <w:b/>
        </w:rPr>
        <w:t>5</w:t>
      </w:r>
      <w:r w:rsidR="004D3D1C" w:rsidRPr="001D6950">
        <w:t xml:space="preserve">) and </w:t>
      </w:r>
      <w:proofErr w:type="spellStart"/>
      <w:r w:rsidR="00A22D18" w:rsidRPr="001D6950">
        <w:t>rhizopodin</w:t>
      </w:r>
      <w:proofErr w:type="spellEnd"/>
      <w:r w:rsidR="00B333F4" w:rsidRPr="001D6950">
        <w:t xml:space="preserve"> (</w:t>
      </w:r>
      <w:r w:rsidR="004D3D1C" w:rsidRPr="001D6950">
        <w:rPr>
          <w:b/>
        </w:rPr>
        <w:t>6</w:t>
      </w:r>
      <w:r w:rsidR="00B333F4" w:rsidRPr="001D6950">
        <w:t>)</w:t>
      </w:r>
      <w:r w:rsidR="00B76E21" w:rsidRPr="001D6950">
        <w:t xml:space="preserve">), which </w:t>
      </w:r>
      <w:r w:rsidR="00B333F4" w:rsidRPr="001D6950">
        <w:t>all</w:t>
      </w:r>
      <w:r w:rsidR="00157B65" w:rsidRPr="001D6950">
        <w:t xml:space="preserve"> </w:t>
      </w:r>
      <w:r w:rsidR="00B333F4" w:rsidRPr="001D6950">
        <w:t xml:space="preserve">bind to actin as their protein </w:t>
      </w:r>
      <w:r w:rsidR="00B76E21" w:rsidRPr="001D6950">
        <w:t>target.</w:t>
      </w:r>
      <w:r w:rsidR="00B7489A" w:rsidRPr="001D6950">
        <w:rPr>
          <w:vertAlign w:val="superscript"/>
        </w:rPr>
        <w:t>5</w:t>
      </w:r>
      <w:r w:rsidR="00B76E21" w:rsidRPr="001D6950">
        <w:t xml:space="preserve"> Additionally, </w:t>
      </w:r>
      <w:proofErr w:type="spellStart"/>
      <w:r w:rsidR="00B76E21" w:rsidRPr="001D6950">
        <w:t>aplyronine</w:t>
      </w:r>
      <w:proofErr w:type="spellEnd"/>
      <w:r w:rsidR="00B76E21" w:rsidRPr="001D6950">
        <w:t xml:space="preserve"> A was found to bind to tubulin through the formation of an</w:t>
      </w:r>
      <w:r w:rsidR="00432536" w:rsidRPr="001D6950">
        <w:t xml:space="preserve"> unprecedented</w:t>
      </w:r>
      <w:r w:rsidR="00B76E21" w:rsidRPr="001D6950">
        <w:t xml:space="preserve"> actin-</w:t>
      </w:r>
      <w:proofErr w:type="spellStart"/>
      <w:r w:rsidR="00B76E21" w:rsidRPr="001D6950">
        <w:t>aplyronine</w:t>
      </w:r>
      <w:proofErr w:type="spellEnd"/>
      <w:r w:rsidR="00B76E21" w:rsidRPr="001D6950">
        <w:t xml:space="preserve">-tubulin </w:t>
      </w:r>
      <w:r w:rsidR="00B76E21" w:rsidRPr="001D6950">
        <w:t>heterotrimeric complex</w:t>
      </w:r>
      <w:r w:rsidR="00FE0C65" w:rsidRPr="001D6950">
        <w:t>.</w:t>
      </w:r>
      <w:r w:rsidR="005725F4" w:rsidRPr="001D6950">
        <w:rPr>
          <w:vertAlign w:val="superscript"/>
        </w:rPr>
        <w:t>6</w:t>
      </w:r>
      <w:r w:rsidR="00B76E21" w:rsidRPr="001D6950">
        <w:t xml:space="preserve"> </w:t>
      </w:r>
      <w:r w:rsidR="00E17BDF" w:rsidRPr="001D6950">
        <w:t>Interestingly</w:t>
      </w:r>
      <w:r w:rsidR="00B76E21" w:rsidRPr="001D6950">
        <w:t>,</w:t>
      </w:r>
      <w:r w:rsidR="006A62EC" w:rsidRPr="001D6950">
        <w:t xml:space="preserve"> actin binding </w:t>
      </w:r>
      <w:r w:rsidR="00E17BDF" w:rsidRPr="001D6950">
        <w:t xml:space="preserve">was shown to be </w:t>
      </w:r>
      <w:r w:rsidR="006A62EC" w:rsidRPr="001D6950">
        <w:t xml:space="preserve">a necessary but insufficient </w:t>
      </w:r>
      <w:r w:rsidR="00A9196D" w:rsidRPr="001D6950">
        <w:t>marker for the</w:t>
      </w:r>
      <w:r w:rsidR="00432536" w:rsidRPr="001D6950">
        <w:t>ir</w:t>
      </w:r>
      <w:r w:rsidR="00A9196D" w:rsidRPr="001D6950">
        <w:t xml:space="preserve"> </w:t>
      </w:r>
      <w:r w:rsidR="00F1511B" w:rsidRPr="001D6950">
        <w:t xml:space="preserve">cytotoxicity, </w:t>
      </w:r>
      <w:r w:rsidR="006A62EC" w:rsidRPr="001D6950">
        <w:t xml:space="preserve">where </w:t>
      </w:r>
      <w:proofErr w:type="spellStart"/>
      <w:r w:rsidR="00B76E21" w:rsidRPr="001D6950">
        <w:t>aplyronine</w:t>
      </w:r>
      <w:proofErr w:type="spellEnd"/>
      <w:r w:rsidR="00B76E21" w:rsidRPr="001D6950">
        <w:t xml:space="preserve"> A is roughly 50 times more cytotoxic than </w:t>
      </w:r>
      <w:proofErr w:type="spellStart"/>
      <w:r w:rsidR="00B76E21" w:rsidRPr="001D6950">
        <w:t>aplyronine</w:t>
      </w:r>
      <w:proofErr w:type="spellEnd"/>
      <w:r w:rsidR="00B76E21" w:rsidRPr="001D6950">
        <w:t xml:space="preserve"> C</w:t>
      </w:r>
      <w:r w:rsidR="00F1511B" w:rsidRPr="001D6950">
        <w:t>,</w:t>
      </w:r>
      <w:r w:rsidR="00E437FF" w:rsidRPr="001D6950">
        <w:t xml:space="preserve"> despite registering similar actin depolymerising ability</w:t>
      </w:r>
      <w:r w:rsidR="00B76E21" w:rsidRPr="001D6950">
        <w:t xml:space="preserve">. This </w:t>
      </w:r>
      <w:r w:rsidR="00F1511B" w:rsidRPr="001D6950">
        <w:t xml:space="preserve">structure-activity relationship (SAR) </w:t>
      </w:r>
      <w:r w:rsidR="00B76E21" w:rsidRPr="001D6950">
        <w:t xml:space="preserve">highlighted the </w:t>
      </w:r>
      <w:r w:rsidR="00E17BDF" w:rsidRPr="001D6950">
        <w:t>synergistic</w:t>
      </w:r>
      <w:r w:rsidR="00B76E21" w:rsidRPr="001D6950">
        <w:t xml:space="preserve"> role of the </w:t>
      </w:r>
      <w:proofErr w:type="spellStart"/>
      <w:r w:rsidR="00B76E21" w:rsidRPr="001D6950">
        <w:t>macrolactone</w:t>
      </w:r>
      <w:proofErr w:type="spellEnd"/>
      <w:r w:rsidR="00B76E21" w:rsidRPr="001D6950">
        <w:t xml:space="preserve">, specifically the C1-C13 </w:t>
      </w:r>
      <w:r w:rsidR="001C7EA8" w:rsidRPr="001D6950">
        <w:t xml:space="preserve">region, with the C7 </w:t>
      </w:r>
      <w:proofErr w:type="spellStart"/>
      <w:r w:rsidR="001C7EA8" w:rsidRPr="001D6950">
        <w:t>TMSer</w:t>
      </w:r>
      <w:proofErr w:type="spellEnd"/>
      <w:r w:rsidR="001C7EA8" w:rsidRPr="001D6950">
        <w:t xml:space="preserve"> </w:t>
      </w:r>
      <w:r w:rsidR="00B76E21" w:rsidRPr="001D6950">
        <w:t xml:space="preserve">important in forming </w:t>
      </w:r>
      <w:r w:rsidR="002F5D08" w:rsidRPr="001D6950">
        <w:t xml:space="preserve">the </w:t>
      </w:r>
      <w:r w:rsidR="000E1AAE" w:rsidRPr="001D6950">
        <w:t xml:space="preserve">crucial interaction with tubulin </w:t>
      </w:r>
      <w:r w:rsidR="002F5D08" w:rsidRPr="001D6950">
        <w:t>in</w:t>
      </w:r>
      <w:r w:rsidR="000E1AAE" w:rsidRPr="001D6950">
        <w:t xml:space="preserve"> </w:t>
      </w:r>
      <w:proofErr w:type="spellStart"/>
      <w:r w:rsidR="000E1AAE" w:rsidRPr="001D6950">
        <w:t>aplyronine</w:t>
      </w:r>
      <w:r w:rsidR="002F5D08" w:rsidRPr="001D6950">
        <w:t>s</w:t>
      </w:r>
      <w:proofErr w:type="spellEnd"/>
      <w:r w:rsidR="000E1AAE" w:rsidRPr="001D6950">
        <w:t xml:space="preserve"> A and D.</w:t>
      </w:r>
      <w:r w:rsidR="00A15DD4" w:rsidRPr="001D6950">
        <w:rPr>
          <w:vertAlign w:val="superscript"/>
        </w:rPr>
        <w:t>7</w:t>
      </w:r>
      <w:r w:rsidR="00A15DD4" w:rsidRPr="001D6950">
        <w:t xml:space="preserve"> </w:t>
      </w:r>
    </w:p>
    <w:p w:rsidR="00AF3A15" w:rsidRPr="001D6950" w:rsidRDefault="00D616BA" w:rsidP="00AF3A15">
      <w:pPr>
        <w:pStyle w:val="RSCI03FigureSchemeChartUncaptioned"/>
        <w:rPr>
          <w:lang w:eastAsia="zh-TW"/>
        </w:rPr>
      </w:pPr>
      <w:r w:rsidRPr="00D616BA">
        <w:rPr>
          <w:noProof/>
          <w:lang w:eastAsia="zh-TW"/>
        </w:rPr>
        <w:drawing>
          <wp:inline distT="0" distB="0" distL="0" distR="0" wp14:anchorId="43DBF793" wp14:editId="1A777B3F">
            <wp:extent cx="3121200" cy="25596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15" w:rsidRPr="001D6950" w:rsidRDefault="00AF3A15" w:rsidP="00AF3A15">
      <w:pPr>
        <w:pStyle w:val="RSCI05CaptiontoFigureSchemeChartwithbottombar"/>
        <w:rPr>
          <w:sz w:val="16"/>
          <w:szCs w:val="16"/>
        </w:rPr>
      </w:pPr>
      <w:r w:rsidRPr="001D6950">
        <w:rPr>
          <w:b/>
          <w:sz w:val="16"/>
          <w:szCs w:val="16"/>
          <w:lang w:eastAsia="zh-TW"/>
        </w:rPr>
        <w:t>Fig 1.</w:t>
      </w:r>
      <w:r w:rsidRPr="001D6950">
        <w:rPr>
          <w:sz w:val="16"/>
          <w:szCs w:val="16"/>
          <w:lang w:eastAsia="zh-TW"/>
        </w:rPr>
        <w:t xml:space="preserve"> </w:t>
      </w:r>
      <w:r w:rsidR="00487BA4" w:rsidRPr="001D6950">
        <w:rPr>
          <w:sz w:val="16"/>
          <w:szCs w:val="16"/>
          <w:lang w:eastAsia="zh-TW"/>
        </w:rPr>
        <w:t>The</w:t>
      </w:r>
      <w:r w:rsidRPr="001D6950">
        <w:rPr>
          <w:sz w:val="16"/>
          <w:szCs w:val="16"/>
          <w:lang w:eastAsia="zh-TW"/>
        </w:rPr>
        <w:t xml:space="preserve"> </w:t>
      </w:r>
      <w:proofErr w:type="spellStart"/>
      <w:r w:rsidRPr="001D6950">
        <w:rPr>
          <w:sz w:val="16"/>
          <w:szCs w:val="16"/>
          <w:lang w:eastAsia="zh-TW"/>
        </w:rPr>
        <w:t>aplyronine</w:t>
      </w:r>
      <w:proofErr w:type="spellEnd"/>
      <w:r w:rsidR="00487BA4" w:rsidRPr="001D6950">
        <w:rPr>
          <w:sz w:val="16"/>
          <w:szCs w:val="16"/>
          <w:lang w:eastAsia="zh-TW"/>
        </w:rPr>
        <w:t xml:space="preserve"> family of cytotoxic marine macrolides</w:t>
      </w:r>
      <w:r w:rsidRPr="001D6950">
        <w:rPr>
          <w:sz w:val="16"/>
          <w:szCs w:val="16"/>
          <w:lang w:eastAsia="zh-TW"/>
        </w:rPr>
        <w:t xml:space="preserve">, highlighting the structural differences between the congeners from C7 and C29 acyl substitution. Key regions implicated in </w:t>
      </w:r>
      <w:r w:rsidR="005855AF" w:rsidRPr="001D6950">
        <w:rPr>
          <w:sz w:val="16"/>
          <w:szCs w:val="16"/>
          <w:lang w:eastAsia="zh-TW"/>
        </w:rPr>
        <w:t xml:space="preserve">protein </w:t>
      </w:r>
      <w:r w:rsidRPr="001D6950">
        <w:rPr>
          <w:sz w:val="16"/>
          <w:szCs w:val="16"/>
          <w:lang w:eastAsia="zh-TW"/>
        </w:rPr>
        <w:t>binding are denoted, as well as their s</w:t>
      </w:r>
      <w:r w:rsidR="005855AF" w:rsidRPr="001D6950">
        <w:rPr>
          <w:sz w:val="16"/>
          <w:szCs w:val="16"/>
          <w:lang w:eastAsia="zh-TW"/>
        </w:rPr>
        <w:t>t</w:t>
      </w:r>
      <w:r w:rsidR="00487BA4" w:rsidRPr="001D6950">
        <w:rPr>
          <w:sz w:val="16"/>
          <w:szCs w:val="16"/>
          <w:lang w:eastAsia="zh-TW"/>
        </w:rPr>
        <w:t>ructura</w:t>
      </w:r>
      <w:r w:rsidR="005855AF" w:rsidRPr="001D6950">
        <w:rPr>
          <w:sz w:val="16"/>
          <w:szCs w:val="16"/>
          <w:lang w:eastAsia="zh-TW"/>
        </w:rPr>
        <w:t xml:space="preserve">l </w:t>
      </w:r>
      <w:r w:rsidRPr="001D6950">
        <w:rPr>
          <w:sz w:val="16"/>
          <w:szCs w:val="16"/>
          <w:lang w:eastAsia="zh-TW"/>
        </w:rPr>
        <w:t xml:space="preserve">homology to related </w:t>
      </w:r>
      <w:r w:rsidR="00487BA4" w:rsidRPr="001D6950">
        <w:rPr>
          <w:sz w:val="16"/>
          <w:szCs w:val="16"/>
          <w:lang w:eastAsia="zh-TW"/>
        </w:rPr>
        <w:t xml:space="preserve">actin-binding </w:t>
      </w:r>
      <w:r w:rsidR="002F5D08" w:rsidRPr="001D6950">
        <w:rPr>
          <w:sz w:val="16"/>
          <w:szCs w:val="16"/>
          <w:lang w:eastAsia="zh-TW"/>
        </w:rPr>
        <w:t>macrolides</w:t>
      </w:r>
      <w:r w:rsidRPr="001D6950">
        <w:rPr>
          <w:sz w:val="16"/>
          <w:szCs w:val="16"/>
          <w:lang w:eastAsia="zh-TW"/>
        </w:rPr>
        <w:t>.</w:t>
      </w:r>
    </w:p>
    <w:p w:rsidR="00E3397D" w:rsidRDefault="00AF3A15" w:rsidP="0025490A">
      <w:pPr>
        <w:pStyle w:val="RSCB02ArticleText"/>
      </w:pPr>
      <w:r w:rsidRPr="001D6950">
        <w:tab/>
        <w:t>The</w:t>
      </w:r>
      <w:r w:rsidR="00B740A7" w:rsidRPr="001D6950">
        <w:t>ir</w:t>
      </w:r>
      <w:r w:rsidRPr="001D6950">
        <w:t xml:space="preserve"> </w:t>
      </w:r>
      <w:r w:rsidR="005855AF" w:rsidRPr="001D6950">
        <w:t>extraordinary</w:t>
      </w:r>
      <w:r w:rsidRPr="001D6950">
        <w:t xml:space="preserve"> potency and novel mode of action </w:t>
      </w:r>
      <w:r w:rsidR="00B740A7" w:rsidRPr="001D6950">
        <w:t>mark</w:t>
      </w:r>
      <w:r w:rsidRPr="001D6950">
        <w:t xml:space="preserve"> the </w:t>
      </w:r>
      <w:proofErr w:type="spellStart"/>
      <w:r w:rsidRPr="001D6950">
        <w:t>aplyronines</w:t>
      </w:r>
      <w:proofErr w:type="spellEnd"/>
      <w:r w:rsidRPr="001D6950">
        <w:t xml:space="preserve"> </w:t>
      </w:r>
      <w:r w:rsidR="00CB79FD" w:rsidRPr="001D6950">
        <w:t xml:space="preserve">out </w:t>
      </w:r>
      <w:r w:rsidR="00B740A7" w:rsidRPr="001D6950">
        <w:t xml:space="preserve">as </w:t>
      </w:r>
      <w:r w:rsidRPr="001D6950">
        <w:t>promising candidates</w:t>
      </w:r>
      <w:r w:rsidR="005855AF" w:rsidRPr="001D6950">
        <w:t xml:space="preserve"> as novel payloads</w:t>
      </w:r>
      <w:r w:rsidRPr="001D6950">
        <w:t xml:space="preserve"> for antibody-drug conjugat</w:t>
      </w:r>
      <w:r w:rsidR="005855AF" w:rsidRPr="001D6950">
        <w:t>es</w:t>
      </w:r>
      <w:r w:rsidRPr="001D6950">
        <w:t>.</w:t>
      </w:r>
      <w:r w:rsidR="00632AD5" w:rsidRPr="001D6950">
        <w:rPr>
          <w:vertAlign w:val="superscript"/>
        </w:rPr>
        <w:t>8,9</w:t>
      </w:r>
      <w:r w:rsidRPr="001D6950">
        <w:t xml:space="preserve"> While</w:t>
      </w:r>
      <w:r w:rsidR="00157B65" w:rsidRPr="001D6950">
        <w:t xml:space="preserve"> </w:t>
      </w:r>
      <w:r w:rsidR="00AD7859" w:rsidRPr="001D6950">
        <w:t>recent</w:t>
      </w:r>
      <w:r w:rsidRPr="001D6950">
        <w:t xml:space="preserve"> total synthes</w:t>
      </w:r>
      <w:r w:rsidR="00AD7859" w:rsidRPr="001D6950">
        <w:t>e</w:t>
      </w:r>
      <w:r w:rsidRPr="001D6950">
        <w:t xml:space="preserve">s of the </w:t>
      </w:r>
      <w:proofErr w:type="spellStart"/>
      <w:r w:rsidRPr="001D6950">
        <w:t>aplyronines</w:t>
      </w:r>
      <w:proofErr w:type="spellEnd"/>
      <w:r w:rsidRPr="001D6950">
        <w:t xml:space="preserve"> ha</w:t>
      </w:r>
      <w:r w:rsidR="00AD7859" w:rsidRPr="001D6950">
        <w:t>ve</w:t>
      </w:r>
      <w:r w:rsidRPr="001D6950">
        <w:t xml:space="preserve"> been achieved </w:t>
      </w:r>
      <w:r w:rsidR="00AD7859" w:rsidRPr="001D6950">
        <w:t>in 29-38 steps LLS (and up to</w:t>
      </w:r>
      <w:r w:rsidR="00B740A7" w:rsidRPr="001D6950">
        <w:t xml:space="preserve"> </w:t>
      </w:r>
      <w:r w:rsidR="00AD7859" w:rsidRPr="001D6950">
        <w:t>80</w:t>
      </w:r>
      <w:r w:rsidR="000176AD" w:rsidRPr="001D6950">
        <w:t xml:space="preserve"> total</w:t>
      </w:r>
      <w:r w:rsidR="00B740A7" w:rsidRPr="001D6950">
        <w:t xml:space="preserve"> steps</w:t>
      </w:r>
      <w:r w:rsidR="00AD7859" w:rsidRPr="001D6950">
        <w:t>)</w:t>
      </w:r>
      <w:r w:rsidRPr="001D6950">
        <w:t>,</w:t>
      </w:r>
      <w:r w:rsidR="008E70A9" w:rsidRPr="001D6950">
        <w:rPr>
          <w:vertAlign w:val="superscript"/>
        </w:rPr>
        <w:t>9,10</w:t>
      </w:r>
      <w:r w:rsidR="00B740A7" w:rsidRPr="001D6950">
        <w:t xml:space="preserve"> </w:t>
      </w:r>
      <w:r w:rsidR="00157B65" w:rsidRPr="001D6950">
        <w:t>their</w:t>
      </w:r>
      <w:r w:rsidRPr="001D6950">
        <w:t xml:space="preserve"> structural complexity </w:t>
      </w:r>
      <w:r w:rsidR="00157B65" w:rsidRPr="001D6950">
        <w:t>and natural scarcity (</w:t>
      </w:r>
      <w:r w:rsidR="00C453CA" w:rsidRPr="001D6950">
        <w:t xml:space="preserve">2.6 mg of </w:t>
      </w:r>
      <w:proofErr w:type="spellStart"/>
      <w:r w:rsidR="00C453CA" w:rsidRPr="001D6950">
        <w:t>aplyronine</w:t>
      </w:r>
      <w:proofErr w:type="spellEnd"/>
      <w:r w:rsidR="00C453CA" w:rsidRPr="001D6950">
        <w:t xml:space="preserve"> D was isolated from 300 kg of </w:t>
      </w:r>
      <w:r w:rsidR="00C453CA" w:rsidRPr="001D6950">
        <w:rPr>
          <w:i/>
          <w:iCs/>
        </w:rPr>
        <w:t xml:space="preserve">Aplysia </w:t>
      </w:r>
      <w:proofErr w:type="spellStart"/>
      <w:r w:rsidR="00C453CA" w:rsidRPr="001D6950">
        <w:rPr>
          <w:i/>
          <w:iCs/>
        </w:rPr>
        <w:t>kurodai</w:t>
      </w:r>
      <w:proofErr w:type="spellEnd"/>
      <w:r w:rsidR="00C453CA" w:rsidRPr="001D6950">
        <w:t>)</w:t>
      </w:r>
      <w:r w:rsidR="00632AD5" w:rsidRPr="001D6950">
        <w:rPr>
          <w:vertAlign w:val="superscript"/>
        </w:rPr>
        <w:t>1c</w:t>
      </w:r>
      <w:r w:rsidR="00B740A7" w:rsidRPr="001D6950">
        <w:t xml:space="preserve"> adversely impact their further development</w:t>
      </w:r>
      <w:r w:rsidR="00157B65" w:rsidRPr="001D6950">
        <w:t>.</w:t>
      </w:r>
      <w:r w:rsidR="00C453CA" w:rsidRPr="001D6950">
        <w:t xml:space="preserve"> </w:t>
      </w:r>
      <w:r w:rsidRPr="001D6950">
        <w:lastRenderedPageBreak/>
        <w:t xml:space="preserve">To address these challenges, we turned towards a function-oriented </w:t>
      </w:r>
      <w:r w:rsidR="009C62BC" w:rsidRPr="001D6950">
        <w:t>molecular editing</w:t>
      </w:r>
      <w:r w:rsidRPr="001D6950">
        <w:t xml:space="preserve"> of the </w:t>
      </w:r>
      <w:proofErr w:type="spellStart"/>
      <w:r w:rsidRPr="001D6950">
        <w:t>aplyronine</w:t>
      </w:r>
      <w:proofErr w:type="spellEnd"/>
      <w:r w:rsidR="009C62BC" w:rsidRPr="001D6950">
        <w:t xml:space="preserve"> scaffold</w:t>
      </w:r>
      <w:r w:rsidR="00747463" w:rsidRPr="001D6950">
        <w:t xml:space="preserve"> to </w:t>
      </w:r>
      <w:r w:rsidR="0052154E" w:rsidRPr="001D6950">
        <w:t xml:space="preserve">help </w:t>
      </w:r>
      <w:r w:rsidR="0052154E">
        <w:t>improve</w:t>
      </w:r>
      <w:r w:rsidR="00747463" w:rsidRPr="001D6950">
        <w:t xml:space="preserve"> the step </w:t>
      </w:r>
      <w:r w:rsidR="00CB79FD" w:rsidRPr="001D6950">
        <w:t>economy</w:t>
      </w:r>
      <w:r w:rsidR="00114EAE">
        <w:t xml:space="preserve"> </w:t>
      </w:r>
      <w:r w:rsidR="00114EAE" w:rsidRPr="001016FD">
        <w:t>while retaining the biological activity</w:t>
      </w:r>
      <w:r w:rsidR="00432536" w:rsidRPr="001016FD">
        <w:t>.</w:t>
      </w:r>
      <w:r w:rsidR="00632AD5" w:rsidRPr="001D6950">
        <w:rPr>
          <w:vertAlign w:val="superscript"/>
        </w:rPr>
        <w:t>11</w:t>
      </w:r>
      <w:r w:rsidR="00432536" w:rsidRPr="001D6950">
        <w:t xml:space="preserve"> Herein, we report the concise</w:t>
      </w:r>
      <w:r w:rsidRPr="001D6950">
        <w:t xml:space="preserve"> </w:t>
      </w:r>
      <w:r w:rsidR="00E3397D" w:rsidRPr="001D6950">
        <w:t xml:space="preserve">total synthesis of a series of simplified </w:t>
      </w:r>
      <w:proofErr w:type="spellStart"/>
      <w:r w:rsidR="00E3397D" w:rsidRPr="001D6950">
        <w:t>aplyronine</w:t>
      </w:r>
      <w:proofErr w:type="spellEnd"/>
      <w:r w:rsidR="00E3397D" w:rsidRPr="001D6950">
        <w:t xml:space="preserve"> analogues in 24-26 steps LLS (37-39 total steps) and their preliminary biological evaluation.</w:t>
      </w:r>
    </w:p>
    <w:p w:rsidR="00120B05" w:rsidRPr="001D6950" w:rsidRDefault="00815670" w:rsidP="00120B05">
      <w:pPr>
        <w:pStyle w:val="RSCI03FigureSchemeChartUncaptioned"/>
        <w:rPr>
          <w:lang w:eastAsia="zh-TW"/>
        </w:rPr>
      </w:pPr>
      <w:r w:rsidRPr="00815670">
        <w:rPr>
          <w:noProof/>
          <w:lang w:eastAsia="zh-TW"/>
        </w:rPr>
        <w:drawing>
          <wp:inline distT="0" distB="0" distL="0" distR="0" wp14:anchorId="40A2AACB" wp14:editId="75E5392D">
            <wp:extent cx="3168015" cy="58870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5" w:rsidRPr="00120B05" w:rsidRDefault="00120B05" w:rsidP="00120B05">
      <w:pPr>
        <w:pStyle w:val="RSCI05CaptiontoFigureSchemeChartwithbottombar"/>
        <w:rPr>
          <w:bCs w:val="0"/>
          <w:sz w:val="16"/>
          <w:szCs w:val="16"/>
        </w:rPr>
      </w:pPr>
      <w:r w:rsidRPr="001D6950">
        <w:rPr>
          <w:b/>
          <w:sz w:val="16"/>
          <w:szCs w:val="16"/>
          <w:lang w:eastAsia="zh-TW"/>
        </w:rPr>
        <w:t xml:space="preserve">Scheme 1. </w:t>
      </w:r>
      <w:r w:rsidRPr="001D6950">
        <w:rPr>
          <w:sz w:val="16"/>
          <w:szCs w:val="16"/>
          <w:lang w:eastAsia="zh-TW"/>
        </w:rPr>
        <w:t xml:space="preserve">Summary of SAR studies </w:t>
      </w:r>
      <w:r w:rsidR="002C0E28">
        <w:rPr>
          <w:sz w:val="16"/>
          <w:szCs w:val="16"/>
          <w:lang w:eastAsia="zh-TW"/>
        </w:rPr>
        <w:t xml:space="preserve">(see the ESI) </w:t>
      </w:r>
      <w:r w:rsidRPr="001D6950">
        <w:rPr>
          <w:sz w:val="16"/>
          <w:szCs w:val="16"/>
          <w:lang w:eastAsia="zh-TW"/>
        </w:rPr>
        <w:t xml:space="preserve">for the </w:t>
      </w:r>
      <w:proofErr w:type="spellStart"/>
      <w:r w:rsidRPr="001D6950">
        <w:rPr>
          <w:sz w:val="16"/>
          <w:szCs w:val="16"/>
          <w:lang w:eastAsia="zh-TW"/>
        </w:rPr>
        <w:t>aplyronines</w:t>
      </w:r>
      <w:proofErr w:type="spellEnd"/>
      <w:r w:rsidRPr="001D6950">
        <w:rPr>
          <w:sz w:val="16"/>
          <w:szCs w:val="16"/>
          <w:lang w:eastAsia="zh-TW"/>
        </w:rPr>
        <w:t xml:space="preserve"> and opportunities for molecular editing, leading to the design of simplified </w:t>
      </w:r>
      <w:proofErr w:type="spellStart"/>
      <w:r w:rsidRPr="001D6950">
        <w:rPr>
          <w:sz w:val="16"/>
          <w:szCs w:val="16"/>
          <w:lang w:eastAsia="zh-TW"/>
        </w:rPr>
        <w:t>aplyronine</w:t>
      </w:r>
      <w:proofErr w:type="spellEnd"/>
      <w:r w:rsidRPr="001D6950">
        <w:rPr>
          <w:sz w:val="16"/>
          <w:szCs w:val="16"/>
          <w:lang w:eastAsia="zh-TW"/>
        </w:rPr>
        <w:t xml:space="preserve"> analogues </w:t>
      </w:r>
      <w:r w:rsidR="00911216">
        <w:rPr>
          <w:b/>
          <w:bCs w:val="0"/>
          <w:sz w:val="16"/>
          <w:szCs w:val="16"/>
          <w:lang w:eastAsia="zh-TW"/>
        </w:rPr>
        <w:t>7</w:t>
      </w:r>
      <w:r w:rsidRPr="001D6950">
        <w:rPr>
          <w:b/>
          <w:bCs w:val="0"/>
          <w:sz w:val="16"/>
          <w:szCs w:val="16"/>
          <w:lang w:eastAsia="zh-TW"/>
        </w:rPr>
        <w:t>-</w:t>
      </w:r>
      <w:r w:rsidR="00911216">
        <w:rPr>
          <w:b/>
          <w:bCs w:val="0"/>
          <w:sz w:val="16"/>
          <w:szCs w:val="16"/>
          <w:lang w:eastAsia="zh-TW"/>
        </w:rPr>
        <w:t>9</w:t>
      </w:r>
      <w:r w:rsidRPr="001D6950">
        <w:rPr>
          <w:sz w:val="16"/>
          <w:szCs w:val="16"/>
          <w:lang w:eastAsia="zh-TW"/>
        </w:rPr>
        <w:t xml:space="preserve"> containing macrocyclic and side chain modifications. Our planned synthesis invokes a modular strategy using</w:t>
      </w:r>
      <w:r w:rsidR="00911216">
        <w:rPr>
          <w:sz w:val="16"/>
          <w:szCs w:val="16"/>
          <w:lang w:eastAsia="zh-TW"/>
        </w:rPr>
        <w:t xml:space="preserve"> </w:t>
      </w:r>
      <w:r w:rsidR="00911216" w:rsidRPr="001D6950">
        <w:rPr>
          <w:bCs w:val="0"/>
          <w:sz w:val="16"/>
          <w:szCs w:val="16"/>
          <w:lang w:eastAsia="zh-TW"/>
        </w:rPr>
        <w:t xml:space="preserve">side chain </w:t>
      </w:r>
      <w:r w:rsidR="00FF1D7F">
        <w:rPr>
          <w:bCs w:val="0"/>
          <w:i/>
          <w:iCs/>
          <w:sz w:val="16"/>
          <w:szCs w:val="16"/>
          <w:lang w:eastAsia="zh-TW"/>
        </w:rPr>
        <w:t>E-</w:t>
      </w:r>
      <w:r w:rsidR="00911216">
        <w:rPr>
          <w:b/>
          <w:sz w:val="16"/>
          <w:szCs w:val="16"/>
          <w:lang w:eastAsia="zh-TW"/>
        </w:rPr>
        <w:t>11</w:t>
      </w:r>
      <w:r w:rsidRPr="001D6950">
        <w:rPr>
          <w:bCs w:val="0"/>
          <w:sz w:val="16"/>
          <w:szCs w:val="16"/>
          <w:lang w:eastAsia="zh-TW"/>
        </w:rPr>
        <w:t xml:space="preserve">, aldehyde </w:t>
      </w:r>
      <w:r w:rsidR="00911216">
        <w:rPr>
          <w:b/>
          <w:sz w:val="16"/>
          <w:szCs w:val="16"/>
          <w:lang w:eastAsia="zh-TW"/>
        </w:rPr>
        <w:t>12</w:t>
      </w:r>
      <w:r w:rsidRPr="001D6950">
        <w:rPr>
          <w:bCs w:val="0"/>
          <w:sz w:val="16"/>
          <w:szCs w:val="16"/>
          <w:lang w:eastAsia="zh-TW"/>
        </w:rPr>
        <w:t xml:space="preserve"> and </w:t>
      </w:r>
      <w:r w:rsidR="00911216" w:rsidRPr="001D6950">
        <w:rPr>
          <w:sz w:val="16"/>
          <w:szCs w:val="16"/>
          <w:lang w:eastAsia="zh-TW"/>
        </w:rPr>
        <w:t xml:space="preserve">phosphonate </w:t>
      </w:r>
      <w:r w:rsidR="00911216">
        <w:rPr>
          <w:b/>
          <w:sz w:val="16"/>
          <w:szCs w:val="16"/>
          <w:lang w:eastAsia="zh-TW"/>
        </w:rPr>
        <w:t xml:space="preserve">13 </w:t>
      </w:r>
      <w:r w:rsidRPr="001D6950">
        <w:rPr>
          <w:bCs w:val="0"/>
          <w:sz w:val="16"/>
          <w:szCs w:val="16"/>
          <w:lang w:eastAsia="zh-TW"/>
        </w:rPr>
        <w:t>as the key fragments.</w:t>
      </w:r>
      <w:r w:rsidRPr="001D6950">
        <w:tab/>
      </w:r>
    </w:p>
    <w:p w:rsidR="000E1AAE" w:rsidRPr="001D6950" w:rsidRDefault="00432536" w:rsidP="0025490A">
      <w:pPr>
        <w:pStyle w:val="RSCB02ArticleText"/>
      </w:pPr>
      <w:r w:rsidRPr="001D6950">
        <w:tab/>
      </w:r>
      <w:r w:rsidR="009A5A92" w:rsidRPr="001D6950">
        <w:t>I</w:t>
      </w:r>
      <w:r w:rsidR="00CB79FD" w:rsidRPr="001D6950">
        <w:t xml:space="preserve">nspection </w:t>
      </w:r>
      <w:r w:rsidR="001C7EA8" w:rsidRPr="001D6950">
        <w:t xml:space="preserve">of the </w:t>
      </w:r>
      <w:proofErr w:type="spellStart"/>
      <w:r w:rsidR="004368AA" w:rsidRPr="001D6950">
        <w:t>aplyronine</w:t>
      </w:r>
      <w:proofErr w:type="spellEnd"/>
      <w:r w:rsidR="004368AA" w:rsidRPr="001D6950">
        <w:t xml:space="preserve"> A-actin </w:t>
      </w:r>
      <w:r w:rsidR="00C11045">
        <w:t xml:space="preserve">complex </w:t>
      </w:r>
      <w:r w:rsidR="004368AA" w:rsidRPr="001D6950">
        <w:t>crystal structure</w:t>
      </w:r>
      <w:r w:rsidR="00C343CE">
        <w:t>,</w:t>
      </w:r>
      <w:r w:rsidR="003B100F" w:rsidRPr="001D6950">
        <w:rPr>
          <w:noProof/>
          <w:vertAlign w:val="superscript"/>
        </w:rPr>
        <w:t>5</w:t>
      </w:r>
      <w:r w:rsidR="003B100F" w:rsidRPr="001D6950">
        <w:rPr>
          <w:vertAlign w:val="superscript"/>
        </w:rPr>
        <w:t xml:space="preserve"> </w:t>
      </w:r>
      <w:r w:rsidR="004368AA" w:rsidRPr="001D6950">
        <w:t>and t</w:t>
      </w:r>
      <w:r w:rsidR="000E1AAE" w:rsidRPr="001D6950">
        <w:t>aking previous SAR studies</w:t>
      </w:r>
      <w:r w:rsidR="00FE5697" w:rsidRPr="00FE5697">
        <w:rPr>
          <w:vertAlign w:val="superscript"/>
        </w:rPr>
        <w:t>3</w:t>
      </w:r>
      <w:r w:rsidR="000E1AAE" w:rsidRPr="001D6950">
        <w:t xml:space="preserve"> into account, </w:t>
      </w:r>
      <w:r w:rsidR="009A5A92" w:rsidRPr="001D6950">
        <w:t>indicated</w:t>
      </w:r>
      <w:r w:rsidR="000E1AAE" w:rsidRPr="001D6950">
        <w:t xml:space="preserve"> that the C16-C2</w:t>
      </w:r>
      <w:r w:rsidR="004368AA" w:rsidRPr="001D6950">
        <w:t>2</w:t>
      </w:r>
      <w:r w:rsidR="000E1AAE" w:rsidRPr="001D6950">
        <w:t xml:space="preserve"> region of the </w:t>
      </w:r>
      <w:proofErr w:type="spellStart"/>
      <w:r w:rsidR="000E1AAE" w:rsidRPr="001D6950">
        <w:t>macrolactone</w:t>
      </w:r>
      <w:proofErr w:type="spellEnd"/>
      <w:r w:rsidR="000E1AAE" w:rsidRPr="001D6950">
        <w:t xml:space="preserve"> did not appear to form </w:t>
      </w:r>
      <w:r w:rsidR="00912F79" w:rsidRPr="001D6950">
        <w:t xml:space="preserve">any </w:t>
      </w:r>
      <w:r w:rsidR="004368AA" w:rsidRPr="001D6950">
        <w:t>significant</w:t>
      </w:r>
      <w:r w:rsidR="000E1AAE" w:rsidRPr="001D6950">
        <w:t xml:space="preserve"> interaction with </w:t>
      </w:r>
      <w:r w:rsidR="004368AA" w:rsidRPr="001D6950">
        <w:t>the protein binding site</w:t>
      </w:r>
      <w:r w:rsidR="002F0D79">
        <w:t xml:space="preserve"> (</w:t>
      </w:r>
      <w:r w:rsidR="00227B2A">
        <w:t>s</w:t>
      </w:r>
      <w:r w:rsidR="002F0D79">
        <w:t>ee the ESI for discussion)</w:t>
      </w:r>
      <w:r w:rsidR="000E1AAE" w:rsidRPr="001D6950">
        <w:t xml:space="preserve">. </w:t>
      </w:r>
      <w:r w:rsidR="00D2729E" w:rsidRPr="001D6950">
        <w:t xml:space="preserve">As outlined in Scheme </w:t>
      </w:r>
      <w:r w:rsidR="00D2729E" w:rsidRPr="001D6950">
        <w:t>1, w</w:t>
      </w:r>
      <w:r w:rsidR="004368AA" w:rsidRPr="001D6950">
        <w:t>e proposed that</w:t>
      </w:r>
      <w:r w:rsidR="000E1AAE" w:rsidRPr="001D6950">
        <w:t xml:space="preserve"> this region was </w:t>
      </w:r>
      <w:r w:rsidR="004368AA" w:rsidRPr="001D6950">
        <w:t>primarily</w:t>
      </w:r>
      <w:r w:rsidR="000E1AAE" w:rsidRPr="001D6950">
        <w:t xml:space="preserve"> </w:t>
      </w:r>
      <w:r w:rsidR="004368AA" w:rsidRPr="001D6950">
        <w:t xml:space="preserve">acting as a conformational constraint for the macrocycle and </w:t>
      </w:r>
      <w:r w:rsidR="000E1AAE" w:rsidRPr="001D6950">
        <w:t xml:space="preserve">that </w:t>
      </w:r>
      <w:r w:rsidR="004368AA" w:rsidRPr="001D6950">
        <w:t xml:space="preserve">its replacement by </w:t>
      </w:r>
      <w:r w:rsidR="000E1AAE" w:rsidRPr="001D6950">
        <w:t xml:space="preserve">a simple </w:t>
      </w:r>
      <w:r w:rsidR="004368AA" w:rsidRPr="001D6950">
        <w:t>(CH</w:t>
      </w:r>
      <w:r w:rsidR="004368AA" w:rsidRPr="001D6950">
        <w:rPr>
          <w:vertAlign w:val="subscript"/>
        </w:rPr>
        <w:t>2</w:t>
      </w:r>
      <w:r w:rsidR="004368AA" w:rsidRPr="001D6950">
        <w:t>)</w:t>
      </w:r>
      <w:r w:rsidR="004368AA" w:rsidRPr="001D6950">
        <w:rPr>
          <w:vertAlign w:val="subscript"/>
        </w:rPr>
        <w:t>7</w:t>
      </w:r>
      <w:r w:rsidR="004368AA" w:rsidRPr="001D6950">
        <w:t xml:space="preserve"> </w:t>
      </w:r>
      <w:r w:rsidR="000E1AAE" w:rsidRPr="001D6950">
        <w:t xml:space="preserve">unit </w:t>
      </w:r>
      <w:r w:rsidR="009A5A92" w:rsidRPr="001D6950">
        <w:t>sh</w:t>
      </w:r>
      <w:r w:rsidR="000E1AAE" w:rsidRPr="001D6950">
        <w:t xml:space="preserve">ould preserve the </w:t>
      </w:r>
      <w:r w:rsidR="004368AA" w:rsidRPr="001D6950">
        <w:t>3D structure</w:t>
      </w:r>
      <w:r w:rsidR="00A46581" w:rsidRPr="001D6950">
        <w:t xml:space="preserve"> </w:t>
      </w:r>
      <w:r w:rsidR="004368AA" w:rsidRPr="001D6950">
        <w:t xml:space="preserve">and </w:t>
      </w:r>
      <w:r w:rsidR="00D2729E" w:rsidRPr="001D6950">
        <w:t xml:space="preserve">critical </w:t>
      </w:r>
      <w:r w:rsidR="004368AA" w:rsidRPr="001D6950">
        <w:t xml:space="preserve">C1-C13 </w:t>
      </w:r>
      <w:r w:rsidR="009E750C" w:rsidRPr="001D6950">
        <w:t>binding region</w:t>
      </w:r>
      <w:r w:rsidR="004368AA" w:rsidRPr="001D6950">
        <w:t xml:space="preserve">, </w:t>
      </w:r>
      <w:r w:rsidR="00A46581" w:rsidRPr="001D6950">
        <w:t>and hence</w:t>
      </w:r>
      <w:r w:rsidR="004368AA" w:rsidRPr="001D6950">
        <w:t xml:space="preserve"> maintain</w:t>
      </w:r>
      <w:r w:rsidR="00A46581" w:rsidRPr="001D6950">
        <w:t xml:space="preserve"> </w:t>
      </w:r>
      <w:r w:rsidR="00912F79" w:rsidRPr="001D6950">
        <w:t xml:space="preserve">its </w:t>
      </w:r>
      <w:r w:rsidR="00A46581" w:rsidRPr="001D6950">
        <w:t>biological activity</w:t>
      </w:r>
      <w:r w:rsidR="000E1AAE" w:rsidRPr="001D6950">
        <w:t xml:space="preserve">. Additionally, our proposed </w:t>
      </w:r>
      <w:proofErr w:type="spellStart"/>
      <w:r w:rsidR="000E1AAE" w:rsidRPr="001D6950">
        <w:t>aplyrologue</w:t>
      </w:r>
      <w:r w:rsidR="004413E0" w:rsidRPr="001D6950">
        <w:t>s</w:t>
      </w:r>
      <w:proofErr w:type="spellEnd"/>
      <w:r w:rsidR="000E1AAE" w:rsidRPr="001D6950">
        <w:t xml:space="preserve"> </w:t>
      </w:r>
      <w:r w:rsidR="00D1218A" w:rsidRPr="001D6950">
        <w:t>involved</w:t>
      </w:r>
      <w:r w:rsidR="009A5A92" w:rsidRPr="001D6950">
        <w:t xml:space="preserve"> replacing the </w:t>
      </w:r>
      <w:r w:rsidR="000E1AAE" w:rsidRPr="001D6950">
        <w:t xml:space="preserve">C25 </w:t>
      </w:r>
      <w:r w:rsidR="00A718D5" w:rsidRPr="001D6950">
        <w:t>hydroxyl</w:t>
      </w:r>
      <w:r w:rsidR="000E1AAE" w:rsidRPr="001D6950">
        <w:t xml:space="preserve"> and C31 </w:t>
      </w:r>
      <w:r w:rsidR="00A718D5" w:rsidRPr="001D6950">
        <w:t>acetoxy</w:t>
      </w:r>
      <w:r w:rsidR="000E1AAE" w:rsidRPr="001D6950">
        <w:t xml:space="preserve"> groups </w:t>
      </w:r>
      <w:r w:rsidR="009A5A92" w:rsidRPr="001D6950">
        <w:t>with</w:t>
      </w:r>
      <w:r w:rsidR="000E1AAE" w:rsidRPr="001D6950">
        <w:t xml:space="preserve"> methyl ethe</w:t>
      </w:r>
      <w:r w:rsidR="004413E0" w:rsidRPr="001D6950">
        <w:t xml:space="preserve">rs, which </w:t>
      </w:r>
      <w:r w:rsidR="00D2729E" w:rsidRPr="001D6950">
        <w:t>simplifies the protecting group strategy</w:t>
      </w:r>
      <w:r w:rsidR="000E1AAE" w:rsidRPr="001D6950">
        <w:t xml:space="preserve">, as well as </w:t>
      </w:r>
      <w:r w:rsidR="004413E0" w:rsidRPr="001D6950">
        <w:t>removing the</w:t>
      </w:r>
      <w:r w:rsidR="000E1AAE" w:rsidRPr="001D6950">
        <w:t xml:space="preserve"> propensity for the </w:t>
      </w:r>
      <w:r w:rsidR="00D2729E" w:rsidRPr="001D6950">
        <w:t>acetate</w:t>
      </w:r>
      <w:r w:rsidR="000E1AAE" w:rsidRPr="001D6950">
        <w:t xml:space="preserve"> to eliminate</w:t>
      </w:r>
      <w:r w:rsidR="00A9196D" w:rsidRPr="001D6950">
        <w:t xml:space="preserve"> (</w:t>
      </w:r>
      <w:r w:rsidR="00D2729E" w:rsidRPr="001D6950">
        <w:t>Scheme</w:t>
      </w:r>
      <w:r w:rsidR="00A9196D" w:rsidRPr="001D6950">
        <w:t xml:space="preserve"> </w:t>
      </w:r>
      <w:r w:rsidR="00D2729E" w:rsidRPr="001D6950">
        <w:t>1</w:t>
      </w:r>
      <w:r w:rsidR="00A9196D" w:rsidRPr="001D6950">
        <w:t>)</w:t>
      </w:r>
      <w:r w:rsidR="000E1AAE" w:rsidRPr="001D6950">
        <w:t>.</w:t>
      </w:r>
      <w:r w:rsidR="001B19B9">
        <w:rPr>
          <w:vertAlign w:val="superscript"/>
        </w:rPr>
        <w:t>9</w:t>
      </w:r>
      <w:r w:rsidR="00AB7CB9" w:rsidRPr="001D6950">
        <w:rPr>
          <w:vertAlign w:val="superscript"/>
        </w:rPr>
        <w:t xml:space="preserve"> </w:t>
      </w:r>
      <w:r w:rsidR="00D2729E" w:rsidRPr="001D6950">
        <w:t>Moreover, t</w:t>
      </w:r>
      <w:r w:rsidR="000E1AAE" w:rsidRPr="001D6950">
        <w:t xml:space="preserve">hese </w:t>
      </w:r>
      <w:r w:rsidR="00D1218A" w:rsidRPr="001D6950">
        <w:t xml:space="preserve">latter </w:t>
      </w:r>
      <w:r w:rsidR="000E1AAE" w:rsidRPr="001D6950">
        <w:t xml:space="preserve">modifications </w:t>
      </w:r>
      <w:r w:rsidR="00D2729E" w:rsidRPr="001D6950">
        <w:t>mirror</w:t>
      </w:r>
      <w:r w:rsidR="000E1AAE" w:rsidRPr="001D6950">
        <w:t xml:space="preserve"> the functionalities present in </w:t>
      </w:r>
      <w:r w:rsidR="002007E3" w:rsidRPr="001D6950">
        <w:t xml:space="preserve">the </w:t>
      </w:r>
      <w:r w:rsidR="00D2729E" w:rsidRPr="001D6950">
        <w:t xml:space="preserve">equivalent </w:t>
      </w:r>
      <w:r w:rsidR="000E1AAE" w:rsidRPr="001D6950">
        <w:t>side chain</w:t>
      </w:r>
      <w:r w:rsidR="00D2729E" w:rsidRPr="001D6950">
        <w:t>s</w:t>
      </w:r>
      <w:r w:rsidR="000E1AAE" w:rsidRPr="001D6950">
        <w:t xml:space="preserve"> </w:t>
      </w:r>
      <w:r w:rsidR="00D1218A" w:rsidRPr="001D6950">
        <w:t>(</w:t>
      </w:r>
      <w:r w:rsidR="00EB3353" w:rsidRPr="001D6950">
        <w:t>Fig.</w:t>
      </w:r>
      <w:r w:rsidR="00D1218A" w:rsidRPr="001D6950">
        <w:t xml:space="preserve"> 1) </w:t>
      </w:r>
      <w:r w:rsidR="000E1AAE" w:rsidRPr="001D6950">
        <w:t xml:space="preserve">present in </w:t>
      </w:r>
      <w:proofErr w:type="spellStart"/>
      <w:r w:rsidR="000E1AAE" w:rsidRPr="001D6950">
        <w:t>reidispongiolide</w:t>
      </w:r>
      <w:proofErr w:type="spellEnd"/>
      <w:r w:rsidR="000E1AAE" w:rsidRPr="001D6950">
        <w:t xml:space="preserve"> A</w:t>
      </w:r>
      <w:r w:rsidR="00055722">
        <w:t xml:space="preserve"> (</w:t>
      </w:r>
      <w:r w:rsidR="00055722">
        <w:rPr>
          <w:b/>
          <w:bCs/>
        </w:rPr>
        <w:t>4</w:t>
      </w:r>
      <w:r w:rsidR="00055722">
        <w:t>)</w:t>
      </w:r>
      <w:r w:rsidR="000E1AAE" w:rsidRPr="001D6950">
        <w:t xml:space="preserve">, </w:t>
      </w:r>
      <w:proofErr w:type="spellStart"/>
      <w:r w:rsidR="000E1AAE" w:rsidRPr="001D6950">
        <w:t>s</w:t>
      </w:r>
      <w:r w:rsidR="007222B0" w:rsidRPr="001D6950">
        <w:t>c</w:t>
      </w:r>
      <w:r w:rsidR="001C7EA8" w:rsidRPr="001D6950">
        <w:t>ytophycin</w:t>
      </w:r>
      <w:proofErr w:type="spellEnd"/>
      <w:r w:rsidR="001C7EA8" w:rsidRPr="001D6950">
        <w:t xml:space="preserve"> C</w:t>
      </w:r>
      <w:r w:rsidR="00055722">
        <w:t xml:space="preserve"> (</w:t>
      </w:r>
      <w:r w:rsidR="00055722">
        <w:rPr>
          <w:b/>
          <w:bCs/>
        </w:rPr>
        <w:t>5</w:t>
      </w:r>
      <w:r w:rsidR="00055722">
        <w:t>)</w:t>
      </w:r>
      <w:r w:rsidR="001C7EA8" w:rsidRPr="001D6950">
        <w:t xml:space="preserve"> </w:t>
      </w:r>
      <w:r w:rsidR="000E1AAE" w:rsidRPr="001D6950">
        <w:t xml:space="preserve">and </w:t>
      </w:r>
      <w:proofErr w:type="spellStart"/>
      <w:r w:rsidR="000E1AAE" w:rsidRPr="001D6950">
        <w:t>rhizopodin</w:t>
      </w:r>
      <w:proofErr w:type="spellEnd"/>
      <w:r w:rsidR="00055722">
        <w:t xml:space="preserve"> (</w:t>
      </w:r>
      <w:r w:rsidR="00055722">
        <w:rPr>
          <w:b/>
          <w:bCs/>
        </w:rPr>
        <w:t>6</w:t>
      </w:r>
      <w:r w:rsidR="00055722">
        <w:t>)</w:t>
      </w:r>
      <w:r w:rsidR="000E1AAE" w:rsidRPr="001D6950">
        <w:t xml:space="preserve">. </w:t>
      </w:r>
      <w:r w:rsidR="00912F79" w:rsidRPr="001D6950">
        <w:t>We envisaged that these</w:t>
      </w:r>
      <w:r w:rsidR="000E1AAE" w:rsidRPr="001D6950">
        <w:t xml:space="preserve"> </w:t>
      </w:r>
      <w:r w:rsidR="00D1218A" w:rsidRPr="001D6950">
        <w:t>designed</w:t>
      </w:r>
      <w:r w:rsidR="000E1AAE" w:rsidRPr="001D6950">
        <w:t xml:space="preserve"> aplyrologues</w:t>
      </w:r>
      <w:r w:rsidR="00A718D5" w:rsidRPr="001D6950">
        <w:rPr>
          <w:vertAlign w:val="superscript"/>
        </w:rPr>
        <w:t>12</w:t>
      </w:r>
      <w:r w:rsidR="000E1AAE" w:rsidRPr="001D6950">
        <w:t xml:space="preserve"> </w:t>
      </w:r>
      <w:r w:rsidR="00912F79" w:rsidRPr="001D6950">
        <w:t xml:space="preserve">would </w:t>
      </w:r>
      <w:r w:rsidR="000E1AAE" w:rsidRPr="001D6950">
        <w:t>preserve the core pharmacophore, while</w:t>
      </w:r>
      <w:r w:rsidR="00912F79" w:rsidRPr="001D6950">
        <w:t xml:space="preserve"> significantly</w:t>
      </w:r>
      <w:r w:rsidR="000E1AAE" w:rsidRPr="001D6950">
        <w:t xml:space="preserve"> improving the synthetic tractability</w:t>
      </w:r>
      <w:r w:rsidR="00912F79" w:rsidRPr="001D6950">
        <w:t xml:space="preserve"> </w:t>
      </w:r>
      <w:r w:rsidR="002007E3" w:rsidRPr="001D6950">
        <w:t xml:space="preserve">for this promising class of </w:t>
      </w:r>
      <w:r w:rsidR="00E8733D" w:rsidRPr="001D6950">
        <w:t xml:space="preserve">anticancer </w:t>
      </w:r>
      <w:r w:rsidR="003F5664">
        <w:t>agent</w:t>
      </w:r>
      <w:r w:rsidR="002007E3" w:rsidRPr="001D6950">
        <w:t>.</w:t>
      </w:r>
    </w:p>
    <w:p w:rsidR="00A46581" w:rsidRPr="001D6950" w:rsidRDefault="004413E0" w:rsidP="0025490A">
      <w:pPr>
        <w:pStyle w:val="RSCB02ArticleText"/>
      </w:pPr>
      <w:r w:rsidRPr="001D6950">
        <w:tab/>
      </w:r>
      <w:r w:rsidR="000826E6" w:rsidRPr="001D6950">
        <w:t>Building on</w:t>
      </w:r>
      <w:r w:rsidR="003E72EF" w:rsidRPr="001D6950">
        <w:t xml:space="preserve"> our </w:t>
      </w:r>
      <w:r w:rsidR="000826E6" w:rsidRPr="001D6950">
        <w:t>recent total</w:t>
      </w:r>
      <w:r w:rsidR="003E72EF" w:rsidRPr="001D6950">
        <w:t xml:space="preserve"> synthesis of </w:t>
      </w:r>
      <w:proofErr w:type="spellStart"/>
      <w:r w:rsidR="003E72EF" w:rsidRPr="001D6950">
        <w:t>aplyronines</w:t>
      </w:r>
      <w:proofErr w:type="spellEnd"/>
      <w:r w:rsidR="000826E6" w:rsidRPr="001D6950">
        <w:t xml:space="preserve"> A and D</w:t>
      </w:r>
      <w:r w:rsidR="002007E3" w:rsidRPr="001D6950">
        <w:t>,</w:t>
      </w:r>
      <w:r w:rsidR="00AA2FDC" w:rsidRPr="001D6950">
        <w:rPr>
          <w:vertAlign w:val="superscript"/>
        </w:rPr>
        <w:t>9</w:t>
      </w:r>
      <w:r w:rsidR="002007E3" w:rsidRPr="001D6950">
        <w:t xml:space="preserve"> we </w:t>
      </w:r>
      <w:r w:rsidR="000826E6" w:rsidRPr="001D6950">
        <w:t>planned</w:t>
      </w:r>
      <w:r w:rsidR="002007E3" w:rsidRPr="001D6950">
        <w:t xml:space="preserve"> a late-stage diversification to </w:t>
      </w:r>
      <w:r w:rsidR="00EB3353" w:rsidRPr="001D6950">
        <w:t xml:space="preserve">construct </w:t>
      </w:r>
      <w:proofErr w:type="spellStart"/>
      <w:r w:rsidR="007222B0" w:rsidRPr="001D6950">
        <w:t>aplyrologue</w:t>
      </w:r>
      <w:r w:rsidR="00C453CA" w:rsidRPr="001D6950">
        <w:t>s</w:t>
      </w:r>
      <w:proofErr w:type="spellEnd"/>
      <w:r w:rsidR="00C453CA" w:rsidRPr="001D6950">
        <w:t xml:space="preserve"> bearing the </w:t>
      </w:r>
      <w:proofErr w:type="spellStart"/>
      <w:r w:rsidR="00C453CA" w:rsidRPr="001D6950">
        <w:t>aplyronine</w:t>
      </w:r>
      <w:proofErr w:type="spellEnd"/>
      <w:r w:rsidR="00C453CA" w:rsidRPr="001D6950">
        <w:t xml:space="preserve"> D side chain</w:t>
      </w:r>
      <w:r w:rsidR="00EB3353" w:rsidRPr="001D6950">
        <w:t>,</w:t>
      </w:r>
      <w:r w:rsidR="007222B0" w:rsidRPr="001D6950">
        <w:t xml:space="preserve"> </w:t>
      </w:r>
      <w:r w:rsidR="000826E6" w:rsidRPr="001D6950">
        <w:t xml:space="preserve">as in </w:t>
      </w:r>
      <w:r w:rsidR="00DC3390">
        <w:rPr>
          <w:b/>
          <w:bCs/>
        </w:rPr>
        <w:t>7</w:t>
      </w:r>
      <w:r w:rsidR="000826E6" w:rsidRPr="001D6950">
        <w:rPr>
          <w:b/>
          <w:bCs/>
        </w:rPr>
        <w:t xml:space="preserve"> </w:t>
      </w:r>
      <w:r w:rsidR="000826E6" w:rsidRPr="001D6950">
        <w:t xml:space="preserve">(Scheme </w:t>
      </w:r>
      <w:r w:rsidR="00EB3353" w:rsidRPr="001D6950">
        <w:t>1</w:t>
      </w:r>
      <w:r w:rsidR="000826E6" w:rsidRPr="001D6950">
        <w:t>)</w:t>
      </w:r>
      <w:r w:rsidR="007222B0" w:rsidRPr="001D6950">
        <w:t xml:space="preserve">, as well as the </w:t>
      </w:r>
      <w:proofErr w:type="spellStart"/>
      <w:r w:rsidR="007222B0" w:rsidRPr="001D6950">
        <w:t>scytophycin-</w:t>
      </w:r>
      <w:r w:rsidR="00C453CA" w:rsidRPr="001D6950">
        <w:t>aplyronine</w:t>
      </w:r>
      <w:proofErr w:type="spellEnd"/>
      <w:r w:rsidR="00C453CA" w:rsidRPr="001D6950">
        <w:t xml:space="preserve"> A</w:t>
      </w:r>
      <w:r w:rsidR="00911216">
        <w:t>/D</w:t>
      </w:r>
      <w:r w:rsidR="00DC3390">
        <w:t xml:space="preserve"> (bearing the C7 </w:t>
      </w:r>
      <w:proofErr w:type="spellStart"/>
      <w:r w:rsidR="00DC3390">
        <w:t>TMSer</w:t>
      </w:r>
      <w:proofErr w:type="spellEnd"/>
      <w:r w:rsidR="00DC3390">
        <w:t xml:space="preserve">: </w:t>
      </w:r>
      <w:r w:rsidR="00DC3390">
        <w:rPr>
          <w:b/>
          <w:bCs/>
        </w:rPr>
        <w:t>8</w:t>
      </w:r>
      <w:r w:rsidR="00911216">
        <w:t>) and</w:t>
      </w:r>
      <w:r w:rsidR="00911216">
        <w:rPr>
          <w:b/>
          <w:bCs/>
        </w:rPr>
        <w:t xml:space="preserve"> </w:t>
      </w:r>
      <w:r w:rsidR="00C453CA" w:rsidRPr="001D6950">
        <w:t xml:space="preserve">C </w:t>
      </w:r>
      <w:r w:rsidR="00911216">
        <w:t>(</w:t>
      </w:r>
      <w:r w:rsidR="00DC3390">
        <w:rPr>
          <w:b/>
          <w:bCs/>
        </w:rPr>
        <w:t>9</w:t>
      </w:r>
      <w:r w:rsidR="00911216">
        <w:t>)</w:t>
      </w:r>
      <w:r w:rsidR="00DC3390">
        <w:t xml:space="preserve"> analogues</w:t>
      </w:r>
      <w:r w:rsidR="007222B0" w:rsidRPr="001D6950">
        <w:t>.</w:t>
      </w:r>
      <w:r w:rsidR="00A46581" w:rsidRPr="001D6950">
        <w:t xml:space="preserve"> This </w:t>
      </w:r>
      <w:r w:rsidR="00E8733D" w:rsidRPr="001D6950">
        <w:t xml:space="preserve">analysis </w:t>
      </w:r>
      <w:r w:rsidR="00EB3353" w:rsidRPr="001D6950">
        <w:t>leads back to</w:t>
      </w:r>
      <w:r w:rsidR="00A46581" w:rsidRPr="001D6950">
        <w:t xml:space="preserve"> the </w:t>
      </w:r>
      <w:r w:rsidR="000826E6" w:rsidRPr="001D6950">
        <w:t>common scaffold</w:t>
      </w:r>
      <w:r w:rsidR="00A46581" w:rsidRPr="001D6950">
        <w:t xml:space="preserve"> </w:t>
      </w:r>
      <w:r w:rsidR="00DC3390">
        <w:rPr>
          <w:b/>
          <w:bCs/>
        </w:rPr>
        <w:t>10</w:t>
      </w:r>
      <w:r w:rsidR="00A46581" w:rsidRPr="001D6950">
        <w:t xml:space="preserve">, which </w:t>
      </w:r>
      <w:r w:rsidR="000826E6" w:rsidRPr="001D6950">
        <w:t>would</w:t>
      </w:r>
      <w:r w:rsidR="00A46581" w:rsidRPr="001D6950">
        <w:t xml:space="preserve"> be forged through </w:t>
      </w:r>
      <w:r w:rsidR="000826E6" w:rsidRPr="001D6950">
        <w:t>an</w:t>
      </w:r>
      <w:r w:rsidR="00A46581" w:rsidRPr="001D6950">
        <w:t xml:space="preserve"> aldol coupling sequence with </w:t>
      </w:r>
      <w:r w:rsidR="000826E6" w:rsidRPr="001D6950">
        <w:t xml:space="preserve">the </w:t>
      </w:r>
      <w:r w:rsidR="00912F79" w:rsidRPr="001D6950">
        <w:t xml:space="preserve">C28-C34 </w:t>
      </w:r>
      <w:r w:rsidR="00A46581" w:rsidRPr="001D6950">
        <w:t xml:space="preserve">ketone </w:t>
      </w:r>
      <w:r w:rsidR="00FF1D7F">
        <w:rPr>
          <w:i/>
          <w:iCs/>
        </w:rPr>
        <w:t>E-</w:t>
      </w:r>
      <w:r w:rsidR="00DC3390">
        <w:rPr>
          <w:b/>
          <w:bCs/>
        </w:rPr>
        <w:t>11</w:t>
      </w:r>
      <w:r w:rsidR="00A46581" w:rsidRPr="001D6950">
        <w:t xml:space="preserve"> and </w:t>
      </w:r>
      <w:r w:rsidR="000826E6" w:rsidRPr="001D6950">
        <w:t>a</w:t>
      </w:r>
      <w:r w:rsidR="00A46581" w:rsidRPr="001D6950">
        <w:t xml:space="preserve"> macrocycl</w:t>
      </w:r>
      <w:r w:rsidR="000826E6" w:rsidRPr="001D6950">
        <w:t>ic aldehyde</w:t>
      </w:r>
      <w:r w:rsidR="00A46581" w:rsidRPr="001D6950">
        <w:t xml:space="preserve">. The macrocycle itself can then be constructed </w:t>
      </w:r>
      <w:r w:rsidR="00EB3353" w:rsidRPr="001D6950">
        <w:t>by</w:t>
      </w:r>
      <w:r w:rsidR="00E65C4B" w:rsidRPr="001D6950">
        <w:t xml:space="preserve"> a</w:t>
      </w:r>
      <w:r w:rsidR="00A46581" w:rsidRPr="001D6950">
        <w:t xml:space="preserve"> Horner-Wadsworth-Emmons (HWE) olefination with the simplified </w:t>
      </w:r>
      <w:r w:rsidR="00912F79" w:rsidRPr="001D6950">
        <w:t xml:space="preserve">C15-C27 </w:t>
      </w:r>
      <w:r w:rsidR="00A46581" w:rsidRPr="001D6950">
        <w:t xml:space="preserve">aldehyde </w:t>
      </w:r>
      <w:r w:rsidR="00DC3390">
        <w:rPr>
          <w:b/>
          <w:bCs/>
        </w:rPr>
        <w:t>12</w:t>
      </w:r>
      <w:r w:rsidR="00A46581" w:rsidRPr="001D6950">
        <w:t xml:space="preserve"> and </w:t>
      </w:r>
      <w:r w:rsidR="00EB3353" w:rsidRPr="001D6950">
        <w:t xml:space="preserve">the </w:t>
      </w:r>
      <w:r w:rsidR="00A46581" w:rsidRPr="001D6950">
        <w:t>previously reported</w:t>
      </w:r>
      <w:r w:rsidR="00912F79" w:rsidRPr="001D6950">
        <w:t xml:space="preserve"> C1-C14 </w:t>
      </w:r>
      <w:r w:rsidR="00A46581" w:rsidRPr="001D6950">
        <w:t xml:space="preserve">phosphonate </w:t>
      </w:r>
      <w:r w:rsidR="00DC3390">
        <w:rPr>
          <w:b/>
          <w:bCs/>
        </w:rPr>
        <w:t>13</w:t>
      </w:r>
      <w:r w:rsidR="00E65C4B" w:rsidRPr="001D6950">
        <w:t>.</w:t>
      </w:r>
      <w:r w:rsidR="004E383D" w:rsidRPr="001D6950">
        <w:rPr>
          <w:vertAlign w:val="superscript"/>
        </w:rPr>
        <w:t>9a</w:t>
      </w:r>
    </w:p>
    <w:p w:rsidR="00A46581" w:rsidRDefault="00A46581" w:rsidP="0025490A">
      <w:pPr>
        <w:pStyle w:val="RSCB02ArticleText"/>
        <w:rPr>
          <w:vertAlign w:val="superscript"/>
        </w:rPr>
      </w:pPr>
      <w:r w:rsidRPr="001D6950">
        <w:tab/>
        <w:t xml:space="preserve">Construction of the </w:t>
      </w:r>
      <w:r w:rsidR="00912F79" w:rsidRPr="001D6950">
        <w:t xml:space="preserve">C15-C27 </w:t>
      </w:r>
      <w:r w:rsidRPr="001D6950">
        <w:t xml:space="preserve">aldehyde </w:t>
      </w:r>
      <w:r w:rsidR="00933DA8">
        <w:rPr>
          <w:b/>
          <w:bCs/>
        </w:rPr>
        <w:t>12</w:t>
      </w:r>
      <w:r w:rsidRPr="001D6950">
        <w:t xml:space="preserve"> </w:t>
      </w:r>
      <w:r w:rsidR="00EB3353" w:rsidRPr="001D6950">
        <w:t xml:space="preserve">(Scheme 2) </w:t>
      </w:r>
      <w:r w:rsidRPr="001D6950">
        <w:t xml:space="preserve">commenced with </w:t>
      </w:r>
      <w:r w:rsidR="00912F79" w:rsidRPr="001D6950">
        <w:t xml:space="preserve">a </w:t>
      </w:r>
      <w:proofErr w:type="spellStart"/>
      <w:proofErr w:type="gramStart"/>
      <w:r w:rsidR="00912F79" w:rsidRPr="001D6950">
        <w:t>Ti</w:t>
      </w:r>
      <w:proofErr w:type="spellEnd"/>
      <w:r w:rsidR="00912F79" w:rsidRPr="001D6950">
        <w:t>(</w:t>
      </w:r>
      <w:proofErr w:type="spellStart"/>
      <w:proofErr w:type="gramEnd"/>
      <w:r w:rsidR="00912F79" w:rsidRPr="001D6950">
        <w:t>O</w:t>
      </w:r>
      <w:r w:rsidR="00912F79" w:rsidRPr="001D6950">
        <w:rPr>
          <w:i/>
          <w:iCs/>
        </w:rPr>
        <w:t>i</w:t>
      </w:r>
      <w:r w:rsidR="00912F79" w:rsidRPr="001D6950">
        <w:t>Pr</w:t>
      </w:r>
      <w:proofErr w:type="spellEnd"/>
      <w:r w:rsidR="00912F79" w:rsidRPr="001D6950">
        <w:t>)Cl</w:t>
      </w:r>
      <w:r w:rsidR="00912F79" w:rsidRPr="001D6950">
        <w:rPr>
          <w:vertAlign w:val="subscript"/>
        </w:rPr>
        <w:t>3</w:t>
      </w:r>
      <w:r w:rsidR="00912F79" w:rsidRPr="001D6950">
        <w:t>-mediated aldol reaction</w:t>
      </w:r>
      <w:r w:rsidR="004E383D" w:rsidRPr="001D6950">
        <w:rPr>
          <w:vertAlign w:val="superscript"/>
        </w:rPr>
        <w:t>13</w:t>
      </w:r>
      <w:r w:rsidR="00912F79" w:rsidRPr="001D6950">
        <w:t xml:space="preserve"> between </w:t>
      </w:r>
      <w:r w:rsidR="004E383D" w:rsidRPr="001D6950">
        <w:t xml:space="preserve">the Roche ester-derived </w:t>
      </w:r>
      <w:r w:rsidR="00912F79" w:rsidRPr="001D6950">
        <w:t xml:space="preserve">ketone </w:t>
      </w:r>
      <w:r w:rsidR="00933DA8" w:rsidRPr="00FF1D7F">
        <w:rPr>
          <w:i/>
          <w:iCs/>
        </w:rPr>
        <w:t>S-</w:t>
      </w:r>
      <w:r w:rsidR="00933DA8">
        <w:rPr>
          <w:b/>
          <w:bCs/>
        </w:rPr>
        <w:t>13</w:t>
      </w:r>
      <w:r w:rsidR="004E383D" w:rsidRPr="001D6950">
        <w:rPr>
          <w:vertAlign w:val="superscript"/>
        </w:rPr>
        <w:t>14</w:t>
      </w:r>
      <w:r w:rsidR="00912F79" w:rsidRPr="001D6950">
        <w:t xml:space="preserve"> and </w:t>
      </w:r>
      <w:r w:rsidR="004E383D" w:rsidRPr="001D6950">
        <w:t xml:space="preserve">the </w:t>
      </w:r>
      <w:r w:rsidR="00912F79" w:rsidRPr="001D6950">
        <w:t xml:space="preserve">aldehyde </w:t>
      </w:r>
      <w:r w:rsidR="00933DA8">
        <w:rPr>
          <w:b/>
          <w:bCs/>
        </w:rPr>
        <w:t>14</w:t>
      </w:r>
      <w:r w:rsidR="00912F79" w:rsidRPr="001D6950">
        <w:t xml:space="preserve"> to give</w:t>
      </w:r>
      <w:r w:rsidR="00D07FA8" w:rsidRPr="001D6950">
        <w:t xml:space="preserve"> </w:t>
      </w:r>
      <w:r w:rsidR="00EB3353" w:rsidRPr="001D6950">
        <w:t xml:space="preserve">the </w:t>
      </w:r>
      <w:r w:rsidR="00D07FA8" w:rsidRPr="001D6950">
        <w:t>1,4-</w:t>
      </w:r>
      <w:r w:rsidR="00D07FA8" w:rsidRPr="001D6950">
        <w:rPr>
          <w:i/>
          <w:iCs/>
        </w:rPr>
        <w:t>syn</w:t>
      </w:r>
      <w:r w:rsidR="00D07FA8" w:rsidRPr="001D6950">
        <w:t>, 3,4-</w:t>
      </w:r>
      <w:r w:rsidR="00D07FA8" w:rsidRPr="001D6950">
        <w:rPr>
          <w:i/>
          <w:iCs/>
        </w:rPr>
        <w:t>syn</w:t>
      </w:r>
      <w:r w:rsidR="00912F79" w:rsidRPr="001D6950">
        <w:t xml:space="preserve"> adduct </w:t>
      </w:r>
      <w:r w:rsidR="00933DA8">
        <w:rPr>
          <w:b/>
          <w:bCs/>
        </w:rPr>
        <w:t>15</w:t>
      </w:r>
      <w:r w:rsidR="00EB3353" w:rsidRPr="001D6950">
        <w:t>.</w:t>
      </w:r>
      <w:r w:rsidR="00BA69FD" w:rsidRPr="001D6950">
        <w:t xml:space="preserve"> </w:t>
      </w:r>
      <w:r w:rsidR="00912F79" w:rsidRPr="001D6950">
        <w:t>An Evans-Tishchenko reduction</w:t>
      </w:r>
      <w:r w:rsidR="004E383D" w:rsidRPr="001D6950">
        <w:rPr>
          <w:vertAlign w:val="superscript"/>
        </w:rPr>
        <w:t>15</w:t>
      </w:r>
      <w:r w:rsidR="00912F79" w:rsidRPr="001D6950">
        <w:t xml:space="preserve"> then delivered the 1,3-</w:t>
      </w:r>
      <w:r w:rsidR="00912F79" w:rsidRPr="001D6950">
        <w:rPr>
          <w:i/>
          <w:iCs/>
        </w:rPr>
        <w:t>anti</w:t>
      </w:r>
      <w:r w:rsidR="00912F79" w:rsidRPr="001D6950">
        <w:t xml:space="preserve"> configured alcohol </w:t>
      </w:r>
      <w:r w:rsidR="00933DA8">
        <w:rPr>
          <w:b/>
          <w:bCs/>
        </w:rPr>
        <w:t>16</w:t>
      </w:r>
      <w:r w:rsidR="00912F79" w:rsidRPr="001D6950">
        <w:t>, which</w:t>
      </w:r>
      <w:r w:rsidR="00E8733D" w:rsidRPr="001D6950">
        <w:t xml:space="preserve"> was methylated</w:t>
      </w:r>
      <w:r w:rsidR="00912F79" w:rsidRPr="001D6950">
        <w:t xml:space="preserve">, </w:t>
      </w:r>
      <w:proofErr w:type="spellStart"/>
      <w:r w:rsidR="00912F79" w:rsidRPr="001D6950">
        <w:t>desilylated</w:t>
      </w:r>
      <w:proofErr w:type="spellEnd"/>
      <w:r w:rsidR="00912F79" w:rsidRPr="001D6950">
        <w:t xml:space="preserve"> and </w:t>
      </w:r>
      <w:r w:rsidR="00E8733D" w:rsidRPr="001D6950">
        <w:t xml:space="preserve">oxidised </w:t>
      </w:r>
      <w:r w:rsidR="00912F79" w:rsidRPr="001D6950">
        <w:t>to afford</w:t>
      </w:r>
      <w:r w:rsidR="000342A8" w:rsidRPr="001D6950">
        <w:t xml:space="preserve"> </w:t>
      </w:r>
      <w:r w:rsidR="00912F79" w:rsidRPr="001D6950">
        <w:t xml:space="preserve">the aldehyde </w:t>
      </w:r>
      <w:r w:rsidR="00933DA8">
        <w:rPr>
          <w:b/>
          <w:bCs/>
        </w:rPr>
        <w:t>12</w:t>
      </w:r>
      <w:r w:rsidR="00912F79" w:rsidRPr="001D6950">
        <w:t xml:space="preserve"> in five steps from </w:t>
      </w:r>
      <w:r w:rsidR="00933DA8">
        <w:rPr>
          <w:b/>
          <w:bCs/>
        </w:rPr>
        <w:t>13</w:t>
      </w:r>
      <w:r w:rsidR="00912F79" w:rsidRPr="001D6950">
        <w:t xml:space="preserve"> and </w:t>
      </w:r>
      <w:r w:rsidR="00933DA8">
        <w:rPr>
          <w:b/>
          <w:bCs/>
        </w:rPr>
        <w:t>14</w:t>
      </w:r>
      <w:r w:rsidR="00912F79" w:rsidRPr="001D6950">
        <w:t>. Notably, th</w:t>
      </w:r>
      <w:r w:rsidR="00C453CA" w:rsidRPr="001D6950">
        <w:t>is</w:t>
      </w:r>
      <w:r w:rsidR="00912F79" w:rsidRPr="001D6950">
        <w:t xml:space="preserve"> </w:t>
      </w:r>
      <w:r w:rsidR="00E8733D" w:rsidRPr="001D6950">
        <w:t xml:space="preserve">expedient </w:t>
      </w:r>
      <w:r w:rsidR="00912F79" w:rsidRPr="001D6950">
        <w:t xml:space="preserve">sequence </w:t>
      </w:r>
      <w:r w:rsidR="00C453CA" w:rsidRPr="001D6950">
        <w:t xml:space="preserve">represented more than a three-fold reduction in </w:t>
      </w:r>
      <w:r w:rsidR="00EB3353" w:rsidRPr="001D6950">
        <w:t xml:space="preserve">the step count </w:t>
      </w:r>
      <w:r w:rsidR="00912F79" w:rsidRPr="001D6950">
        <w:t>re</w:t>
      </w:r>
      <w:r w:rsidR="00EB3353" w:rsidRPr="001D6950">
        <w:t xml:space="preserve">lative to </w:t>
      </w:r>
      <w:r w:rsidR="00C453CA" w:rsidRPr="001D6950">
        <w:t xml:space="preserve">the analogous fragment required </w:t>
      </w:r>
      <w:r w:rsidR="00912F79" w:rsidRPr="001D6950">
        <w:t>for the aplyronines</w:t>
      </w:r>
      <w:r w:rsidR="00C453CA" w:rsidRPr="001D6950">
        <w:t>.</w:t>
      </w:r>
      <w:r w:rsidR="004E383D" w:rsidRPr="001D6950">
        <w:rPr>
          <w:vertAlign w:val="superscript"/>
        </w:rPr>
        <w:t>9</w:t>
      </w:r>
    </w:p>
    <w:p w:rsidR="009E1D24" w:rsidRPr="001D6950" w:rsidRDefault="009E1D24" w:rsidP="009E1D24">
      <w:pPr>
        <w:pStyle w:val="RSCI03FigureSchemeChartUncaptioned"/>
        <w:rPr>
          <w:lang w:eastAsia="zh-TW"/>
        </w:rPr>
      </w:pPr>
      <w:r w:rsidRPr="00AB5BDB">
        <w:rPr>
          <w:noProof/>
          <w:lang w:eastAsia="zh-TW"/>
        </w:rPr>
        <w:drawing>
          <wp:inline distT="0" distB="0" distL="0" distR="0" wp14:anchorId="66136E3B" wp14:editId="1278B5F6">
            <wp:extent cx="3168015" cy="15716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2A" w:rsidRPr="009E1D24" w:rsidRDefault="00227B2A" w:rsidP="00227B2A">
      <w:pPr>
        <w:pStyle w:val="RSCI05CaptiontoFigureSchemeChartwithbottombar"/>
        <w:rPr>
          <w:sz w:val="16"/>
          <w:szCs w:val="16"/>
          <w:lang w:eastAsia="zh-TW"/>
        </w:rPr>
      </w:pPr>
      <w:r w:rsidRPr="001D6950">
        <w:rPr>
          <w:b/>
          <w:sz w:val="16"/>
          <w:szCs w:val="16"/>
          <w:lang w:eastAsia="zh-TW"/>
        </w:rPr>
        <w:t>Scheme 2.</w:t>
      </w:r>
      <w:r w:rsidRPr="001D6950">
        <w:rPr>
          <w:sz w:val="16"/>
          <w:szCs w:val="16"/>
          <w:lang w:eastAsia="zh-TW"/>
        </w:rPr>
        <w:t xml:space="preserve"> Synthesis of the C15-C27 aldehyde </w:t>
      </w:r>
      <w:r>
        <w:rPr>
          <w:b/>
          <w:sz w:val="16"/>
          <w:szCs w:val="16"/>
          <w:lang w:eastAsia="zh-TW"/>
        </w:rPr>
        <w:t>12</w:t>
      </w:r>
      <w:r w:rsidRPr="001D6950">
        <w:rPr>
          <w:sz w:val="16"/>
          <w:szCs w:val="16"/>
          <w:lang w:eastAsia="zh-TW"/>
        </w:rPr>
        <w:t xml:space="preserve">. Reagents and conditions: (a) </w:t>
      </w:r>
      <w:r w:rsidRPr="00AB5BDB">
        <w:rPr>
          <w:bCs w:val="0"/>
          <w:i/>
          <w:iCs/>
          <w:sz w:val="16"/>
          <w:szCs w:val="16"/>
          <w:lang w:eastAsia="zh-TW"/>
        </w:rPr>
        <w:t>S-</w:t>
      </w:r>
      <w:r>
        <w:rPr>
          <w:b/>
          <w:sz w:val="16"/>
          <w:szCs w:val="16"/>
          <w:lang w:eastAsia="zh-TW"/>
        </w:rPr>
        <w:t>13</w:t>
      </w:r>
      <w:r w:rsidRPr="001D6950">
        <w:rPr>
          <w:bCs w:val="0"/>
          <w:sz w:val="16"/>
          <w:szCs w:val="16"/>
          <w:lang w:eastAsia="zh-TW"/>
        </w:rPr>
        <w:t xml:space="preserve">, </w:t>
      </w:r>
      <w:proofErr w:type="spellStart"/>
      <w:r w:rsidRPr="001D6950">
        <w:rPr>
          <w:bCs w:val="0"/>
          <w:sz w:val="16"/>
          <w:szCs w:val="16"/>
          <w:lang w:eastAsia="zh-TW"/>
        </w:rPr>
        <w:t>Ti</w:t>
      </w:r>
      <w:proofErr w:type="spellEnd"/>
      <w:r w:rsidRPr="001D6950">
        <w:rPr>
          <w:bCs w:val="0"/>
          <w:sz w:val="16"/>
          <w:szCs w:val="16"/>
          <w:lang w:eastAsia="zh-TW"/>
        </w:rPr>
        <w:t>(</w:t>
      </w:r>
      <w:proofErr w:type="spellStart"/>
      <w:r w:rsidRPr="001D6950">
        <w:rPr>
          <w:bCs w:val="0"/>
          <w:sz w:val="16"/>
          <w:szCs w:val="16"/>
          <w:lang w:eastAsia="zh-TW"/>
        </w:rPr>
        <w:t>O</w:t>
      </w:r>
      <w:r w:rsidRPr="001D6950">
        <w:rPr>
          <w:bCs w:val="0"/>
          <w:i/>
          <w:iCs/>
          <w:sz w:val="16"/>
          <w:szCs w:val="16"/>
          <w:lang w:eastAsia="zh-TW"/>
        </w:rPr>
        <w:t>i</w:t>
      </w:r>
      <w:r w:rsidRPr="001D6950">
        <w:rPr>
          <w:bCs w:val="0"/>
          <w:sz w:val="16"/>
          <w:szCs w:val="16"/>
          <w:lang w:eastAsia="zh-TW"/>
        </w:rPr>
        <w:t>Pr</w:t>
      </w:r>
      <w:proofErr w:type="spellEnd"/>
      <w:r w:rsidRPr="001D6950">
        <w:rPr>
          <w:bCs w:val="0"/>
          <w:sz w:val="16"/>
          <w:szCs w:val="16"/>
          <w:lang w:eastAsia="zh-TW"/>
        </w:rPr>
        <w:t>)Cl</w:t>
      </w:r>
      <w:r w:rsidRPr="001D6950">
        <w:rPr>
          <w:bCs w:val="0"/>
          <w:sz w:val="16"/>
          <w:szCs w:val="16"/>
          <w:vertAlign w:val="subscript"/>
          <w:lang w:eastAsia="zh-TW"/>
        </w:rPr>
        <w:t>3</w:t>
      </w:r>
      <w:r w:rsidRPr="001D6950">
        <w:rPr>
          <w:bCs w:val="0"/>
          <w:sz w:val="16"/>
          <w:szCs w:val="16"/>
          <w:lang w:eastAsia="zh-TW"/>
        </w:rPr>
        <w:t xml:space="preserve">, DIPEA, </w:t>
      </w:r>
      <w:r w:rsidRPr="001D6950">
        <w:rPr>
          <w:sz w:val="16"/>
          <w:szCs w:val="16"/>
          <w:lang w:eastAsia="zh-TW"/>
        </w:rPr>
        <w:t>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C; </w:t>
      </w:r>
      <w:r>
        <w:rPr>
          <w:b/>
          <w:bCs w:val="0"/>
          <w:sz w:val="16"/>
          <w:szCs w:val="16"/>
          <w:lang w:eastAsia="zh-TW"/>
        </w:rPr>
        <w:t>14</w:t>
      </w:r>
      <w:r w:rsidRPr="001D6950">
        <w:rPr>
          <w:sz w:val="16"/>
          <w:szCs w:val="16"/>
          <w:lang w:eastAsia="zh-TW"/>
        </w:rPr>
        <w:t>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>C , 85%, 1</w:t>
      </w:r>
      <w:r>
        <w:rPr>
          <w:sz w:val="16"/>
          <w:szCs w:val="16"/>
          <w:lang w:eastAsia="zh-TW"/>
        </w:rPr>
        <w:t>8</w:t>
      </w:r>
      <w:r w:rsidRPr="001D6950">
        <w:rPr>
          <w:sz w:val="16"/>
          <w:szCs w:val="16"/>
          <w:lang w:eastAsia="zh-TW"/>
        </w:rPr>
        <w:t xml:space="preserve">:1 </w:t>
      </w:r>
      <w:proofErr w:type="spellStart"/>
      <w:r w:rsidRPr="001D6950">
        <w:rPr>
          <w:i/>
          <w:iCs/>
          <w:sz w:val="16"/>
          <w:szCs w:val="16"/>
          <w:lang w:eastAsia="zh-TW"/>
        </w:rPr>
        <w:t>dr</w:t>
      </w:r>
      <w:proofErr w:type="spellEnd"/>
      <w:r w:rsidRPr="001D6950">
        <w:rPr>
          <w:sz w:val="16"/>
          <w:szCs w:val="16"/>
          <w:lang w:eastAsia="zh-TW"/>
        </w:rPr>
        <w:t>, (b) SmI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EtCHO</w:t>
      </w:r>
      <w:proofErr w:type="spellEnd"/>
      <w:r w:rsidRPr="001D6950">
        <w:rPr>
          <w:sz w:val="16"/>
          <w:szCs w:val="16"/>
          <w:lang w:eastAsia="zh-TW"/>
        </w:rPr>
        <w:t xml:space="preserve">, THF, –20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>C, 9</w:t>
      </w:r>
      <w:r>
        <w:rPr>
          <w:sz w:val="16"/>
          <w:szCs w:val="16"/>
          <w:lang w:eastAsia="zh-TW"/>
        </w:rPr>
        <w:t>5</w:t>
      </w:r>
      <w:r w:rsidRPr="001D6950">
        <w:rPr>
          <w:sz w:val="16"/>
          <w:szCs w:val="16"/>
          <w:lang w:eastAsia="zh-TW"/>
        </w:rPr>
        <w:t xml:space="preserve">%, &gt;20:1 </w:t>
      </w:r>
      <w:proofErr w:type="spellStart"/>
      <w:r w:rsidRPr="001D6950">
        <w:rPr>
          <w:i/>
          <w:iCs/>
          <w:sz w:val="16"/>
          <w:szCs w:val="16"/>
          <w:lang w:eastAsia="zh-TW"/>
        </w:rPr>
        <w:t>dr</w:t>
      </w:r>
      <w:proofErr w:type="spellEnd"/>
      <w:r w:rsidRPr="001D6950">
        <w:rPr>
          <w:sz w:val="16"/>
          <w:szCs w:val="16"/>
          <w:lang w:eastAsia="zh-TW"/>
        </w:rPr>
        <w:t>, (c) Me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>O·BF</w:t>
      </w:r>
      <w:r w:rsidRPr="001D6950">
        <w:rPr>
          <w:sz w:val="16"/>
          <w:szCs w:val="16"/>
          <w:vertAlign w:val="subscript"/>
          <w:lang w:eastAsia="zh-TW"/>
        </w:rPr>
        <w:t>4</w:t>
      </w:r>
      <w:r w:rsidRPr="001D6950">
        <w:rPr>
          <w:sz w:val="16"/>
          <w:szCs w:val="16"/>
          <w:lang w:eastAsia="zh-TW"/>
        </w:rPr>
        <w:t>, Proton Sponge®,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</w:t>
      </w:r>
      <w:r w:rsidRPr="001016FD">
        <w:rPr>
          <w:sz w:val="16"/>
          <w:szCs w:val="16"/>
          <w:lang w:eastAsia="zh-TW"/>
        </w:rPr>
        <w:t>.</w:t>
      </w:r>
      <w:proofErr w:type="spellEnd"/>
      <w:r w:rsidRPr="001016FD">
        <w:rPr>
          <w:sz w:val="16"/>
          <w:szCs w:val="16"/>
          <w:lang w:eastAsia="zh-TW"/>
        </w:rPr>
        <w:t xml:space="preserve">, </w:t>
      </w:r>
      <w:r w:rsidR="00114EAE" w:rsidRPr="001016FD">
        <w:rPr>
          <w:sz w:val="16"/>
          <w:szCs w:val="16"/>
          <w:lang w:eastAsia="zh-TW"/>
        </w:rPr>
        <w:t xml:space="preserve">89%, </w:t>
      </w:r>
      <w:r w:rsidRPr="001016FD">
        <w:rPr>
          <w:sz w:val="16"/>
          <w:szCs w:val="16"/>
          <w:lang w:eastAsia="zh-TW"/>
        </w:rPr>
        <w:t>99</w:t>
      </w:r>
      <w:r>
        <w:rPr>
          <w:sz w:val="16"/>
          <w:szCs w:val="16"/>
          <w:lang w:eastAsia="zh-TW"/>
        </w:rPr>
        <w:t>% br</w:t>
      </w:r>
      <w:proofErr w:type="spellStart"/>
      <w:r>
        <w:rPr>
          <w:sz w:val="16"/>
          <w:szCs w:val="16"/>
          <w:lang w:eastAsia="zh-TW"/>
        </w:rPr>
        <w:t>sm</w:t>
      </w:r>
      <w:proofErr w:type="spellEnd"/>
      <w:r>
        <w:rPr>
          <w:sz w:val="16"/>
          <w:szCs w:val="16"/>
          <w:lang w:eastAsia="zh-TW"/>
        </w:rPr>
        <w:t>,</w:t>
      </w:r>
      <w:r w:rsidRPr="001D6950">
        <w:rPr>
          <w:sz w:val="16"/>
          <w:szCs w:val="16"/>
          <w:lang w:eastAsia="zh-TW"/>
        </w:rPr>
        <w:t xml:space="preserve"> (d) HCl (3 M)/THF/H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O (5:2:1),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</w:t>
      </w:r>
      <w:r>
        <w:rPr>
          <w:sz w:val="16"/>
          <w:szCs w:val="16"/>
          <w:lang w:eastAsia="zh-TW"/>
        </w:rPr>
        <w:t>99%</w:t>
      </w:r>
      <w:r w:rsidRPr="001D6950">
        <w:rPr>
          <w:sz w:val="16"/>
          <w:szCs w:val="16"/>
          <w:lang w:eastAsia="zh-TW"/>
        </w:rPr>
        <w:t>, (e) (</w:t>
      </w:r>
      <w:proofErr w:type="spellStart"/>
      <w:r w:rsidRPr="001D6950">
        <w:rPr>
          <w:sz w:val="16"/>
          <w:szCs w:val="16"/>
          <w:lang w:eastAsia="zh-TW"/>
        </w:rPr>
        <w:t>COCl</w:t>
      </w:r>
      <w:proofErr w:type="spellEnd"/>
      <w:r w:rsidRPr="001D6950">
        <w:rPr>
          <w:sz w:val="16"/>
          <w:szCs w:val="16"/>
          <w:lang w:eastAsia="zh-TW"/>
        </w:rPr>
        <w:t>)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, DMSO,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>C; Et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 xml:space="preserve">N,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 to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</w:t>
      </w:r>
      <w:r>
        <w:rPr>
          <w:sz w:val="16"/>
          <w:szCs w:val="16"/>
          <w:lang w:eastAsia="zh-TW"/>
        </w:rPr>
        <w:t>94</w:t>
      </w:r>
      <w:r w:rsidRPr="001D6950">
        <w:rPr>
          <w:sz w:val="16"/>
          <w:szCs w:val="16"/>
          <w:lang w:eastAsia="zh-TW"/>
        </w:rPr>
        <w:t>%.</w:t>
      </w:r>
    </w:p>
    <w:p w:rsidR="00912F79" w:rsidRDefault="00912F79" w:rsidP="0025490A">
      <w:pPr>
        <w:pStyle w:val="RSCB02ArticleText"/>
        <w:rPr>
          <w:iCs/>
        </w:rPr>
      </w:pPr>
      <w:r w:rsidRPr="001D6950">
        <w:tab/>
        <w:t xml:space="preserve">Synthesis of the modified C28-C34 side chain </w:t>
      </w:r>
      <w:r w:rsidR="00534038" w:rsidRPr="001D6950">
        <w:t xml:space="preserve">(Scheme 3) </w:t>
      </w:r>
      <w:r w:rsidRPr="001D6950">
        <w:t xml:space="preserve">commenced with an analogous </w:t>
      </w:r>
      <w:r w:rsidR="00E8733D" w:rsidRPr="001D6950">
        <w:t xml:space="preserve">titanium </w:t>
      </w:r>
      <w:r w:rsidRPr="001D6950">
        <w:t xml:space="preserve">aldol reaction between </w:t>
      </w:r>
      <w:r w:rsidR="004E383D" w:rsidRPr="001D6950">
        <w:t xml:space="preserve">the </w:t>
      </w:r>
      <w:r w:rsidRPr="001D6950">
        <w:t xml:space="preserve">ketone </w:t>
      </w:r>
      <w:r w:rsidR="00933DA8" w:rsidRPr="00FF1D7F">
        <w:rPr>
          <w:i/>
          <w:iCs/>
        </w:rPr>
        <w:t>R-</w:t>
      </w:r>
      <w:r w:rsidR="00933DA8">
        <w:rPr>
          <w:b/>
          <w:bCs/>
        </w:rPr>
        <w:t>13</w:t>
      </w:r>
      <w:r w:rsidRPr="001D6950">
        <w:t xml:space="preserve"> and acetaldehyde</w:t>
      </w:r>
      <w:r w:rsidR="00534038" w:rsidRPr="001D6950">
        <w:t xml:space="preserve"> to give</w:t>
      </w:r>
      <w:r w:rsidRPr="001D6950">
        <w:t xml:space="preserve"> </w:t>
      </w:r>
      <w:r w:rsidR="00933DA8">
        <w:rPr>
          <w:b/>
          <w:bCs/>
        </w:rPr>
        <w:t>17</w:t>
      </w:r>
      <w:r w:rsidRPr="001D6950">
        <w:t xml:space="preserve">. Adduct </w:t>
      </w:r>
      <w:r w:rsidR="00933DA8">
        <w:rPr>
          <w:b/>
          <w:bCs/>
        </w:rPr>
        <w:t>17</w:t>
      </w:r>
      <w:r w:rsidRPr="001D6950">
        <w:t xml:space="preserve"> was </w:t>
      </w:r>
      <w:r w:rsidRPr="001D6950">
        <w:lastRenderedPageBreak/>
        <w:t xml:space="preserve">reduced to give alcohol </w:t>
      </w:r>
      <w:r w:rsidR="00933DA8">
        <w:rPr>
          <w:b/>
          <w:bCs/>
        </w:rPr>
        <w:t>18</w:t>
      </w:r>
      <w:r w:rsidRPr="001D6950">
        <w:t xml:space="preserve"> </w:t>
      </w:r>
      <w:r w:rsidR="00E8733D" w:rsidRPr="001D6950">
        <w:t>followed by methylation</w:t>
      </w:r>
      <w:r w:rsidR="00E8733D" w:rsidRPr="001D6950">
        <w:rPr>
          <w:iCs/>
        </w:rPr>
        <w:t xml:space="preserve">, </w:t>
      </w:r>
      <w:r w:rsidRPr="001D6950">
        <w:rPr>
          <w:iCs/>
        </w:rPr>
        <w:t xml:space="preserve">PMB </w:t>
      </w:r>
      <w:r w:rsidR="00E8733D" w:rsidRPr="001D6950">
        <w:rPr>
          <w:iCs/>
        </w:rPr>
        <w:t>ether cleavage and ester reduction</w:t>
      </w:r>
      <w:r w:rsidRPr="001D6950">
        <w:rPr>
          <w:iCs/>
        </w:rPr>
        <w:t xml:space="preserve"> </w:t>
      </w:r>
      <w:r w:rsidR="00E8733D" w:rsidRPr="001D6950">
        <w:rPr>
          <w:iCs/>
        </w:rPr>
        <w:t>to</w:t>
      </w:r>
      <w:r w:rsidR="00534038" w:rsidRPr="001D6950">
        <w:rPr>
          <w:iCs/>
        </w:rPr>
        <w:t xml:space="preserve"> </w:t>
      </w:r>
      <w:r w:rsidR="00E8733D" w:rsidRPr="001D6950">
        <w:rPr>
          <w:iCs/>
        </w:rPr>
        <w:t>afford the</w:t>
      </w:r>
      <w:r w:rsidRPr="001D6950">
        <w:rPr>
          <w:iCs/>
        </w:rPr>
        <w:t xml:space="preserve"> diol </w:t>
      </w:r>
      <w:r w:rsidR="00933DA8">
        <w:rPr>
          <w:b/>
          <w:bCs/>
          <w:iCs/>
        </w:rPr>
        <w:t>19</w:t>
      </w:r>
      <w:r w:rsidRPr="001D6950">
        <w:rPr>
          <w:iCs/>
        </w:rPr>
        <w:t xml:space="preserve">. At this point, a double oxidation under </w:t>
      </w:r>
      <w:proofErr w:type="spellStart"/>
      <w:r w:rsidRPr="001D6950">
        <w:rPr>
          <w:iCs/>
        </w:rPr>
        <w:t>Swern</w:t>
      </w:r>
      <w:proofErr w:type="spellEnd"/>
      <w:r w:rsidRPr="001D6950">
        <w:rPr>
          <w:iCs/>
        </w:rPr>
        <w:t xml:space="preserve"> conditions </w:t>
      </w:r>
      <w:r w:rsidR="00534038" w:rsidRPr="001D6950">
        <w:rPr>
          <w:iCs/>
        </w:rPr>
        <w:t>gave</w:t>
      </w:r>
      <w:r w:rsidRPr="001D6950">
        <w:rPr>
          <w:iCs/>
        </w:rPr>
        <w:t xml:space="preserve"> ketoaldehyde </w:t>
      </w:r>
      <w:r w:rsidR="00933DA8">
        <w:rPr>
          <w:b/>
          <w:bCs/>
          <w:iCs/>
        </w:rPr>
        <w:t>20</w:t>
      </w:r>
      <w:r w:rsidRPr="001D6950">
        <w:rPr>
          <w:iCs/>
        </w:rPr>
        <w:t>, which was</w:t>
      </w:r>
      <w:r w:rsidR="0026409B" w:rsidRPr="001D6950">
        <w:rPr>
          <w:iCs/>
        </w:rPr>
        <w:t xml:space="preserve"> </w:t>
      </w:r>
      <w:r w:rsidR="00E8733D" w:rsidRPr="001D6950">
        <w:rPr>
          <w:iCs/>
        </w:rPr>
        <w:t xml:space="preserve">directly </w:t>
      </w:r>
      <w:r w:rsidRPr="001D6950">
        <w:rPr>
          <w:iCs/>
        </w:rPr>
        <w:t>subjected to a Wittig olefination</w:t>
      </w:r>
      <w:r w:rsidR="001C7744" w:rsidRPr="001D6950">
        <w:rPr>
          <w:iCs/>
          <w:vertAlign w:val="superscript"/>
        </w:rPr>
        <w:t>16</w:t>
      </w:r>
      <w:r w:rsidRPr="001D6950">
        <w:rPr>
          <w:iCs/>
        </w:rPr>
        <w:t xml:space="preserve"> with phosphonium salt </w:t>
      </w:r>
      <w:r w:rsidR="00933DA8">
        <w:rPr>
          <w:b/>
          <w:bCs/>
          <w:iCs/>
        </w:rPr>
        <w:t>21</w:t>
      </w:r>
      <w:r w:rsidRPr="001D6950">
        <w:rPr>
          <w:b/>
          <w:bCs/>
          <w:iCs/>
        </w:rPr>
        <w:t xml:space="preserve"> </w:t>
      </w:r>
      <w:r w:rsidRPr="001D6950">
        <w:rPr>
          <w:iCs/>
        </w:rPr>
        <w:t xml:space="preserve">to generate </w:t>
      </w:r>
      <w:r w:rsidR="00E8733D" w:rsidRPr="001D6950">
        <w:rPr>
          <w:iCs/>
        </w:rPr>
        <w:t xml:space="preserve">the </w:t>
      </w:r>
      <w:proofErr w:type="spellStart"/>
      <w:r w:rsidRPr="001D6950">
        <w:rPr>
          <w:iCs/>
        </w:rPr>
        <w:t>enamide</w:t>
      </w:r>
      <w:r w:rsidR="00DF1DFE">
        <w:rPr>
          <w:iCs/>
        </w:rPr>
        <w:t>s</w:t>
      </w:r>
      <w:proofErr w:type="spellEnd"/>
      <w:r w:rsidRPr="001D6950">
        <w:rPr>
          <w:iCs/>
        </w:rPr>
        <w:t xml:space="preserve"> </w:t>
      </w:r>
      <w:r w:rsidR="00933DA8" w:rsidRPr="00DF1DFE">
        <w:rPr>
          <w:bCs/>
          <w:i/>
        </w:rPr>
        <w:t>E/Z</w:t>
      </w:r>
      <w:r w:rsidR="00933DA8" w:rsidRPr="00DF1DFE">
        <w:rPr>
          <w:bCs/>
          <w:iCs/>
        </w:rPr>
        <w:t>-</w:t>
      </w:r>
      <w:r w:rsidR="00933DA8">
        <w:rPr>
          <w:b/>
          <w:bCs/>
          <w:iCs/>
        </w:rPr>
        <w:t>11</w:t>
      </w:r>
      <w:r w:rsidRPr="001D6950">
        <w:rPr>
          <w:iCs/>
        </w:rPr>
        <w:t xml:space="preserve">. </w:t>
      </w:r>
      <w:r w:rsidR="00432536" w:rsidRPr="001D6950">
        <w:rPr>
          <w:iCs/>
        </w:rPr>
        <w:t>Final c</w:t>
      </w:r>
      <w:r w:rsidRPr="001D6950">
        <w:rPr>
          <w:iCs/>
        </w:rPr>
        <w:t>ompletion of the</w:t>
      </w:r>
      <w:r w:rsidR="00DC3390">
        <w:rPr>
          <w:iCs/>
        </w:rPr>
        <w:t xml:space="preserve"> configurationally pure</w:t>
      </w:r>
      <w:r w:rsidRPr="001D6950">
        <w:rPr>
          <w:iCs/>
        </w:rPr>
        <w:t xml:space="preserve"> C28-C34 ketone </w:t>
      </w:r>
      <w:r w:rsidR="00933DA8" w:rsidRPr="00FF1D7F">
        <w:rPr>
          <w:i/>
        </w:rPr>
        <w:t>E-</w:t>
      </w:r>
      <w:r w:rsidR="00933DA8">
        <w:rPr>
          <w:b/>
          <w:bCs/>
          <w:iCs/>
        </w:rPr>
        <w:t>11</w:t>
      </w:r>
      <w:r w:rsidR="00534038" w:rsidRPr="001D6950">
        <w:rPr>
          <w:iCs/>
        </w:rPr>
        <w:t xml:space="preserve"> </w:t>
      </w:r>
      <w:r w:rsidRPr="001D6950">
        <w:rPr>
          <w:iCs/>
        </w:rPr>
        <w:t>was accomplished by I</w:t>
      </w:r>
      <w:r w:rsidRPr="001D6950">
        <w:rPr>
          <w:iCs/>
          <w:vertAlign w:val="subscript"/>
        </w:rPr>
        <w:t>2</w:t>
      </w:r>
      <w:r w:rsidRPr="001D6950">
        <w:rPr>
          <w:iCs/>
        </w:rPr>
        <w:t xml:space="preserve">-mediated isomerisation. </w:t>
      </w:r>
    </w:p>
    <w:p w:rsidR="009E1D24" w:rsidRPr="001D6950" w:rsidRDefault="00C47988" w:rsidP="009E1D24">
      <w:pPr>
        <w:pStyle w:val="RSCI03FigureSchemeChartUncaptioned"/>
        <w:rPr>
          <w:lang w:eastAsia="zh-TW"/>
        </w:rPr>
      </w:pPr>
      <w:r w:rsidRPr="00C47988">
        <w:rPr>
          <w:noProof/>
          <w:lang w:eastAsia="zh-TW"/>
        </w:rPr>
        <w:drawing>
          <wp:inline distT="0" distB="0" distL="0" distR="0" wp14:anchorId="79446477" wp14:editId="79DF1E1B">
            <wp:extent cx="3168015" cy="2365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24" w:rsidRPr="009E1D24" w:rsidRDefault="009E1D24" w:rsidP="009E1D24">
      <w:pPr>
        <w:pStyle w:val="RSCI05CaptiontoFigureSchemeChartwithbottombar"/>
        <w:rPr>
          <w:sz w:val="16"/>
          <w:szCs w:val="16"/>
          <w:lang w:eastAsia="zh-TW"/>
        </w:rPr>
      </w:pPr>
      <w:r w:rsidRPr="001D6950">
        <w:rPr>
          <w:b/>
          <w:sz w:val="16"/>
          <w:szCs w:val="16"/>
          <w:lang w:eastAsia="zh-TW"/>
        </w:rPr>
        <w:t>Scheme 3.</w:t>
      </w:r>
      <w:r w:rsidRPr="001D6950">
        <w:rPr>
          <w:sz w:val="16"/>
          <w:szCs w:val="16"/>
          <w:lang w:eastAsia="zh-TW"/>
        </w:rPr>
        <w:t xml:space="preserve"> Synthesis of the C28-C34 ketone </w:t>
      </w:r>
      <w:r>
        <w:rPr>
          <w:i/>
          <w:iCs/>
          <w:sz w:val="16"/>
          <w:szCs w:val="16"/>
          <w:lang w:eastAsia="zh-TW"/>
        </w:rPr>
        <w:t>E-</w:t>
      </w:r>
      <w:r>
        <w:rPr>
          <w:b/>
          <w:sz w:val="16"/>
          <w:szCs w:val="16"/>
          <w:lang w:eastAsia="zh-TW"/>
        </w:rPr>
        <w:t>11</w:t>
      </w:r>
      <w:r w:rsidRPr="001D6950">
        <w:rPr>
          <w:sz w:val="16"/>
          <w:szCs w:val="16"/>
          <w:lang w:eastAsia="zh-TW"/>
        </w:rPr>
        <w:t xml:space="preserve">. Reagents and conditions: (a) </w:t>
      </w:r>
      <w:r>
        <w:rPr>
          <w:i/>
          <w:iCs/>
          <w:sz w:val="16"/>
          <w:szCs w:val="16"/>
          <w:lang w:eastAsia="zh-TW"/>
        </w:rPr>
        <w:t>R-</w:t>
      </w:r>
      <w:r>
        <w:rPr>
          <w:b/>
          <w:sz w:val="16"/>
          <w:szCs w:val="16"/>
          <w:lang w:eastAsia="zh-TW"/>
        </w:rPr>
        <w:t>13</w:t>
      </w:r>
      <w:r w:rsidRPr="001D6950">
        <w:rPr>
          <w:bCs w:val="0"/>
          <w:sz w:val="16"/>
          <w:szCs w:val="16"/>
          <w:lang w:eastAsia="zh-TW"/>
        </w:rPr>
        <w:t xml:space="preserve">, </w:t>
      </w:r>
      <w:proofErr w:type="spellStart"/>
      <w:r w:rsidRPr="001D6950">
        <w:rPr>
          <w:bCs w:val="0"/>
          <w:sz w:val="16"/>
          <w:szCs w:val="16"/>
          <w:lang w:eastAsia="zh-TW"/>
        </w:rPr>
        <w:t>Ti</w:t>
      </w:r>
      <w:proofErr w:type="spellEnd"/>
      <w:r w:rsidRPr="001D6950">
        <w:rPr>
          <w:bCs w:val="0"/>
          <w:sz w:val="16"/>
          <w:szCs w:val="16"/>
          <w:lang w:eastAsia="zh-TW"/>
        </w:rPr>
        <w:t>(</w:t>
      </w:r>
      <w:proofErr w:type="spellStart"/>
      <w:r w:rsidRPr="001D6950">
        <w:rPr>
          <w:bCs w:val="0"/>
          <w:sz w:val="16"/>
          <w:szCs w:val="16"/>
          <w:lang w:eastAsia="zh-TW"/>
        </w:rPr>
        <w:t>O</w:t>
      </w:r>
      <w:r w:rsidRPr="001D6950">
        <w:rPr>
          <w:bCs w:val="0"/>
          <w:i/>
          <w:iCs/>
          <w:sz w:val="16"/>
          <w:szCs w:val="16"/>
          <w:lang w:eastAsia="zh-TW"/>
        </w:rPr>
        <w:t>i</w:t>
      </w:r>
      <w:r w:rsidRPr="001D6950">
        <w:rPr>
          <w:bCs w:val="0"/>
          <w:sz w:val="16"/>
          <w:szCs w:val="16"/>
          <w:lang w:eastAsia="zh-TW"/>
        </w:rPr>
        <w:t>Pr</w:t>
      </w:r>
      <w:proofErr w:type="spellEnd"/>
      <w:r w:rsidRPr="001D6950">
        <w:rPr>
          <w:bCs w:val="0"/>
          <w:sz w:val="16"/>
          <w:szCs w:val="16"/>
          <w:lang w:eastAsia="zh-TW"/>
        </w:rPr>
        <w:t>)Cl</w:t>
      </w:r>
      <w:r w:rsidRPr="001D6950">
        <w:rPr>
          <w:bCs w:val="0"/>
          <w:sz w:val="16"/>
          <w:szCs w:val="16"/>
          <w:vertAlign w:val="subscript"/>
          <w:lang w:eastAsia="zh-TW"/>
        </w:rPr>
        <w:t>3</w:t>
      </w:r>
      <w:r w:rsidRPr="001D6950">
        <w:rPr>
          <w:bCs w:val="0"/>
          <w:sz w:val="16"/>
          <w:szCs w:val="16"/>
          <w:lang w:eastAsia="zh-TW"/>
        </w:rPr>
        <w:t xml:space="preserve">, DIPEA, </w:t>
      </w:r>
      <w:r w:rsidRPr="001D6950">
        <w:rPr>
          <w:sz w:val="16"/>
          <w:szCs w:val="16"/>
          <w:lang w:eastAsia="zh-TW"/>
        </w:rPr>
        <w:t>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C; </w:t>
      </w:r>
      <w:r>
        <w:rPr>
          <w:sz w:val="16"/>
          <w:szCs w:val="16"/>
          <w:lang w:eastAsia="zh-TW"/>
        </w:rPr>
        <w:t>acetaldehyde</w:t>
      </w:r>
      <w:r w:rsidRPr="001D6950">
        <w:rPr>
          <w:sz w:val="16"/>
          <w:szCs w:val="16"/>
          <w:lang w:eastAsia="zh-TW"/>
        </w:rPr>
        <w:t>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 , 77%, 17:1 </w:t>
      </w:r>
      <w:proofErr w:type="spellStart"/>
      <w:r w:rsidRPr="001D6950">
        <w:rPr>
          <w:i/>
          <w:iCs/>
          <w:sz w:val="16"/>
          <w:szCs w:val="16"/>
          <w:lang w:eastAsia="zh-TW"/>
        </w:rPr>
        <w:t>dr</w:t>
      </w:r>
      <w:proofErr w:type="spellEnd"/>
      <w:r w:rsidRPr="001D6950">
        <w:rPr>
          <w:sz w:val="16"/>
          <w:szCs w:val="16"/>
          <w:lang w:eastAsia="zh-TW"/>
        </w:rPr>
        <w:t>, (b) SmI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EtCHO</w:t>
      </w:r>
      <w:proofErr w:type="spellEnd"/>
      <w:r w:rsidRPr="001D6950">
        <w:rPr>
          <w:sz w:val="16"/>
          <w:szCs w:val="16"/>
          <w:lang w:eastAsia="zh-TW"/>
        </w:rPr>
        <w:t xml:space="preserve">, THF, –20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C, 97%, &gt;20:1 </w:t>
      </w:r>
      <w:proofErr w:type="spellStart"/>
      <w:r w:rsidRPr="001D6950">
        <w:rPr>
          <w:i/>
          <w:iCs/>
          <w:sz w:val="16"/>
          <w:szCs w:val="16"/>
          <w:lang w:eastAsia="zh-TW"/>
        </w:rPr>
        <w:t>dr</w:t>
      </w:r>
      <w:proofErr w:type="spellEnd"/>
      <w:r w:rsidRPr="001D6950">
        <w:rPr>
          <w:sz w:val="16"/>
          <w:szCs w:val="16"/>
          <w:lang w:eastAsia="zh-TW"/>
        </w:rPr>
        <w:t>, (c) Me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>O·BF</w:t>
      </w:r>
      <w:r w:rsidRPr="001D6950">
        <w:rPr>
          <w:sz w:val="16"/>
          <w:szCs w:val="16"/>
          <w:vertAlign w:val="subscript"/>
          <w:lang w:eastAsia="zh-TW"/>
        </w:rPr>
        <w:t>4</w:t>
      </w:r>
      <w:r w:rsidRPr="001D6950">
        <w:rPr>
          <w:sz w:val="16"/>
          <w:szCs w:val="16"/>
          <w:lang w:eastAsia="zh-TW"/>
        </w:rPr>
        <w:t>, Proton Sponge®,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>, 90%, (d) DDQ,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/pH 7 buffer (2:1),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>, 93%, (e) DIBAL,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–78 </w:t>
      </w:r>
      <w:r w:rsidRPr="001D6950">
        <w:rPr>
          <w:rFonts w:ascii="Minion Pro" w:hAnsi="Minion Pro"/>
          <w:iCs/>
          <w:sz w:val="16"/>
          <w:szCs w:val="16"/>
          <w:lang w:eastAsia="zh-TW"/>
        </w:rPr>
        <w:t>°</w:t>
      </w:r>
      <w:r w:rsidRPr="001D6950">
        <w:rPr>
          <w:iCs/>
          <w:sz w:val="16"/>
          <w:szCs w:val="16"/>
          <w:lang w:eastAsia="zh-TW"/>
        </w:rPr>
        <w:t>C,</w:t>
      </w:r>
      <w:r w:rsidRPr="001D6950">
        <w:rPr>
          <w:sz w:val="16"/>
          <w:szCs w:val="16"/>
          <w:lang w:eastAsia="zh-TW"/>
        </w:rPr>
        <w:t xml:space="preserve"> 87%, (f) (</w:t>
      </w:r>
      <w:proofErr w:type="spellStart"/>
      <w:r w:rsidRPr="001D6950">
        <w:rPr>
          <w:sz w:val="16"/>
          <w:szCs w:val="16"/>
          <w:lang w:eastAsia="zh-TW"/>
        </w:rPr>
        <w:t>COCl</w:t>
      </w:r>
      <w:proofErr w:type="spellEnd"/>
      <w:r w:rsidRPr="001D6950">
        <w:rPr>
          <w:sz w:val="16"/>
          <w:szCs w:val="16"/>
          <w:lang w:eastAsia="zh-TW"/>
        </w:rPr>
        <w:t>)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, DMSO,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>C; Et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 xml:space="preserve">N,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 to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(g) </w:t>
      </w:r>
      <w:r>
        <w:rPr>
          <w:b/>
          <w:bCs w:val="0"/>
          <w:sz w:val="16"/>
          <w:szCs w:val="16"/>
          <w:lang w:eastAsia="zh-TW"/>
        </w:rPr>
        <w:t>21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LiHMDS</w:t>
      </w:r>
      <w:proofErr w:type="spellEnd"/>
      <w:r w:rsidRPr="001D6950">
        <w:rPr>
          <w:sz w:val="16"/>
          <w:szCs w:val="16"/>
          <w:lang w:eastAsia="zh-TW"/>
        </w:rPr>
        <w:t xml:space="preserve">, THF,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C; </w:t>
      </w:r>
      <w:r>
        <w:rPr>
          <w:b/>
          <w:bCs w:val="0"/>
          <w:sz w:val="16"/>
          <w:szCs w:val="16"/>
          <w:lang w:eastAsia="zh-TW"/>
        </w:rPr>
        <w:t>20</w:t>
      </w:r>
      <w:r>
        <w:rPr>
          <w:sz w:val="16"/>
          <w:szCs w:val="16"/>
          <w:lang w:eastAsia="zh-TW"/>
        </w:rPr>
        <w:t>,</w:t>
      </w:r>
      <w:r w:rsidRPr="001D6950">
        <w:rPr>
          <w:sz w:val="16"/>
          <w:szCs w:val="16"/>
          <w:lang w:eastAsia="zh-TW"/>
        </w:rPr>
        <w:t xml:space="preserve"> THF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78 to </w:t>
      </w:r>
      <w:r w:rsidRPr="001D6950">
        <w:rPr>
          <w:rFonts w:cs="Calibri"/>
          <w:b/>
          <w:sz w:val="16"/>
          <w:szCs w:val="16"/>
          <w:lang w:eastAsia="zh-TW"/>
        </w:rPr>
        <w:t>–</w:t>
      </w:r>
      <w:r w:rsidRPr="001D6950">
        <w:rPr>
          <w:sz w:val="16"/>
          <w:szCs w:val="16"/>
          <w:lang w:eastAsia="zh-TW"/>
        </w:rPr>
        <w:t xml:space="preserve">20 </w:t>
      </w:r>
      <w:r w:rsidRPr="001D6950">
        <w:rPr>
          <w:rFonts w:cs="Calibri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C, 60% over two steps, 3:1 </w:t>
      </w:r>
      <w:r w:rsidRPr="001D6950">
        <w:rPr>
          <w:i/>
          <w:iCs/>
          <w:sz w:val="16"/>
          <w:szCs w:val="16"/>
          <w:lang w:eastAsia="zh-TW"/>
        </w:rPr>
        <w:t>Z</w:t>
      </w:r>
      <w:r w:rsidRPr="001D6950">
        <w:rPr>
          <w:sz w:val="16"/>
          <w:szCs w:val="16"/>
          <w:lang w:eastAsia="zh-TW"/>
        </w:rPr>
        <w:t>/</w:t>
      </w:r>
      <w:r w:rsidRPr="001D6950">
        <w:rPr>
          <w:i/>
          <w:iCs/>
          <w:sz w:val="16"/>
          <w:szCs w:val="16"/>
          <w:lang w:eastAsia="zh-TW"/>
        </w:rPr>
        <w:t>E</w:t>
      </w:r>
      <w:r w:rsidRPr="001D6950">
        <w:rPr>
          <w:sz w:val="16"/>
          <w:szCs w:val="16"/>
          <w:lang w:eastAsia="zh-TW"/>
        </w:rPr>
        <w:t>, (h) I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 (5 mol%),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86%, &gt;20:1 </w:t>
      </w:r>
      <w:r w:rsidRPr="001D6950">
        <w:rPr>
          <w:i/>
          <w:iCs/>
          <w:sz w:val="16"/>
          <w:szCs w:val="16"/>
          <w:lang w:eastAsia="zh-TW"/>
        </w:rPr>
        <w:t>E</w:t>
      </w:r>
      <w:r w:rsidRPr="001D6950">
        <w:rPr>
          <w:sz w:val="16"/>
          <w:szCs w:val="16"/>
          <w:lang w:eastAsia="zh-TW"/>
        </w:rPr>
        <w:t>/</w:t>
      </w:r>
      <w:r w:rsidRPr="001D6950">
        <w:rPr>
          <w:i/>
          <w:iCs/>
          <w:sz w:val="16"/>
          <w:szCs w:val="16"/>
          <w:lang w:eastAsia="zh-TW"/>
        </w:rPr>
        <w:t>Z</w:t>
      </w:r>
      <w:r w:rsidRPr="001D6950">
        <w:rPr>
          <w:sz w:val="16"/>
          <w:szCs w:val="16"/>
          <w:lang w:eastAsia="zh-TW"/>
        </w:rPr>
        <w:t>.</w:t>
      </w:r>
    </w:p>
    <w:p w:rsidR="00EB3353" w:rsidRPr="001D6950" w:rsidRDefault="00534038" w:rsidP="0025490A">
      <w:pPr>
        <w:pStyle w:val="RSCB02ArticleText"/>
        <w:rPr>
          <w:iCs/>
        </w:rPr>
      </w:pPr>
      <w:r w:rsidRPr="001D6950">
        <w:rPr>
          <w:iCs/>
        </w:rPr>
        <w:tab/>
      </w:r>
      <w:r w:rsidR="00432536" w:rsidRPr="001D6950">
        <w:rPr>
          <w:iCs/>
        </w:rPr>
        <w:t>With all three fragments in hand</w:t>
      </w:r>
      <w:r w:rsidR="00EB3353" w:rsidRPr="001D6950">
        <w:rPr>
          <w:iCs/>
        </w:rPr>
        <w:t xml:space="preserve">, attention now turned towards </w:t>
      </w:r>
      <w:r w:rsidR="00432536" w:rsidRPr="001D6950">
        <w:rPr>
          <w:iCs/>
        </w:rPr>
        <w:t>the</w:t>
      </w:r>
      <w:r w:rsidR="00EB3353" w:rsidRPr="001D6950">
        <w:rPr>
          <w:iCs/>
        </w:rPr>
        <w:t xml:space="preserve"> assembly of the </w:t>
      </w:r>
      <w:r w:rsidR="00432536" w:rsidRPr="001D6950">
        <w:rPr>
          <w:iCs/>
        </w:rPr>
        <w:t xml:space="preserve">full carbon skeleton of the </w:t>
      </w:r>
      <w:r w:rsidR="00E8733D" w:rsidRPr="001D6950">
        <w:rPr>
          <w:iCs/>
        </w:rPr>
        <w:t xml:space="preserve">targeted </w:t>
      </w:r>
      <w:r w:rsidR="00432536" w:rsidRPr="001D6950">
        <w:rPr>
          <w:iCs/>
        </w:rPr>
        <w:t>ana</w:t>
      </w:r>
      <w:r w:rsidR="00EB3353" w:rsidRPr="001D6950">
        <w:rPr>
          <w:iCs/>
        </w:rPr>
        <w:t xml:space="preserve">logues. Aldehyde </w:t>
      </w:r>
      <w:r w:rsidR="00933DA8">
        <w:rPr>
          <w:b/>
          <w:bCs/>
          <w:iCs/>
        </w:rPr>
        <w:t>12</w:t>
      </w:r>
      <w:r w:rsidR="00EB3353" w:rsidRPr="001D6950">
        <w:rPr>
          <w:iCs/>
        </w:rPr>
        <w:t xml:space="preserve"> w</w:t>
      </w:r>
      <w:r w:rsidR="00432536" w:rsidRPr="001D6950">
        <w:rPr>
          <w:iCs/>
        </w:rPr>
        <w:t>as first coupled with the</w:t>
      </w:r>
      <w:r w:rsidR="00EB3353" w:rsidRPr="001D6950">
        <w:rPr>
          <w:iCs/>
        </w:rPr>
        <w:t xml:space="preserve"> phosphonate </w:t>
      </w:r>
      <w:r w:rsidR="00933DA8">
        <w:rPr>
          <w:b/>
          <w:bCs/>
          <w:iCs/>
        </w:rPr>
        <w:t>13</w:t>
      </w:r>
      <w:r w:rsidR="00EB3353" w:rsidRPr="001D6950">
        <w:rPr>
          <w:iCs/>
        </w:rPr>
        <w:t xml:space="preserve"> (10 steps)</w:t>
      </w:r>
      <w:r w:rsidR="009B715C" w:rsidRPr="009B715C">
        <w:rPr>
          <w:iCs/>
          <w:vertAlign w:val="superscript"/>
        </w:rPr>
        <w:t>9a</w:t>
      </w:r>
      <w:r w:rsidR="00EB3353" w:rsidRPr="001D6950">
        <w:rPr>
          <w:iCs/>
        </w:rPr>
        <w:t xml:space="preserve"> </w:t>
      </w:r>
      <w:r w:rsidR="00EB3353" w:rsidRPr="001D6950">
        <w:rPr>
          <w:i/>
        </w:rPr>
        <w:t xml:space="preserve">via </w:t>
      </w:r>
      <w:r w:rsidR="00EB3353" w:rsidRPr="001D6950">
        <w:rPr>
          <w:iCs/>
        </w:rPr>
        <w:t>an HWE olefination</w:t>
      </w:r>
      <w:r w:rsidR="001C7744" w:rsidRPr="001D6950">
        <w:rPr>
          <w:iCs/>
          <w:noProof/>
          <w:vertAlign w:val="superscript"/>
        </w:rPr>
        <w:t>17</w:t>
      </w:r>
      <w:r w:rsidR="00EB3353" w:rsidRPr="001D6950">
        <w:rPr>
          <w:iCs/>
        </w:rPr>
        <w:t xml:space="preserve"> to generate the C1-C27 fragment </w:t>
      </w:r>
      <w:r w:rsidR="00933DA8">
        <w:rPr>
          <w:b/>
          <w:bCs/>
          <w:iCs/>
        </w:rPr>
        <w:t>22</w:t>
      </w:r>
      <w:r w:rsidR="00EB3353" w:rsidRPr="001D6950">
        <w:rPr>
          <w:b/>
          <w:bCs/>
          <w:iCs/>
        </w:rPr>
        <w:t xml:space="preserve"> </w:t>
      </w:r>
      <w:r w:rsidR="00E8733D" w:rsidRPr="001D6950">
        <w:rPr>
          <w:iCs/>
        </w:rPr>
        <w:t xml:space="preserve">(Scheme </w:t>
      </w:r>
      <w:r w:rsidR="00DE4F65">
        <w:rPr>
          <w:iCs/>
        </w:rPr>
        <w:t>4</w:t>
      </w:r>
      <w:r w:rsidR="00E8733D" w:rsidRPr="001D6950">
        <w:rPr>
          <w:iCs/>
        </w:rPr>
        <w:t>).</w:t>
      </w:r>
      <w:r w:rsidR="00EA7A02" w:rsidRPr="001D6950">
        <w:rPr>
          <w:iCs/>
        </w:rPr>
        <w:t xml:space="preserve"> </w:t>
      </w:r>
      <w:r w:rsidR="007932A2">
        <w:rPr>
          <w:iCs/>
        </w:rPr>
        <w:t>A</w:t>
      </w:r>
      <w:r w:rsidR="00EA7A02" w:rsidRPr="001D6950">
        <w:rPr>
          <w:iCs/>
        </w:rPr>
        <w:t xml:space="preserve"> CBS </w:t>
      </w:r>
      <w:r w:rsidR="00EB3353" w:rsidRPr="001D6950">
        <w:rPr>
          <w:iCs/>
        </w:rPr>
        <w:t>reduction</w:t>
      </w:r>
      <w:r w:rsidR="001C7744" w:rsidRPr="001D6950">
        <w:rPr>
          <w:iCs/>
          <w:vertAlign w:val="superscript"/>
        </w:rPr>
        <w:t>18</w:t>
      </w:r>
      <w:r w:rsidR="00E8733D" w:rsidRPr="001D6950">
        <w:rPr>
          <w:iCs/>
        </w:rPr>
        <w:t xml:space="preserve"> of the C13 ketone </w:t>
      </w:r>
      <w:r w:rsidR="00EA7A02" w:rsidRPr="001D6950">
        <w:rPr>
          <w:iCs/>
        </w:rPr>
        <w:t xml:space="preserve">was </w:t>
      </w:r>
      <w:r w:rsidR="007932A2">
        <w:rPr>
          <w:iCs/>
        </w:rPr>
        <w:t xml:space="preserve">then </w:t>
      </w:r>
      <w:r w:rsidR="00E8733D" w:rsidRPr="001D6950">
        <w:rPr>
          <w:iCs/>
        </w:rPr>
        <w:t xml:space="preserve">followed by methylation </w:t>
      </w:r>
      <w:r w:rsidR="00EA7A02" w:rsidRPr="001D6950">
        <w:rPr>
          <w:iCs/>
        </w:rPr>
        <w:t xml:space="preserve">to give </w:t>
      </w:r>
      <w:r w:rsidR="00933DA8">
        <w:rPr>
          <w:b/>
          <w:iCs/>
        </w:rPr>
        <w:t>23</w:t>
      </w:r>
      <w:r w:rsidR="00EA7A02" w:rsidRPr="001D6950">
        <w:rPr>
          <w:iCs/>
        </w:rPr>
        <w:t xml:space="preserve">. </w:t>
      </w:r>
      <w:r w:rsidR="00FF1C78" w:rsidRPr="001D6950">
        <w:rPr>
          <w:iCs/>
        </w:rPr>
        <w:t>Next</w:t>
      </w:r>
      <w:r w:rsidR="00E8733D" w:rsidRPr="001D6950">
        <w:rPr>
          <w:iCs/>
        </w:rPr>
        <w:t xml:space="preserve">, the C23 ester was cleaved </w:t>
      </w:r>
      <w:r w:rsidR="00432536" w:rsidRPr="001D6950">
        <w:rPr>
          <w:iCs/>
        </w:rPr>
        <w:t xml:space="preserve">and a </w:t>
      </w:r>
      <w:r w:rsidR="00342A34" w:rsidRPr="001D6950">
        <w:rPr>
          <w:iCs/>
        </w:rPr>
        <w:t xml:space="preserve">DDQ-mediated </w:t>
      </w:r>
      <w:r w:rsidR="00432536" w:rsidRPr="001D6950">
        <w:rPr>
          <w:iCs/>
        </w:rPr>
        <w:t>deprotection</w:t>
      </w:r>
      <w:r w:rsidR="00EA7A02" w:rsidRPr="001D6950">
        <w:rPr>
          <w:iCs/>
        </w:rPr>
        <w:t>/allylic oxidation</w:t>
      </w:r>
      <w:r w:rsidR="00342A34" w:rsidRPr="001D6950">
        <w:rPr>
          <w:iCs/>
          <w:vertAlign w:val="superscript"/>
        </w:rPr>
        <w:t>19</w:t>
      </w:r>
      <w:r w:rsidR="00EA7A02" w:rsidRPr="001D6950">
        <w:rPr>
          <w:iCs/>
        </w:rPr>
        <w:t xml:space="preserve"> afford</w:t>
      </w:r>
      <w:r w:rsidR="00342A34" w:rsidRPr="001D6950">
        <w:rPr>
          <w:iCs/>
        </w:rPr>
        <w:t>ed</w:t>
      </w:r>
      <w:r w:rsidR="00EA7A02" w:rsidRPr="001D6950">
        <w:rPr>
          <w:iCs/>
        </w:rPr>
        <w:t xml:space="preserve"> the </w:t>
      </w:r>
      <w:proofErr w:type="spellStart"/>
      <w:r w:rsidR="00432536" w:rsidRPr="001D6950">
        <w:rPr>
          <w:i/>
        </w:rPr>
        <w:t>seco</w:t>
      </w:r>
      <w:proofErr w:type="spellEnd"/>
      <w:r w:rsidR="00432536" w:rsidRPr="001D6950">
        <w:rPr>
          <w:iCs/>
        </w:rPr>
        <w:t xml:space="preserve"> acid </w:t>
      </w:r>
      <w:r w:rsidR="00933DA8">
        <w:rPr>
          <w:b/>
          <w:bCs/>
          <w:iCs/>
        </w:rPr>
        <w:t>24</w:t>
      </w:r>
      <w:r w:rsidR="00432536" w:rsidRPr="001D6950">
        <w:rPr>
          <w:iCs/>
        </w:rPr>
        <w:t>.</w:t>
      </w:r>
      <w:r w:rsidR="00EA7A02" w:rsidRPr="001D6950">
        <w:rPr>
          <w:iCs/>
        </w:rPr>
        <w:t xml:space="preserve"> The </w:t>
      </w:r>
      <w:proofErr w:type="spellStart"/>
      <w:r w:rsidR="00EA7A02" w:rsidRPr="001D6950">
        <w:rPr>
          <w:iCs/>
        </w:rPr>
        <w:t>macrolactonisation</w:t>
      </w:r>
      <w:proofErr w:type="spellEnd"/>
      <w:r w:rsidR="00EA7A02" w:rsidRPr="001D6950">
        <w:rPr>
          <w:iCs/>
        </w:rPr>
        <w:t xml:space="preserve"> </w:t>
      </w:r>
      <w:r w:rsidR="00E8733D" w:rsidRPr="001D6950">
        <w:rPr>
          <w:iCs/>
        </w:rPr>
        <w:t xml:space="preserve">reaction </w:t>
      </w:r>
      <w:r w:rsidR="00C11045">
        <w:rPr>
          <w:iCs/>
        </w:rPr>
        <w:t xml:space="preserve">of </w:t>
      </w:r>
      <w:r w:rsidR="00C11045" w:rsidRPr="00C11045">
        <w:rPr>
          <w:b/>
          <w:iCs/>
        </w:rPr>
        <w:t>24</w:t>
      </w:r>
      <w:r w:rsidR="00C11045">
        <w:rPr>
          <w:iCs/>
        </w:rPr>
        <w:t xml:space="preserve"> </w:t>
      </w:r>
      <w:r w:rsidR="00EA7A02" w:rsidRPr="001D6950">
        <w:rPr>
          <w:iCs/>
        </w:rPr>
        <w:t>proceeded smoothly under Yamaguchi conditions</w:t>
      </w:r>
      <w:r w:rsidR="00E3397D" w:rsidRPr="001D6950">
        <w:rPr>
          <w:iCs/>
          <w:vertAlign w:val="superscript"/>
        </w:rPr>
        <w:t>20</w:t>
      </w:r>
      <w:r w:rsidR="00E8733D" w:rsidRPr="001D6950">
        <w:rPr>
          <w:iCs/>
        </w:rPr>
        <w:t xml:space="preserve"> to give </w:t>
      </w:r>
      <w:r w:rsidR="00933DA8">
        <w:rPr>
          <w:b/>
          <w:bCs/>
          <w:iCs/>
        </w:rPr>
        <w:t>25</w:t>
      </w:r>
      <w:r w:rsidR="00EA7A02" w:rsidRPr="001D6950">
        <w:rPr>
          <w:iCs/>
        </w:rPr>
        <w:t xml:space="preserve">. Moving forward, oxidative cleavage of the PMB ether in </w:t>
      </w:r>
      <w:r w:rsidR="00933DA8">
        <w:rPr>
          <w:b/>
          <w:iCs/>
        </w:rPr>
        <w:t>25</w:t>
      </w:r>
      <w:r w:rsidR="00EA7A02" w:rsidRPr="001D6950">
        <w:rPr>
          <w:b/>
          <w:iCs/>
        </w:rPr>
        <w:t xml:space="preserve"> </w:t>
      </w:r>
      <w:r w:rsidR="00E8733D" w:rsidRPr="001D6950">
        <w:rPr>
          <w:iCs/>
        </w:rPr>
        <w:t xml:space="preserve">followed by Dess-Martin oxidation of the resulting alcohol afforded the aldehyde </w:t>
      </w:r>
      <w:r w:rsidR="00933DA8">
        <w:rPr>
          <w:b/>
          <w:bCs/>
          <w:iCs/>
        </w:rPr>
        <w:t>26</w:t>
      </w:r>
      <w:r w:rsidR="00E8733D" w:rsidRPr="001D6950">
        <w:rPr>
          <w:iCs/>
        </w:rPr>
        <w:t>. This was then subjected to a three-step sequence involving a Cy</w:t>
      </w:r>
      <w:r w:rsidR="00E8733D" w:rsidRPr="001D6950">
        <w:rPr>
          <w:iCs/>
          <w:vertAlign w:val="subscript"/>
        </w:rPr>
        <w:t>2</w:t>
      </w:r>
      <w:r w:rsidR="00E8733D" w:rsidRPr="001D6950">
        <w:rPr>
          <w:iCs/>
        </w:rPr>
        <w:t>BCl-mediated aldol coupling</w:t>
      </w:r>
      <w:r w:rsidR="00E3397D" w:rsidRPr="001D6950">
        <w:rPr>
          <w:iCs/>
          <w:vertAlign w:val="superscript"/>
        </w:rPr>
        <w:t>9b</w:t>
      </w:r>
      <w:r w:rsidR="00E8733D" w:rsidRPr="001D6950">
        <w:rPr>
          <w:iCs/>
        </w:rPr>
        <w:t xml:space="preserve"> with the C28-C34 ketone </w:t>
      </w:r>
      <w:r w:rsidR="00933DA8">
        <w:rPr>
          <w:b/>
          <w:bCs/>
          <w:i/>
        </w:rPr>
        <w:t>E-</w:t>
      </w:r>
      <w:r w:rsidR="00933DA8">
        <w:rPr>
          <w:b/>
          <w:bCs/>
          <w:iCs/>
        </w:rPr>
        <w:t>11</w:t>
      </w:r>
      <w:r w:rsidR="00E8733D" w:rsidRPr="001D6950">
        <w:rPr>
          <w:iCs/>
        </w:rPr>
        <w:t xml:space="preserve">, a </w:t>
      </w:r>
      <w:r w:rsidR="00C11045">
        <w:rPr>
          <w:iCs/>
        </w:rPr>
        <w:t xml:space="preserve">Burgess elimination </w:t>
      </w:r>
      <w:r w:rsidR="007932A2" w:rsidRPr="001D6950">
        <w:rPr>
          <w:iCs/>
        </w:rPr>
        <w:t xml:space="preserve">followed by a copper-catalysed </w:t>
      </w:r>
      <w:r w:rsidR="00C11045">
        <w:rPr>
          <w:iCs/>
        </w:rPr>
        <w:t xml:space="preserve">conjugate reduction </w:t>
      </w:r>
    </w:p>
    <w:p w:rsidR="00534038" w:rsidRPr="00933DA8" w:rsidRDefault="00C11045" w:rsidP="0025490A">
      <w:pPr>
        <w:pStyle w:val="RSCB02ArticleText"/>
        <w:rPr>
          <w:bCs/>
          <w:iCs/>
        </w:rPr>
      </w:pPr>
      <w:r>
        <w:rPr>
          <w:iCs/>
        </w:rPr>
        <w:t xml:space="preserve">of the resulting </w:t>
      </w:r>
      <w:proofErr w:type="spellStart"/>
      <w:r>
        <w:rPr>
          <w:iCs/>
        </w:rPr>
        <w:t>enone</w:t>
      </w:r>
      <w:proofErr w:type="spellEnd"/>
      <w:r>
        <w:rPr>
          <w:iCs/>
        </w:rPr>
        <w:t xml:space="preserve"> gave </w:t>
      </w:r>
      <w:r w:rsidRPr="00C11045">
        <w:rPr>
          <w:b/>
          <w:iCs/>
        </w:rPr>
        <w:t>10</w:t>
      </w:r>
      <w:r>
        <w:rPr>
          <w:iCs/>
        </w:rPr>
        <w:t xml:space="preserve">, corresponding to a </w:t>
      </w:r>
      <w:r w:rsidRPr="001D6950">
        <w:rPr>
          <w:iCs/>
        </w:rPr>
        <w:t>protected</w:t>
      </w:r>
      <w:r>
        <w:rPr>
          <w:iCs/>
        </w:rPr>
        <w:t xml:space="preserve"> </w:t>
      </w:r>
      <w:proofErr w:type="spellStart"/>
      <w:r w:rsidRPr="001D6950">
        <w:rPr>
          <w:iCs/>
        </w:rPr>
        <w:t>aplyrologue</w:t>
      </w:r>
      <w:proofErr w:type="spellEnd"/>
      <w:r w:rsidRPr="001D6950">
        <w:rPr>
          <w:iCs/>
        </w:rPr>
        <w:t xml:space="preserve"> bearing </w:t>
      </w:r>
      <w:r w:rsidR="000D74B0">
        <w:rPr>
          <w:iCs/>
        </w:rPr>
        <w:t>t</w:t>
      </w:r>
      <w:r w:rsidR="00701D98">
        <w:rPr>
          <w:iCs/>
        </w:rPr>
        <w:t xml:space="preserve">he </w:t>
      </w:r>
      <w:proofErr w:type="spellStart"/>
      <w:r w:rsidR="00534038" w:rsidRPr="001D6950">
        <w:rPr>
          <w:iCs/>
        </w:rPr>
        <w:t>scytophycin</w:t>
      </w:r>
      <w:proofErr w:type="spellEnd"/>
      <w:r w:rsidR="00534038" w:rsidRPr="001D6950">
        <w:rPr>
          <w:iCs/>
        </w:rPr>
        <w:t>/</w:t>
      </w:r>
      <w:proofErr w:type="spellStart"/>
      <w:r w:rsidR="00534038" w:rsidRPr="001D6950">
        <w:rPr>
          <w:iCs/>
        </w:rPr>
        <w:t>reidispongiolide</w:t>
      </w:r>
      <w:proofErr w:type="spellEnd"/>
      <w:r w:rsidR="00534038" w:rsidRPr="001D6950">
        <w:rPr>
          <w:iCs/>
        </w:rPr>
        <w:t>-type side chain</w:t>
      </w:r>
      <w:r w:rsidR="006302AD" w:rsidRPr="001D6950">
        <w:rPr>
          <w:iCs/>
        </w:rPr>
        <w:t>. Additionally</w:t>
      </w:r>
      <w:r w:rsidR="00534038" w:rsidRPr="001D6950">
        <w:rPr>
          <w:iCs/>
        </w:rPr>
        <w:t xml:space="preserve">, the </w:t>
      </w:r>
      <w:r w:rsidR="00432536" w:rsidRPr="001D6950">
        <w:rPr>
          <w:iCs/>
        </w:rPr>
        <w:t>C</w:t>
      </w:r>
      <w:r w:rsidR="00DE4F65">
        <w:rPr>
          <w:iCs/>
        </w:rPr>
        <w:t>29</w:t>
      </w:r>
      <w:r w:rsidR="00432536" w:rsidRPr="001D6950">
        <w:rPr>
          <w:iCs/>
        </w:rPr>
        <w:t xml:space="preserve"> ketone in </w:t>
      </w:r>
      <w:r w:rsidR="00933DA8">
        <w:rPr>
          <w:b/>
          <w:bCs/>
          <w:iCs/>
        </w:rPr>
        <w:t>10</w:t>
      </w:r>
      <w:r w:rsidR="00020E22">
        <w:rPr>
          <w:iCs/>
        </w:rPr>
        <w:t xml:space="preserve"> could be reduced and</w:t>
      </w:r>
      <w:r w:rsidR="00020E22" w:rsidRPr="00020E22">
        <w:rPr>
          <w:iCs/>
        </w:rPr>
        <w:t xml:space="preserve"> </w:t>
      </w:r>
      <w:r w:rsidR="00020E22" w:rsidRPr="001D6950">
        <w:rPr>
          <w:iCs/>
        </w:rPr>
        <w:t>acylated w</w:t>
      </w:r>
      <w:r w:rsidR="00020E22">
        <w:rPr>
          <w:iCs/>
        </w:rPr>
        <w:t xml:space="preserve">ith </w:t>
      </w:r>
      <w:proofErr w:type="spellStart"/>
      <w:r w:rsidR="00020E22">
        <w:rPr>
          <w:iCs/>
        </w:rPr>
        <w:t>DMGly</w:t>
      </w:r>
      <w:proofErr w:type="spellEnd"/>
      <w:r w:rsidR="00020E22">
        <w:rPr>
          <w:iCs/>
        </w:rPr>
        <w:t xml:space="preserve"> under Keck conditions</w:t>
      </w:r>
      <w:r w:rsidR="00020E22" w:rsidRPr="001D6950">
        <w:rPr>
          <w:iCs/>
          <w:vertAlign w:val="superscript"/>
        </w:rPr>
        <w:t>21</w:t>
      </w:r>
      <w:r w:rsidR="00020E22" w:rsidRPr="001D6950">
        <w:rPr>
          <w:iCs/>
        </w:rPr>
        <w:t xml:space="preserve"> </w:t>
      </w:r>
      <w:r w:rsidR="00020E22">
        <w:rPr>
          <w:iCs/>
        </w:rPr>
        <w:t>to give</w:t>
      </w:r>
      <w:r w:rsidR="00432536" w:rsidRPr="001D6950">
        <w:rPr>
          <w:iCs/>
        </w:rPr>
        <w:t xml:space="preserve"> </w:t>
      </w:r>
      <w:r w:rsidR="00020E22">
        <w:rPr>
          <w:iCs/>
        </w:rPr>
        <w:t>the 1,3-diol</w:t>
      </w:r>
      <w:r w:rsidR="00432536" w:rsidRPr="001D6950">
        <w:rPr>
          <w:iCs/>
        </w:rPr>
        <w:t xml:space="preserve"> </w:t>
      </w:r>
      <w:r w:rsidR="00933DA8">
        <w:rPr>
          <w:b/>
          <w:bCs/>
          <w:iCs/>
        </w:rPr>
        <w:t>27</w:t>
      </w:r>
      <w:r w:rsidR="00020E22">
        <w:rPr>
          <w:bCs/>
          <w:iCs/>
        </w:rPr>
        <w:t xml:space="preserve"> after deprotection</w:t>
      </w:r>
      <w:r w:rsidR="00432536" w:rsidRPr="001D6950">
        <w:rPr>
          <w:iCs/>
        </w:rPr>
        <w:t xml:space="preserve">, which </w:t>
      </w:r>
      <w:r w:rsidR="00020E22">
        <w:rPr>
          <w:iCs/>
        </w:rPr>
        <w:t>corresponded to</w:t>
      </w:r>
      <w:r w:rsidR="00432536" w:rsidRPr="001D6950">
        <w:rPr>
          <w:iCs/>
        </w:rPr>
        <w:t xml:space="preserve"> the </w:t>
      </w:r>
      <w:proofErr w:type="spellStart"/>
      <w:r w:rsidR="00432536" w:rsidRPr="001D6950">
        <w:rPr>
          <w:iCs/>
        </w:rPr>
        <w:t>aplyrologue</w:t>
      </w:r>
      <w:proofErr w:type="spellEnd"/>
      <w:r w:rsidR="00432536" w:rsidRPr="001D6950">
        <w:rPr>
          <w:iCs/>
        </w:rPr>
        <w:t xml:space="preserve"> scaffold bearing the </w:t>
      </w:r>
      <w:proofErr w:type="spellStart"/>
      <w:r w:rsidR="00432536" w:rsidRPr="001D6950">
        <w:rPr>
          <w:iCs/>
        </w:rPr>
        <w:t>aplyronine</w:t>
      </w:r>
      <w:proofErr w:type="spellEnd"/>
      <w:r>
        <w:rPr>
          <w:iCs/>
        </w:rPr>
        <w:t>-type</w:t>
      </w:r>
      <w:r w:rsidR="00432536" w:rsidRPr="001D6950">
        <w:rPr>
          <w:iCs/>
        </w:rPr>
        <w:t xml:space="preserve"> side chain. The </w:t>
      </w:r>
      <w:r w:rsidR="006302AD" w:rsidRPr="001D6950">
        <w:rPr>
          <w:iCs/>
        </w:rPr>
        <w:t>advanced intermediate</w:t>
      </w:r>
      <w:r w:rsidR="00432536" w:rsidRPr="001D6950">
        <w:rPr>
          <w:iCs/>
        </w:rPr>
        <w:t xml:space="preserve"> </w:t>
      </w:r>
      <w:r w:rsidR="00933DA8">
        <w:rPr>
          <w:b/>
          <w:bCs/>
          <w:iCs/>
        </w:rPr>
        <w:t>10</w:t>
      </w:r>
      <w:r w:rsidR="00020E22">
        <w:rPr>
          <w:iCs/>
        </w:rPr>
        <w:t xml:space="preserve"> was also</w:t>
      </w:r>
      <w:r w:rsidR="00CF649D" w:rsidRPr="001D6950">
        <w:rPr>
          <w:iCs/>
        </w:rPr>
        <w:t xml:space="preserve"> deprotected</w:t>
      </w:r>
      <w:r w:rsidR="00432536" w:rsidRPr="001D6950">
        <w:rPr>
          <w:iCs/>
        </w:rPr>
        <w:t xml:space="preserve"> to give the </w:t>
      </w:r>
      <w:proofErr w:type="spellStart"/>
      <w:r w:rsidR="00432536" w:rsidRPr="001D6950">
        <w:rPr>
          <w:iCs/>
        </w:rPr>
        <w:t>scytophycin-aplyronine</w:t>
      </w:r>
      <w:proofErr w:type="spellEnd"/>
      <w:r w:rsidR="00432536" w:rsidRPr="001D6950">
        <w:rPr>
          <w:iCs/>
        </w:rPr>
        <w:t xml:space="preserve"> C</w:t>
      </w:r>
      <w:r w:rsidR="00EA7A02" w:rsidRPr="001D6950">
        <w:rPr>
          <w:iCs/>
        </w:rPr>
        <w:t xml:space="preserve"> hybrid </w:t>
      </w:r>
      <w:r w:rsidR="00933DA8">
        <w:rPr>
          <w:b/>
          <w:bCs/>
          <w:iCs/>
        </w:rPr>
        <w:t>9</w:t>
      </w:r>
      <w:r w:rsidR="006302AD" w:rsidRPr="001D6950">
        <w:rPr>
          <w:iCs/>
        </w:rPr>
        <w:t>.</w:t>
      </w:r>
      <w:r w:rsidR="00EA7A02" w:rsidRPr="001D6950">
        <w:rPr>
          <w:iCs/>
        </w:rPr>
        <w:t xml:space="preserve"> </w:t>
      </w:r>
      <w:r w:rsidR="006302AD" w:rsidRPr="001D6950">
        <w:rPr>
          <w:iCs/>
        </w:rPr>
        <w:t xml:space="preserve">In turn, this </w:t>
      </w:r>
      <w:r w:rsidR="00EA7A02" w:rsidRPr="001D6950">
        <w:rPr>
          <w:iCs/>
        </w:rPr>
        <w:t xml:space="preserve">could be </w:t>
      </w:r>
      <w:r w:rsidR="006302AD" w:rsidRPr="001D6950">
        <w:rPr>
          <w:iCs/>
        </w:rPr>
        <w:t>site-</w:t>
      </w:r>
      <w:r w:rsidR="00EA7A02" w:rsidRPr="001D6950">
        <w:rPr>
          <w:iCs/>
        </w:rPr>
        <w:t xml:space="preserve">selectively acylated at C7 with </w:t>
      </w:r>
      <w:r w:rsidR="00CF649D" w:rsidRPr="001D6950">
        <w:rPr>
          <w:iCs/>
        </w:rPr>
        <w:t xml:space="preserve">the required </w:t>
      </w:r>
      <w:r w:rsidR="00EA7A02" w:rsidRPr="001D6950">
        <w:rPr>
          <w:iCs/>
        </w:rPr>
        <w:t xml:space="preserve">enantiomer of </w:t>
      </w:r>
      <w:proofErr w:type="spellStart"/>
      <w:r w:rsidR="00EA7A02" w:rsidRPr="001D6950">
        <w:rPr>
          <w:iCs/>
        </w:rPr>
        <w:t>TMSer</w:t>
      </w:r>
      <w:proofErr w:type="spellEnd"/>
      <w:r w:rsidR="00EA7A02" w:rsidRPr="001D6950">
        <w:rPr>
          <w:iCs/>
        </w:rPr>
        <w:t xml:space="preserve"> to generate </w:t>
      </w:r>
      <w:r w:rsidR="006302AD" w:rsidRPr="001D6950">
        <w:rPr>
          <w:iCs/>
        </w:rPr>
        <w:t xml:space="preserve">the </w:t>
      </w:r>
      <w:proofErr w:type="spellStart"/>
      <w:r w:rsidR="00CF649D" w:rsidRPr="001D6950">
        <w:rPr>
          <w:iCs/>
        </w:rPr>
        <w:t>scytophycin-aplyronine</w:t>
      </w:r>
      <w:proofErr w:type="spellEnd"/>
      <w:r w:rsidR="00CF649D" w:rsidRPr="001D6950">
        <w:rPr>
          <w:iCs/>
        </w:rPr>
        <w:t xml:space="preserve"> A </w:t>
      </w:r>
      <w:r w:rsidR="00EA7A02" w:rsidRPr="001D6950">
        <w:rPr>
          <w:iCs/>
        </w:rPr>
        <w:t>hybrid</w:t>
      </w:r>
      <w:r w:rsidR="006302AD" w:rsidRPr="001D6950">
        <w:rPr>
          <w:iCs/>
        </w:rPr>
        <w:t xml:space="preserve">s </w:t>
      </w:r>
      <w:r w:rsidR="00EA7A02" w:rsidRPr="001D6950">
        <w:rPr>
          <w:i/>
        </w:rPr>
        <w:t>S-</w:t>
      </w:r>
      <w:r w:rsidR="00933DA8">
        <w:rPr>
          <w:b/>
          <w:bCs/>
          <w:iCs/>
        </w:rPr>
        <w:t>8</w:t>
      </w:r>
      <w:r w:rsidR="00EA7A02" w:rsidRPr="001D6950">
        <w:rPr>
          <w:iCs/>
        </w:rPr>
        <w:t xml:space="preserve"> </w:t>
      </w:r>
      <w:r w:rsidR="00EA7A02" w:rsidRPr="001D6950">
        <w:rPr>
          <w:iCs/>
        </w:rPr>
        <w:t xml:space="preserve">and </w:t>
      </w:r>
      <w:r w:rsidR="00EA7A02" w:rsidRPr="001D6950">
        <w:rPr>
          <w:i/>
        </w:rPr>
        <w:t>R</w:t>
      </w:r>
      <w:r w:rsidR="00EA7A02" w:rsidRPr="001D6950">
        <w:rPr>
          <w:iCs/>
        </w:rPr>
        <w:t>-</w:t>
      </w:r>
      <w:r w:rsidR="00933DA8">
        <w:rPr>
          <w:b/>
          <w:bCs/>
          <w:iCs/>
        </w:rPr>
        <w:t>8</w:t>
      </w:r>
      <w:r w:rsidR="00EA7A02" w:rsidRPr="001D6950">
        <w:rPr>
          <w:iCs/>
        </w:rPr>
        <w:t xml:space="preserve">. Noting that </w:t>
      </w:r>
      <w:proofErr w:type="spellStart"/>
      <w:r w:rsidR="00EA7A02" w:rsidRPr="001D6950">
        <w:rPr>
          <w:iCs/>
        </w:rPr>
        <w:t>aplyronine</w:t>
      </w:r>
      <w:proofErr w:type="spellEnd"/>
      <w:r w:rsidR="00EA7A02" w:rsidRPr="001D6950">
        <w:rPr>
          <w:iCs/>
        </w:rPr>
        <w:t xml:space="preserve"> D bearing the C7 </w:t>
      </w:r>
      <w:proofErr w:type="spellStart"/>
      <w:r w:rsidR="00CF649D" w:rsidRPr="001D6950">
        <w:rPr>
          <w:iCs/>
        </w:rPr>
        <w:t>TMSer</w:t>
      </w:r>
      <w:proofErr w:type="spellEnd"/>
      <w:r w:rsidR="00CF649D" w:rsidRPr="001D6950">
        <w:rPr>
          <w:iCs/>
        </w:rPr>
        <w:t xml:space="preserve"> and C29 </w:t>
      </w:r>
      <w:proofErr w:type="spellStart"/>
      <w:r w:rsidR="00CF649D" w:rsidRPr="001D6950">
        <w:rPr>
          <w:iCs/>
        </w:rPr>
        <w:t>DMGly</w:t>
      </w:r>
      <w:proofErr w:type="spellEnd"/>
      <w:r w:rsidR="00CF649D" w:rsidRPr="001D6950">
        <w:rPr>
          <w:iCs/>
        </w:rPr>
        <w:t xml:space="preserve"> residues was reported to be the most active congener,</w:t>
      </w:r>
      <w:r w:rsidR="00E3397D" w:rsidRPr="001D6950">
        <w:rPr>
          <w:iCs/>
          <w:vertAlign w:val="superscript"/>
        </w:rPr>
        <w:t>1c</w:t>
      </w:r>
      <w:r w:rsidR="00CF649D" w:rsidRPr="001D6950">
        <w:rPr>
          <w:iCs/>
        </w:rPr>
        <w:t xml:space="preserve"> the corresponding </w:t>
      </w:r>
      <w:proofErr w:type="spellStart"/>
      <w:r w:rsidR="00CF649D" w:rsidRPr="001D6950">
        <w:rPr>
          <w:iCs/>
        </w:rPr>
        <w:t>aplyrologue</w:t>
      </w:r>
      <w:proofErr w:type="spellEnd"/>
      <w:r w:rsidR="00CF649D" w:rsidRPr="001D6950">
        <w:rPr>
          <w:iCs/>
        </w:rPr>
        <w:t xml:space="preserve"> D was targeted. Th</w:t>
      </w:r>
      <w:r w:rsidR="003F5664">
        <w:rPr>
          <w:iCs/>
        </w:rPr>
        <w:t>u</w:t>
      </w:r>
      <w:r w:rsidR="00CF649D" w:rsidRPr="001D6950">
        <w:rPr>
          <w:iCs/>
        </w:rPr>
        <w:t xml:space="preserve">s, </w:t>
      </w:r>
      <w:r w:rsidR="003F5664">
        <w:rPr>
          <w:iCs/>
        </w:rPr>
        <w:t>the diol</w:t>
      </w:r>
    </w:p>
    <w:p w:rsidR="00AF3A15" w:rsidRPr="001D6950" w:rsidRDefault="00AD6893" w:rsidP="001F471C">
      <w:pPr>
        <w:pStyle w:val="RSCI03FigureSchemeChartUncaptioned"/>
        <w:jc w:val="left"/>
        <w:rPr>
          <w:lang w:eastAsia="zh-TW"/>
        </w:rPr>
      </w:pPr>
      <w:r w:rsidRPr="00AD6893">
        <w:rPr>
          <w:noProof/>
          <w:lang w:eastAsia="zh-TW"/>
        </w:rPr>
        <w:drawing>
          <wp:inline distT="0" distB="0" distL="0" distR="0" wp14:anchorId="68137E64" wp14:editId="6E71FA77">
            <wp:extent cx="3168015" cy="4719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15" w:rsidRPr="001D6950" w:rsidRDefault="00AF3A15" w:rsidP="00AF3A15">
      <w:pPr>
        <w:pStyle w:val="RSCI05CaptiontoFigureSchemeChartwithbottombar"/>
        <w:rPr>
          <w:sz w:val="16"/>
          <w:szCs w:val="16"/>
          <w:lang w:eastAsia="zh-TW"/>
        </w:rPr>
      </w:pPr>
      <w:r w:rsidRPr="001D6950">
        <w:rPr>
          <w:b/>
          <w:sz w:val="16"/>
          <w:szCs w:val="16"/>
          <w:lang w:eastAsia="zh-TW"/>
        </w:rPr>
        <w:t xml:space="preserve">Scheme </w:t>
      </w:r>
      <w:r w:rsidR="009A5A92" w:rsidRPr="001D6950">
        <w:rPr>
          <w:b/>
          <w:sz w:val="16"/>
          <w:szCs w:val="16"/>
          <w:lang w:eastAsia="zh-TW"/>
        </w:rPr>
        <w:t>4</w:t>
      </w:r>
      <w:r w:rsidRPr="001D6950">
        <w:rPr>
          <w:b/>
          <w:sz w:val="16"/>
          <w:szCs w:val="16"/>
          <w:lang w:eastAsia="zh-TW"/>
        </w:rPr>
        <w:t>.</w:t>
      </w:r>
      <w:r w:rsidRPr="001D6950">
        <w:rPr>
          <w:sz w:val="16"/>
          <w:szCs w:val="16"/>
          <w:lang w:eastAsia="zh-TW"/>
        </w:rPr>
        <w:t xml:space="preserve"> Synthesis of </w:t>
      </w:r>
      <w:proofErr w:type="spellStart"/>
      <w:r w:rsidRPr="001D6950">
        <w:rPr>
          <w:sz w:val="16"/>
          <w:szCs w:val="16"/>
          <w:lang w:eastAsia="zh-TW"/>
        </w:rPr>
        <w:t>aplyrologues</w:t>
      </w:r>
      <w:proofErr w:type="spellEnd"/>
      <w:r w:rsidRPr="001D6950">
        <w:rPr>
          <w:sz w:val="16"/>
          <w:szCs w:val="16"/>
          <w:lang w:eastAsia="zh-TW"/>
        </w:rPr>
        <w:t xml:space="preserve">. Reagents and conditions: (a) </w:t>
      </w:r>
      <w:r w:rsidRPr="001D6950">
        <w:rPr>
          <w:bCs w:val="0"/>
          <w:sz w:val="16"/>
          <w:szCs w:val="16"/>
          <w:lang w:eastAsia="zh-TW"/>
        </w:rPr>
        <w:t>Ba(OH)</w:t>
      </w:r>
      <w:r w:rsidRPr="001D6950">
        <w:rPr>
          <w:bCs w:val="0"/>
          <w:sz w:val="16"/>
          <w:szCs w:val="16"/>
          <w:vertAlign w:val="subscript"/>
          <w:lang w:eastAsia="zh-TW"/>
        </w:rPr>
        <w:t>2</w:t>
      </w:r>
      <w:r w:rsidRPr="001D6950">
        <w:rPr>
          <w:bCs w:val="0"/>
          <w:sz w:val="16"/>
          <w:szCs w:val="16"/>
          <w:lang w:eastAsia="zh-TW"/>
        </w:rPr>
        <w:t>, THF/H</w:t>
      </w:r>
      <w:r w:rsidRPr="001D6950">
        <w:rPr>
          <w:bCs w:val="0"/>
          <w:sz w:val="16"/>
          <w:szCs w:val="16"/>
          <w:vertAlign w:val="subscript"/>
          <w:lang w:eastAsia="zh-TW"/>
        </w:rPr>
        <w:t>2</w:t>
      </w:r>
      <w:r w:rsidRPr="001D6950">
        <w:rPr>
          <w:bCs w:val="0"/>
          <w:sz w:val="16"/>
          <w:szCs w:val="16"/>
          <w:lang w:eastAsia="zh-TW"/>
        </w:rPr>
        <w:t xml:space="preserve">O (40:1), </w:t>
      </w:r>
      <w:proofErr w:type="spellStart"/>
      <w:r w:rsidRPr="001D6950">
        <w:rPr>
          <w:bCs w:val="0"/>
          <w:sz w:val="16"/>
          <w:szCs w:val="16"/>
          <w:lang w:eastAsia="zh-TW"/>
        </w:rPr>
        <w:t>r.t.</w:t>
      </w:r>
      <w:proofErr w:type="spellEnd"/>
      <w:r w:rsidRPr="001D6950">
        <w:rPr>
          <w:bCs w:val="0"/>
          <w:sz w:val="16"/>
          <w:szCs w:val="16"/>
          <w:lang w:eastAsia="zh-TW"/>
        </w:rPr>
        <w:t xml:space="preserve">, 85%, &gt;20:1 </w:t>
      </w:r>
      <w:r w:rsidRPr="001D6950">
        <w:rPr>
          <w:bCs w:val="0"/>
          <w:i/>
          <w:iCs/>
          <w:sz w:val="16"/>
          <w:szCs w:val="16"/>
          <w:lang w:eastAsia="zh-TW"/>
        </w:rPr>
        <w:t>E</w:t>
      </w:r>
      <w:r w:rsidRPr="001D6950">
        <w:rPr>
          <w:bCs w:val="0"/>
          <w:sz w:val="16"/>
          <w:szCs w:val="16"/>
          <w:lang w:eastAsia="zh-TW"/>
        </w:rPr>
        <w:t>/</w:t>
      </w:r>
      <w:r w:rsidRPr="001D6950">
        <w:rPr>
          <w:bCs w:val="0"/>
          <w:i/>
          <w:iCs/>
          <w:sz w:val="16"/>
          <w:szCs w:val="16"/>
          <w:lang w:eastAsia="zh-TW"/>
        </w:rPr>
        <w:t>Z</w:t>
      </w:r>
      <w:r w:rsidRPr="001D6950">
        <w:rPr>
          <w:bCs w:val="0"/>
          <w:sz w:val="16"/>
          <w:szCs w:val="16"/>
          <w:lang w:eastAsia="zh-TW"/>
        </w:rPr>
        <w:t>,</w:t>
      </w:r>
      <w:r w:rsidRPr="001D6950">
        <w:rPr>
          <w:sz w:val="16"/>
          <w:szCs w:val="16"/>
          <w:lang w:eastAsia="zh-TW"/>
        </w:rPr>
        <w:t xml:space="preserve"> (b) </w:t>
      </w:r>
      <w:r w:rsidRPr="001D6950">
        <w:rPr>
          <w:i/>
          <w:iCs/>
          <w:sz w:val="16"/>
          <w:szCs w:val="16"/>
          <w:lang w:eastAsia="zh-TW"/>
        </w:rPr>
        <w:t>R</w:t>
      </w:r>
      <w:r w:rsidRPr="001D6950">
        <w:rPr>
          <w:sz w:val="16"/>
          <w:szCs w:val="16"/>
          <w:lang w:eastAsia="zh-TW"/>
        </w:rPr>
        <w:t>-</w:t>
      </w:r>
      <w:proofErr w:type="spellStart"/>
      <w:r w:rsidRPr="001D6950">
        <w:rPr>
          <w:sz w:val="16"/>
          <w:szCs w:val="16"/>
          <w:lang w:eastAsia="zh-TW"/>
        </w:rPr>
        <w:t>MeCBS</w:t>
      </w:r>
      <w:proofErr w:type="spellEnd"/>
      <w:r w:rsidRPr="001D6950">
        <w:rPr>
          <w:sz w:val="16"/>
          <w:szCs w:val="16"/>
          <w:lang w:eastAsia="zh-TW"/>
        </w:rPr>
        <w:t>, BH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>·SMe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–10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C, 93%, &gt;20:1 </w:t>
      </w:r>
      <w:proofErr w:type="spellStart"/>
      <w:r w:rsidRPr="001D6950">
        <w:rPr>
          <w:i/>
          <w:iCs/>
          <w:sz w:val="16"/>
          <w:szCs w:val="16"/>
          <w:lang w:eastAsia="zh-TW"/>
        </w:rPr>
        <w:t>dr</w:t>
      </w:r>
      <w:proofErr w:type="spellEnd"/>
      <w:r w:rsidRPr="001D6950">
        <w:rPr>
          <w:sz w:val="16"/>
          <w:szCs w:val="16"/>
          <w:lang w:eastAsia="zh-TW"/>
        </w:rPr>
        <w:t xml:space="preserve"> (c) Me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>O·BF</w:t>
      </w:r>
      <w:r w:rsidRPr="001D6950">
        <w:rPr>
          <w:sz w:val="16"/>
          <w:szCs w:val="16"/>
          <w:vertAlign w:val="subscript"/>
          <w:lang w:eastAsia="zh-TW"/>
        </w:rPr>
        <w:t>4</w:t>
      </w:r>
      <w:r w:rsidRPr="001D6950">
        <w:rPr>
          <w:sz w:val="16"/>
          <w:szCs w:val="16"/>
          <w:lang w:eastAsia="zh-TW"/>
        </w:rPr>
        <w:t>, Proton Sponge®,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>, 87%, (d) DIBAL,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–78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>C, 99%, (e) DDQ,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/pH 9.2 buffer (4:1), 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 to </w:t>
      </w:r>
      <w:proofErr w:type="spellStart"/>
      <w:r w:rsidRPr="001D6950">
        <w:rPr>
          <w:sz w:val="16"/>
          <w:szCs w:val="16"/>
          <w:lang w:eastAsia="zh-TW"/>
        </w:rPr>
        <w:t>r.t</w:t>
      </w:r>
      <w:r w:rsidRPr="001016FD">
        <w:rPr>
          <w:sz w:val="16"/>
          <w:szCs w:val="16"/>
          <w:lang w:eastAsia="zh-TW"/>
        </w:rPr>
        <w:t>.</w:t>
      </w:r>
      <w:proofErr w:type="spellEnd"/>
      <w:r w:rsidRPr="001016FD">
        <w:rPr>
          <w:sz w:val="16"/>
          <w:szCs w:val="16"/>
          <w:lang w:eastAsia="zh-TW"/>
        </w:rPr>
        <w:t xml:space="preserve">, </w:t>
      </w:r>
      <w:r w:rsidR="00114EAE" w:rsidRPr="001016FD">
        <w:rPr>
          <w:sz w:val="16"/>
          <w:szCs w:val="16"/>
          <w:lang w:eastAsia="zh-TW"/>
        </w:rPr>
        <w:t>75%,</w:t>
      </w:r>
      <w:r w:rsidR="00114EAE">
        <w:rPr>
          <w:sz w:val="16"/>
          <w:szCs w:val="16"/>
          <w:lang w:eastAsia="zh-TW"/>
        </w:rPr>
        <w:t xml:space="preserve"> </w:t>
      </w:r>
      <w:r w:rsidRPr="001D6950">
        <w:rPr>
          <w:sz w:val="16"/>
          <w:szCs w:val="16"/>
          <w:lang w:eastAsia="zh-TW"/>
        </w:rPr>
        <w:t xml:space="preserve">91% </w:t>
      </w:r>
      <w:proofErr w:type="spellStart"/>
      <w:r w:rsidRPr="001D6950">
        <w:rPr>
          <w:sz w:val="16"/>
          <w:szCs w:val="16"/>
          <w:lang w:eastAsia="zh-TW"/>
        </w:rPr>
        <w:t>brsm</w:t>
      </w:r>
      <w:proofErr w:type="spellEnd"/>
      <w:r w:rsidRPr="001D6950">
        <w:rPr>
          <w:sz w:val="16"/>
          <w:szCs w:val="16"/>
          <w:lang w:eastAsia="zh-TW"/>
        </w:rPr>
        <w:t>, (f) NaClO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, NaH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PO</w:t>
      </w:r>
      <w:r w:rsidRPr="001D6950">
        <w:rPr>
          <w:sz w:val="16"/>
          <w:szCs w:val="16"/>
          <w:vertAlign w:val="subscript"/>
          <w:lang w:eastAsia="zh-TW"/>
        </w:rPr>
        <w:t>4</w:t>
      </w:r>
      <w:r w:rsidRPr="001D6950">
        <w:rPr>
          <w:sz w:val="16"/>
          <w:szCs w:val="16"/>
          <w:lang w:eastAsia="zh-TW"/>
        </w:rPr>
        <w:t>·H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O, 2-methyl-but-2-ene, 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O/</w:t>
      </w:r>
      <w:proofErr w:type="spellStart"/>
      <w:r w:rsidRPr="001D6950">
        <w:rPr>
          <w:i/>
          <w:iCs/>
          <w:sz w:val="16"/>
          <w:szCs w:val="16"/>
          <w:lang w:eastAsia="zh-TW"/>
        </w:rPr>
        <w:t>t</w:t>
      </w:r>
      <w:r w:rsidRPr="001D6950">
        <w:rPr>
          <w:sz w:val="16"/>
          <w:szCs w:val="16"/>
          <w:lang w:eastAsia="zh-TW"/>
        </w:rPr>
        <w:t>BuOH</w:t>
      </w:r>
      <w:proofErr w:type="spellEnd"/>
      <w:r w:rsidRPr="001D6950">
        <w:rPr>
          <w:sz w:val="16"/>
          <w:szCs w:val="16"/>
          <w:lang w:eastAsia="zh-TW"/>
        </w:rPr>
        <w:t xml:space="preserve">, 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 to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>, (g) TCBC, Et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>N;</w:t>
      </w:r>
      <w:r w:rsidRPr="001D6950">
        <w:rPr>
          <w:b/>
          <w:bCs w:val="0"/>
          <w:sz w:val="16"/>
          <w:szCs w:val="16"/>
          <w:lang w:eastAsia="zh-TW"/>
        </w:rPr>
        <w:t xml:space="preserve"> </w:t>
      </w:r>
      <w:r w:rsidRPr="001D6950">
        <w:rPr>
          <w:sz w:val="16"/>
          <w:szCs w:val="16"/>
          <w:lang w:eastAsia="zh-TW"/>
        </w:rPr>
        <w:t xml:space="preserve">DMAP, </w:t>
      </w:r>
      <w:proofErr w:type="spellStart"/>
      <w:r w:rsidRPr="001D6950">
        <w:rPr>
          <w:sz w:val="16"/>
          <w:szCs w:val="16"/>
          <w:lang w:eastAsia="zh-TW"/>
        </w:rPr>
        <w:t>PhMe</w:t>
      </w:r>
      <w:proofErr w:type="spellEnd"/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>, 70% over two steps, (h) DDQ,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/pH 7.0 buffer (2:1),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>, 82%, (</w:t>
      </w:r>
      <w:proofErr w:type="spellStart"/>
      <w:r w:rsidRPr="001D6950">
        <w:rPr>
          <w:sz w:val="16"/>
          <w:szCs w:val="16"/>
          <w:lang w:eastAsia="zh-TW"/>
        </w:rPr>
        <w:t>i</w:t>
      </w:r>
      <w:proofErr w:type="spellEnd"/>
      <w:r w:rsidRPr="001D6950">
        <w:rPr>
          <w:sz w:val="16"/>
          <w:szCs w:val="16"/>
          <w:lang w:eastAsia="zh-TW"/>
        </w:rPr>
        <w:t>) DMP, NaHCO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>, CH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Cl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(j) </w:t>
      </w:r>
      <w:r w:rsidR="00D76B02" w:rsidRPr="00D76B02">
        <w:rPr>
          <w:i/>
          <w:iCs/>
          <w:sz w:val="16"/>
          <w:szCs w:val="16"/>
          <w:lang w:eastAsia="zh-TW"/>
        </w:rPr>
        <w:t>E-</w:t>
      </w:r>
      <w:r w:rsidR="00D76B02">
        <w:rPr>
          <w:b/>
          <w:bCs w:val="0"/>
          <w:sz w:val="16"/>
          <w:szCs w:val="16"/>
          <w:lang w:eastAsia="zh-TW"/>
        </w:rPr>
        <w:t>11</w:t>
      </w:r>
      <w:r w:rsidRPr="001D6950">
        <w:rPr>
          <w:sz w:val="16"/>
          <w:szCs w:val="16"/>
          <w:lang w:eastAsia="zh-TW"/>
        </w:rPr>
        <w:t>, Cy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BCl, Et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>N, Et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O, 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C; </w:t>
      </w:r>
      <w:r w:rsidR="00D76B02">
        <w:rPr>
          <w:b/>
          <w:bCs w:val="0"/>
          <w:sz w:val="16"/>
          <w:szCs w:val="16"/>
          <w:lang w:eastAsia="zh-TW"/>
        </w:rPr>
        <w:t>26</w:t>
      </w:r>
      <w:r w:rsidRPr="001D6950">
        <w:rPr>
          <w:sz w:val="16"/>
          <w:szCs w:val="16"/>
          <w:lang w:eastAsia="zh-TW"/>
        </w:rPr>
        <w:t>, Et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O, –78 to –10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C, (k) Burgess reagent, THF,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>, 65% over three steps, (l) Cu(</w:t>
      </w:r>
      <w:proofErr w:type="spellStart"/>
      <w:r w:rsidRPr="001D6950">
        <w:rPr>
          <w:sz w:val="16"/>
          <w:szCs w:val="16"/>
          <w:lang w:eastAsia="zh-TW"/>
        </w:rPr>
        <w:t>OAc</w:t>
      </w:r>
      <w:proofErr w:type="spellEnd"/>
      <w:r w:rsidRPr="001D6950">
        <w:rPr>
          <w:sz w:val="16"/>
          <w:szCs w:val="16"/>
          <w:lang w:eastAsia="zh-TW"/>
        </w:rPr>
        <w:t>)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>, PPh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 xml:space="preserve">, TMDS, </w:t>
      </w:r>
      <w:proofErr w:type="spellStart"/>
      <w:r w:rsidRPr="001D6950">
        <w:rPr>
          <w:sz w:val="16"/>
          <w:szCs w:val="16"/>
          <w:lang w:eastAsia="zh-TW"/>
        </w:rPr>
        <w:t>PhMe</w:t>
      </w:r>
      <w:proofErr w:type="spellEnd"/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89%. (m) </w:t>
      </w:r>
      <w:proofErr w:type="spellStart"/>
      <w:r w:rsidRPr="001D6950">
        <w:rPr>
          <w:sz w:val="16"/>
          <w:szCs w:val="16"/>
          <w:lang w:eastAsia="zh-TW"/>
        </w:rPr>
        <w:t>HF·py</w:t>
      </w:r>
      <w:proofErr w:type="spellEnd"/>
      <w:r w:rsidRPr="001D6950">
        <w:rPr>
          <w:sz w:val="16"/>
          <w:szCs w:val="16"/>
          <w:lang w:eastAsia="zh-TW"/>
        </w:rPr>
        <w:t>/</w:t>
      </w:r>
      <w:proofErr w:type="spellStart"/>
      <w:r w:rsidRPr="001D6950">
        <w:rPr>
          <w:sz w:val="16"/>
          <w:szCs w:val="16"/>
          <w:lang w:eastAsia="zh-TW"/>
        </w:rPr>
        <w:t>py</w:t>
      </w:r>
      <w:proofErr w:type="spellEnd"/>
      <w:r w:rsidRPr="001D6950">
        <w:rPr>
          <w:sz w:val="16"/>
          <w:szCs w:val="16"/>
          <w:lang w:eastAsia="zh-TW"/>
        </w:rPr>
        <w:t xml:space="preserve"> (1:2), THF, 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 to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85%, (n) TCBC, </w:t>
      </w:r>
      <w:r w:rsidRPr="001D6950">
        <w:rPr>
          <w:i/>
          <w:iCs/>
          <w:sz w:val="16"/>
          <w:szCs w:val="16"/>
          <w:lang w:eastAsia="zh-TW"/>
        </w:rPr>
        <w:t>R</w:t>
      </w:r>
      <w:r w:rsidRPr="001D6950">
        <w:rPr>
          <w:sz w:val="16"/>
          <w:szCs w:val="16"/>
          <w:lang w:eastAsia="zh-TW"/>
        </w:rPr>
        <w:t xml:space="preserve">- or </w:t>
      </w:r>
      <w:r w:rsidRPr="001D6950">
        <w:rPr>
          <w:i/>
          <w:iCs/>
          <w:sz w:val="16"/>
          <w:szCs w:val="16"/>
          <w:lang w:eastAsia="zh-TW"/>
        </w:rPr>
        <w:t>S</w:t>
      </w:r>
      <w:r w:rsidRPr="001D6950">
        <w:rPr>
          <w:sz w:val="16"/>
          <w:szCs w:val="16"/>
          <w:lang w:eastAsia="zh-TW"/>
        </w:rPr>
        <w:t>-</w:t>
      </w:r>
      <w:proofErr w:type="spellStart"/>
      <w:r w:rsidRPr="001D6950">
        <w:rPr>
          <w:sz w:val="16"/>
          <w:szCs w:val="16"/>
          <w:lang w:eastAsia="zh-TW"/>
        </w:rPr>
        <w:t>TMSer</w:t>
      </w:r>
      <w:proofErr w:type="spellEnd"/>
      <w:r w:rsidRPr="001D6950">
        <w:rPr>
          <w:sz w:val="16"/>
          <w:szCs w:val="16"/>
          <w:lang w:eastAsia="zh-TW"/>
        </w:rPr>
        <w:t>, Et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 xml:space="preserve">N, DMAP, </w:t>
      </w:r>
      <w:proofErr w:type="spellStart"/>
      <w:r w:rsidRPr="001D6950">
        <w:rPr>
          <w:sz w:val="16"/>
          <w:szCs w:val="16"/>
          <w:lang w:eastAsia="zh-TW"/>
        </w:rPr>
        <w:t>PhH</w:t>
      </w:r>
      <w:proofErr w:type="spellEnd"/>
      <w:r w:rsidRPr="001D6950">
        <w:rPr>
          <w:sz w:val="16"/>
          <w:szCs w:val="16"/>
          <w:lang w:eastAsia="zh-TW"/>
        </w:rPr>
        <w:t xml:space="preserve">, 62% for </w:t>
      </w:r>
      <w:r w:rsidRPr="001D6950">
        <w:rPr>
          <w:i/>
          <w:iCs/>
          <w:sz w:val="16"/>
          <w:szCs w:val="16"/>
          <w:lang w:eastAsia="zh-TW"/>
        </w:rPr>
        <w:t>S</w:t>
      </w:r>
      <w:r w:rsidRPr="001D6950">
        <w:rPr>
          <w:sz w:val="16"/>
          <w:szCs w:val="16"/>
          <w:lang w:eastAsia="zh-TW"/>
        </w:rPr>
        <w:t>-</w:t>
      </w:r>
      <w:r w:rsidR="00D76B02">
        <w:rPr>
          <w:b/>
          <w:bCs w:val="0"/>
          <w:sz w:val="16"/>
          <w:szCs w:val="16"/>
          <w:lang w:eastAsia="zh-TW"/>
        </w:rPr>
        <w:t>8</w:t>
      </w:r>
      <w:r w:rsidRPr="001D6950">
        <w:rPr>
          <w:sz w:val="16"/>
          <w:szCs w:val="16"/>
          <w:lang w:eastAsia="zh-TW"/>
        </w:rPr>
        <w:t xml:space="preserve">, 73% for </w:t>
      </w:r>
      <w:r w:rsidRPr="001D6950">
        <w:rPr>
          <w:i/>
          <w:iCs/>
          <w:sz w:val="16"/>
          <w:szCs w:val="16"/>
          <w:lang w:eastAsia="zh-TW"/>
        </w:rPr>
        <w:t>R</w:t>
      </w:r>
      <w:r w:rsidRPr="001D6950">
        <w:rPr>
          <w:sz w:val="16"/>
          <w:szCs w:val="16"/>
          <w:lang w:eastAsia="zh-TW"/>
        </w:rPr>
        <w:t>-</w:t>
      </w:r>
      <w:r w:rsidR="00D76B02">
        <w:rPr>
          <w:b/>
          <w:bCs w:val="0"/>
          <w:sz w:val="16"/>
          <w:szCs w:val="16"/>
          <w:lang w:eastAsia="zh-TW"/>
        </w:rPr>
        <w:t>8</w:t>
      </w:r>
      <w:r w:rsidRPr="001D6950">
        <w:rPr>
          <w:sz w:val="16"/>
          <w:szCs w:val="16"/>
          <w:lang w:eastAsia="zh-TW"/>
        </w:rPr>
        <w:t>, (o) Zn(BH)</w:t>
      </w:r>
      <w:r w:rsidRPr="001D6950">
        <w:rPr>
          <w:sz w:val="16"/>
          <w:szCs w:val="16"/>
          <w:vertAlign w:val="subscript"/>
          <w:lang w:eastAsia="zh-TW"/>
        </w:rPr>
        <w:t>4</w:t>
      </w:r>
      <w:r w:rsidRPr="001D6950">
        <w:rPr>
          <w:sz w:val="16"/>
          <w:szCs w:val="16"/>
          <w:lang w:eastAsia="zh-TW"/>
        </w:rPr>
        <w:t>, Et</w:t>
      </w:r>
      <w:r w:rsidRPr="001D6950">
        <w:rPr>
          <w:sz w:val="16"/>
          <w:szCs w:val="16"/>
          <w:vertAlign w:val="subscript"/>
          <w:lang w:eastAsia="zh-TW"/>
        </w:rPr>
        <w:t>2</w:t>
      </w:r>
      <w:r w:rsidRPr="001D6950">
        <w:rPr>
          <w:sz w:val="16"/>
          <w:szCs w:val="16"/>
          <w:lang w:eastAsia="zh-TW"/>
        </w:rPr>
        <w:t xml:space="preserve">O, 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C, 58%, 2:1 </w:t>
      </w:r>
      <w:proofErr w:type="spellStart"/>
      <w:r w:rsidRPr="001D6950">
        <w:rPr>
          <w:i/>
          <w:iCs/>
          <w:sz w:val="16"/>
          <w:szCs w:val="16"/>
          <w:lang w:eastAsia="zh-TW"/>
        </w:rPr>
        <w:t>dr</w:t>
      </w:r>
      <w:proofErr w:type="spellEnd"/>
      <w:r w:rsidRPr="001D6950">
        <w:rPr>
          <w:sz w:val="16"/>
          <w:szCs w:val="16"/>
          <w:lang w:eastAsia="zh-TW"/>
        </w:rPr>
        <w:t xml:space="preserve">, (p) </w:t>
      </w:r>
      <w:proofErr w:type="spellStart"/>
      <w:r w:rsidRPr="001D6950">
        <w:rPr>
          <w:sz w:val="16"/>
          <w:szCs w:val="16"/>
          <w:lang w:eastAsia="zh-TW"/>
        </w:rPr>
        <w:t>DMGly</w:t>
      </w:r>
      <w:proofErr w:type="spellEnd"/>
      <w:r w:rsidRPr="001D6950">
        <w:rPr>
          <w:sz w:val="16"/>
          <w:szCs w:val="16"/>
          <w:lang w:eastAsia="zh-TW"/>
        </w:rPr>
        <w:t xml:space="preserve">, DCC, DMAP, </w:t>
      </w:r>
      <w:proofErr w:type="spellStart"/>
      <w:r w:rsidRPr="001D6950">
        <w:rPr>
          <w:sz w:val="16"/>
          <w:szCs w:val="16"/>
          <w:lang w:eastAsia="zh-TW"/>
        </w:rPr>
        <w:t>DMAP·HCl</w:t>
      </w:r>
      <w:proofErr w:type="spellEnd"/>
      <w:r w:rsidRPr="001D6950">
        <w:rPr>
          <w:sz w:val="16"/>
          <w:szCs w:val="16"/>
          <w:lang w:eastAsia="zh-TW"/>
        </w:rPr>
        <w:t xml:space="preserve">,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(q) </w:t>
      </w:r>
      <w:proofErr w:type="spellStart"/>
      <w:r w:rsidRPr="001D6950">
        <w:rPr>
          <w:sz w:val="16"/>
          <w:szCs w:val="16"/>
          <w:lang w:eastAsia="zh-TW"/>
        </w:rPr>
        <w:t>HF·py</w:t>
      </w:r>
      <w:proofErr w:type="spellEnd"/>
      <w:r w:rsidRPr="001D6950">
        <w:rPr>
          <w:sz w:val="16"/>
          <w:szCs w:val="16"/>
          <w:lang w:eastAsia="zh-TW"/>
        </w:rPr>
        <w:t>/</w:t>
      </w:r>
      <w:proofErr w:type="spellStart"/>
      <w:r w:rsidRPr="001D6950">
        <w:rPr>
          <w:sz w:val="16"/>
          <w:szCs w:val="16"/>
          <w:lang w:eastAsia="zh-TW"/>
        </w:rPr>
        <w:t>py</w:t>
      </w:r>
      <w:proofErr w:type="spellEnd"/>
      <w:r w:rsidRPr="001D6950">
        <w:rPr>
          <w:sz w:val="16"/>
          <w:szCs w:val="16"/>
          <w:lang w:eastAsia="zh-TW"/>
        </w:rPr>
        <w:t xml:space="preserve"> (1:2), THF, 0 </w:t>
      </w:r>
      <w:r w:rsidRPr="001D6950">
        <w:rPr>
          <w:rFonts w:ascii="Minion Pro" w:hAnsi="Minion Pro"/>
          <w:sz w:val="16"/>
          <w:szCs w:val="16"/>
          <w:lang w:eastAsia="zh-TW"/>
        </w:rPr>
        <w:t>°</w:t>
      </w:r>
      <w:r w:rsidRPr="001D6950">
        <w:rPr>
          <w:sz w:val="16"/>
          <w:szCs w:val="16"/>
          <w:lang w:eastAsia="zh-TW"/>
        </w:rPr>
        <w:t xml:space="preserve">C to </w:t>
      </w:r>
      <w:proofErr w:type="spellStart"/>
      <w:r w:rsidRPr="001D6950">
        <w:rPr>
          <w:sz w:val="16"/>
          <w:szCs w:val="16"/>
          <w:lang w:eastAsia="zh-TW"/>
        </w:rPr>
        <w:t>r.t.</w:t>
      </w:r>
      <w:proofErr w:type="spellEnd"/>
      <w:r w:rsidRPr="001D6950">
        <w:rPr>
          <w:sz w:val="16"/>
          <w:szCs w:val="16"/>
          <w:lang w:eastAsia="zh-TW"/>
        </w:rPr>
        <w:t xml:space="preserve">, 69% over two steps, (r) TCBC, </w:t>
      </w:r>
      <w:r w:rsidRPr="001D6950">
        <w:rPr>
          <w:i/>
          <w:iCs/>
          <w:sz w:val="16"/>
          <w:szCs w:val="16"/>
          <w:lang w:eastAsia="zh-TW"/>
        </w:rPr>
        <w:t>S</w:t>
      </w:r>
      <w:r w:rsidRPr="001D6950">
        <w:rPr>
          <w:sz w:val="16"/>
          <w:szCs w:val="16"/>
          <w:lang w:eastAsia="zh-TW"/>
        </w:rPr>
        <w:t>-</w:t>
      </w:r>
      <w:proofErr w:type="spellStart"/>
      <w:r w:rsidRPr="001D6950">
        <w:rPr>
          <w:sz w:val="16"/>
          <w:szCs w:val="16"/>
          <w:lang w:eastAsia="zh-TW"/>
        </w:rPr>
        <w:t>TMSer</w:t>
      </w:r>
      <w:proofErr w:type="spellEnd"/>
      <w:r w:rsidRPr="001D6950">
        <w:rPr>
          <w:sz w:val="16"/>
          <w:szCs w:val="16"/>
          <w:lang w:eastAsia="zh-TW"/>
        </w:rPr>
        <w:t>, Et</w:t>
      </w:r>
      <w:r w:rsidRPr="001D6950">
        <w:rPr>
          <w:sz w:val="16"/>
          <w:szCs w:val="16"/>
          <w:vertAlign w:val="subscript"/>
          <w:lang w:eastAsia="zh-TW"/>
        </w:rPr>
        <w:t>3</w:t>
      </w:r>
      <w:r w:rsidRPr="001D6950">
        <w:rPr>
          <w:sz w:val="16"/>
          <w:szCs w:val="16"/>
          <w:lang w:eastAsia="zh-TW"/>
        </w:rPr>
        <w:t xml:space="preserve">N, DMAP, </w:t>
      </w:r>
      <w:proofErr w:type="spellStart"/>
      <w:r w:rsidRPr="001D6950">
        <w:rPr>
          <w:sz w:val="16"/>
          <w:szCs w:val="16"/>
          <w:lang w:eastAsia="zh-TW"/>
        </w:rPr>
        <w:t>PhH</w:t>
      </w:r>
      <w:proofErr w:type="spellEnd"/>
      <w:r w:rsidRPr="001D6950">
        <w:rPr>
          <w:sz w:val="16"/>
          <w:szCs w:val="16"/>
          <w:lang w:eastAsia="zh-TW"/>
        </w:rPr>
        <w:t>, 65%. CBS: Corey-</w:t>
      </w:r>
      <w:proofErr w:type="spellStart"/>
      <w:r w:rsidRPr="001D6950">
        <w:rPr>
          <w:sz w:val="16"/>
          <w:szCs w:val="16"/>
          <w:lang w:eastAsia="zh-TW"/>
        </w:rPr>
        <w:t>Bakshi</w:t>
      </w:r>
      <w:proofErr w:type="spellEnd"/>
      <w:r w:rsidRPr="001D6950">
        <w:rPr>
          <w:sz w:val="16"/>
          <w:szCs w:val="16"/>
          <w:lang w:eastAsia="zh-TW"/>
        </w:rPr>
        <w:t>-Shibata catalyst</w:t>
      </w:r>
    </w:p>
    <w:p w:rsidR="00D42C74" w:rsidRDefault="00D42C74" w:rsidP="00D42C74">
      <w:pPr>
        <w:pStyle w:val="RSCB02ArticleText"/>
        <w:rPr>
          <w:bCs/>
          <w:iCs/>
        </w:rPr>
      </w:pPr>
      <w:r>
        <w:rPr>
          <w:b/>
          <w:bCs/>
          <w:iCs/>
        </w:rPr>
        <w:t>27</w:t>
      </w:r>
      <w:r>
        <w:rPr>
          <w:iCs/>
        </w:rPr>
        <w:t xml:space="preserve"> was </w:t>
      </w:r>
      <w:r w:rsidRPr="001D6950">
        <w:rPr>
          <w:iCs/>
        </w:rPr>
        <w:t xml:space="preserve">site-selectively acylated with </w:t>
      </w:r>
      <w:r w:rsidRPr="001D6950">
        <w:rPr>
          <w:i/>
        </w:rPr>
        <w:t>S</w:t>
      </w:r>
      <w:r w:rsidRPr="001D6950">
        <w:rPr>
          <w:iCs/>
        </w:rPr>
        <w:t>-</w:t>
      </w:r>
      <w:proofErr w:type="spellStart"/>
      <w:r w:rsidRPr="001D6950">
        <w:rPr>
          <w:iCs/>
        </w:rPr>
        <w:t>TMSer</w:t>
      </w:r>
      <w:proofErr w:type="spellEnd"/>
      <w:r w:rsidRPr="001D6950">
        <w:rPr>
          <w:iCs/>
        </w:rPr>
        <w:t xml:space="preserve"> to generate </w:t>
      </w:r>
      <w:r>
        <w:rPr>
          <w:b/>
          <w:iCs/>
        </w:rPr>
        <w:t>7</w:t>
      </w:r>
      <w:r w:rsidRPr="001D6950">
        <w:rPr>
          <w:bCs/>
          <w:iCs/>
        </w:rPr>
        <w:t xml:space="preserve">. </w:t>
      </w:r>
    </w:p>
    <w:p w:rsidR="008338FD" w:rsidRPr="001D6950" w:rsidRDefault="008338FD" w:rsidP="008338FD">
      <w:pPr>
        <w:pStyle w:val="RSCB02ArticleText"/>
        <w:ind w:firstLine="284"/>
        <w:rPr>
          <w:b/>
          <w:iCs/>
        </w:rPr>
      </w:pPr>
      <w:r w:rsidRPr="001D6950">
        <w:rPr>
          <w:bCs/>
          <w:iCs/>
        </w:rPr>
        <w:t xml:space="preserve">With </w:t>
      </w:r>
      <w:r w:rsidR="001B5EAC" w:rsidRPr="001D6950">
        <w:rPr>
          <w:bCs/>
          <w:iCs/>
        </w:rPr>
        <w:t>this first series of</w:t>
      </w:r>
      <w:r w:rsidR="00E57A1D" w:rsidRPr="001D6950">
        <w:rPr>
          <w:bCs/>
          <w:iCs/>
        </w:rPr>
        <w:t xml:space="preserve"> </w:t>
      </w:r>
      <w:proofErr w:type="spellStart"/>
      <w:r w:rsidRPr="001D6950">
        <w:rPr>
          <w:bCs/>
          <w:iCs/>
        </w:rPr>
        <w:t>aplyrologues</w:t>
      </w:r>
      <w:proofErr w:type="spellEnd"/>
      <w:r w:rsidRPr="001D6950">
        <w:rPr>
          <w:bCs/>
          <w:iCs/>
        </w:rPr>
        <w:t xml:space="preserve"> in</w:t>
      </w:r>
      <w:r w:rsidR="004835BF" w:rsidRPr="001D6950">
        <w:rPr>
          <w:bCs/>
          <w:iCs/>
        </w:rPr>
        <w:t xml:space="preserve"> hand, attention</w:t>
      </w:r>
      <w:r w:rsidRPr="001D6950">
        <w:rPr>
          <w:bCs/>
          <w:iCs/>
        </w:rPr>
        <w:t xml:space="preserve"> now turned towards </w:t>
      </w:r>
      <w:r w:rsidR="001B5EAC" w:rsidRPr="001D6950">
        <w:rPr>
          <w:bCs/>
          <w:iCs/>
        </w:rPr>
        <w:t xml:space="preserve">determining </w:t>
      </w:r>
      <w:r w:rsidRPr="001D6950">
        <w:rPr>
          <w:bCs/>
          <w:iCs/>
        </w:rPr>
        <w:t xml:space="preserve">their </w:t>
      </w:r>
      <w:r w:rsidRPr="001D6950">
        <w:rPr>
          <w:bCs/>
          <w:i/>
        </w:rPr>
        <w:t xml:space="preserve">in vitro </w:t>
      </w:r>
      <w:r w:rsidR="001B5EAC" w:rsidRPr="001D6950">
        <w:rPr>
          <w:bCs/>
          <w:iCs/>
        </w:rPr>
        <w:t>cytotoxicity. I</w:t>
      </w:r>
      <w:r w:rsidRPr="001D6950">
        <w:rPr>
          <w:bCs/>
          <w:iCs/>
        </w:rPr>
        <w:t xml:space="preserve">t was </w:t>
      </w:r>
      <w:r w:rsidR="00CF649D" w:rsidRPr="001D6950">
        <w:rPr>
          <w:bCs/>
          <w:iCs/>
        </w:rPr>
        <w:t xml:space="preserve">considered </w:t>
      </w:r>
      <w:r w:rsidRPr="001D6950">
        <w:rPr>
          <w:bCs/>
          <w:iCs/>
        </w:rPr>
        <w:t xml:space="preserve">prudent to initially examine the activity of our previously synthesised samples of </w:t>
      </w:r>
      <w:proofErr w:type="spellStart"/>
      <w:r w:rsidRPr="001D6950">
        <w:rPr>
          <w:bCs/>
          <w:iCs/>
        </w:rPr>
        <w:t>aplyronines</w:t>
      </w:r>
      <w:proofErr w:type="spellEnd"/>
      <w:r w:rsidRPr="001D6950">
        <w:rPr>
          <w:bCs/>
          <w:iCs/>
        </w:rPr>
        <w:t xml:space="preserve"> A (</w:t>
      </w:r>
      <w:r w:rsidR="00055722">
        <w:rPr>
          <w:b/>
          <w:iCs/>
        </w:rPr>
        <w:t>1</w:t>
      </w:r>
      <w:r w:rsidRPr="001D6950">
        <w:rPr>
          <w:bCs/>
          <w:iCs/>
        </w:rPr>
        <w:t>), C (</w:t>
      </w:r>
      <w:r w:rsidR="00055722">
        <w:rPr>
          <w:b/>
          <w:iCs/>
        </w:rPr>
        <w:t>2</w:t>
      </w:r>
      <w:r w:rsidRPr="001D6950">
        <w:rPr>
          <w:bCs/>
          <w:iCs/>
        </w:rPr>
        <w:t>) and D (</w:t>
      </w:r>
      <w:r w:rsidR="00055722">
        <w:rPr>
          <w:b/>
          <w:iCs/>
        </w:rPr>
        <w:t>3</w:t>
      </w:r>
      <w:r w:rsidR="001B5EAC" w:rsidRPr="001D6950">
        <w:rPr>
          <w:bCs/>
          <w:iCs/>
        </w:rPr>
        <w:t xml:space="preserve">), with </w:t>
      </w:r>
      <w:proofErr w:type="spellStart"/>
      <w:r w:rsidR="001B5EAC" w:rsidRPr="001D6950">
        <w:rPr>
          <w:bCs/>
          <w:iCs/>
        </w:rPr>
        <w:t>discodermolide</w:t>
      </w:r>
      <w:proofErr w:type="spellEnd"/>
      <w:r w:rsidR="001B5EAC" w:rsidRPr="001D6950">
        <w:rPr>
          <w:bCs/>
          <w:iCs/>
        </w:rPr>
        <w:t xml:space="preserve"> included as a </w:t>
      </w:r>
      <w:r w:rsidR="004835BF" w:rsidRPr="001D6950">
        <w:rPr>
          <w:bCs/>
          <w:iCs/>
        </w:rPr>
        <w:t>control (Table 1). While the expected sub-nano</w:t>
      </w:r>
      <w:r w:rsidRPr="001D6950">
        <w:rPr>
          <w:bCs/>
          <w:iCs/>
        </w:rPr>
        <w:t xml:space="preserve">molar potencies were found for </w:t>
      </w:r>
      <w:proofErr w:type="spellStart"/>
      <w:r w:rsidRPr="001D6950">
        <w:rPr>
          <w:bCs/>
          <w:iCs/>
        </w:rPr>
        <w:t>aplyronines</w:t>
      </w:r>
      <w:proofErr w:type="spellEnd"/>
      <w:r w:rsidRPr="001D6950">
        <w:rPr>
          <w:bCs/>
          <w:iCs/>
        </w:rPr>
        <w:t xml:space="preserve"> A</w:t>
      </w:r>
      <w:r w:rsidR="004835BF" w:rsidRPr="001D6950">
        <w:rPr>
          <w:bCs/>
          <w:iCs/>
        </w:rPr>
        <w:t xml:space="preserve"> </w:t>
      </w:r>
      <w:r w:rsidRPr="001D6950">
        <w:rPr>
          <w:bCs/>
          <w:iCs/>
        </w:rPr>
        <w:t>and D, we did not find a</w:t>
      </w:r>
      <w:r w:rsidR="00CF649D" w:rsidRPr="001D6950">
        <w:rPr>
          <w:bCs/>
          <w:iCs/>
        </w:rPr>
        <w:t xml:space="preserve">ny significant difference </w:t>
      </w:r>
      <w:r w:rsidRPr="001D6950">
        <w:rPr>
          <w:bCs/>
          <w:iCs/>
        </w:rPr>
        <w:lastRenderedPageBreak/>
        <w:t xml:space="preserve">between </w:t>
      </w:r>
      <w:r w:rsidR="00CF649D" w:rsidRPr="001D6950">
        <w:rPr>
          <w:bCs/>
          <w:iCs/>
        </w:rPr>
        <w:t xml:space="preserve">these congeners in the same </w:t>
      </w:r>
      <w:r w:rsidR="004835BF" w:rsidRPr="001D6950">
        <w:rPr>
          <w:bCs/>
          <w:iCs/>
        </w:rPr>
        <w:t>HeLa cell line</w:t>
      </w:r>
      <w:r w:rsidR="00BA69FD" w:rsidRPr="001D6950">
        <w:rPr>
          <w:bCs/>
          <w:iCs/>
        </w:rPr>
        <w:t xml:space="preserve"> (Table 1, entries 1-3)</w:t>
      </w:r>
      <w:r w:rsidR="00CF649D" w:rsidRPr="001D6950">
        <w:rPr>
          <w:bCs/>
          <w:iCs/>
        </w:rPr>
        <w:t>. H</w:t>
      </w:r>
      <w:r w:rsidRPr="001D6950">
        <w:rPr>
          <w:bCs/>
          <w:iCs/>
        </w:rPr>
        <w:t xml:space="preserve">owever, </w:t>
      </w:r>
      <w:r w:rsidR="00117132" w:rsidRPr="001D6950">
        <w:rPr>
          <w:bCs/>
          <w:iCs/>
        </w:rPr>
        <w:t>our</w:t>
      </w:r>
      <w:r w:rsidR="004835BF" w:rsidRPr="001D6950">
        <w:rPr>
          <w:bCs/>
          <w:iCs/>
        </w:rPr>
        <w:t xml:space="preserve"> synthetic</w:t>
      </w:r>
      <w:r w:rsidRPr="001D6950">
        <w:rPr>
          <w:bCs/>
          <w:iCs/>
        </w:rPr>
        <w:t xml:space="preserve"> </w:t>
      </w:r>
      <w:proofErr w:type="spellStart"/>
      <w:r w:rsidRPr="001D6950">
        <w:rPr>
          <w:bCs/>
          <w:iCs/>
        </w:rPr>
        <w:t>aplyrologues</w:t>
      </w:r>
      <w:proofErr w:type="spellEnd"/>
      <w:r w:rsidRPr="001D6950">
        <w:rPr>
          <w:bCs/>
          <w:iCs/>
        </w:rPr>
        <w:t xml:space="preserve"> </w:t>
      </w:r>
      <w:r w:rsidR="009E3128" w:rsidRPr="001D6950">
        <w:rPr>
          <w:bCs/>
          <w:iCs/>
        </w:rPr>
        <w:t>did not register the same exquisite potency compared with the nat</w:t>
      </w:r>
      <w:r w:rsidR="004835BF" w:rsidRPr="001D6950">
        <w:rPr>
          <w:bCs/>
          <w:iCs/>
        </w:rPr>
        <w:t xml:space="preserve">ive </w:t>
      </w:r>
      <w:proofErr w:type="spellStart"/>
      <w:r w:rsidR="004835BF" w:rsidRPr="001D6950">
        <w:rPr>
          <w:bCs/>
          <w:iCs/>
        </w:rPr>
        <w:t>aplyronines</w:t>
      </w:r>
      <w:proofErr w:type="spellEnd"/>
      <w:r w:rsidR="004835BF" w:rsidRPr="001D6950">
        <w:rPr>
          <w:bCs/>
          <w:iCs/>
        </w:rPr>
        <w:t xml:space="preserve">. </w:t>
      </w:r>
      <w:r w:rsidR="00D42C74">
        <w:rPr>
          <w:bCs/>
          <w:iCs/>
        </w:rPr>
        <w:t>Nevertheless, t</w:t>
      </w:r>
      <w:r w:rsidR="009E3128" w:rsidRPr="001D6950">
        <w:rPr>
          <w:bCs/>
          <w:iCs/>
        </w:rPr>
        <w:t xml:space="preserve">he </w:t>
      </w:r>
      <w:r w:rsidR="004835BF" w:rsidRPr="001D6950">
        <w:rPr>
          <w:bCs/>
          <w:iCs/>
        </w:rPr>
        <w:t>compounds</w:t>
      </w:r>
      <w:r w:rsidR="009E3128" w:rsidRPr="001D6950">
        <w:rPr>
          <w:bCs/>
          <w:iCs/>
        </w:rPr>
        <w:t xml:space="preserve"> </w:t>
      </w:r>
      <w:r w:rsidR="004835BF" w:rsidRPr="001D6950">
        <w:rPr>
          <w:bCs/>
          <w:i/>
        </w:rPr>
        <w:t>R-</w:t>
      </w:r>
      <w:r w:rsidR="004835BF" w:rsidRPr="001D6950">
        <w:rPr>
          <w:bCs/>
          <w:iCs/>
        </w:rPr>
        <w:t xml:space="preserve"> and </w:t>
      </w:r>
      <w:r w:rsidR="004835BF" w:rsidRPr="001D6950">
        <w:rPr>
          <w:bCs/>
          <w:i/>
        </w:rPr>
        <w:t>S-</w:t>
      </w:r>
      <w:r w:rsidR="00933DA8">
        <w:rPr>
          <w:b/>
          <w:iCs/>
        </w:rPr>
        <w:t>8</w:t>
      </w:r>
      <w:r w:rsidR="00D42C74">
        <w:rPr>
          <w:bCs/>
          <w:iCs/>
        </w:rPr>
        <w:t xml:space="preserve"> </w:t>
      </w:r>
      <w:r w:rsidR="004835BF" w:rsidRPr="001D6950">
        <w:rPr>
          <w:bCs/>
          <w:iCs/>
        </w:rPr>
        <w:t xml:space="preserve">(entries </w:t>
      </w:r>
      <w:r w:rsidR="00933DA8">
        <w:rPr>
          <w:bCs/>
          <w:iCs/>
        </w:rPr>
        <w:t>5</w:t>
      </w:r>
      <w:r w:rsidR="004835BF" w:rsidRPr="001D6950">
        <w:rPr>
          <w:bCs/>
          <w:iCs/>
        </w:rPr>
        <w:t>-</w:t>
      </w:r>
      <w:r w:rsidR="00D42C74">
        <w:rPr>
          <w:bCs/>
          <w:iCs/>
        </w:rPr>
        <w:t>6</w:t>
      </w:r>
      <w:r w:rsidR="004835BF" w:rsidRPr="001D6950">
        <w:rPr>
          <w:bCs/>
          <w:iCs/>
        </w:rPr>
        <w:t xml:space="preserve">), </w:t>
      </w:r>
      <w:r w:rsidR="009E3128" w:rsidRPr="001D6950">
        <w:rPr>
          <w:bCs/>
          <w:iCs/>
        </w:rPr>
        <w:t xml:space="preserve">bearing the </w:t>
      </w:r>
      <w:proofErr w:type="spellStart"/>
      <w:r w:rsidR="009E3128" w:rsidRPr="001D6950">
        <w:rPr>
          <w:bCs/>
          <w:iCs/>
        </w:rPr>
        <w:t>scytophycin</w:t>
      </w:r>
      <w:proofErr w:type="spellEnd"/>
      <w:r w:rsidR="009E3128" w:rsidRPr="001D6950">
        <w:rPr>
          <w:bCs/>
          <w:iCs/>
        </w:rPr>
        <w:t xml:space="preserve"> side chain</w:t>
      </w:r>
      <w:r w:rsidR="004835BF" w:rsidRPr="001D6950">
        <w:rPr>
          <w:bCs/>
          <w:iCs/>
        </w:rPr>
        <w:t>,</w:t>
      </w:r>
      <w:r w:rsidR="009E3128" w:rsidRPr="001D6950">
        <w:rPr>
          <w:bCs/>
          <w:iCs/>
        </w:rPr>
        <w:t xml:space="preserve"> </w:t>
      </w:r>
      <w:r w:rsidR="00162AB8" w:rsidRPr="001D6950">
        <w:rPr>
          <w:bCs/>
          <w:iCs/>
        </w:rPr>
        <w:t>as well as</w:t>
      </w:r>
      <w:r w:rsidR="004835BF" w:rsidRPr="001D6950">
        <w:rPr>
          <w:bCs/>
          <w:iCs/>
        </w:rPr>
        <w:t xml:space="preserve"> </w:t>
      </w:r>
      <w:r w:rsidR="00933DA8">
        <w:rPr>
          <w:b/>
          <w:iCs/>
        </w:rPr>
        <w:t>7</w:t>
      </w:r>
      <w:r w:rsidR="000A2DD7" w:rsidRPr="001D6950">
        <w:rPr>
          <w:bCs/>
          <w:iCs/>
        </w:rPr>
        <w:t xml:space="preserve"> </w:t>
      </w:r>
      <w:r w:rsidR="004835BF" w:rsidRPr="001D6950">
        <w:rPr>
          <w:bCs/>
          <w:iCs/>
        </w:rPr>
        <w:t>(</w:t>
      </w:r>
      <w:r w:rsidR="00BA69FD" w:rsidRPr="001D6950">
        <w:rPr>
          <w:bCs/>
          <w:iCs/>
        </w:rPr>
        <w:t xml:space="preserve">entry </w:t>
      </w:r>
      <w:r w:rsidR="00933DA8">
        <w:rPr>
          <w:bCs/>
          <w:iCs/>
        </w:rPr>
        <w:t>4</w:t>
      </w:r>
      <w:r w:rsidR="00BA69FD" w:rsidRPr="001D6950">
        <w:rPr>
          <w:bCs/>
          <w:iCs/>
        </w:rPr>
        <w:t>)</w:t>
      </w:r>
      <w:r w:rsidR="004835BF" w:rsidRPr="001D6950">
        <w:rPr>
          <w:bCs/>
          <w:iCs/>
        </w:rPr>
        <w:t xml:space="preserve"> </w:t>
      </w:r>
      <w:r w:rsidR="00D42C74">
        <w:rPr>
          <w:bCs/>
          <w:iCs/>
        </w:rPr>
        <w:t xml:space="preserve">still </w:t>
      </w:r>
      <w:r w:rsidR="004835BF" w:rsidRPr="001D6950">
        <w:rPr>
          <w:bCs/>
          <w:iCs/>
        </w:rPr>
        <w:t xml:space="preserve">gave </w:t>
      </w:r>
      <w:r w:rsidR="00117132" w:rsidRPr="001D6950">
        <w:rPr>
          <w:bCs/>
          <w:iCs/>
        </w:rPr>
        <w:t xml:space="preserve">inhibitory </w:t>
      </w:r>
      <w:r w:rsidR="004835BF" w:rsidRPr="001D6950">
        <w:rPr>
          <w:bCs/>
          <w:iCs/>
        </w:rPr>
        <w:t>activities</w:t>
      </w:r>
      <w:r w:rsidR="009E3128" w:rsidRPr="001D6950">
        <w:rPr>
          <w:bCs/>
          <w:iCs/>
        </w:rPr>
        <w:t xml:space="preserve"> in the </w:t>
      </w:r>
      <w:proofErr w:type="spellStart"/>
      <w:r w:rsidR="009E3128" w:rsidRPr="001D6950">
        <w:rPr>
          <w:bCs/>
          <w:iCs/>
        </w:rPr>
        <w:t>nM</w:t>
      </w:r>
      <w:proofErr w:type="spellEnd"/>
      <w:r w:rsidR="009E3128" w:rsidRPr="001D6950">
        <w:rPr>
          <w:bCs/>
          <w:iCs/>
        </w:rPr>
        <w:t xml:space="preserve"> range.</w:t>
      </w:r>
      <w:r w:rsidR="00117132" w:rsidRPr="001D6950">
        <w:rPr>
          <w:bCs/>
          <w:iCs/>
        </w:rPr>
        <w:t xml:space="preserve"> I</w:t>
      </w:r>
      <w:r w:rsidR="006A62EC" w:rsidRPr="001D6950">
        <w:rPr>
          <w:bCs/>
          <w:iCs/>
        </w:rPr>
        <w:t>nteresting</w:t>
      </w:r>
      <w:r w:rsidR="00117132" w:rsidRPr="001D6950">
        <w:rPr>
          <w:bCs/>
          <w:iCs/>
        </w:rPr>
        <w:t xml:space="preserve">ly, </w:t>
      </w:r>
      <w:r w:rsidR="006A62EC" w:rsidRPr="001D6950">
        <w:rPr>
          <w:bCs/>
          <w:iCs/>
        </w:rPr>
        <w:t>both the c</w:t>
      </w:r>
      <w:r w:rsidR="00117132" w:rsidRPr="001D6950">
        <w:rPr>
          <w:bCs/>
          <w:iCs/>
        </w:rPr>
        <w:t xml:space="preserve">onfiguration of the </w:t>
      </w:r>
      <w:proofErr w:type="spellStart"/>
      <w:r w:rsidR="00117132" w:rsidRPr="001D6950">
        <w:rPr>
          <w:bCs/>
          <w:iCs/>
        </w:rPr>
        <w:t>TMSer</w:t>
      </w:r>
      <w:proofErr w:type="spellEnd"/>
      <w:r w:rsidR="00117132" w:rsidRPr="001D6950">
        <w:rPr>
          <w:bCs/>
          <w:iCs/>
        </w:rPr>
        <w:t xml:space="preserve"> residue</w:t>
      </w:r>
      <w:r w:rsidR="006A62EC" w:rsidRPr="001D6950">
        <w:rPr>
          <w:bCs/>
          <w:iCs/>
        </w:rPr>
        <w:t xml:space="preserve"> </w:t>
      </w:r>
      <w:r w:rsidR="00117132" w:rsidRPr="001D6950">
        <w:rPr>
          <w:bCs/>
          <w:iCs/>
        </w:rPr>
        <w:t>and</w:t>
      </w:r>
      <w:r w:rsidR="006A62EC" w:rsidRPr="001D6950">
        <w:rPr>
          <w:bCs/>
          <w:iCs/>
        </w:rPr>
        <w:t xml:space="preserve"> the </w:t>
      </w:r>
      <w:r w:rsidR="00117132" w:rsidRPr="001D6950">
        <w:rPr>
          <w:bCs/>
          <w:iCs/>
        </w:rPr>
        <w:t>nature of the C</w:t>
      </w:r>
      <w:r w:rsidR="00C03EEA">
        <w:rPr>
          <w:bCs/>
          <w:iCs/>
        </w:rPr>
        <w:t>29</w:t>
      </w:r>
      <w:r w:rsidR="00117132" w:rsidRPr="001D6950">
        <w:rPr>
          <w:bCs/>
          <w:iCs/>
        </w:rPr>
        <w:t xml:space="preserve"> functionality as the</w:t>
      </w:r>
      <w:r w:rsidR="00CF649D" w:rsidRPr="001D6950">
        <w:rPr>
          <w:bCs/>
          <w:iCs/>
        </w:rPr>
        <w:t xml:space="preserve"> ketone or </w:t>
      </w:r>
      <w:proofErr w:type="spellStart"/>
      <w:r w:rsidR="00020E22">
        <w:rPr>
          <w:bCs/>
          <w:iCs/>
        </w:rPr>
        <w:t>DMGly</w:t>
      </w:r>
      <w:proofErr w:type="spellEnd"/>
      <w:r w:rsidR="00020E22">
        <w:rPr>
          <w:bCs/>
          <w:iCs/>
        </w:rPr>
        <w:t xml:space="preserve"> </w:t>
      </w:r>
      <w:r w:rsidR="00CF649D" w:rsidRPr="001D6950">
        <w:rPr>
          <w:bCs/>
          <w:iCs/>
        </w:rPr>
        <w:t>ester</w:t>
      </w:r>
      <w:r w:rsidR="006A62EC" w:rsidRPr="001D6950">
        <w:rPr>
          <w:bCs/>
          <w:iCs/>
        </w:rPr>
        <w:t xml:space="preserve"> did not appear to </w:t>
      </w:r>
      <w:r w:rsidR="009B715C">
        <w:rPr>
          <w:bCs/>
          <w:iCs/>
        </w:rPr>
        <w:t xml:space="preserve">greatly </w:t>
      </w:r>
      <w:r w:rsidR="00020E22">
        <w:rPr>
          <w:bCs/>
          <w:iCs/>
        </w:rPr>
        <w:t>influence</w:t>
      </w:r>
      <w:r w:rsidR="006A62EC" w:rsidRPr="001D6950">
        <w:rPr>
          <w:bCs/>
          <w:iCs/>
        </w:rPr>
        <w:t xml:space="preserve"> the biologi</w:t>
      </w:r>
      <w:r w:rsidR="00117132" w:rsidRPr="001D6950">
        <w:rPr>
          <w:bCs/>
          <w:iCs/>
        </w:rPr>
        <w:t>cal activity</w:t>
      </w:r>
      <w:r w:rsidR="006A62EC" w:rsidRPr="001D6950">
        <w:rPr>
          <w:bCs/>
          <w:iCs/>
        </w:rPr>
        <w:t xml:space="preserve">, suggesting that the deleterious effect </w:t>
      </w:r>
      <w:r w:rsidR="00117132" w:rsidRPr="001D6950">
        <w:rPr>
          <w:bCs/>
          <w:iCs/>
        </w:rPr>
        <w:t>may be</w:t>
      </w:r>
      <w:r w:rsidR="00BA69FD" w:rsidRPr="001D6950">
        <w:rPr>
          <w:bCs/>
          <w:iCs/>
        </w:rPr>
        <w:t xml:space="preserve"> attributable to </w:t>
      </w:r>
      <w:r w:rsidR="00117132" w:rsidRPr="001D6950">
        <w:rPr>
          <w:bCs/>
          <w:iCs/>
        </w:rPr>
        <w:t>an</w:t>
      </w:r>
      <w:r w:rsidR="006A62EC" w:rsidRPr="001D6950">
        <w:rPr>
          <w:bCs/>
          <w:iCs/>
        </w:rPr>
        <w:t xml:space="preserve"> oversimplification of the southern hemisphere</w:t>
      </w:r>
      <w:r w:rsidR="00CF649D" w:rsidRPr="001D6950">
        <w:rPr>
          <w:bCs/>
          <w:iCs/>
        </w:rPr>
        <w:t xml:space="preserve"> region of</w:t>
      </w:r>
      <w:r w:rsidR="006A62EC" w:rsidRPr="001D6950">
        <w:rPr>
          <w:bCs/>
          <w:iCs/>
        </w:rPr>
        <w:t xml:space="preserve"> the </w:t>
      </w:r>
      <w:proofErr w:type="spellStart"/>
      <w:r w:rsidR="00117132" w:rsidRPr="001D6950">
        <w:rPr>
          <w:bCs/>
          <w:iCs/>
        </w:rPr>
        <w:t>macrolactone</w:t>
      </w:r>
      <w:proofErr w:type="spellEnd"/>
      <w:r w:rsidR="006A62EC" w:rsidRPr="001D6950">
        <w:rPr>
          <w:bCs/>
          <w:iCs/>
        </w:rPr>
        <w:t>.</w:t>
      </w:r>
    </w:p>
    <w:p w:rsidR="00E57A1D" w:rsidRPr="001D6950" w:rsidRDefault="00E57A1D" w:rsidP="00055722">
      <w:pPr>
        <w:pStyle w:val="RSCB02ArticleText"/>
        <w:rPr>
          <w:bCs/>
          <w:iCs/>
        </w:rPr>
      </w:pPr>
    </w:p>
    <w:p w:rsidR="00E57A1D" w:rsidRPr="001D6950" w:rsidRDefault="00E57A1D" w:rsidP="00E57A1D">
      <w:pPr>
        <w:pStyle w:val="RSCI05CaptiontoFigureSchemeChartwithbottombar"/>
        <w:outlineLvl w:val="0"/>
        <w:rPr>
          <w:b/>
          <w:sz w:val="16"/>
          <w:szCs w:val="16"/>
        </w:rPr>
      </w:pPr>
      <w:r w:rsidRPr="001D6950">
        <w:rPr>
          <w:b/>
          <w:sz w:val="16"/>
          <w:szCs w:val="16"/>
        </w:rPr>
        <w:t>Table 1</w:t>
      </w:r>
      <w:r w:rsidRPr="001D6950">
        <w:rPr>
          <w:sz w:val="16"/>
          <w:szCs w:val="16"/>
        </w:rPr>
        <w:t xml:space="preserve"> Antiproliferative activity of synthetic </w:t>
      </w:r>
      <w:proofErr w:type="spellStart"/>
      <w:r w:rsidRPr="001D6950">
        <w:rPr>
          <w:sz w:val="16"/>
          <w:szCs w:val="16"/>
        </w:rPr>
        <w:t>aplyronines</w:t>
      </w:r>
      <w:proofErr w:type="spellEnd"/>
      <w:r w:rsidRPr="001D6950">
        <w:rPr>
          <w:sz w:val="16"/>
          <w:szCs w:val="16"/>
        </w:rPr>
        <w:t xml:space="preserve"> and </w:t>
      </w:r>
      <w:proofErr w:type="spellStart"/>
      <w:r w:rsidRPr="001D6950">
        <w:rPr>
          <w:sz w:val="16"/>
          <w:szCs w:val="16"/>
        </w:rPr>
        <w:t>aplyrologues</w:t>
      </w:r>
      <w:proofErr w:type="spellEnd"/>
      <w:r w:rsidRPr="001D6950">
        <w:rPr>
          <w:sz w:val="16"/>
          <w:szCs w:val="16"/>
        </w:rPr>
        <w:t xml:space="preserve"> against </w:t>
      </w:r>
      <w:r w:rsidR="00117132" w:rsidRPr="001D6950">
        <w:rPr>
          <w:sz w:val="16"/>
          <w:szCs w:val="16"/>
        </w:rPr>
        <w:t>the HeLa cell line (</w:t>
      </w:r>
      <w:proofErr w:type="spellStart"/>
      <w:r w:rsidR="00117132" w:rsidRPr="001D6950">
        <w:rPr>
          <w:sz w:val="16"/>
          <w:szCs w:val="16"/>
        </w:rPr>
        <w:t>d</w:t>
      </w:r>
      <w:r w:rsidRPr="001D6950">
        <w:rPr>
          <w:sz w:val="16"/>
          <w:szCs w:val="16"/>
        </w:rPr>
        <w:t>iscodermolide</w:t>
      </w:r>
      <w:proofErr w:type="spellEnd"/>
      <w:r w:rsidRPr="001D6950">
        <w:rPr>
          <w:sz w:val="16"/>
          <w:szCs w:val="16"/>
        </w:rPr>
        <w:t xml:space="preserve"> was included as a control</w:t>
      </w:r>
      <w:r w:rsidR="00117132" w:rsidRPr="001D6950">
        <w:rPr>
          <w:sz w:val="16"/>
          <w:szCs w:val="16"/>
        </w:rPr>
        <w:t>).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107"/>
        <w:gridCol w:w="744"/>
        <w:gridCol w:w="744"/>
        <w:gridCol w:w="1488"/>
      </w:tblGrid>
      <w:tr w:rsidR="00E57A1D" w:rsidRPr="001D6950" w:rsidTr="004E07BE">
        <w:trPr>
          <w:jc w:val="center"/>
        </w:trPr>
        <w:tc>
          <w:tcPr>
            <w:tcW w:w="359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A1D" w:rsidRPr="001D6950" w:rsidRDefault="00E57A1D" w:rsidP="007C5158">
            <w:pPr>
              <w:pStyle w:val="RSCT03TableBody"/>
              <w:ind w:left="-112"/>
              <w:jc w:val="left"/>
              <w:rPr>
                <w:b/>
                <w:w w:val="108"/>
                <w:vertAlign w:val="superscript"/>
                <w:lang w:val="en-NZ"/>
              </w:rPr>
            </w:pPr>
            <w:r w:rsidRPr="001D6950">
              <w:rPr>
                <w:b/>
                <w:w w:val="108"/>
                <w:lang w:val="en-NZ"/>
              </w:rPr>
              <w:t>Entry</w:t>
            </w:r>
            <w:r w:rsidR="007C5158" w:rsidRPr="001D6950">
              <w:rPr>
                <w:b/>
                <w:w w:val="108"/>
                <w:lang w:val="en-NZ"/>
              </w:rPr>
              <w:t xml:space="preserve">    Compound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A1D" w:rsidRPr="001D6950" w:rsidRDefault="00E57A1D" w:rsidP="004E07BE">
            <w:pPr>
              <w:pStyle w:val="RSCT03TableBody"/>
              <w:rPr>
                <w:b/>
                <w:w w:val="108"/>
                <w:vertAlign w:val="superscript"/>
                <w:lang w:val="en-NZ"/>
              </w:rPr>
            </w:pPr>
            <w:r w:rsidRPr="001D6950">
              <w:rPr>
                <w:b/>
                <w:w w:val="108"/>
                <w:lang w:val="en-NZ"/>
              </w:rPr>
              <w:t>IC</w:t>
            </w:r>
            <w:r w:rsidRPr="001D6950">
              <w:rPr>
                <w:b/>
                <w:w w:val="108"/>
                <w:vertAlign w:val="subscript"/>
                <w:lang w:val="en-NZ"/>
              </w:rPr>
              <w:t xml:space="preserve">50 </w:t>
            </w:r>
            <w:r w:rsidRPr="001D6950">
              <w:rPr>
                <w:b/>
                <w:w w:val="108"/>
                <w:lang w:val="en-NZ"/>
              </w:rPr>
              <w:t>(</w:t>
            </w:r>
            <w:proofErr w:type="spellStart"/>
            <w:r w:rsidRPr="001D6950">
              <w:rPr>
                <w:b/>
                <w:w w:val="108"/>
                <w:lang w:val="en-NZ"/>
              </w:rPr>
              <w:t>nM</w:t>
            </w:r>
            <w:proofErr w:type="spellEnd"/>
            <w:r w:rsidRPr="001D6950">
              <w:rPr>
                <w:b/>
                <w:w w:val="108"/>
                <w:lang w:val="en-NZ"/>
              </w:rPr>
              <w:t>)</w:t>
            </w:r>
            <w:r w:rsidRPr="001D6950">
              <w:rPr>
                <w:b/>
                <w:w w:val="108"/>
                <w:vertAlign w:val="superscript"/>
                <w:lang w:val="en-NZ"/>
              </w:rPr>
              <w:t>[a]</w:t>
            </w:r>
          </w:p>
        </w:tc>
      </w:tr>
      <w:tr w:rsidR="00E57A1D" w:rsidRPr="001D6950" w:rsidTr="004E07BE">
        <w:trPr>
          <w:trHeight w:val="253"/>
          <w:jc w:val="center"/>
        </w:trPr>
        <w:tc>
          <w:tcPr>
            <w:tcW w:w="3595" w:type="dxa"/>
            <w:gridSpan w:val="3"/>
            <w:tcBorders>
              <w:top w:val="single" w:sz="4" w:space="0" w:color="auto"/>
            </w:tcBorders>
          </w:tcPr>
          <w:p w:rsidR="00E57A1D" w:rsidRPr="001D6950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1.    </w:t>
            </w:r>
            <w:proofErr w:type="spellStart"/>
            <w:r w:rsidRPr="001D6950">
              <w:rPr>
                <w:w w:val="108"/>
                <w:lang w:val="en-NZ"/>
              </w:rPr>
              <w:t>Aplyronine</w:t>
            </w:r>
            <w:proofErr w:type="spellEnd"/>
            <w:r w:rsidRPr="001D6950">
              <w:rPr>
                <w:w w:val="108"/>
                <w:lang w:val="en-NZ"/>
              </w:rPr>
              <w:t xml:space="preserve"> A (</w:t>
            </w:r>
            <w:r w:rsidR="00E10D6D">
              <w:rPr>
                <w:b/>
                <w:bCs/>
                <w:w w:val="108"/>
                <w:lang w:val="en-NZ"/>
              </w:rPr>
              <w:t>1</w:t>
            </w:r>
            <w:r w:rsidRPr="001D6950">
              <w:rPr>
                <w:w w:val="108"/>
                <w:lang w:val="en-NZ"/>
              </w:rPr>
              <w:t>)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:rsidR="00E57A1D" w:rsidRPr="001D6950" w:rsidRDefault="00E57A1D" w:rsidP="004E07BE">
            <w:pPr>
              <w:pStyle w:val="RSCT03TableBody"/>
              <w:rPr>
                <w:b/>
                <w:w w:val="108"/>
                <w:lang w:val="en-NZ"/>
              </w:rPr>
            </w:pPr>
            <w:r w:rsidRPr="001D6950">
              <w:rPr>
                <w:bCs/>
                <w:w w:val="108"/>
                <w:lang w:val="en-NZ"/>
              </w:rPr>
              <w:t>0.31</w:t>
            </w:r>
          </w:p>
        </w:tc>
      </w:tr>
      <w:tr w:rsidR="00E57A1D" w:rsidRPr="001D6950" w:rsidTr="004E07BE">
        <w:trPr>
          <w:trHeight w:val="235"/>
          <w:jc w:val="center"/>
        </w:trPr>
        <w:tc>
          <w:tcPr>
            <w:tcW w:w="3595" w:type="dxa"/>
            <w:gridSpan w:val="3"/>
          </w:tcPr>
          <w:p w:rsidR="00E57A1D" w:rsidRPr="001D6950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2.    </w:t>
            </w:r>
            <w:proofErr w:type="spellStart"/>
            <w:r w:rsidRPr="001D6950">
              <w:rPr>
                <w:iCs/>
                <w:w w:val="108"/>
                <w:lang w:val="en-NZ"/>
              </w:rPr>
              <w:t>Aplyronine</w:t>
            </w:r>
            <w:proofErr w:type="spellEnd"/>
            <w:r w:rsidRPr="001D6950">
              <w:rPr>
                <w:iCs/>
                <w:w w:val="108"/>
                <w:lang w:val="en-NZ"/>
              </w:rPr>
              <w:t xml:space="preserve"> C </w:t>
            </w:r>
            <w:r w:rsidRPr="001D6950">
              <w:rPr>
                <w:w w:val="108"/>
                <w:lang w:val="en-NZ"/>
              </w:rPr>
              <w:t>(</w:t>
            </w:r>
            <w:r w:rsidR="00E10D6D">
              <w:rPr>
                <w:b/>
                <w:bCs/>
                <w:w w:val="108"/>
                <w:lang w:val="en-NZ"/>
              </w:rPr>
              <w:t>2</w:t>
            </w:r>
            <w:r w:rsidRPr="001D6950">
              <w:rPr>
                <w:w w:val="108"/>
                <w:lang w:val="en-NZ"/>
              </w:rPr>
              <w:t>)</w:t>
            </w:r>
          </w:p>
        </w:tc>
        <w:tc>
          <w:tcPr>
            <w:tcW w:w="1488" w:type="dxa"/>
            <w:vAlign w:val="center"/>
          </w:tcPr>
          <w:p w:rsidR="00E57A1D" w:rsidRPr="001D6950" w:rsidRDefault="00E57A1D" w:rsidP="004E07BE">
            <w:pPr>
              <w:pStyle w:val="RSCT03TableBody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>3.67</w:t>
            </w:r>
          </w:p>
        </w:tc>
      </w:tr>
      <w:tr w:rsidR="00E57A1D" w:rsidRPr="001D6950" w:rsidTr="004E07BE">
        <w:trPr>
          <w:trHeight w:val="211"/>
          <w:jc w:val="center"/>
        </w:trPr>
        <w:tc>
          <w:tcPr>
            <w:tcW w:w="3595" w:type="dxa"/>
            <w:gridSpan w:val="3"/>
          </w:tcPr>
          <w:p w:rsidR="00E57A1D" w:rsidRPr="001D6950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3.    </w:t>
            </w:r>
            <w:proofErr w:type="spellStart"/>
            <w:r w:rsidRPr="001D6950">
              <w:rPr>
                <w:w w:val="108"/>
                <w:lang w:val="en-NZ"/>
              </w:rPr>
              <w:t>Aplyronine</w:t>
            </w:r>
            <w:proofErr w:type="spellEnd"/>
            <w:r w:rsidRPr="001D6950">
              <w:rPr>
                <w:w w:val="108"/>
                <w:lang w:val="en-NZ"/>
              </w:rPr>
              <w:t xml:space="preserve"> D (</w:t>
            </w:r>
            <w:r w:rsidR="00E10D6D">
              <w:rPr>
                <w:b/>
                <w:bCs/>
                <w:w w:val="108"/>
                <w:lang w:val="en-NZ"/>
              </w:rPr>
              <w:t>3</w:t>
            </w:r>
            <w:r w:rsidRPr="001D6950">
              <w:rPr>
                <w:w w:val="108"/>
                <w:lang w:val="en-NZ"/>
              </w:rPr>
              <w:t>)</w:t>
            </w:r>
          </w:p>
        </w:tc>
        <w:tc>
          <w:tcPr>
            <w:tcW w:w="1488" w:type="dxa"/>
            <w:vAlign w:val="center"/>
          </w:tcPr>
          <w:p w:rsidR="00E57A1D" w:rsidRPr="001D6950" w:rsidRDefault="00E57A1D" w:rsidP="004E07BE">
            <w:pPr>
              <w:pStyle w:val="RSCT03TableBody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>0.26</w:t>
            </w:r>
          </w:p>
        </w:tc>
      </w:tr>
      <w:tr w:rsidR="00E57A1D" w:rsidRPr="001D6950" w:rsidTr="004E07BE">
        <w:trPr>
          <w:trHeight w:val="211"/>
          <w:jc w:val="center"/>
        </w:trPr>
        <w:tc>
          <w:tcPr>
            <w:tcW w:w="3595" w:type="dxa"/>
            <w:gridSpan w:val="3"/>
          </w:tcPr>
          <w:p w:rsidR="00E57A1D" w:rsidRPr="00D76B02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4.    </w:t>
            </w:r>
            <w:r w:rsidR="00933DA8">
              <w:rPr>
                <w:b/>
                <w:bCs/>
                <w:w w:val="108"/>
                <w:lang w:val="en-NZ"/>
              </w:rPr>
              <w:t>7</w:t>
            </w:r>
            <w:r w:rsidR="00D76B02">
              <w:rPr>
                <w:b/>
                <w:bCs/>
                <w:w w:val="108"/>
                <w:lang w:val="en-NZ"/>
              </w:rPr>
              <w:t xml:space="preserve"> </w:t>
            </w:r>
            <w:r w:rsidR="00D76B02">
              <w:rPr>
                <w:w w:val="108"/>
                <w:lang w:val="en-NZ"/>
              </w:rPr>
              <w:t>(</w:t>
            </w:r>
            <w:proofErr w:type="spellStart"/>
            <w:r w:rsidR="00D76B02">
              <w:rPr>
                <w:w w:val="108"/>
                <w:lang w:val="en-NZ"/>
              </w:rPr>
              <w:t>aplyrologue</w:t>
            </w:r>
            <w:proofErr w:type="spellEnd"/>
            <w:r w:rsidR="00D76B02">
              <w:rPr>
                <w:w w:val="108"/>
                <w:lang w:val="en-NZ"/>
              </w:rPr>
              <w:t xml:space="preserve"> D)</w:t>
            </w:r>
          </w:p>
        </w:tc>
        <w:tc>
          <w:tcPr>
            <w:tcW w:w="1488" w:type="dxa"/>
            <w:vAlign w:val="center"/>
          </w:tcPr>
          <w:p w:rsidR="00E57A1D" w:rsidRPr="001D6950" w:rsidRDefault="00933DA8" w:rsidP="004E07BE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124</w:t>
            </w:r>
          </w:p>
        </w:tc>
      </w:tr>
      <w:tr w:rsidR="00E57A1D" w:rsidRPr="001D6950" w:rsidTr="004E07BE">
        <w:trPr>
          <w:trHeight w:val="211"/>
          <w:jc w:val="center"/>
        </w:trPr>
        <w:tc>
          <w:tcPr>
            <w:tcW w:w="3595" w:type="dxa"/>
            <w:gridSpan w:val="3"/>
          </w:tcPr>
          <w:p w:rsidR="00E57A1D" w:rsidRPr="00D76B02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5.    </w:t>
            </w:r>
            <w:r w:rsidRPr="001D6950">
              <w:rPr>
                <w:i/>
                <w:iCs/>
                <w:w w:val="108"/>
                <w:lang w:val="en-NZ"/>
              </w:rPr>
              <w:t>S-</w:t>
            </w:r>
            <w:r w:rsidR="00933DA8">
              <w:rPr>
                <w:b/>
                <w:bCs/>
                <w:w w:val="108"/>
                <w:lang w:val="en-NZ"/>
              </w:rPr>
              <w:t>8</w:t>
            </w:r>
            <w:r w:rsidR="00D76B02">
              <w:rPr>
                <w:b/>
                <w:bCs/>
                <w:w w:val="108"/>
                <w:lang w:val="en-NZ"/>
              </w:rPr>
              <w:t xml:space="preserve"> </w:t>
            </w:r>
            <w:r w:rsidR="00D76B02">
              <w:rPr>
                <w:w w:val="108"/>
                <w:lang w:val="en-NZ"/>
              </w:rPr>
              <w:t>(</w:t>
            </w:r>
            <w:proofErr w:type="spellStart"/>
            <w:r w:rsidR="00D76B02">
              <w:rPr>
                <w:w w:val="108"/>
                <w:lang w:val="en-NZ"/>
              </w:rPr>
              <w:t>aplyronine</w:t>
            </w:r>
            <w:proofErr w:type="spellEnd"/>
            <w:r w:rsidR="00D76B02">
              <w:rPr>
                <w:w w:val="108"/>
                <w:lang w:val="en-NZ"/>
              </w:rPr>
              <w:t xml:space="preserve"> </w:t>
            </w:r>
            <w:r w:rsidR="00DD405B">
              <w:rPr>
                <w:w w:val="108"/>
                <w:lang w:val="en-NZ"/>
              </w:rPr>
              <w:t>A,</w:t>
            </w:r>
            <w:r w:rsidR="00D76B02">
              <w:rPr>
                <w:w w:val="108"/>
                <w:lang w:val="en-NZ"/>
              </w:rPr>
              <w:t>D/</w:t>
            </w:r>
            <w:proofErr w:type="spellStart"/>
            <w:r w:rsidR="00D76B02">
              <w:rPr>
                <w:w w:val="108"/>
                <w:lang w:val="en-NZ"/>
              </w:rPr>
              <w:t>scytophycin</w:t>
            </w:r>
            <w:proofErr w:type="spellEnd"/>
            <w:r w:rsidR="00D76B02">
              <w:rPr>
                <w:w w:val="108"/>
                <w:lang w:val="en-NZ"/>
              </w:rPr>
              <w:t xml:space="preserve"> C hybrid)</w:t>
            </w:r>
          </w:p>
        </w:tc>
        <w:tc>
          <w:tcPr>
            <w:tcW w:w="1488" w:type="dxa"/>
            <w:vAlign w:val="center"/>
          </w:tcPr>
          <w:p w:rsidR="00E57A1D" w:rsidRPr="001D6950" w:rsidRDefault="00E57A1D" w:rsidP="004E07BE">
            <w:pPr>
              <w:pStyle w:val="RSCT03TableBody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164 </w:t>
            </w:r>
          </w:p>
        </w:tc>
      </w:tr>
      <w:tr w:rsidR="00E57A1D" w:rsidRPr="001D6950" w:rsidTr="004E07BE">
        <w:trPr>
          <w:trHeight w:val="211"/>
          <w:jc w:val="center"/>
        </w:trPr>
        <w:tc>
          <w:tcPr>
            <w:tcW w:w="3595" w:type="dxa"/>
            <w:gridSpan w:val="3"/>
          </w:tcPr>
          <w:p w:rsidR="00E57A1D" w:rsidRPr="00D76B02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6.    </w:t>
            </w:r>
            <w:r w:rsidRPr="001D6950">
              <w:rPr>
                <w:i/>
                <w:iCs/>
                <w:w w:val="108"/>
                <w:lang w:val="en-NZ"/>
              </w:rPr>
              <w:t>R-</w:t>
            </w:r>
            <w:r w:rsidR="00933DA8">
              <w:rPr>
                <w:b/>
                <w:bCs/>
                <w:w w:val="108"/>
                <w:lang w:val="en-NZ"/>
              </w:rPr>
              <w:t>8</w:t>
            </w:r>
            <w:r w:rsidR="00D76B02">
              <w:rPr>
                <w:b/>
                <w:bCs/>
                <w:w w:val="108"/>
                <w:lang w:val="en-NZ"/>
              </w:rPr>
              <w:t xml:space="preserve"> </w:t>
            </w:r>
            <w:r w:rsidR="00D76B02">
              <w:rPr>
                <w:w w:val="108"/>
                <w:lang w:val="en-NZ"/>
              </w:rPr>
              <w:t>(</w:t>
            </w:r>
            <w:proofErr w:type="spellStart"/>
            <w:r w:rsidR="00D76B02">
              <w:rPr>
                <w:w w:val="108"/>
                <w:lang w:val="en-NZ"/>
              </w:rPr>
              <w:t>aplyronine</w:t>
            </w:r>
            <w:proofErr w:type="spellEnd"/>
            <w:r w:rsidR="00D76B02">
              <w:rPr>
                <w:w w:val="108"/>
                <w:lang w:val="en-NZ"/>
              </w:rPr>
              <w:t xml:space="preserve"> </w:t>
            </w:r>
            <w:r w:rsidR="00DD405B">
              <w:rPr>
                <w:w w:val="108"/>
                <w:lang w:val="en-NZ"/>
              </w:rPr>
              <w:t>A,</w:t>
            </w:r>
            <w:r w:rsidR="00D76B02">
              <w:rPr>
                <w:w w:val="108"/>
                <w:lang w:val="en-NZ"/>
              </w:rPr>
              <w:t>D/</w:t>
            </w:r>
            <w:proofErr w:type="spellStart"/>
            <w:r w:rsidR="00D76B02">
              <w:rPr>
                <w:w w:val="108"/>
                <w:lang w:val="en-NZ"/>
              </w:rPr>
              <w:t>scytophycin</w:t>
            </w:r>
            <w:proofErr w:type="spellEnd"/>
            <w:r w:rsidR="00D76B02">
              <w:rPr>
                <w:w w:val="108"/>
                <w:lang w:val="en-NZ"/>
              </w:rPr>
              <w:t xml:space="preserve"> C hybrid)</w:t>
            </w:r>
          </w:p>
        </w:tc>
        <w:tc>
          <w:tcPr>
            <w:tcW w:w="1488" w:type="dxa"/>
            <w:vAlign w:val="center"/>
          </w:tcPr>
          <w:p w:rsidR="00E57A1D" w:rsidRPr="001D6950" w:rsidRDefault="00E57A1D" w:rsidP="004E07BE">
            <w:pPr>
              <w:pStyle w:val="RSCT03TableBody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192 </w:t>
            </w:r>
          </w:p>
        </w:tc>
      </w:tr>
      <w:tr w:rsidR="00E57A1D" w:rsidRPr="001D6950" w:rsidTr="004E07BE">
        <w:trPr>
          <w:trHeight w:val="211"/>
          <w:jc w:val="center"/>
        </w:trPr>
        <w:tc>
          <w:tcPr>
            <w:tcW w:w="3595" w:type="dxa"/>
            <w:gridSpan w:val="3"/>
          </w:tcPr>
          <w:p w:rsidR="00E57A1D" w:rsidRPr="001D6950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7.    </w:t>
            </w:r>
            <w:r w:rsidR="00933DA8">
              <w:rPr>
                <w:b/>
                <w:bCs/>
                <w:w w:val="108"/>
                <w:lang w:val="en-NZ"/>
              </w:rPr>
              <w:t>9</w:t>
            </w:r>
            <w:r w:rsidR="00DD405B">
              <w:rPr>
                <w:b/>
                <w:bCs/>
                <w:w w:val="108"/>
                <w:lang w:val="en-NZ"/>
              </w:rPr>
              <w:t xml:space="preserve"> </w:t>
            </w:r>
            <w:r w:rsidR="00DD405B">
              <w:rPr>
                <w:w w:val="108"/>
                <w:lang w:val="en-NZ"/>
              </w:rPr>
              <w:t>(</w:t>
            </w:r>
            <w:proofErr w:type="spellStart"/>
            <w:r w:rsidR="00DD405B">
              <w:rPr>
                <w:w w:val="108"/>
                <w:lang w:val="en-NZ"/>
              </w:rPr>
              <w:t>aplyronine</w:t>
            </w:r>
            <w:proofErr w:type="spellEnd"/>
            <w:r w:rsidR="00DD405B">
              <w:rPr>
                <w:w w:val="108"/>
                <w:lang w:val="en-NZ"/>
              </w:rPr>
              <w:t xml:space="preserve"> C/</w:t>
            </w:r>
            <w:proofErr w:type="spellStart"/>
            <w:r w:rsidR="00DD405B">
              <w:rPr>
                <w:w w:val="108"/>
                <w:lang w:val="en-NZ"/>
              </w:rPr>
              <w:t>scytophycin</w:t>
            </w:r>
            <w:proofErr w:type="spellEnd"/>
            <w:r w:rsidR="00DD405B">
              <w:rPr>
                <w:w w:val="108"/>
                <w:lang w:val="en-NZ"/>
              </w:rPr>
              <w:t xml:space="preserve"> C hybrid)</w:t>
            </w:r>
          </w:p>
        </w:tc>
        <w:tc>
          <w:tcPr>
            <w:tcW w:w="1488" w:type="dxa"/>
            <w:vAlign w:val="center"/>
          </w:tcPr>
          <w:p w:rsidR="00E57A1D" w:rsidRPr="001D6950" w:rsidRDefault="00933DA8" w:rsidP="004E07BE">
            <w:pPr>
              <w:pStyle w:val="RSCT03TableBody"/>
              <w:rPr>
                <w:w w:val="108"/>
                <w:lang w:val="en-NZ"/>
              </w:rPr>
            </w:pPr>
            <w:r>
              <w:rPr>
                <w:w w:val="108"/>
                <w:lang w:val="en-NZ"/>
              </w:rPr>
              <w:t>&gt;1000</w:t>
            </w:r>
          </w:p>
        </w:tc>
      </w:tr>
      <w:tr w:rsidR="00E57A1D" w:rsidRPr="001D6950" w:rsidTr="004E07BE">
        <w:trPr>
          <w:trHeight w:val="211"/>
          <w:jc w:val="center"/>
        </w:trPr>
        <w:tc>
          <w:tcPr>
            <w:tcW w:w="2107" w:type="dxa"/>
          </w:tcPr>
          <w:p w:rsidR="00E57A1D" w:rsidRPr="001D6950" w:rsidRDefault="00E57A1D" w:rsidP="004E07BE">
            <w:pPr>
              <w:pStyle w:val="RSCT03TableBody"/>
              <w:jc w:val="left"/>
              <w:rPr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 xml:space="preserve">8.     </w:t>
            </w:r>
            <w:proofErr w:type="spellStart"/>
            <w:r w:rsidRPr="001D6950">
              <w:rPr>
                <w:iCs/>
                <w:w w:val="108"/>
                <w:lang w:val="en-NZ"/>
              </w:rPr>
              <w:t>Discodermolide</w:t>
            </w:r>
            <w:proofErr w:type="spellEnd"/>
          </w:p>
        </w:tc>
        <w:tc>
          <w:tcPr>
            <w:tcW w:w="744" w:type="dxa"/>
            <w:vAlign w:val="center"/>
          </w:tcPr>
          <w:p w:rsidR="00E57A1D" w:rsidRPr="001D6950" w:rsidRDefault="00E57A1D" w:rsidP="004E07BE">
            <w:pPr>
              <w:pStyle w:val="RSCT03TableBody"/>
              <w:jc w:val="left"/>
              <w:rPr>
                <w:b/>
                <w:w w:val="108"/>
                <w:lang w:val="en-NZ"/>
              </w:rPr>
            </w:pPr>
          </w:p>
        </w:tc>
        <w:tc>
          <w:tcPr>
            <w:tcW w:w="744" w:type="dxa"/>
            <w:vAlign w:val="center"/>
          </w:tcPr>
          <w:p w:rsidR="00E57A1D" w:rsidRPr="001D6950" w:rsidRDefault="00E57A1D" w:rsidP="004E07BE">
            <w:pPr>
              <w:pStyle w:val="RSCT03TableBody"/>
              <w:jc w:val="left"/>
              <w:rPr>
                <w:b/>
                <w:w w:val="108"/>
                <w:lang w:val="en-NZ"/>
              </w:rPr>
            </w:pPr>
          </w:p>
        </w:tc>
        <w:tc>
          <w:tcPr>
            <w:tcW w:w="1488" w:type="dxa"/>
            <w:vAlign w:val="center"/>
          </w:tcPr>
          <w:p w:rsidR="00E57A1D" w:rsidRPr="001D6950" w:rsidRDefault="00E57A1D" w:rsidP="004E07BE">
            <w:pPr>
              <w:pStyle w:val="RSCT03TableBody"/>
              <w:rPr>
                <w:b/>
                <w:w w:val="108"/>
                <w:lang w:val="en-NZ"/>
              </w:rPr>
            </w:pPr>
            <w:r w:rsidRPr="001D6950">
              <w:rPr>
                <w:w w:val="108"/>
                <w:lang w:val="en-NZ"/>
              </w:rPr>
              <w:t>3.40</w:t>
            </w:r>
          </w:p>
        </w:tc>
      </w:tr>
      <w:tr w:rsidR="00E57A1D" w:rsidRPr="001D6950" w:rsidTr="004E07BE">
        <w:trPr>
          <w:trHeight w:val="63"/>
          <w:jc w:val="center"/>
        </w:trPr>
        <w:tc>
          <w:tcPr>
            <w:tcW w:w="5083" w:type="dxa"/>
            <w:gridSpan w:val="4"/>
            <w:tcBorders>
              <w:top w:val="single" w:sz="4" w:space="0" w:color="auto"/>
            </w:tcBorders>
          </w:tcPr>
          <w:p w:rsidR="00E57A1D" w:rsidRPr="001D6950" w:rsidRDefault="00E57A1D" w:rsidP="004E07BE">
            <w:pPr>
              <w:pStyle w:val="RSCT03TableBody"/>
              <w:jc w:val="left"/>
              <w:rPr>
                <w:w w:val="108"/>
                <w:sz w:val="14"/>
                <w:szCs w:val="14"/>
                <w:lang w:val="en-NZ"/>
              </w:rPr>
            </w:pPr>
            <w:r w:rsidRPr="001D6950">
              <w:rPr>
                <w:w w:val="108"/>
                <w:sz w:val="14"/>
                <w:szCs w:val="14"/>
                <w:vertAlign w:val="superscript"/>
                <w:lang w:val="en-NZ"/>
              </w:rPr>
              <w:t>[a]</w:t>
            </w:r>
            <w:r w:rsidRPr="001D6950">
              <w:rPr>
                <w:w w:val="108"/>
                <w:sz w:val="14"/>
                <w:szCs w:val="14"/>
                <w:lang w:val="en-NZ"/>
              </w:rPr>
              <w:t xml:space="preserve"> n = 3</w:t>
            </w:r>
            <w:r w:rsidR="006A0083">
              <w:rPr>
                <w:w w:val="108"/>
                <w:sz w:val="14"/>
                <w:szCs w:val="14"/>
                <w:lang w:val="en-NZ"/>
              </w:rPr>
              <w:t>. See the ESI for cytotoxicity curves and further experimental details</w:t>
            </w:r>
          </w:p>
        </w:tc>
      </w:tr>
    </w:tbl>
    <w:p w:rsidR="00E57A1D" w:rsidRPr="001D6950" w:rsidRDefault="00E57A1D" w:rsidP="00E57A1D">
      <w:pPr>
        <w:pStyle w:val="RSCB02ArticleText"/>
        <w:rPr>
          <w:bCs/>
          <w:iCs/>
        </w:rPr>
      </w:pPr>
    </w:p>
    <w:p w:rsidR="00AF3A15" w:rsidRPr="002414E1" w:rsidRDefault="00AF3A15" w:rsidP="00E30743">
      <w:pPr>
        <w:pStyle w:val="RSCB02ArticleText"/>
        <w:rPr>
          <w:bCs/>
          <w:iCs/>
        </w:rPr>
      </w:pPr>
      <w:r w:rsidRPr="001D6950">
        <w:rPr>
          <w:bCs/>
          <w:iCs/>
        </w:rPr>
        <w:tab/>
      </w:r>
      <w:r w:rsidR="00117132" w:rsidRPr="001D6950">
        <w:rPr>
          <w:bCs/>
          <w:iCs/>
        </w:rPr>
        <w:t>In conclusion</w:t>
      </w:r>
      <w:r w:rsidR="006A62EC" w:rsidRPr="001D6950">
        <w:rPr>
          <w:bCs/>
          <w:iCs/>
        </w:rPr>
        <w:t xml:space="preserve">, </w:t>
      </w:r>
      <w:r w:rsidR="00117132" w:rsidRPr="001D6950">
        <w:rPr>
          <w:bCs/>
          <w:iCs/>
        </w:rPr>
        <w:t xml:space="preserve">the preliminary biological </w:t>
      </w:r>
      <w:r w:rsidR="00310494" w:rsidRPr="001D6950">
        <w:rPr>
          <w:bCs/>
          <w:iCs/>
        </w:rPr>
        <w:t>results obtained for</w:t>
      </w:r>
      <w:r w:rsidR="006A62EC" w:rsidRPr="001D6950">
        <w:rPr>
          <w:bCs/>
          <w:iCs/>
        </w:rPr>
        <w:t xml:space="preserve"> </w:t>
      </w:r>
      <w:r w:rsidR="00310494" w:rsidRPr="001D6950">
        <w:rPr>
          <w:bCs/>
          <w:iCs/>
        </w:rPr>
        <w:t>this first series of</w:t>
      </w:r>
      <w:r w:rsidR="00117132" w:rsidRPr="001D6950">
        <w:rPr>
          <w:bCs/>
          <w:iCs/>
        </w:rPr>
        <w:t xml:space="preserve"> </w:t>
      </w:r>
      <w:proofErr w:type="spellStart"/>
      <w:r w:rsidR="006A62EC" w:rsidRPr="001D6950">
        <w:rPr>
          <w:bCs/>
          <w:iCs/>
        </w:rPr>
        <w:t>aplyrologues</w:t>
      </w:r>
      <w:proofErr w:type="spellEnd"/>
      <w:r w:rsidR="006A62EC" w:rsidRPr="001D6950">
        <w:rPr>
          <w:bCs/>
          <w:iCs/>
        </w:rPr>
        <w:t xml:space="preserve"> </w:t>
      </w:r>
      <w:r w:rsidR="00310494" w:rsidRPr="001D6950">
        <w:rPr>
          <w:bCs/>
          <w:iCs/>
        </w:rPr>
        <w:t>suggests</w:t>
      </w:r>
      <w:r w:rsidR="006A62EC" w:rsidRPr="001D6950">
        <w:rPr>
          <w:bCs/>
          <w:iCs/>
        </w:rPr>
        <w:t xml:space="preserve"> that the southern hem</w:t>
      </w:r>
      <w:r w:rsidR="00310494" w:rsidRPr="001D6950">
        <w:rPr>
          <w:bCs/>
          <w:iCs/>
        </w:rPr>
        <w:t>isphere of the macrocycle may play a subtle</w:t>
      </w:r>
      <w:r w:rsidR="0016468A">
        <w:rPr>
          <w:bCs/>
          <w:iCs/>
        </w:rPr>
        <w:t xml:space="preserve"> </w:t>
      </w:r>
      <w:r w:rsidR="002414E1">
        <w:rPr>
          <w:bCs/>
          <w:iCs/>
        </w:rPr>
        <w:t>but</w:t>
      </w:r>
      <w:r w:rsidR="0016468A">
        <w:rPr>
          <w:bCs/>
          <w:iCs/>
        </w:rPr>
        <w:t xml:space="preserve"> </w:t>
      </w:r>
      <w:r w:rsidR="00EB353A">
        <w:rPr>
          <w:bCs/>
          <w:iCs/>
        </w:rPr>
        <w:t>vital</w:t>
      </w:r>
      <w:r w:rsidR="00310494" w:rsidRPr="001D6950">
        <w:rPr>
          <w:bCs/>
          <w:iCs/>
        </w:rPr>
        <w:t xml:space="preserve"> role in </w:t>
      </w:r>
      <w:r w:rsidR="006A62EC" w:rsidRPr="001D6950">
        <w:rPr>
          <w:bCs/>
          <w:iCs/>
        </w:rPr>
        <w:t xml:space="preserve">reinforcing the </w:t>
      </w:r>
      <w:r w:rsidR="006A62EC" w:rsidRPr="002414E1">
        <w:rPr>
          <w:bCs/>
          <w:iCs/>
        </w:rPr>
        <w:t xml:space="preserve">proposed actin-tubulin interaction that the </w:t>
      </w:r>
      <w:proofErr w:type="spellStart"/>
      <w:r w:rsidR="006A62EC" w:rsidRPr="002414E1">
        <w:rPr>
          <w:bCs/>
          <w:iCs/>
        </w:rPr>
        <w:t>aplyronines</w:t>
      </w:r>
      <w:proofErr w:type="spellEnd"/>
      <w:r w:rsidR="006A62EC" w:rsidRPr="002414E1">
        <w:rPr>
          <w:bCs/>
          <w:iCs/>
        </w:rPr>
        <w:t xml:space="preserve"> uniquely mediate. Additionally, the biological data obtained </w:t>
      </w:r>
      <w:r w:rsidR="00310494" w:rsidRPr="002414E1">
        <w:rPr>
          <w:bCs/>
          <w:iCs/>
        </w:rPr>
        <w:t xml:space="preserve">for our synthetic </w:t>
      </w:r>
      <w:proofErr w:type="spellStart"/>
      <w:r w:rsidR="00310494" w:rsidRPr="002414E1">
        <w:rPr>
          <w:bCs/>
          <w:iCs/>
        </w:rPr>
        <w:t>aplyronines</w:t>
      </w:r>
      <w:proofErr w:type="spellEnd"/>
      <w:r w:rsidR="00310494" w:rsidRPr="002414E1">
        <w:rPr>
          <w:bCs/>
          <w:iCs/>
        </w:rPr>
        <w:t xml:space="preserve"> does not replicate</w:t>
      </w:r>
      <w:r w:rsidR="006A62EC" w:rsidRPr="002414E1">
        <w:rPr>
          <w:bCs/>
          <w:iCs/>
        </w:rPr>
        <w:t xml:space="preserve"> the </w:t>
      </w:r>
      <w:r w:rsidR="00310494" w:rsidRPr="002414E1">
        <w:rPr>
          <w:bCs/>
          <w:iCs/>
        </w:rPr>
        <w:t>greater cytotoxicity</w:t>
      </w:r>
      <w:r w:rsidR="006A62EC" w:rsidRPr="002414E1">
        <w:rPr>
          <w:bCs/>
          <w:iCs/>
        </w:rPr>
        <w:t xml:space="preserve"> </w:t>
      </w:r>
      <w:r w:rsidR="00310494" w:rsidRPr="002414E1">
        <w:rPr>
          <w:bCs/>
          <w:iCs/>
        </w:rPr>
        <w:t xml:space="preserve">previously </w:t>
      </w:r>
      <w:r w:rsidR="006A62EC" w:rsidRPr="002414E1">
        <w:rPr>
          <w:bCs/>
          <w:iCs/>
        </w:rPr>
        <w:t xml:space="preserve">reported for </w:t>
      </w:r>
      <w:r w:rsidR="00310494" w:rsidRPr="002414E1">
        <w:rPr>
          <w:bCs/>
          <w:iCs/>
        </w:rPr>
        <w:t xml:space="preserve">a natural sample of </w:t>
      </w:r>
      <w:proofErr w:type="spellStart"/>
      <w:r w:rsidR="006A62EC" w:rsidRPr="002414E1">
        <w:rPr>
          <w:bCs/>
          <w:iCs/>
        </w:rPr>
        <w:t>aplyronine</w:t>
      </w:r>
      <w:proofErr w:type="spellEnd"/>
      <w:r w:rsidR="006A62EC" w:rsidRPr="002414E1">
        <w:rPr>
          <w:bCs/>
          <w:iCs/>
        </w:rPr>
        <w:t xml:space="preserve"> D</w:t>
      </w:r>
      <w:r w:rsidR="00310494" w:rsidRPr="002414E1">
        <w:rPr>
          <w:bCs/>
          <w:iCs/>
        </w:rPr>
        <w:t xml:space="preserve"> relative to </w:t>
      </w:r>
      <w:proofErr w:type="spellStart"/>
      <w:r w:rsidR="00310494" w:rsidRPr="002414E1">
        <w:rPr>
          <w:bCs/>
          <w:iCs/>
        </w:rPr>
        <w:t>aplyronine</w:t>
      </w:r>
      <w:proofErr w:type="spellEnd"/>
      <w:r w:rsidR="00310494" w:rsidRPr="002414E1">
        <w:rPr>
          <w:bCs/>
          <w:iCs/>
        </w:rPr>
        <w:t xml:space="preserve"> A</w:t>
      </w:r>
      <w:r w:rsidR="006A62EC" w:rsidRPr="002414E1">
        <w:rPr>
          <w:bCs/>
          <w:iCs/>
        </w:rPr>
        <w:t>,</w:t>
      </w:r>
      <w:r w:rsidR="000A2DD7" w:rsidRPr="002414E1">
        <w:rPr>
          <w:bCs/>
          <w:iCs/>
          <w:vertAlign w:val="superscript"/>
        </w:rPr>
        <w:t>1c</w:t>
      </w:r>
      <w:r w:rsidR="006A62EC" w:rsidRPr="002414E1">
        <w:rPr>
          <w:bCs/>
          <w:iCs/>
        </w:rPr>
        <w:t xml:space="preserve"> signifying the scope for structural diversification of the side chain. </w:t>
      </w:r>
      <w:r w:rsidR="005B366A" w:rsidRPr="002414E1">
        <w:rPr>
          <w:bCs/>
          <w:iCs/>
        </w:rPr>
        <w:t>In future</w:t>
      </w:r>
      <w:r w:rsidR="009B715C">
        <w:rPr>
          <w:bCs/>
          <w:iCs/>
        </w:rPr>
        <w:t xml:space="preserve"> work</w:t>
      </w:r>
      <w:r w:rsidR="005B366A" w:rsidRPr="002414E1">
        <w:rPr>
          <w:bCs/>
          <w:iCs/>
        </w:rPr>
        <w:t>, f</w:t>
      </w:r>
      <w:r w:rsidR="006A62EC" w:rsidRPr="002414E1">
        <w:rPr>
          <w:bCs/>
          <w:iCs/>
        </w:rPr>
        <w:t>urther</w:t>
      </w:r>
      <w:r w:rsidR="005B366A" w:rsidRPr="002414E1">
        <w:rPr>
          <w:bCs/>
          <w:iCs/>
        </w:rPr>
        <w:t xml:space="preserve"> judicious</w:t>
      </w:r>
      <w:r w:rsidR="006A62EC" w:rsidRPr="002414E1">
        <w:rPr>
          <w:bCs/>
          <w:iCs/>
        </w:rPr>
        <w:t xml:space="preserve"> molecular editing of the southern hemisphere </w:t>
      </w:r>
      <w:r w:rsidR="005B366A" w:rsidRPr="002414E1">
        <w:rPr>
          <w:bCs/>
          <w:iCs/>
        </w:rPr>
        <w:t xml:space="preserve">region </w:t>
      </w:r>
      <w:r w:rsidR="006A62EC" w:rsidRPr="002414E1">
        <w:rPr>
          <w:bCs/>
          <w:iCs/>
        </w:rPr>
        <w:t xml:space="preserve">can be flexibly adapted </w:t>
      </w:r>
      <w:r w:rsidR="005B366A" w:rsidRPr="002414E1">
        <w:rPr>
          <w:bCs/>
          <w:iCs/>
        </w:rPr>
        <w:t>towards the incorporation of more elaborate macrocyclic tethers</w:t>
      </w:r>
      <w:r w:rsidR="006A62EC" w:rsidRPr="002414E1">
        <w:rPr>
          <w:bCs/>
          <w:iCs/>
        </w:rPr>
        <w:t>.</w:t>
      </w:r>
      <w:r w:rsidR="00854E21" w:rsidRPr="002414E1">
        <w:rPr>
          <w:bCs/>
          <w:iCs/>
        </w:rPr>
        <w:t xml:space="preserve"> </w:t>
      </w:r>
      <w:r w:rsidR="00FE0C65" w:rsidRPr="002414E1">
        <w:rPr>
          <w:bCs/>
          <w:iCs/>
        </w:rPr>
        <w:t>W</w:t>
      </w:r>
      <w:r w:rsidR="005B366A" w:rsidRPr="002414E1">
        <w:rPr>
          <w:bCs/>
          <w:iCs/>
        </w:rPr>
        <w:t xml:space="preserve">e envisage that our modular synthetic platform </w:t>
      </w:r>
      <w:r w:rsidR="005B366A" w:rsidRPr="002414E1">
        <w:rPr>
          <w:rStyle w:val="06CHeading"/>
          <w:rFonts w:ascii="Calibri" w:hAnsi="Calibri"/>
          <w:b w:val="0"/>
          <w:smallCaps w:val="0"/>
          <w:w w:val="100"/>
        </w:rPr>
        <w:t xml:space="preserve">offers a means for enhancing the synthetic tractability of the </w:t>
      </w:r>
      <w:proofErr w:type="spellStart"/>
      <w:r w:rsidR="005B366A" w:rsidRPr="002414E1">
        <w:rPr>
          <w:rStyle w:val="06CHeading"/>
          <w:rFonts w:ascii="Calibri" w:hAnsi="Calibri"/>
          <w:b w:val="0"/>
          <w:smallCaps w:val="0"/>
          <w:w w:val="100"/>
        </w:rPr>
        <w:t>aplyronines</w:t>
      </w:r>
      <w:proofErr w:type="spellEnd"/>
      <w:r w:rsidR="005B366A" w:rsidRPr="002414E1">
        <w:rPr>
          <w:rStyle w:val="06CHeading"/>
          <w:rFonts w:ascii="Calibri" w:hAnsi="Calibri"/>
          <w:b w:val="0"/>
          <w:smallCaps w:val="0"/>
          <w:w w:val="100"/>
        </w:rPr>
        <w:t xml:space="preserve"> to facilitate the continued development of this promising class of anticancer agent.</w:t>
      </w:r>
      <w:r w:rsidR="00106548" w:rsidRPr="00C11045">
        <w:rPr>
          <w:rStyle w:val="06CHeading"/>
          <w:rFonts w:ascii="Calibri" w:hAnsi="Calibri"/>
          <w:b w:val="0"/>
          <w:smallCaps w:val="0"/>
          <w:w w:val="100"/>
          <w:vertAlign w:val="superscript"/>
        </w:rPr>
        <w:t>22</w:t>
      </w:r>
    </w:p>
    <w:p w:rsidR="009E3128" w:rsidRPr="002414E1" w:rsidRDefault="006A62EC" w:rsidP="009E3128">
      <w:pPr>
        <w:pStyle w:val="RSCB02ArticleText"/>
      </w:pPr>
      <w:r w:rsidRPr="002414E1">
        <w:tab/>
      </w:r>
      <w:r w:rsidR="009E3128" w:rsidRPr="002414E1">
        <w:t>We thank Trinity College (TRP), AstraZeneca (RJP and SJW)</w:t>
      </w:r>
      <w:r w:rsidR="00117132" w:rsidRPr="002414E1">
        <w:t>, EPSRC (RJP and SJW), Downing College (MPH)</w:t>
      </w:r>
      <w:r w:rsidR="009E3128" w:rsidRPr="002414E1">
        <w:t xml:space="preserve"> and the Woolf Fisher Trust (NYSL) for financial support, Dr </w:t>
      </w:r>
      <w:r w:rsidR="00181A86" w:rsidRPr="002414E1">
        <w:t xml:space="preserve">Nika </w:t>
      </w:r>
      <w:proofErr w:type="spellStart"/>
      <w:r w:rsidR="00181A86" w:rsidRPr="002414E1">
        <w:t>Anžicek</w:t>
      </w:r>
      <w:proofErr w:type="spellEnd"/>
      <w:r w:rsidR="00181A86" w:rsidRPr="002414E1">
        <w:t xml:space="preserve"> and Dr </w:t>
      </w:r>
      <w:r w:rsidR="009E3128" w:rsidRPr="002414E1">
        <w:t>Simon Williams for helpful discussions</w:t>
      </w:r>
      <w:r w:rsidR="00181A86" w:rsidRPr="002414E1">
        <w:t>,</w:t>
      </w:r>
      <w:r w:rsidR="009E3128" w:rsidRPr="002414E1">
        <w:t xml:space="preserve"> and the National Mass Spectrometry Centre (Swansea) for mass spectra.</w:t>
      </w:r>
    </w:p>
    <w:p w:rsidR="009E3128" w:rsidRPr="001D6950" w:rsidRDefault="009E3128" w:rsidP="009E3128">
      <w:pPr>
        <w:pStyle w:val="RSCB04SectionHeading"/>
        <w:outlineLvl w:val="0"/>
      </w:pPr>
      <w:r w:rsidRPr="001D6950">
        <w:t>Conflicts of interest</w:t>
      </w:r>
    </w:p>
    <w:p w:rsidR="009E3128" w:rsidRPr="001D6950" w:rsidRDefault="009E3128" w:rsidP="009E3128">
      <w:pPr>
        <w:pStyle w:val="RSCB02ArticleText"/>
        <w:outlineLvl w:val="0"/>
        <w:rPr>
          <w:color w:val="FFFFFF"/>
        </w:rPr>
      </w:pPr>
      <w:r w:rsidRPr="001D6950">
        <w:t>There are no conflicts to declare</w:t>
      </w:r>
      <w:r w:rsidR="009611DC" w:rsidRPr="001D6950">
        <w:t>.</w:t>
      </w:r>
    </w:p>
    <w:p w:rsidR="009E3128" w:rsidRPr="001D6950" w:rsidRDefault="009E3128" w:rsidP="009E3128">
      <w:pPr>
        <w:pStyle w:val="RSCB04SectionHeading"/>
        <w:outlineLvl w:val="0"/>
      </w:pPr>
      <w:r w:rsidRPr="001D6950">
        <w:t xml:space="preserve">Notes and references </w:t>
      </w:r>
    </w:p>
    <w:p w:rsidR="00B7489A" w:rsidRPr="002414E1" w:rsidRDefault="00B7489A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color w:val="000000"/>
        </w:rPr>
        <w:t xml:space="preserve">a) K. Yamada, M. </w:t>
      </w:r>
      <w:proofErr w:type="spellStart"/>
      <w:r w:rsidRPr="002414E1">
        <w:rPr>
          <w:color w:val="000000"/>
        </w:rPr>
        <w:t>Ojika</w:t>
      </w:r>
      <w:proofErr w:type="spellEnd"/>
      <w:r w:rsidRPr="002414E1">
        <w:rPr>
          <w:color w:val="000000"/>
        </w:rPr>
        <w:t xml:space="preserve">, T. Ishigaki, Y. Yoshida, H. </w:t>
      </w:r>
      <w:proofErr w:type="spellStart"/>
      <w:r w:rsidRPr="002414E1">
        <w:rPr>
          <w:color w:val="000000"/>
        </w:rPr>
        <w:t>Ekimoto</w:t>
      </w:r>
      <w:proofErr w:type="spellEnd"/>
      <w:r w:rsidRPr="002414E1">
        <w:rPr>
          <w:color w:val="000000"/>
        </w:rPr>
        <w:t xml:space="preserve"> and M. Arakawa, </w:t>
      </w:r>
      <w:r w:rsidRPr="002414E1">
        <w:rPr>
          <w:i/>
          <w:iCs/>
          <w:color w:val="000000"/>
        </w:rPr>
        <w:t xml:space="preserve">J. Am. Chem. Soc., </w:t>
      </w:r>
      <w:r w:rsidRPr="002414E1">
        <w:rPr>
          <w:bCs/>
          <w:color w:val="000000"/>
        </w:rPr>
        <w:t>1993</w:t>
      </w:r>
      <w:r w:rsidRPr="002414E1">
        <w:rPr>
          <w:color w:val="000000"/>
        </w:rPr>
        <w:t xml:space="preserve">, </w:t>
      </w:r>
      <w:r w:rsidRPr="002414E1">
        <w:rPr>
          <w:b/>
          <w:iCs/>
          <w:color w:val="000000"/>
        </w:rPr>
        <w:t>115</w:t>
      </w:r>
      <w:r w:rsidRPr="002414E1">
        <w:rPr>
          <w:color w:val="000000"/>
        </w:rPr>
        <w:t xml:space="preserve">, 11020; </w:t>
      </w:r>
      <w:r w:rsidR="00AB5BDB">
        <w:rPr>
          <w:color w:val="000000"/>
        </w:rPr>
        <w:t>b</w:t>
      </w:r>
      <w:r w:rsidRPr="002414E1">
        <w:rPr>
          <w:color w:val="262626"/>
        </w:rPr>
        <w:t xml:space="preserve">) </w:t>
      </w:r>
      <w:r w:rsidRPr="002414E1">
        <w:rPr>
          <w:color w:val="000000"/>
        </w:rPr>
        <w:t xml:space="preserve">M. </w:t>
      </w:r>
      <w:proofErr w:type="spellStart"/>
      <w:r w:rsidRPr="002414E1">
        <w:rPr>
          <w:color w:val="000000"/>
        </w:rPr>
        <w:t>Ojika</w:t>
      </w:r>
      <w:proofErr w:type="spellEnd"/>
      <w:r w:rsidRPr="002414E1">
        <w:rPr>
          <w:color w:val="000000"/>
        </w:rPr>
        <w:t xml:space="preserve">, H. </w:t>
      </w:r>
      <w:proofErr w:type="spellStart"/>
      <w:r w:rsidRPr="002414E1">
        <w:rPr>
          <w:color w:val="000000"/>
        </w:rPr>
        <w:t>Kigoshi</w:t>
      </w:r>
      <w:proofErr w:type="spellEnd"/>
      <w:r w:rsidRPr="002414E1">
        <w:rPr>
          <w:color w:val="000000"/>
        </w:rPr>
        <w:t xml:space="preserve">, K. </w:t>
      </w:r>
      <w:proofErr w:type="spellStart"/>
      <w:r w:rsidRPr="002414E1">
        <w:rPr>
          <w:color w:val="000000"/>
        </w:rPr>
        <w:t>Suenaga</w:t>
      </w:r>
      <w:proofErr w:type="spellEnd"/>
      <w:r w:rsidRPr="002414E1">
        <w:rPr>
          <w:color w:val="000000"/>
        </w:rPr>
        <w:t xml:space="preserve">, Y. Imamura, K. Yoshikawa, T. Ishigaki, </w:t>
      </w:r>
      <w:r w:rsidRPr="002414E1">
        <w:rPr>
          <w:color w:val="000000"/>
        </w:rPr>
        <w:t xml:space="preserve">A. </w:t>
      </w:r>
      <w:proofErr w:type="spellStart"/>
      <w:r w:rsidRPr="002414E1">
        <w:rPr>
          <w:color w:val="000000"/>
        </w:rPr>
        <w:t>Sakakura</w:t>
      </w:r>
      <w:proofErr w:type="spellEnd"/>
      <w:r w:rsidRPr="002414E1">
        <w:rPr>
          <w:color w:val="000000"/>
        </w:rPr>
        <w:t xml:space="preserve">, T. </w:t>
      </w:r>
      <w:proofErr w:type="spellStart"/>
      <w:r w:rsidRPr="002414E1">
        <w:rPr>
          <w:color w:val="000000"/>
        </w:rPr>
        <w:t>Mutou</w:t>
      </w:r>
      <w:proofErr w:type="spellEnd"/>
      <w:r w:rsidRPr="002414E1">
        <w:rPr>
          <w:color w:val="000000"/>
        </w:rPr>
        <w:t xml:space="preserve"> and K. Yamada, </w:t>
      </w:r>
      <w:r w:rsidRPr="002414E1">
        <w:rPr>
          <w:i/>
          <w:iCs/>
          <w:color w:val="000000"/>
        </w:rPr>
        <w:t xml:space="preserve">Tetrahedron, </w:t>
      </w:r>
      <w:r w:rsidRPr="002414E1">
        <w:rPr>
          <w:bCs/>
          <w:color w:val="000000"/>
        </w:rPr>
        <w:t>2012</w:t>
      </w:r>
      <w:r w:rsidRPr="002414E1">
        <w:rPr>
          <w:color w:val="000000"/>
        </w:rPr>
        <w:t xml:space="preserve">, </w:t>
      </w:r>
      <w:r w:rsidRPr="002414E1">
        <w:rPr>
          <w:b/>
          <w:iCs/>
          <w:color w:val="000000"/>
        </w:rPr>
        <w:t>68</w:t>
      </w:r>
      <w:r w:rsidRPr="002414E1">
        <w:rPr>
          <w:color w:val="000000"/>
        </w:rPr>
        <w:t>, 982.</w:t>
      </w:r>
    </w:p>
    <w:p w:rsidR="005725F4" w:rsidRPr="002414E1" w:rsidRDefault="00B7240A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a) </w:t>
      </w:r>
      <w:r w:rsidR="00AD7859" w:rsidRPr="002414E1">
        <w:rPr>
          <w:rFonts w:cs="Calibri"/>
          <w:noProof/>
        </w:rPr>
        <w:t xml:space="preserve">M. Ojika, H. Kigoshi, T. Ishigaki, I. Tsukada, T. Tsuboi, T. Ogawa and K. Yamada, </w:t>
      </w:r>
      <w:r w:rsidR="00AD7859" w:rsidRPr="002414E1">
        <w:rPr>
          <w:rFonts w:cs="Calibri"/>
          <w:i/>
          <w:iCs/>
          <w:noProof/>
        </w:rPr>
        <w:t>J. Am. Chem. Soc.</w:t>
      </w:r>
      <w:r w:rsidR="00AD7859" w:rsidRPr="002414E1">
        <w:rPr>
          <w:rFonts w:cs="Calibri"/>
          <w:noProof/>
        </w:rPr>
        <w:t xml:space="preserve">, 1994, </w:t>
      </w:r>
      <w:r w:rsidR="00AD7859" w:rsidRPr="002414E1">
        <w:rPr>
          <w:rFonts w:cs="Calibri"/>
          <w:b/>
          <w:bCs/>
          <w:noProof/>
        </w:rPr>
        <w:t>116</w:t>
      </w:r>
      <w:r w:rsidR="00AD7859" w:rsidRPr="002414E1">
        <w:rPr>
          <w:rFonts w:cs="Calibri"/>
          <w:noProof/>
        </w:rPr>
        <w:t>, 744</w:t>
      </w:r>
      <w:r w:rsidR="008E6793" w:rsidRPr="002414E1">
        <w:rPr>
          <w:rFonts w:cs="Calibri"/>
          <w:noProof/>
        </w:rPr>
        <w:t>1</w:t>
      </w:r>
      <w:r w:rsidRPr="002414E1">
        <w:rPr>
          <w:rFonts w:cs="Calibri"/>
          <w:noProof/>
        </w:rPr>
        <w:t xml:space="preserve">; b) H. Kigoshi, M. Ojika, T. Ishigaki, K. Suenaga, T. Mutou, A. Sakakura, T. Ogawa and K. Yamada, </w:t>
      </w:r>
      <w:r w:rsidRPr="002414E1">
        <w:rPr>
          <w:rFonts w:cs="Calibri"/>
          <w:i/>
          <w:iCs/>
          <w:noProof/>
        </w:rPr>
        <w:t>J. Am. Chem. Soc.</w:t>
      </w:r>
      <w:r w:rsidRPr="002414E1">
        <w:rPr>
          <w:rFonts w:cs="Calibri"/>
          <w:noProof/>
        </w:rPr>
        <w:t xml:space="preserve">, 1994, </w:t>
      </w:r>
      <w:r w:rsidRPr="002414E1">
        <w:rPr>
          <w:rFonts w:cs="Calibri"/>
          <w:b/>
          <w:bCs/>
          <w:noProof/>
        </w:rPr>
        <w:t>116</w:t>
      </w:r>
      <w:r w:rsidRPr="002414E1">
        <w:rPr>
          <w:rFonts w:cs="Calibri"/>
          <w:noProof/>
        </w:rPr>
        <w:t>, 7443.</w:t>
      </w:r>
    </w:p>
    <w:p w:rsidR="00AD7859" w:rsidRPr="002414E1" w:rsidRDefault="00FE5697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>
        <w:rPr>
          <w:rFonts w:cs="Calibri"/>
          <w:noProof/>
        </w:rPr>
        <w:t xml:space="preserve">a) H. Kigoshi, K. Suenaga, M. Takagi, A. Akao, K. Kanematsu, N. Kamei, Y. Okugawa and K. Yamada, </w:t>
      </w:r>
      <w:r w:rsidRPr="002414E1">
        <w:rPr>
          <w:rFonts w:cs="Calibri"/>
          <w:i/>
          <w:iCs/>
          <w:noProof/>
        </w:rPr>
        <w:t>Tetrahedron</w:t>
      </w:r>
      <w:r w:rsidRPr="002414E1">
        <w:rPr>
          <w:rFonts w:cs="Calibri"/>
          <w:noProof/>
        </w:rPr>
        <w:t>, 200</w:t>
      </w:r>
      <w:r>
        <w:rPr>
          <w:rFonts w:cs="Calibri"/>
          <w:noProof/>
        </w:rPr>
        <w:t>2</w:t>
      </w:r>
      <w:r w:rsidRPr="002414E1">
        <w:rPr>
          <w:rFonts w:cs="Calibri"/>
          <w:noProof/>
        </w:rPr>
        <w:t xml:space="preserve">, </w:t>
      </w:r>
      <w:r>
        <w:rPr>
          <w:rFonts w:cs="Calibri"/>
          <w:b/>
          <w:bCs/>
          <w:noProof/>
        </w:rPr>
        <w:t>58</w:t>
      </w:r>
      <w:r w:rsidRPr="002414E1">
        <w:rPr>
          <w:rFonts w:cs="Calibri"/>
          <w:noProof/>
        </w:rPr>
        <w:t xml:space="preserve">, </w:t>
      </w:r>
      <w:r>
        <w:rPr>
          <w:rFonts w:cs="Calibri"/>
          <w:noProof/>
        </w:rPr>
        <w:t xml:space="preserve">1075; b) </w:t>
      </w:r>
      <w:r w:rsidR="00AD7859" w:rsidRPr="002414E1">
        <w:rPr>
          <w:rFonts w:cs="Calibri"/>
          <w:noProof/>
        </w:rPr>
        <w:t xml:space="preserve">M. Ojika, H. Kigoshi, Y. Yoshida, T. Ishigaki, M. Nisiwaki, I. Tsukada, M. Arakawa, H. Ekimoto and K. Yamada, </w:t>
      </w:r>
      <w:r w:rsidR="00AD7859" w:rsidRPr="002414E1">
        <w:rPr>
          <w:rFonts w:cs="Calibri"/>
          <w:i/>
          <w:iCs/>
          <w:noProof/>
        </w:rPr>
        <w:t>Tetrahedron</w:t>
      </w:r>
      <w:r w:rsidR="00AD7859" w:rsidRPr="002414E1">
        <w:rPr>
          <w:rFonts w:cs="Calibri"/>
          <w:noProof/>
        </w:rPr>
        <w:t xml:space="preserve">, 2007, </w:t>
      </w:r>
      <w:r w:rsidR="00AD7859" w:rsidRPr="002414E1">
        <w:rPr>
          <w:rFonts w:cs="Calibri"/>
          <w:b/>
          <w:bCs/>
          <w:noProof/>
        </w:rPr>
        <w:t>63</w:t>
      </w:r>
      <w:r w:rsidR="00AD7859" w:rsidRPr="002414E1">
        <w:rPr>
          <w:rFonts w:cs="Calibri"/>
          <w:noProof/>
        </w:rPr>
        <w:t>, 3138.</w:t>
      </w:r>
    </w:p>
    <w:p w:rsidR="00D07F62" w:rsidRPr="002414E1" w:rsidRDefault="00D07F62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262626"/>
        </w:rPr>
      </w:pPr>
      <w:r w:rsidRPr="002414E1">
        <w:t xml:space="preserve">K. </w:t>
      </w:r>
      <w:r w:rsidRPr="002414E1">
        <w:rPr>
          <w:color w:val="262626"/>
        </w:rPr>
        <w:t xml:space="preserve">Hirata, S. Muraoka, K. </w:t>
      </w:r>
      <w:proofErr w:type="spellStart"/>
      <w:r w:rsidRPr="002414E1">
        <w:rPr>
          <w:color w:val="262626"/>
        </w:rPr>
        <w:t>Suenaga</w:t>
      </w:r>
      <w:proofErr w:type="spellEnd"/>
      <w:r w:rsidRPr="002414E1">
        <w:rPr>
          <w:color w:val="262626"/>
        </w:rPr>
        <w:t xml:space="preserve">, T. Kuroda, K. Kato, H. Tanaka, M. Yamamoto, M. Takata, K. Yamada and H. </w:t>
      </w:r>
      <w:proofErr w:type="spellStart"/>
      <w:r w:rsidRPr="002414E1">
        <w:rPr>
          <w:color w:val="262626"/>
        </w:rPr>
        <w:t>Kigoshi</w:t>
      </w:r>
      <w:proofErr w:type="spellEnd"/>
      <w:r w:rsidRPr="002414E1">
        <w:rPr>
          <w:color w:val="262626"/>
        </w:rPr>
        <w:t xml:space="preserve">, </w:t>
      </w:r>
      <w:r w:rsidRPr="002414E1">
        <w:rPr>
          <w:i/>
          <w:color w:val="262626"/>
        </w:rPr>
        <w:t>J. Mol. Biol.,</w:t>
      </w:r>
      <w:r w:rsidRPr="002414E1">
        <w:rPr>
          <w:color w:val="262626"/>
        </w:rPr>
        <w:t xml:space="preserve"> 2006, </w:t>
      </w:r>
      <w:r w:rsidRPr="002414E1">
        <w:rPr>
          <w:b/>
          <w:color w:val="262626"/>
        </w:rPr>
        <w:t>356</w:t>
      </w:r>
      <w:r w:rsidRPr="002414E1">
        <w:rPr>
          <w:color w:val="262626"/>
        </w:rPr>
        <w:t>, 945.</w:t>
      </w:r>
    </w:p>
    <w:p w:rsidR="005725F4" w:rsidRPr="002414E1" w:rsidRDefault="00853E1B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a) </w:t>
      </w:r>
      <w:r w:rsidR="005725F4" w:rsidRPr="002414E1">
        <w:rPr>
          <w:rFonts w:cs="Calibri"/>
          <w:noProof/>
        </w:rPr>
        <w:t xml:space="preserve">K.-S. Yeung and I. Paterson, </w:t>
      </w:r>
      <w:r w:rsidR="005725F4" w:rsidRPr="002414E1">
        <w:rPr>
          <w:rFonts w:cs="Calibri"/>
          <w:i/>
          <w:iCs/>
          <w:noProof/>
        </w:rPr>
        <w:t>Angew. Chem. Int. Ed.</w:t>
      </w:r>
      <w:r w:rsidR="005725F4" w:rsidRPr="002414E1">
        <w:rPr>
          <w:rFonts w:cs="Calibri"/>
          <w:noProof/>
        </w:rPr>
        <w:t xml:space="preserve">, 2002, </w:t>
      </w:r>
      <w:r w:rsidR="005725F4" w:rsidRPr="002414E1">
        <w:rPr>
          <w:rFonts w:cs="Calibri"/>
          <w:b/>
          <w:bCs/>
          <w:noProof/>
        </w:rPr>
        <w:t>41</w:t>
      </w:r>
      <w:r w:rsidR="005725F4" w:rsidRPr="002414E1">
        <w:rPr>
          <w:rFonts w:cs="Calibri"/>
          <w:noProof/>
        </w:rPr>
        <w:t>, 4632</w:t>
      </w:r>
      <w:r w:rsidRPr="002414E1">
        <w:rPr>
          <w:rFonts w:cs="Calibri"/>
          <w:noProof/>
        </w:rPr>
        <w:t>; b</w:t>
      </w:r>
      <w:r w:rsidRPr="002414E1">
        <w:rPr>
          <w:color w:val="000000"/>
        </w:rPr>
        <w:t xml:space="preserve">) </w:t>
      </w:r>
      <w:r w:rsidRPr="002414E1">
        <w:t xml:space="preserve">J. S. </w:t>
      </w:r>
      <w:r w:rsidRPr="002414E1">
        <w:rPr>
          <w:color w:val="262626"/>
        </w:rPr>
        <w:t xml:space="preserve">Allingham, V. A. </w:t>
      </w:r>
      <w:proofErr w:type="spellStart"/>
      <w:r w:rsidRPr="002414E1">
        <w:rPr>
          <w:color w:val="262626"/>
        </w:rPr>
        <w:t>Klenchin</w:t>
      </w:r>
      <w:proofErr w:type="spellEnd"/>
      <w:r w:rsidRPr="002414E1">
        <w:rPr>
          <w:color w:val="262626"/>
        </w:rPr>
        <w:t xml:space="preserve"> and I. Rayment, </w:t>
      </w:r>
      <w:r w:rsidRPr="002414E1">
        <w:rPr>
          <w:i/>
          <w:color w:val="262626"/>
        </w:rPr>
        <w:t>Cell Mol. Life Sci.,</w:t>
      </w:r>
      <w:r w:rsidRPr="002414E1">
        <w:rPr>
          <w:color w:val="262626"/>
        </w:rPr>
        <w:t xml:space="preserve"> 2006, </w:t>
      </w:r>
      <w:r w:rsidRPr="002414E1">
        <w:rPr>
          <w:b/>
          <w:color w:val="262626"/>
        </w:rPr>
        <w:t>63</w:t>
      </w:r>
      <w:r w:rsidRPr="002414E1">
        <w:rPr>
          <w:color w:val="262626"/>
        </w:rPr>
        <w:t>, 2119</w:t>
      </w:r>
      <w:r w:rsidR="00640568">
        <w:rPr>
          <w:color w:val="262626"/>
        </w:rPr>
        <w:t>.</w:t>
      </w:r>
    </w:p>
    <w:p w:rsidR="005725F4" w:rsidRPr="002414E1" w:rsidRDefault="005725F4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M. Kita, Y. Hirayama, K. Yoneda, K. Yamagishi, T. Chinen, T. Usui, E. Sumiya, M. Uesugi and H. Kigoshi, </w:t>
      </w:r>
      <w:r w:rsidRPr="002414E1">
        <w:rPr>
          <w:rFonts w:cs="Calibri"/>
          <w:i/>
          <w:iCs/>
          <w:noProof/>
        </w:rPr>
        <w:t>J. Am. Chem. Soc.</w:t>
      </w:r>
      <w:r w:rsidRPr="002414E1">
        <w:rPr>
          <w:rFonts w:cs="Calibri"/>
          <w:noProof/>
        </w:rPr>
        <w:t xml:space="preserve">, 2013, </w:t>
      </w:r>
      <w:r w:rsidRPr="002414E1">
        <w:rPr>
          <w:rFonts w:cs="Calibri"/>
          <w:b/>
          <w:bCs/>
          <w:noProof/>
        </w:rPr>
        <w:t>135</w:t>
      </w:r>
      <w:r w:rsidRPr="002414E1">
        <w:rPr>
          <w:rFonts w:cs="Calibri"/>
          <w:noProof/>
        </w:rPr>
        <w:t>, 18089.</w:t>
      </w:r>
    </w:p>
    <w:p w:rsidR="00A15DD4" w:rsidRPr="002414E1" w:rsidRDefault="008E70A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color w:val="000000"/>
        </w:rPr>
        <w:t>M</w:t>
      </w:r>
      <w:r w:rsidR="00A15DD4" w:rsidRPr="002414E1">
        <w:rPr>
          <w:color w:val="000000"/>
        </w:rPr>
        <w:t xml:space="preserve">. Kita and H. </w:t>
      </w:r>
      <w:proofErr w:type="spellStart"/>
      <w:r w:rsidR="00A15DD4" w:rsidRPr="002414E1">
        <w:rPr>
          <w:color w:val="000000"/>
        </w:rPr>
        <w:t>Kigoshi</w:t>
      </w:r>
      <w:proofErr w:type="spellEnd"/>
      <w:r w:rsidR="00A15DD4" w:rsidRPr="002414E1">
        <w:rPr>
          <w:color w:val="000000"/>
        </w:rPr>
        <w:t xml:space="preserve">, </w:t>
      </w:r>
      <w:r w:rsidR="00A15DD4" w:rsidRPr="002414E1">
        <w:rPr>
          <w:i/>
          <w:iCs/>
          <w:color w:val="000000"/>
        </w:rPr>
        <w:t xml:space="preserve">Nat. Prod. Rep., </w:t>
      </w:r>
      <w:r w:rsidR="00A15DD4" w:rsidRPr="002414E1">
        <w:rPr>
          <w:bCs/>
          <w:color w:val="000000"/>
        </w:rPr>
        <w:t>2015</w:t>
      </w:r>
      <w:r w:rsidR="00A15DD4" w:rsidRPr="002414E1">
        <w:rPr>
          <w:color w:val="000000"/>
        </w:rPr>
        <w:t xml:space="preserve">, </w:t>
      </w:r>
      <w:r w:rsidR="00A15DD4" w:rsidRPr="002414E1">
        <w:rPr>
          <w:b/>
          <w:iCs/>
          <w:color w:val="000000"/>
        </w:rPr>
        <w:t>32</w:t>
      </w:r>
      <w:r w:rsidR="00A15DD4" w:rsidRPr="002414E1">
        <w:rPr>
          <w:color w:val="000000"/>
        </w:rPr>
        <w:t>, 534.</w:t>
      </w:r>
      <w:r w:rsidR="00A15DD4" w:rsidRPr="002414E1">
        <w:rPr>
          <w:rFonts w:ascii="MS Mincho" w:eastAsia="MS Mincho" w:hAnsi="MS Mincho" w:cs="MS Mincho"/>
          <w:color w:val="000000"/>
        </w:rPr>
        <w:t> </w:t>
      </w:r>
      <w:r w:rsidR="00A15DD4" w:rsidRPr="002414E1">
        <w:rPr>
          <w:color w:val="000000"/>
        </w:rPr>
        <w:t xml:space="preserve"> </w:t>
      </w:r>
    </w:p>
    <w:p w:rsidR="00A15DD4" w:rsidRPr="002414E1" w:rsidRDefault="008E70A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a) R. V. J. Chari, M. L. Miller and W. C. Widdison, </w:t>
      </w:r>
      <w:r w:rsidRPr="002414E1">
        <w:rPr>
          <w:rFonts w:cs="Calibri"/>
          <w:i/>
          <w:iCs/>
          <w:noProof/>
        </w:rPr>
        <w:t>Angew. Chem. Int. Ed.</w:t>
      </w:r>
      <w:r w:rsidRPr="002414E1">
        <w:rPr>
          <w:rFonts w:cs="Calibri"/>
          <w:noProof/>
        </w:rPr>
        <w:t xml:space="preserve">, 2014, </w:t>
      </w:r>
      <w:r w:rsidRPr="002414E1">
        <w:rPr>
          <w:rFonts w:cs="Calibri"/>
          <w:b/>
          <w:bCs/>
          <w:noProof/>
        </w:rPr>
        <w:t>53</w:t>
      </w:r>
      <w:r w:rsidRPr="002414E1">
        <w:rPr>
          <w:rFonts w:cs="Calibri"/>
          <w:noProof/>
        </w:rPr>
        <w:t xml:space="preserve">, 3796; b) K. C. Nicolaou and S. Rigol, </w:t>
      </w:r>
      <w:r w:rsidRPr="002414E1">
        <w:rPr>
          <w:rFonts w:cs="Calibri"/>
          <w:i/>
          <w:iCs/>
          <w:noProof/>
        </w:rPr>
        <w:t>Angew. Chem. Int. Ed.</w:t>
      </w:r>
      <w:r w:rsidRPr="002414E1">
        <w:rPr>
          <w:rFonts w:cs="Calibri"/>
          <w:noProof/>
        </w:rPr>
        <w:t xml:space="preserve">, 2019, </w:t>
      </w:r>
      <w:r w:rsidRPr="002414E1">
        <w:rPr>
          <w:rFonts w:cs="Calibri"/>
          <w:b/>
          <w:bCs/>
          <w:noProof/>
        </w:rPr>
        <w:t>58</w:t>
      </w:r>
      <w:r w:rsidRPr="002414E1">
        <w:rPr>
          <w:rFonts w:cs="Calibri"/>
          <w:noProof/>
        </w:rPr>
        <w:t xml:space="preserve">, 11206; c) D. J. Newman, </w:t>
      </w:r>
      <w:r w:rsidRPr="002414E1">
        <w:rPr>
          <w:rFonts w:cs="Calibri"/>
          <w:i/>
          <w:iCs/>
          <w:noProof/>
        </w:rPr>
        <w:t>Marine Drugs</w:t>
      </w:r>
      <w:r w:rsidR="008E6793" w:rsidRPr="002414E1">
        <w:rPr>
          <w:rFonts w:cs="Calibri"/>
          <w:noProof/>
        </w:rPr>
        <w:t xml:space="preserve">, 2019, </w:t>
      </w:r>
      <w:r w:rsidR="008E6793" w:rsidRPr="002414E1">
        <w:rPr>
          <w:rFonts w:cs="Calibri"/>
          <w:b/>
          <w:bCs/>
          <w:noProof/>
        </w:rPr>
        <w:t>17</w:t>
      </w:r>
      <w:r w:rsidR="008E6793" w:rsidRPr="002414E1">
        <w:rPr>
          <w:rFonts w:cs="Calibri"/>
          <w:noProof/>
        </w:rPr>
        <w:t>, 324.</w:t>
      </w:r>
    </w:p>
    <w:p w:rsidR="00C54D74" w:rsidRPr="002414E1" w:rsidRDefault="00AA2FDC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a) </w:t>
      </w:r>
      <w:r w:rsidR="00C54D74" w:rsidRPr="002414E1">
        <w:rPr>
          <w:rFonts w:cs="Calibri"/>
          <w:noProof/>
        </w:rPr>
        <w:t xml:space="preserve">N. Anžiček, S. Williams, M. P. Housden and I. Paterson, </w:t>
      </w:r>
      <w:r w:rsidR="00C54D74" w:rsidRPr="002414E1">
        <w:rPr>
          <w:rFonts w:cs="Calibri"/>
          <w:i/>
          <w:iCs/>
          <w:noProof/>
        </w:rPr>
        <w:t>Org. Biomol. Chem.</w:t>
      </w:r>
      <w:r w:rsidR="00C54D74" w:rsidRPr="002414E1">
        <w:rPr>
          <w:rFonts w:cs="Calibri"/>
          <w:noProof/>
        </w:rPr>
        <w:t xml:space="preserve">, 2018, </w:t>
      </w:r>
      <w:r w:rsidR="00C54D74" w:rsidRPr="002414E1">
        <w:rPr>
          <w:rFonts w:cs="Calibri"/>
          <w:b/>
          <w:bCs/>
          <w:noProof/>
        </w:rPr>
        <w:t>16</w:t>
      </w:r>
      <w:r w:rsidR="00C54D74" w:rsidRPr="002414E1">
        <w:rPr>
          <w:rFonts w:cs="Calibri"/>
          <w:noProof/>
        </w:rPr>
        <w:t>, 1343</w:t>
      </w:r>
      <w:r w:rsidRPr="002414E1">
        <w:rPr>
          <w:rFonts w:cs="Calibri"/>
          <w:noProof/>
        </w:rPr>
        <w:t xml:space="preserve">; b) I. Paterson, S. J. Fink, L. Y. W. Lee, S. J. Atkinson and S. B. Blakey, </w:t>
      </w:r>
      <w:r w:rsidRPr="002414E1">
        <w:rPr>
          <w:rFonts w:cs="Calibri"/>
          <w:i/>
          <w:iCs/>
          <w:noProof/>
        </w:rPr>
        <w:t>Org. Lett.</w:t>
      </w:r>
      <w:r w:rsidRPr="002414E1">
        <w:rPr>
          <w:rFonts w:cs="Calibri"/>
          <w:noProof/>
        </w:rPr>
        <w:t xml:space="preserve">, 2013, </w:t>
      </w:r>
      <w:r w:rsidRPr="002414E1">
        <w:rPr>
          <w:rFonts w:cs="Calibri"/>
          <w:b/>
          <w:bCs/>
          <w:noProof/>
        </w:rPr>
        <w:t>15</w:t>
      </w:r>
      <w:r w:rsidRPr="002414E1">
        <w:rPr>
          <w:rFonts w:cs="Calibri"/>
          <w:noProof/>
        </w:rPr>
        <w:t>, 3118.</w:t>
      </w:r>
    </w:p>
    <w:p w:rsidR="00632AD5" w:rsidRPr="002414E1" w:rsidRDefault="00632AD5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I. Hayakawa, K. Saito, S. Matsumoto, S. Kobayashi, A. Taniguchi, K. Kobayashi, Y. Fujii, T. Kaneko and H. Kigoshi, </w:t>
      </w:r>
      <w:r w:rsidRPr="002414E1">
        <w:rPr>
          <w:rFonts w:cs="Calibri"/>
          <w:i/>
          <w:iCs/>
          <w:noProof/>
        </w:rPr>
        <w:t>Org. Biomol. Chem.</w:t>
      </w:r>
      <w:r w:rsidRPr="002414E1">
        <w:rPr>
          <w:rFonts w:cs="Calibri"/>
          <w:noProof/>
        </w:rPr>
        <w:t xml:space="preserve">, 2017, </w:t>
      </w:r>
      <w:r w:rsidRPr="002414E1">
        <w:rPr>
          <w:rFonts w:cs="Calibri"/>
          <w:b/>
          <w:bCs/>
          <w:noProof/>
        </w:rPr>
        <w:t>15</w:t>
      </w:r>
      <w:r w:rsidRPr="002414E1">
        <w:rPr>
          <w:rFonts w:cs="Calibri"/>
          <w:noProof/>
        </w:rPr>
        <w:t>, 124.</w:t>
      </w:r>
    </w:p>
    <w:p w:rsidR="00632AD5" w:rsidRPr="002414E1" w:rsidRDefault="00D14653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P. A. Wender, R. V. Quiroz and M. C. Stevens, </w:t>
      </w:r>
      <w:r w:rsidRPr="002414E1">
        <w:rPr>
          <w:rFonts w:cs="Calibri"/>
          <w:i/>
          <w:iCs/>
          <w:noProof/>
        </w:rPr>
        <w:t>Acc. Chem. Res</w:t>
      </w:r>
      <w:r w:rsidRPr="002414E1">
        <w:rPr>
          <w:rFonts w:cs="Calibri"/>
          <w:noProof/>
        </w:rPr>
        <w:t xml:space="preserve">., 2015, </w:t>
      </w:r>
      <w:r w:rsidRPr="002414E1">
        <w:rPr>
          <w:rFonts w:cs="Calibri"/>
          <w:b/>
          <w:bCs/>
          <w:noProof/>
        </w:rPr>
        <w:t>48</w:t>
      </w:r>
      <w:r w:rsidRPr="002414E1">
        <w:rPr>
          <w:rFonts w:cs="Calibri"/>
          <w:noProof/>
        </w:rPr>
        <w:t>, 752.</w:t>
      </w:r>
    </w:p>
    <w:p w:rsidR="00B7240A" w:rsidRPr="002414E1" w:rsidRDefault="00A718D5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a) K. Futaki, M. Takahashi, K. Tanabe, A. Fujiedo, H. Kigoshi and M. Kita, </w:t>
      </w:r>
      <w:r w:rsidRPr="002414E1">
        <w:rPr>
          <w:rFonts w:cs="Calibri"/>
          <w:i/>
          <w:iCs/>
          <w:noProof/>
        </w:rPr>
        <w:t>ACS Omega</w:t>
      </w:r>
      <w:r w:rsidRPr="002414E1">
        <w:rPr>
          <w:rFonts w:cs="Calibri"/>
          <w:noProof/>
        </w:rPr>
        <w:t xml:space="preserve">, </w:t>
      </w:r>
      <w:r w:rsidRPr="002414E1">
        <w:rPr>
          <w:rFonts w:cs="Calibri"/>
          <w:b/>
          <w:bCs/>
          <w:noProof/>
        </w:rPr>
        <w:t>4</w:t>
      </w:r>
      <w:r w:rsidRPr="002414E1">
        <w:rPr>
          <w:rFonts w:cs="Calibri"/>
          <w:noProof/>
        </w:rPr>
        <w:t xml:space="preserve">, 8598; b) T. Ohyoshi, A. Takano, M. Namiki, T. Ogura, Y. Miyazaki, Y. Ebihara, K. Takeno, I. Hawakawa, H. Kigoshi, </w:t>
      </w:r>
      <w:r w:rsidRPr="002414E1">
        <w:rPr>
          <w:rFonts w:cs="Calibri"/>
          <w:i/>
          <w:iCs/>
          <w:noProof/>
        </w:rPr>
        <w:t>Chem. Comm</w:t>
      </w:r>
      <w:r w:rsidR="00AA2FDC" w:rsidRPr="002414E1">
        <w:rPr>
          <w:rFonts w:cs="Calibri"/>
          <w:i/>
          <w:iCs/>
          <w:noProof/>
        </w:rPr>
        <w:t>un</w:t>
      </w:r>
      <w:r w:rsidRPr="002414E1">
        <w:rPr>
          <w:rFonts w:cs="Calibri"/>
          <w:i/>
          <w:iCs/>
          <w:noProof/>
        </w:rPr>
        <w:t>.</w:t>
      </w:r>
      <w:r w:rsidRPr="002414E1">
        <w:rPr>
          <w:rFonts w:cs="Calibri"/>
          <w:noProof/>
        </w:rPr>
        <w:t xml:space="preserve"> </w:t>
      </w:r>
      <w:r w:rsidR="00AA2FDC" w:rsidRPr="002414E1">
        <w:rPr>
          <w:rFonts w:cs="Calibri"/>
          <w:noProof/>
        </w:rPr>
        <w:t xml:space="preserve">, 2018, </w:t>
      </w:r>
      <w:r w:rsidR="00AA2FDC" w:rsidRPr="002414E1">
        <w:rPr>
          <w:rFonts w:cs="Calibri"/>
          <w:b/>
          <w:bCs/>
          <w:noProof/>
        </w:rPr>
        <w:t>54</w:t>
      </w:r>
      <w:r w:rsidR="00AA2FDC" w:rsidRPr="002414E1">
        <w:rPr>
          <w:rFonts w:cs="Calibri"/>
          <w:noProof/>
        </w:rPr>
        <w:t>, 9537.</w:t>
      </w:r>
    </w:p>
    <w:p w:rsidR="00AD7859" w:rsidRPr="002414E1" w:rsidRDefault="00AD785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J. G. Solsona, J. Nebot, P. Romea and F. Urpí, </w:t>
      </w:r>
      <w:r w:rsidRPr="002414E1">
        <w:rPr>
          <w:rFonts w:cs="Calibri"/>
          <w:i/>
          <w:iCs/>
          <w:noProof/>
        </w:rPr>
        <w:t>J. Org. Chem.</w:t>
      </w:r>
      <w:r w:rsidRPr="002414E1">
        <w:rPr>
          <w:rFonts w:cs="Calibri"/>
          <w:noProof/>
        </w:rPr>
        <w:t xml:space="preserve">, 2005, </w:t>
      </w:r>
      <w:r w:rsidRPr="002414E1">
        <w:rPr>
          <w:rFonts w:cs="Calibri"/>
          <w:b/>
          <w:bCs/>
          <w:noProof/>
        </w:rPr>
        <w:t>70</w:t>
      </w:r>
      <w:r w:rsidRPr="002414E1">
        <w:rPr>
          <w:rFonts w:cs="Calibri"/>
          <w:noProof/>
        </w:rPr>
        <w:t>, 6533.</w:t>
      </w:r>
    </w:p>
    <w:p w:rsidR="004E383D" w:rsidRPr="002414E1" w:rsidRDefault="00CD6FFA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I. Paterson, G. J. Florence, K. Gerlach, J. P. Scott and N. Sereinig, </w:t>
      </w:r>
      <w:r w:rsidRPr="002414E1">
        <w:rPr>
          <w:rFonts w:cs="Calibri"/>
          <w:i/>
          <w:iCs/>
          <w:noProof/>
        </w:rPr>
        <w:t>J. Am. Chem. Soc.</w:t>
      </w:r>
      <w:r w:rsidRPr="002414E1">
        <w:rPr>
          <w:rFonts w:cs="Calibri"/>
          <w:noProof/>
        </w:rPr>
        <w:t xml:space="preserve">, 2001, </w:t>
      </w:r>
      <w:r w:rsidRPr="002414E1">
        <w:rPr>
          <w:rFonts w:cs="Calibri"/>
          <w:b/>
          <w:bCs/>
          <w:noProof/>
        </w:rPr>
        <w:t>123</w:t>
      </w:r>
      <w:r w:rsidRPr="002414E1">
        <w:rPr>
          <w:rFonts w:cs="Calibri"/>
          <w:noProof/>
        </w:rPr>
        <w:t>, 9535</w:t>
      </w:r>
      <w:r w:rsidR="00640568">
        <w:rPr>
          <w:rFonts w:cs="Calibri"/>
          <w:noProof/>
        </w:rPr>
        <w:t>.</w:t>
      </w:r>
      <w:r w:rsidRPr="002414E1">
        <w:rPr>
          <w:rFonts w:cs="Calibri"/>
          <w:noProof/>
        </w:rPr>
        <w:t xml:space="preserve"> </w:t>
      </w:r>
    </w:p>
    <w:p w:rsidR="00AD7859" w:rsidRPr="002414E1" w:rsidRDefault="00AD785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D. A. Evans and A. H. Hoveyda, </w:t>
      </w:r>
      <w:r w:rsidRPr="002414E1">
        <w:rPr>
          <w:rFonts w:cs="Calibri"/>
          <w:i/>
          <w:iCs/>
          <w:noProof/>
        </w:rPr>
        <w:t>J. Am. Chem. Soc.</w:t>
      </w:r>
      <w:r w:rsidRPr="002414E1">
        <w:rPr>
          <w:rFonts w:cs="Calibri"/>
          <w:noProof/>
        </w:rPr>
        <w:t xml:space="preserve">, 1990, </w:t>
      </w:r>
      <w:r w:rsidRPr="002414E1">
        <w:rPr>
          <w:rFonts w:cs="Calibri"/>
          <w:b/>
          <w:bCs/>
          <w:noProof/>
        </w:rPr>
        <w:t>112</w:t>
      </w:r>
      <w:r w:rsidRPr="002414E1">
        <w:rPr>
          <w:rFonts w:cs="Calibri"/>
          <w:noProof/>
        </w:rPr>
        <w:t>, 6447.</w:t>
      </w:r>
    </w:p>
    <w:p w:rsidR="004E383D" w:rsidRPr="002414E1" w:rsidRDefault="000A2DD7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I. Paterson, C. J. Cowden, V. S. Rahn and M. D. Woodrow, </w:t>
      </w:r>
      <w:r w:rsidRPr="002414E1">
        <w:rPr>
          <w:rFonts w:cs="Calibri"/>
          <w:i/>
          <w:iCs/>
          <w:noProof/>
        </w:rPr>
        <w:t>Synlett</w:t>
      </w:r>
      <w:r w:rsidRPr="002414E1">
        <w:rPr>
          <w:rFonts w:cs="Calibri"/>
          <w:noProof/>
        </w:rPr>
        <w:t>, 1998, 915.</w:t>
      </w:r>
    </w:p>
    <w:p w:rsidR="001C7744" w:rsidRPr="002414E1" w:rsidRDefault="00AD785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I. Paterson, K.-S. Yeung and J. B. Smaill, </w:t>
      </w:r>
      <w:r w:rsidRPr="002414E1">
        <w:rPr>
          <w:rFonts w:cs="Calibri"/>
          <w:i/>
          <w:iCs/>
          <w:noProof/>
        </w:rPr>
        <w:t>Synlett</w:t>
      </w:r>
      <w:r w:rsidR="0007404A">
        <w:rPr>
          <w:rFonts w:cs="Calibri"/>
          <w:noProof/>
        </w:rPr>
        <w:t xml:space="preserve">, </w:t>
      </w:r>
      <w:r w:rsidR="0007404A" w:rsidRPr="00C11045">
        <w:rPr>
          <w:rFonts w:cs="Calibri"/>
          <w:noProof/>
        </w:rPr>
        <w:t>1993,</w:t>
      </w:r>
      <w:r w:rsidRPr="00C11045">
        <w:rPr>
          <w:rFonts w:cs="Calibri"/>
          <w:noProof/>
        </w:rPr>
        <w:t xml:space="preserve"> 774.</w:t>
      </w:r>
    </w:p>
    <w:p w:rsidR="00342A34" w:rsidRPr="002414E1" w:rsidRDefault="00AD785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E. J. Corey, R. K. Bakshi, S. Shibata, C. </w:t>
      </w:r>
      <w:r w:rsidR="001D04AB" w:rsidRPr="002414E1">
        <w:rPr>
          <w:rFonts w:cs="Calibri"/>
          <w:noProof/>
        </w:rPr>
        <w:t>P.</w:t>
      </w:r>
      <w:r w:rsidRPr="002414E1">
        <w:rPr>
          <w:rFonts w:cs="Calibri"/>
          <w:noProof/>
        </w:rPr>
        <w:t xml:space="preserve"> Chen and V. K. Singh, </w:t>
      </w:r>
      <w:r w:rsidRPr="002414E1">
        <w:rPr>
          <w:rFonts w:cs="Calibri"/>
          <w:i/>
          <w:iCs/>
          <w:noProof/>
        </w:rPr>
        <w:t>J. Am. Chem. Soc.</w:t>
      </w:r>
      <w:r w:rsidRPr="002414E1">
        <w:rPr>
          <w:rFonts w:cs="Calibri"/>
          <w:noProof/>
        </w:rPr>
        <w:t xml:space="preserve">, 1987, </w:t>
      </w:r>
      <w:r w:rsidRPr="002414E1">
        <w:rPr>
          <w:rFonts w:cs="Calibri"/>
          <w:b/>
          <w:bCs/>
          <w:noProof/>
        </w:rPr>
        <w:t>109</w:t>
      </w:r>
      <w:r w:rsidRPr="002414E1">
        <w:rPr>
          <w:rFonts w:cs="Calibri"/>
          <w:noProof/>
        </w:rPr>
        <w:t>, 7925</w:t>
      </w:r>
      <w:r w:rsidR="00640568">
        <w:rPr>
          <w:rFonts w:cs="Calibri"/>
          <w:noProof/>
        </w:rPr>
        <w:t>.</w:t>
      </w:r>
    </w:p>
    <w:p w:rsidR="00E3397D" w:rsidRPr="002414E1" w:rsidRDefault="00AD785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I. Paterson, C. J. Cowden, V. S. Rahn and M. D. Woodrow, </w:t>
      </w:r>
      <w:r w:rsidRPr="002414E1">
        <w:rPr>
          <w:rFonts w:cs="Calibri"/>
          <w:i/>
          <w:iCs/>
          <w:noProof/>
        </w:rPr>
        <w:t>Synlett</w:t>
      </w:r>
      <w:r w:rsidRPr="002414E1">
        <w:rPr>
          <w:rFonts w:cs="Calibri"/>
          <w:noProof/>
        </w:rPr>
        <w:t xml:space="preserve">, </w:t>
      </w:r>
      <w:r w:rsidRPr="00C11045">
        <w:rPr>
          <w:rFonts w:cs="Calibri"/>
          <w:noProof/>
        </w:rPr>
        <w:t>1998, 915.</w:t>
      </w:r>
    </w:p>
    <w:p w:rsidR="00E3397D" w:rsidRPr="002414E1" w:rsidRDefault="00AD785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J. Inanaga, K. Hirata, H. Saeki, T. Katsuki and M. Yamaguchi, </w:t>
      </w:r>
      <w:r w:rsidRPr="002414E1">
        <w:rPr>
          <w:rFonts w:cs="Calibri"/>
          <w:i/>
          <w:iCs/>
          <w:noProof/>
        </w:rPr>
        <w:t>Bull. Chem. Soc. Jpn.</w:t>
      </w:r>
      <w:r w:rsidRPr="002414E1">
        <w:rPr>
          <w:rFonts w:cs="Calibri"/>
          <w:noProof/>
        </w:rPr>
        <w:t xml:space="preserve">, 1979, </w:t>
      </w:r>
      <w:r w:rsidRPr="002414E1">
        <w:rPr>
          <w:rFonts w:cs="Calibri"/>
          <w:b/>
          <w:bCs/>
          <w:noProof/>
        </w:rPr>
        <w:t>52</w:t>
      </w:r>
      <w:r w:rsidRPr="002414E1">
        <w:rPr>
          <w:rFonts w:cs="Calibri"/>
          <w:noProof/>
        </w:rPr>
        <w:t>, 1989.</w:t>
      </w:r>
    </w:p>
    <w:p w:rsidR="000A2DD7" w:rsidRPr="002414E1" w:rsidRDefault="00AD7859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E. P. Boden and G. E. Keck, </w:t>
      </w:r>
      <w:r w:rsidRPr="002414E1">
        <w:rPr>
          <w:rFonts w:cs="Calibri"/>
          <w:i/>
          <w:iCs/>
          <w:noProof/>
        </w:rPr>
        <w:t>J. Org. Chem.</w:t>
      </w:r>
      <w:r w:rsidRPr="002414E1">
        <w:rPr>
          <w:rFonts w:cs="Calibri"/>
          <w:noProof/>
        </w:rPr>
        <w:t xml:space="preserve">, 1985, </w:t>
      </w:r>
      <w:r w:rsidRPr="002414E1">
        <w:rPr>
          <w:rFonts w:cs="Calibri"/>
          <w:b/>
          <w:bCs/>
          <w:noProof/>
        </w:rPr>
        <w:t>50</w:t>
      </w:r>
      <w:r w:rsidRPr="002414E1">
        <w:rPr>
          <w:rFonts w:cs="Calibri"/>
          <w:noProof/>
        </w:rPr>
        <w:t>, 2394.</w:t>
      </w:r>
    </w:p>
    <w:p w:rsidR="00CA6901" w:rsidRPr="008B0210" w:rsidRDefault="000A2DD7" w:rsidP="009E1D24">
      <w:pPr>
        <w:pStyle w:val="RSCR02References"/>
        <w:tabs>
          <w:tab w:val="clear" w:pos="284"/>
        </w:tabs>
        <w:spacing w:line="240" w:lineRule="auto"/>
        <w:jc w:val="both"/>
        <w:rPr>
          <w:color w:val="000000"/>
        </w:rPr>
      </w:pPr>
      <w:r w:rsidRPr="002414E1">
        <w:rPr>
          <w:rFonts w:cs="Calibri"/>
          <w:noProof/>
        </w:rPr>
        <w:t xml:space="preserve">For other recent work from our group, see: a) </w:t>
      </w:r>
      <w:r w:rsidR="00AD7859" w:rsidRPr="002414E1">
        <w:rPr>
          <w:rFonts w:cs="Calibri"/>
          <w:noProof/>
        </w:rPr>
        <w:t xml:space="preserve">I. Paterson and N. Y. S. Lam, </w:t>
      </w:r>
      <w:r w:rsidR="00AD7859" w:rsidRPr="002414E1">
        <w:rPr>
          <w:rFonts w:cs="Calibri"/>
          <w:i/>
          <w:iCs/>
          <w:noProof/>
        </w:rPr>
        <w:t>J. Antibiot. (Tokyo).</w:t>
      </w:r>
      <w:r w:rsidR="00AD7859" w:rsidRPr="002414E1">
        <w:rPr>
          <w:rFonts w:cs="Calibri"/>
          <w:noProof/>
        </w:rPr>
        <w:t xml:space="preserve">, 2017, </w:t>
      </w:r>
      <w:r w:rsidR="00AD7859" w:rsidRPr="002414E1">
        <w:rPr>
          <w:rFonts w:cs="Calibri"/>
          <w:b/>
          <w:bCs/>
          <w:noProof/>
        </w:rPr>
        <w:t>71</w:t>
      </w:r>
      <w:r w:rsidR="00AD7859" w:rsidRPr="002414E1">
        <w:rPr>
          <w:rFonts w:cs="Calibri"/>
          <w:noProof/>
        </w:rPr>
        <w:t>, 215</w:t>
      </w:r>
      <w:r w:rsidRPr="002414E1">
        <w:rPr>
          <w:rFonts w:cs="Calibri"/>
          <w:noProof/>
        </w:rPr>
        <w:t xml:space="preserve">; b) </w:t>
      </w:r>
      <w:r w:rsidR="00AD7859" w:rsidRPr="002414E1">
        <w:rPr>
          <w:rFonts w:cs="Calibri"/>
          <w:noProof/>
        </w:rPr>
        <w:t xml:space="preserve">N. Y. S. Lam and I. Paterson, </w:t>
      </w:r>
      <w:r w:rsidR="00AD7859" w:rsidRPr="002414E1">
        <w:rPr>
          <w:rFonts w:cs="Calibri"/>
          <w:i/>
          <w:iCs/>
          <w:noProof/>
        </w:rPr>
        <w:t>Eur. J. Org. Chem.</w:t>
      </w:r>
      <w:r w:rsidR="00AD7859" w:rsidRPr="002414E1">
        <w:rPr>
          <w:rFonts w:cs="Calibri"/>
          <w:noProof/>
        </w:rPr>
        <w:t>,</w:t>
      </w:r>
      <w:r w:rsidR="00CD6FFA" w:rsidRPr="002414E1">
        <w:rPr>
          <w:rFonts w:cs="Calibri"/>
          <w:noProof/>
        </w:rPr>
        <w:t xml:space="preserve"> </w:t>
      </w:r>
      <w:r w:rsidR="00AD7859" w:rsidRPr="002414E1">
        <w:rPr>
          <w:rFonts w:cs="Calibri"/>
          <w:noProof/>
        </w:rPr>
        <w:t>DOI:10.1002/</w:t>
      </w:r>
      <w:r w:rsidRPr="002414E1">
        <w:rPr>
          <w:rFonts w:cs="Calibri"/>
          <w:noProof/>
        </w:rPr>
        <w:t xml:space="preserve"> </w:t>
      </w:r>
      <w:r w:rsidR="00AD7859" w:rsidRPr="002414E1">
        <w:rPr>
          <w:rFonts w:cs="Calibri"/>
          <w:noProof/>
        </w:rPr>
        <w:t>ejoc.201901243</w:t>
      </w:r>
      <w:r w:rsidR="00697764">
        <w:rPr>
          <w:rFonts w:cs="Calibri"/>
          <w:noProof/>
        </w:rPr>
        <w:t xml:space="preserve">; c) N. Y. S. Lam, G. Muir, V. R. Challa, R. Britton and I. Paterson, </w:t>
      </w:r>
      <w:r w:rsidR="00697764" w:rsidRPr="00697764">
        <w:rPr>
          <w:rFonts w:cs="Calibri"/>
          <w:i/>
          <w:iCs/>
          <w:noProof/>
        </w:rPr>
        <w:t>Chem. Commun</w:t>
      </w:r>
      <w:r w:rsidR="00697764">
        <w:rPr>
          <w:rFonts w:cs="Calibri"/>
          <w:noProof/>
        </w:rPr>
        <w:t xml:space="preserve">., 2019, </w:t>
      </w:r>
      <w:r w:rsidR="00697764" w:rsidRPr="00697764">
        <w:rPr>
          <w:rFonts w:cs="Calibri"/>
          <w:b/>
          <w:bCs/>
          <w:noProof/>
        </w:rPr>
        <w:t>55</w:t>
      </w:r>
      <w:r w:rsidR="00697764">
        <w:rPr>
          <w:rFonts w:cs="Calibri"/>
          <w:noProof/>
        </w:rPr>
        <w:t xml:space="preserve">, 9717; d) M. Anketell, T. Sharrock and I. Paterson, </w:t>
      </w:r>
      <w:r w:rsidR="00697764" w:rsidRPr="00697764">
        <w:rPr>
          <w:rFonts w:cs="Calibri"/>
          <w:i/>
          <w:iCs/>
          <w:noProof/>
        </w:rPr>
        <w:t>Angew. Chem. Int. Ed.,</w:t>
      </w:r>
      <w:r w:rsidR="00697764">
        <w:rPr>
          <w:rFonts w:cs="Calibri"/>
          <w:noProof/>
        </w:rPr>
        <w:t xml:space="preserve"> DOI:10.1002/acie.201914042.</w:t>
      </w:r>
    </w:p>
    <w:sectPr w:rsidR="00CA6901" w:rsidRPr="008B0210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97F" w:rsidRDefault="0070397F" w:rsidP="00E547DB">
      <w:pPr>
        <w:spacing w:after="0" w:line="240" w:lineRule="auto"/>
      </w:pPr>
      <w:r>
        <w:separator/>
      </w:r>
    </w:p>
    <w:p w:rsidR="0070397F" w:rsidRDefault="0070397F"/>
    <w:p w:rsidR="0070397F" w:rsidRDefault="0070397F"/>
    <w:p w:rsidR="0070397F" w:rsidRDefault="0070397F"/>
    <w:p w:rsidR="0070397F" w:rsidRDefault="0070397F"/>
    <w:p w:rsidR="0070397F" w:rsidRDefault="0070397F"/>
  </w:endnote>
  <w:endnote w:type="continuationSeparator" w:id="0">
    <w:p w:rsidR="0070397F" w:rsidRDefault="0070397F" w:rsidP="00E547DB">
      <w:pPr>
        <w:spacing w:after="0" w:line="240" w:lineRule="auto"/>
      </w:pPr>
      <w:r>
        <w:continuationSeparator/>
      </w:r>
    </w:p>
    <w:p w:rsidR="0070397F" w:rsidRDefault="0070397F"/>
    <w:p w:rsidR="0070397F" w:rsidRDefault="0070397F"/>
    <w:p w:rsidR="0070397F" w:rsidRDefault="0070397F"/>
    <w:p w:rsidR="0070397F" w:rsidRDefault="0070397F"/>
    <w:p w:rsidR="0070397F" w:rsidRDefault="007039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967627-8E26-4B46-A28F-FAFC9E28B736}"/>
    <w:embedBold r:id="rId2" w:fontKey="{60AEBFAA-41D6-F147-950A-0EBB57739E61}"/>
    <w:embedItalic r:id="rId3" w:fontKey="{715B145E-E5C3-8F46-BEF0-F5A6224D5549}"/>
    <w:embedBoldItalic r:id="rId4" w:fontKey="{6D31223D-BC71-B84D-BEA0-35AA3698ED2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37F4E0E5-E648-AF48-B604-5DC3DDF6603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DA825A6-8F55-BE4E-8C6A-D61327CA0E79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8F15932B-F683-2F47-9A21-0C210625B3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F27367B-6C39-5F47-9006-E95107AD9982}"/>
    <w:embedBold r:id="rId9" w:fontKey="{FE9E5DC2-FCFC-2447-9974-CEB88419E89D}"/>
    <w:embedItalic r:id="rId10" w:fontKey="{827B4323-C902-9E46-ADE7-A4A808514892}"/>
    <w:embedBoldItalic r:id="rId11" w:fontKey="{405B184D-FFB5-6A4F-8FBA-C066A6D9F6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E4EF1C8-FFBD-7F46-A6C2-A8EC03CBCE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5" w:subsetted="1" w:fontKey="{131B69DD-1148-D849-96C9-1DE4E59BAA00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3B7DF3C1-0B29-F64F-A954-087C473C569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C6F" w:rsidRPr="006602F1" w:rsidRDefault="00B37C6F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DD5132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BA5A7E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C6F" w:rsidRPr="006602F1" w:rsidRDefault="00B37C6F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BA5A7E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D5132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C6F" w:rsidRPr="006602F1" w:rsidRDefault="002E2D8C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C6F" w:rsidRPr="00BA5A7E" w:rsidRDefault="00B37C6F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BA5A7E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" fillcolor="#a6a6a6" stroked="f">
              <v:textbox>
                <w:txbxContent>
                  <w:p w:rsidR="00B37C6F" w:rsidRPr="00BA5A7E" w:rsidRDefault="00B37C6F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BA5A7E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37C6F" w:rsidRPr="002C0803">
      <w:rPr>
        <w:noProof/>
        <w:spacing w:val="2"/>
        <w:sz w:val="16"/>
        <w:szCs w:val="16"/>
      </w:rPr>
      <w:t xml:space="preserve">This journal is </w:t>
    </w:r>
    <w:r w:rsidR="00B37C6F" w:rsidRPr="00BA5A7E">
      <w:rPr>
        <w:rFonts w:cs="Calibri"/>
        <w:noProof/>
        <w:spacing w:val="2"/>
        <w:sz w:val="16"/>
        <w:szCs w:val="16"/>
      </w:rPr>
      <w:t>©</w:t>
    </w:r>
    <w:r w:rsidR="00B37C6F" w:rsidRPr="002C0803">
      <w:rPr>
        <w:noProof/>
        <w:spacing w:val="2"/>
        <w:sz w:val="16"/>
        <w:szCs w:val="16"/>
      </w:rPr>
      <w:t xml:space="preserve"> The</w:t>
    </w:r>
    <w:r w:rsidR="00B37C6F">
      <w:rPr>
        <w:noProof/>
        <w:spacing w:val="2"/>
        <w:sz w:val="16"/>
        <w:szCs w:val="16"/>
      </w:rPr>
      <w:t xml:space="preserve"> Royal Society of Chemistry 20xx</w:t>
    </w:r>
    <w:r w:rsidR="00B37C6F" w:rsidRPr="006602F1">
      <w:rPr>
        <w:i/>
        <w:noProof/>
        <w:sz w:val="16"/>
        <w:szCs w:val="16"/>
      </w:rPr>
      <w:tab/>
    </w:r>
    <w:r w:rsidR="00B37C6F">
      <w:rPr>
        <w:i/>
        <w:noProof/>
        <w:spacing w:val="10"/>
        <w:sz w:val="16"/>
        <w:szCs w:val="16"/>
      </w:rPr>
      <w:t>J</w:t>
    </w:r>
    <w:r w:rsidR="00B37C6F" w:rsidRPr="002C0803">
      <w:rPr>
        <w:i/>
        <w:noProof/>
        <w:spacing w:val="10"/>
        <w:sz w:val="16"/>
        <w:szCs w:val="16"/>
      </w:rPr>
      <w:t xml:space="preserve">. </w:t>
    </w:r>
    <w:r w:rsidR="00B37C6F">
      <w:rPr>
        <w:i/>
        <w:noProof/>
        <w:spacing w:val="10"/>
        <w:sz w:val="16"/>
        <w:szCs w:val="16"/>
      </w:rPr>
      <w:t>Name</w:t>
    </w:r>
    <w:r w:rsidR="00B37C6F" w:rsidRPr="002C0803">
      <w:rPr>
        <w:noProof/>
        <w:spacing w:val="10"/>
        <w:sz w:val="16"/>
        <w:szCs w:val="16"/>
      </w:rPr>
      <w:t>., 201</w:t>
    </w:r>
    <w:r w:rsidR="00B37C6F">
      <w:rPr>
        <w:noProof/>
        <w:spacing w:val="10"/>
        <w:sz w:val="16"/>
        <w:szCs w:val="16"/>
      </w:rPr>
      <w:t>3</w:t>
    </w:r>
    <w:r w:rsidR="00B37C6F" w:rsidRPr="002C0803">
      <w:rPr>
        <w:noProof/>
        <w:spacing w:val="10"/>
        <w:sz w:val="16"/>
        <w:szCs w:val="16"/>
      </w:rPr>
      <w:t xml:space="preserve">, </w:t>
    </w:r>
    <w:r w:rsidR="00B37C6F" w:rsidRPr="002C0803">
      <w:rPr>
        <w:b/>
        <w:noProof/>
        <w:spacing w:val="10"/>
        <w:sz w:val="16"/>
        <w:szCs w:val="16"/>
      </w:rPr>
      <w:t>00</w:t>
    </w:r>
    <w:r w:rsidR="00B37C6F" w:rsidRPr="002C0803">
      <w:rPr>
        <w:noProof/>
        <w:spacing w:val="10"/>
        <w:sz w:val="16"/>
        <w:szCs w:val="16"/>
      </w:rPr>
      <w:t>, 1-3</w:t>
    </w:r>
    <w:r w:rsidR="00B37C6F" w:rsidRPr="002C0803">
      <w:rPr>
        <w:spacing w:val="10"/>
        <w:sz w:val="16"/>
        <w:szCs w:val="16"/>
      </w:rPr>
      <w:t xml:space="preserve"> | </w:t>
    </w:r>
    <w:r w:rsidR="00B37C6F" w:rsidRPr="008C1387">
      <w:rPr>
        <w:b/>
        <w:spacing w:val="10"/>
        <w:sz w:val="16"/>
        <w:szCs w:val="16"/>
      </w:rPr>
      <w:fldChar w:fldCharType="begin"/>
    </w:r>
    <w:r w:rsidR="00B37C6F" w:rsidRPr="008C1387">
      <w:rPr>
        <w:b/>
        <w:spacing w:val="10"/>
        <w:sz w:val="16"/>
        <w:szCs w:val="16"/>
      </w:rPr>
      <w:instrText xml:space="preserve"> PAGE   \* MERGEFORMAT </w:instrText>
    </w:r>
    <w:r w:rsidR="00B37C6F" w:rsidRPr="008C1387">
      <w:rPr>
        <w:b/>
        <w:spacing w:val="10"/>
        <w:sz w:val="16"/>
        <w:szCs w:val="16"/>
      </w:rPr>
      <w:fldChar w:fldCharType="separate"/>
    </w:r>
    <w:r w:rsidR="00DD5132">
      <w:rPr>
        <w:b/>
        <w:noProof/>
        <w:spacing w:val="10"/>
        <w:sz w:val="16"/>
        <w:szCs w:val="16"/>
      </w:rPr>
      <w:t>1</w:t>
    </w:r>
    <w:r w:rsidR="00B37C6F" w:rsidRPr="008C1387">
      <w:rPr>
        <w:b/>
        <w:noProof/>
        <w:spacing w:val="10"/>
        <w:sz w:val="16"/>
        <w:szCs w:val="16"/>
      </w:rPr>
      <w:fldChar w:fldCharType="end"/>
    </w:r>
    <w:r w:rsidR="00B37C6F"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97F" w:rsidRDefault="0070397F" w:rsidP="00E547DB">
      <w:pPr>
        <w:spacing w:after="0" w:line="240" w:lineRule="auto"/>
      </w:pPr>
      <w:r>
        <w:separator/>
      </w:r>
    </w:p>
    <w:p w:rsidR="0070397F" w:rsidRDefault="0070397F"/>
    <w:p w:rsidR="0070397F" w:rsidRDefault="0070397F"/>
    <w:p w:rsidR="0070397F" w:rsidRDefault="0070397F"/>
    <w:p w:rsidR="0070397F" w:rsidRDefault="0070397F"/>
    <w:p w:rsidR="0070397F" w:rsidRDefault="0070397F"/>
  </w:footnote>
  <w:footnote w:type="continuationSeparator" w:id="0">
    <w:p w:rsidR="0070397F" w:rsidRDefault="0070397F" w:rsidP="00E547DB">
      <w:pPr>
        <w:spacing w:after="0" w:line="240" w:lineRule="auto"/>
      </w:pPr>
      <w:r>
        <w:continuationSeparator/>
      </w:r>
    </w:p>
    <w:p w:rsidR="0070397F" w:rsidRDefault="0070397F"/>
    <w:p w:rsidR="0070397F" w:rsidRDefault="0070397F"/>
    <w:p w:rsidR="0070397F" w:rsidRDefault="0070397F"/>
    <w:p w:rsidR="0070397F" w:rsidRDefault="0070397F"/>
    <w:p w:rsidR="0070397F" w:rsidRDefault="007039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C6F" w:rsidRPr="00BA5A7E" w:rsidRDefault="00B37C6F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="Calibri"/>
        <w:color w:val="999999"/>
        <w:sz w:val="20"/>
        <w:szCs w:val="20"/>
      </w:rPr>
    </w:pPr>
    <w:r w:rsidRPr="00BA5A7E">
      <w:rPr>
        <w:rFonts w:cs="Calibri"/>
        <w:b/>
        <w:color w:val="999999"/>
        <w:sz w:val="20"/>
        <w:szCs w:val="20"/>
      </w:rPr>
      <w:t>COMMUNICATION</w:t>
    </w:r>
    <w:r w:rsidR="002E2D8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C6F" w:rsidRPr="00BA5A7E" w:rsidRDefault="00B37C6F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BA5A7E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" fillcolor="#a6a6a6" stroked="f">
              <v:textbox>
                <w:txbxContent>
                  <w:p w:rsidR="00B37C6F" w:rsidRPr="00BA5A7E" w:rsidRDefault="00B37C6F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BA5A7E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E2D8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624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C6F" w:rsidRPr="00BA5A7E" w:rsidRDefault="00B37C6F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BA5A7E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0;margin-top:0;width:606.35pt;height:31.2pt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" fillcolor="#a6a6a6" stroked="f">
              <v:textbox>
                <w:txbxContent>
                  <w:p w:rsidR="00B37C6F" w:rsidRPr="00BA5A7E" w:rsidRDefault="00B37C6F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BA5A7E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BA5A7E">
      <w:rPr>
        <w:rFonts w:cs="Calibri"/>
        <w:color w:val="999999"/>
        <w:sz w:val="20"/>
        <w:szCs w:val="20"/>
      </w:rPr>
      <w:tab/>
    </w:r>
    <w:r w:rsidRPr="00BA5A7E">
      <w:rPr>
        <w:rFonts w:cs="Calibr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C6F" w:rsidRPr="00BA5A7E" w:rsidRDefault="002E2D8C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="Calibri"/>
        <w:b/>
        <w:color w:val="999999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941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C6F" w:rsidRPr="00BA5A7E" w:rsidRDefault="00B37C6F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BA5A7E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" fillcolor="#a6a6a6" stroked="f">
              <v:textbox>
                <w:txbxContent>
                  <w:p w:rsidR="00B37C6F" w:rsidRPr="00BA5A7E" w:rsidRDefault="00B37C6F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BA5A7E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37C6F" w:rsidRPr="00BA5A7E">
      <w:rPr>
        <w:rFonts w:cs="Calibri"/>
        <w:b/>
        <w:color w:val="999999"/>
        <w:sz w:val="20"/>
        <w:szCs w:val="20"/>
      </w:rPr>
      <w:t>Journal Name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42481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00645" cy="4248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C6F" w:rsidRPr="00BA5A7E" w:rsidRDefault="00B37C6F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BA5A7E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0;margin-top:0;width:606.35pt;height:33.4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" fillcolor="#a6a6a6" stroked="f">
              <v:textbox>
                <w:txbxContent>
                  <w:p w:rsidR="00B37C6F" w:rsidRPr="00BA5A7E" w:rsidRDefault="00B37C6F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BA5A7E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A5A7E" w:rsidRPr="004E07BE">
      <w:rPr>
        <w:rFonts w:cs="Calibri"/>
        <w:b/>
        <w:color w:val="999999"/>
        <w:sz w:val="20"/>
        <w:szCs w:val="20"/>
      </w:rPr>
      <w:tab/>
    </w:r>
    <w:r w:rsidR="00B37C6F" w:rsidRPr="00BA5A7E">
      <w:rPr>
        <w:rFonts w:cs="Calibri"/>
        <w:b/>
        <w:color w:val="999999"/>
        <w:sz w:val="20"/>
        <w:szCs w:val="20"/>
      </w:rPr>
      <w:t xml:space="preserve"> COMMUNICATION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C6F" w:rsidRDefault="002E2D8C" w:rsidP="00BA5A7E">
    <w:pPr>
      <w:pStyle w:val="Header"/>
      <w:shd w:val="clear" w:color="auto" w:fill="FFFFFF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941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C6F" w:rsidRPr="00BA5A7E" w:rsidRDefault="00B37C6F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BA5A7E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" fillcolor="#a6a6a6" stroked="f">
              <v:textbox>
                <w:txbxContent>
                  <w:p w:rsidR="00B37C6F" w:rsidRPr="00BA5A7E" w:rsidRDefault="00B37C6F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BA5A7E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proofErr w:type="spellStart"/>
    <w:r w:rsidR="00B37C6F">
      <w:rPr>
        <w:b/>
        <w:sz w:val="32"/>
        <w:szCs w:val="32"/>
      </w:rPr>
      <w:t>ChemComm</w:t>
    </w:r>
    <w:proofErr w:type="spellEnd"/>
    <w:r w:rsidR="00B37C6F">
      <w:rPr>
        <w:b/>
        <w:sz w:val="32"/>
        <w:szCs w:val="32"/>
      </w:rPr>
      <w:tab/>
    </w:r>
    <w:r w:rsidRPr="00BA5A7E">
      <w:rPr>
        <w:b/>
        <w:noProof/>
        <w:sz w:val="32"/>
        <w:szCs w:val="32"/>
        <w:lang w:eastAsia="zh-CN"/>
      </w:rPr>
      <w:drawing>
        <wp:inline distT="0" distB="0" distL="0" distR="0">
          <wp:extent cx="973455" cy="652145"/>
          <wp:effectExtent l="0" t="0" r="0" b="0"/>
          <wp:docPr id="6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7C6F" w:rsidRPr="00BA5A7E" w:rsidRDefault="00B37C6F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="Calibri"/>
        <w:color w:val="FFFFFF"/>
        <w:sz w:val="32"/>
        <w:szCs w:val="32"/>
      </w:rPr>
    </w:pPr>
    <w:r w:rsidRPr="00BA5A7E">
      <w:rPr>
        <w:rFonts w:cs="Calibri"/>
        <w:color w:val="FFFFFF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A509E"/>
    <w:multiLevelType w:val="hybridMultilevel"/>
    <w:tmpl w:val="EFBA3E66"/>
    <w:lvl w:ilvl="0" w:tplc="DF5C5C42">
      <w:start w:val="1"/>
      <w:numFmt w:val="decimal"/>
      <w:lvlText w:val="%1."/>
      <w:lvlJc w:val="left"/>
      <w:pPr>
        <w:ind w:left="640" w:hanging="6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7566E"/>
    <w:multiLevelType w:val="hybridMultilevel"/>
    <w:tmpl w:val="B70A8332"/>
    <w:lvl w:ilvl="0" w:tplc="A46A02EE">
      <w:start w:val="24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embedTrueTypeFonts/>
  <w:proofState w:spelling="clean" w:grammar="clean"/>
  <w:stylePaneSortMethod w:val="0000"/>
  <w:revisionView w:markup="0"/>
  <w:doNotTrackMoves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935"/>
    <w:rsid w:val="00005B8A"/>
    <w:rsid w:val="00005F83"/>
    <w:rsid w:val="000064F7"/>
    <w:rsid w:val="00012022"/>
    <w:rsid w:val="00012D97"/>
    <w:rsid w:val="000140B2"/>
    <w:rsid w:val="0001599C"/>
    <w:rsid w:val="000176AD"/>
    <w:rsid w:val="00017EAF"/>
    <w:rsid w:val="000207B6"/>
    <w:rsid w:val="00020E22"/>
    <w:rsid w:val="0002221B"/>
    <w:rsid w:val="00022D8A"/>
    <w:rsid w:val="00023535"/>
    <w:rsid w:val="0003134B"/>
    <w:rsid w:val="00031AC3"/>
    <w:rsid w:val="000342A8"/>
    <w:rsid w:val="000363D0"/>
    <w:rsid w:val="00036E55"/>
    <w:rsid w:val="00041F7A"/>
    <w:rsid w:val="00042895"/>
    <w:rsid w:val="00054E2F"/>
    <w:rsid w:val="00055722"/>
    <w:rsid w:val="000578E3"/>
    <w:rsid w:val="00060DFF"/>
    <w:rsid w:val="00060FCA"/>
    <w:rsid w:val="00061B5D"/>
    <w:rsid w:val="000622D1"/>
    <w:rsid w:val="0006346D"/>
    <w:rsid w:val="0006396B"/>
    <w:rsid w:val="00064B0F"/>
    <w:rsid w:val="0007157D"/>
    <w:rsid w:val="00071E41"/>
    <w:rsid w:val="00073639"/>
    <w:rsid w:val="0007404A"/>
    <w:rsid w:val="00074C7C"/>
    <w:rsid w:val="000803C3"/>
    <w:rsid w:val="000826E6"/>
    <w:rsid w:val="00084F64"/>
    <w:rsid w:val="00085243"/>
    <w:rsid w:val="00090AD2"/>
    <w:rsid w:val="00090BB3"/>
    <w:rsid w:val="000918E9"/>
    <w:rsid w:val="000A2670"/>
    <w:rsid w:val="000A2DD7"/>
    <w:rsid w:val="000A5C48"/>
    <w:rsid w:val="000A7751"/>
    <w:rsid w:val="000B2945"/>
    <w:rsid w:val="000B3806"/>
    <w:rsid w:val="000B45BC"/>
    <w:rsid w:val="000B68F5"/>
    <w:rsid w:val="000C0A9D"/>
    <w:rsid w:val="000C35A4"/>
    <w:rsid w:val="000C42F4"/>
    <w:rsid w:val="000C549A"/>
    <w:rsid w:val="000D2FAC"/>
    <w:rsid w:val="000D449A"/>
    <w:rsid w:val="000D4C0B"/>
    <w:rsid w:val="000D5891"/>
    <w:rsid w:val="000D5CBA"/>
    <w:rsid w:val="000D660B"/>
    <w:rsid w:val="000D6963"/>
    <w:rsid w:val="000D74B0"/>
    <w:rsid w:val="000E02EE"/>
    <w:rsid w:val="000E1AAE"/>
    <w:rsid w:val="000E6FB7"/>
    <w:rsid w:val="000E7365"/>
    <w:rsid w:val="000E7A32"/>
    <w:rsid w:val="000F0959"/>
    <w:rsid w:val="000F0F82"/>
    <w:rsid w:val="000F3A41"/>
    <w:rsid w:val="000F5DD5"/>
    <w:rsid w:val="000F6FC0"/>
    <w:rsid w:val="001002B2"/>
    <w:rsid w:val="001016FD"/>
    <w:rsid w:val="00101E7C"/>
    <w:rsid w:val="001022E8"/>
    <w:rsid w:val="001036C7"/>
    <w:rsid w:val="001048AE"/>
    <w:rsid w:val="00106470"/>
    <w:rsid w:val="00106548"/>
    <w:rsid w:val="001110E4"/>
    <w:rsid w:val="0011145A"/>
    <w:rsid w:val="0011325C"/>
    <w:rsid w:val="00114EAE"/>
    <w:rsid w:val="00117132"/>
    <w:rsid w:val="00117FBF"/>
    <w:rsid w:val="00120227"/>
    <w:rsid w:val="001202C8"/>
    <w:rsid w:val="00120B05"/>
    <w:rsid w:val="00120F6F"/>
    <w:rsid w:val="001221BB"/>
    <w:rsid w:val="00123B3B"/>
    <w:rsid w:val="00124F77"/>
    <w:rsid w:val="00125F46"/>
    <w:rsid w:val="00126027"/>
    <w:rsid w:val="00130643"/>
    <w:rsid w:val="00132D38"/>
    <w:rsid w:val="00134CB6"/>
    <w:rsid w:val="001354DA"/>
    <w:rsid w:val="00135F82"/>
    <w:rsid w:val="00135FAF"/>
    <w:rsid w:val="00141588"/>
    <w:rsid w:val="00141D56"/>
    <w:rsid w:val="001428DD"/>
    <w:rsid w:val="001436F6"/>
    <w:rsid w:val="00143F14"/>
    <w:rsid w:val="00146B0D"/>
    <w:rsid w:val="001502C0"/>
    <w:rsid w:val="001508E9"/>
    <w:rsid w:val="00151DCF"/>
    <w:rsid w:val="0015347F"/>
    <w:rsid w:val="00154068"/>
    <w:rsid w:val="00154442"/>
    <w:rsid w:val="001566DA"/>
    <w:rsid w:val="00157B65"/>
    <w:rsid w:val="00162AB8"/>
    <w:rsid w:val="001633D9"/>
    <w:rsid w:val="00163C5A"/>
    <w:rsid w:val="0016468A"/>
    <w:rsid w:val="00164E67"/>
    <w:rsid w:val="00165D88"/>
    <w:rsid w:val="001661C6"/>
    <w:rsid w:val="001661CC"/>
    <w:rsid w:val="00166759"/>
    <w:rsid w:val="00166C0F"/>
    <w:rsid w:val="00166C8A"/>
    <w:rsid w:val="0017081A"/>
    <w:rsid w:val="00172B07"/>
    <w:rsid w:val="00172DCB"/>
    <w:rsid w:val="001732C2"/>
    <w:rsid w:val="00180ABE"/>
    <w:rsid w:val="00181A86"/>
    <w:rsid w:val="00181FE1"/>
    <w:rsid w:val="00183039"/>
    <w:rsid w:val="00186618"/>
    <w:rsid w:val="00187EB4"/>
    <w:rsid w:val="001923AB"/>
    <w:rsid w:val="00192838"/>
    <w:rsid w:val="00192C21"/>
    <w:rsid w:val="00192F04"/>
    <w:rsid w:val="001935A1"/>
    <w:rsid w:val="001947FD"/>
    <w:rsid w:val="00194BAA"/>
    <w:rsid w:val="001A0708"/>
    <w:rsid w:val="001A1C0B"/>
    <w:rsid w:val="001A20B0"/>
    <w:rsid w:val="001A21A2"/>
    <w:rsid w:val="001A6631"/>
    <w:rsid w:val="001A6B16"/>
    <w:rsid w:val="001A75D8"/>
    <w:rsid w:val="001B17C4"/>
    <w:rsid w:val="001B19B9"/>
    <w:rsid w:val="001B205C"/>
    <w:rsid w:val="001B2549"/>
    <w:rsid w:val="001B58AF"/>
    <w:rsid w:val="001B5EAC"/>
    <w:rsid w:val="001B69D0"/>
    <w:rsid w:val="001B7ADD"/>
    <w:rsid w:val="001C1EB8"/>
    <w:rsid w:val="001C5FE6"/>
    <w:rsid w:val="001C7744"/>
    <w:rsid w:val="001C7EA8"/>
    <w:rsid w:val="001D04AB"/>
    <w:rsid w:val="001D1628"/>
    <w:rsid w:val="001D1FB9"/>
    <w:rsid w:val="001D55EE"/>
    <w:rsid w:val="001D6950"/>
    <w:rsid w:val="001E139F"/>
    <w:rsid w:val="001E1E85"/>
    <w:rsid w:val="001E5441"/>
    <w:rsid w:val="001E586A"/>
    <w:rsid w:val="001E5D7D"/>
    <w:rsid w:val="001E69A6"/>
    <w:rsid w:val="001E760A"/>
    <w:rsid w:val="001F471C"/>
    <w:rsid w:val="001F5F3E"/>
    <w:rsid w:val="001F6A15"/>
    <w:rsid w:val="002007E3"/>
    <w:rsid w:val="00202EAC"/>
    <w:rsid w:val="00203B03"/>
    <w:rsid w:val="00205AF7"/>
    <w:rsid w:val="00206A82"/>
    <w:rsid w:val="002074F1"/>
    <w:rsid w:val="0021053C"/>
    <w:rsid w:val="0021057B"/>
    <w:rsid w:val="00211519"/>
    <w:rsid w:val="00213299"/>
    <w:rsid w:val="002139E8"/>
    <w:rsid w:val="00213ED6"/>
    <w:rsid w:val="002147E3"/>
    <w:rsid w:val="00214ECF"/>
    <w:rsid w:val="0021598B"/>
    <w:rsid w:val="00216D99"/>
    <w:rsid w:val="0022127E"/>
    <w:rsid w:val="00221FA5"/>
    <w:rsid w:val="002224E2"/>
    <w:rsid w:val="00224595"/>
    <w:rsid w:val="00225754"/>
    <w:rsid w:val="002260F8"/>
    <w:rsid w:val="00226642"/>
    <w:rsid w:val="00227B2A"/>
    <w:rsid w:val="00231695"/>
    <w:rsid w:val="00231B15"/>
    <w:rsid w:val="00233C0F"/>
    <w:rsid w:val="00234A40"/>
    <w:rsid w:val="00235E4C"/>
    <w:rsid w:val="00236141"/>
    <w:rsid w:val="00237C8A"/>
    <w:rsid w:val="00237DA5"/>
    <w:rsid w:val="002414E1"/>
    <w:rsid w:val="00241ACD"/>
    <w:rsid w:val="00241BD7"/>
    <w:rsid w:val="00243D3C"/>
    <w:rsid w:val="002511CA"/>
    <w:rsid w:val="00251A28"/>
    <w:rsid w:val="00253551"/>
    <w:rsid w:val="0025490A"/>
    <w:rsid w:val="00254DA1"/>
    <w:rsid w:val="00255428"/>
    <w:rsid w:val="00255557"/>
    <w:rsid w:val="00261B87"/>
    <w:rsid w:val="0026409B"/>
    <w:rsid w:val="00267037"/>
    <w:rsid w:val="002679AA"/>
    <w:rsid w:val="00270DD5"/>
    <w:rsid w:val="00271235"/>
    <w:rsid w:val="00272D6F"/>
    <w:rsid w:val="00274010"/>
    <w:rsid w:val="00274551"/>
    <w:rsid w:val="00274F67"/>
    <w:rsid w:val="0027609C"/>
    <w:rsid w:val="00283459"/>
    <w:rsid w:val="002836B6"/>
    <w:rsid w:val="00287A13"/>
    <w:rsid w:val="002911C7"/>
    <w:rsid w:val="002912F1"/>
    <w:rsid w:val="00291A83"/>
    <w:rsid w:val="00292B1E"/>
    <w:rsid w:val="002948FC"/>
    <w:rsid w:val="002A208D"/>
    <w:rsid w:val="002A223C"/>
    <w:rsid w:val="002A2A4C"/>
    <w:rsid w:val="002A2F7B"/>
    <w:rsid w:val="002A5421"/>
    <w:rsid w:val="002A6688"/>
    <w:rsid w:val="002A771D"/>
    <w:rsid w:val="002B043C"/>
    <w:rsid w:val="002B0DE2"/>
    <w:rsid w:val="002B1F7F"/>
    <w:rsid w:val="002C0803"/>
    <w:rsid w:val="002C0E28"/>
    <w:rsid w:val="002C3D7C"/>
    <w:rsid w:val="002C4685"/>
    <w:rsid w:val="002C5D1F"/>
    <w:rsid w:val="002C7A57"/>
    <w:rsid w:val="002C7D62"/>
    <w:rsid w:val="002D041C"/>
    <w:rsid w:val="002D3369"/>
    <w:rsid w:val="002E154B"/>
    <w:rsid w:val="002E24A5"/>
    <w:rsid w:val="002E2C30"/>
    <w:rsid w:val="002E2D8C"/>
    <w:rsid w:val="002E3F93"/>
    <w:rsid w:val="002E472E"/>
    <w:rsid w:val="002E4B3B"/>
    <w:rsid w:val="002E5B1D"/>
    <w:rsid w:val="002E6779"/>
    <w:rsid w:val="002E6ADF"/>
    <w:rsid w:val="002F015E"/>
    <w:rsid w:val="002F0D79"/>
    <w:rsid w:val="002F52C3"/>
    <w:rsid w:val="002F5D08"/>
    <w:rsid w:val="002F72E2"/>
    <w:rsid w:val="002F7A92"/>
    <w:rsid w:val="003011E1"/>
    <w:rsid w:val="00301F1F"/>
    <w:rsid w:val="00302545"/>
    <w:rsid w:val="003036E2"/>
    <w:rsid w:val="00304527"/>
    <w:rsid w:val="00304839"/>
    <w:rsid w:val="00310494"/>
    <w:rsid w:val="00311477"/>
    <w:rsid w:val="00315470"/>
    <w:rsid w:val="003165E5"/>
    <w:rsid w:val="00316962"/>
    <w:rsid w:val="00316F8E"/>
    <w:rsid w:val="00320C32"/>
    <w:rsid w:val="003233DF"/>
    <w:rsid w:val="003238D9"/>
    <w:rsid w:val="00325B07"/>
    <w:rsid w:val="00325C7B"/>
    <w:rsid w:val="00332287"/>
    <w:rsid w:val="003331A6"/>
    <w:rsid w:val="003347A9"/>
    <w:rsid w:val="003369CD"/>
    <w:rsid w:val="003375A7"/>
    <w:rsid w:val="00342A34"/>
    <w:rsid w:val="00342C47"/>
    <w:rsid w:val="00344D1F"/>
    <w:rsid w:val="00347A60"/>
    <w:rsid w:val="00350DC9"/>
    <w:rsid w:val="003520A6"/>
    <w:rsid w:val="00352AA4"/>
    <w:rsid w:val="00354165"/>
    <w:rsid w:val="00354579"/>
    <w:rsid w:val="00356F00"/>
    <w:rsid w:val="00366D54"/>
    <w:rsid w:val="003675EC"/>
    <w:rsid w:val="003707CC"/>
    <w:rsid w:val="00373478"/>
    <w:rsid w:val="00374A44"/>
    <w:rsid w:val="00376962"/>
    <w:rsid w:val="00377481"/>
    <w:rsid w:val="00377A6E"/>
    <w:rsid w:val="003805E7"/>
    <w:rsid w:val="003820E3"/>
    <w:rsid w:val="003826C8"/>
    <w:rsid w:val="003832DB"/>
    <w:rsid w:val="003908F2"/>
    <w:rsid w:val="0039413D"/>
    <w:rsid w:val="00396455"/>
    <w:rsid w:val="0039701A"/>
    <w:rsid w:val="003A1D49"/>
    <w:rsid w:val="003A3DEC"/>
    <w:rsid w:val="003A5E71"/>
    <w:rsid w:val="003A6B04"/>
    <w:rsid w:val="003A7E95"/>
    <w:rsid w:val="003B100F"/>
    <w:rsid w:val="003B30D5"/>
    <w:rsid w:val="003B348C"/>
    <w:rsid w:val="003B402F"/>
    <w:rsid w:val="003B4240"/>
    <w:rsid w:val="003B44F7"/>
    <w:rsid w:val="003B739C"/>
    <w:rsid w:val="003C0820"/>
    <w:rsid w:val="003C0A6A"/>
    <w:rsid w:val="003C1990"/>
    <w:rsid w:val="003C201D"/>
    <w:rsid w:val="003C295F"/>
    <w:rsid w:val="003C402C"/>
    <w:rsid w:val="003C5336"/>
    <w:rsid w:val="003C6313"/>
    <w:rsid w:val="003C7225"/>
    <w:rsid w:val="003D08BE"/>
    <w:rsid w:val="003D4074"/>
    <w:rsid w:val="003D476A"/>
    <w:rsid w:val="003D4ECA"/>
    <w:rsid w:val="003D6D65"/>
    <w:rsid w:val="003E1B2A"/>
    <w:rsid w:val="003E22BC"/>
    <w:rsid w:val="003E30EC"/>
    <w:rsid w:val="003E5569"/>
    <w:rsid w:val="003E55B2"/>
    <w:rsid w:val="003E633A"/>
    <w:rsid w:val="003E72EF"/>
    <w:rsid w:val="003F21B7"/>
    <w:rsid w:val="003F2411"/>
    <w:rsid w:val="003F3559"/>
    <w:rsid w:val="003F5449"/>
    <w:rsid w:val="003F5664"/>
    <w:rsid w:val="00405093"/>
    <w:rsid w:val="00407E12"/>
    <w:rsid w:val="00410674"/>
    <w:rsid w:val="00411D4E"/>
    <w:rsid w:val="0041366E"/>
    <w:rsid w:val="0041402C"/>
    <w:rsid w:val="004158A2"/>
    <w:rsid w:val="004159B0"/>
    <w:rsid w:val="00416854"/>
    <w:rsid w:val="00416A4A"/>
    <w:rsid w:val="004178B3"/>
    <w:rsid w:val="00420CE5"/>
    <w:rsid w:val="00422237"/>
    <w:rsid w:val="0042662B"/>
    <w:rsid w:val="0043137A"/>
    <w:rsid w:val="0043180D"/>
    <w:rsid w:val="00432536"/>
    <w:rsid w:val="00433F8A"/>
    <w:rsid w:val="00434747"/>
    <w:rsid w:val="004368AA"/>
    <w:rsid w:val="004375BA"/>
    <w:rsid w:val="00437A49"/>
    <w:rsid w:val="00440F45"/>
    <w:rsid w:val="004413E0"/>
    <w:rsid w:val="004414A5"/>
    <w:rsid w:val="004438DB"/>
    <w:rsid w:val="00445D48"/>
    <w:rsid w:val="00445F75"/>
    <w:rsid w:val="0044700B"/>
    <w:rsid w:val="0045037D"/>
    <w:rsid w:val="00456785"/>
    <w:rsid w:val="00457D6F"/>
    <w:rsid w:val="00460776"/>
    <w:rsid w:val="00464792"/>
    <w:rsid w:val="00466D68"/>
    <w:rsid w:val="00467021"/>
    <w:rsid w:val="00467769"/>
    <w:rsid w:val="00467C80"/>
    <w:rsid w:val="00473813"/>
    <w:rsid w:val="00473EBE"/>
    <w:rsid w:val="00474052"/>
    <w:rsid w:val="00474199"/>
    <w:rsid w:val="00474818"/>
    <w:rsid w:val="004773D7"/>
    <w:rsid w:val="00481700"/>
    <w:rsid w:val="004835BF"/>
    <w:rsid w:val="004845EA"/>
    <w:rsid w:val="00485FDB"/>
    <w:rsid w:val="004877C8"/>
    <w:rsid w:val="00487BA4"/>
    <w:rsid w:val="004901D3"/>
    <w:rsid w:val="0049123C"/>
    <w:rsid w:val="00492511"/>
    <w:rsid w:val="0049423F"/>
    <w:rsid w:val="004A020A"/>
    <w:rsid w:val="004A228E"/>
    <w:rsid w:val="004A3044"/>
    <w:rsid w:val="004A3D96"/>
    <w:rsid w:val="004A5B8C"/>
    <w:rsid w:val="004A64E2"/>
    <w:rsid w:val="004A7792"/>
    <w:rsid w:val="004A7B41"/>
    <w:rsid w:val="004A7C23"/>
    <w:rsid w:val="004B1404"/>
    <w:rsid w:val="004B1C0C"/>
    <w:rsid w:val="004B5EA4"/>
    <w:rsid w:val="004B7060"/>
    <w:rsid w:val="004B7B92"/>
    <w:rsid w:val="004C21D0"/>
    <w:rsid w:val="004C21EE"/>
    <w:rsid w:val="004C531E"/>
    <w:rsid w:val="004C6C90"/>
    <w:rsid w:val="004C6F9D"/>
    <w:rsid w:val="004D254D"/>
    <w:rsid w:val="004D3D1C"/>
    <w:rsid w:val="004D615C"/>
    <w:rsid w:val="004D7828"/>
    <w:rsid w:val="004E02AA"/>
    <w:rsid w:val="004E07BE"/>
    <w:rsid w:val="004E2D06"/>
    <w:rsid w:val="004E383D"/>
    <w:rsid w:val="004E7FF4"/>
    <w:rsid w:val="004F0A22"/>
    <w:rsid w:val="004F2851"/>
    <w:rsid w:val="004F3EAF"/>
    <w:rsid w:val="004F4BD6"/>
    <w:rsid w:val="004F664C"/>
    <w:rsid w:val="004F677F"/>
    <w:rsid w:val="00502BA7"/>
    <w:rsid w:val="005037CD"/>
    <w:rsid w:val="00503F19"/>
    <w:rsid w:val="00504795"/>
    <w:rsid w:val="00505A1C"/>
    <w:rsid w:val="005104BB"/>
    <w:rsid w:val="00511261"/>
    <w:rsid w:val="005115E3"/>
    <w:rsid w:val="00514CBA"/>
    <w:rsid w:val="005156B7"/>
    <w:rsid w:val="00516F1D"/>
    <w:rsid w:val="00517AD0"/>
    <w:rsid w:val="00517E06"/>
    <w:rsid w:val="0052084B"/>
    <w:rsid w:val="0052154E"/>
    <w:rsid w:val="005248ED"/>
    <w:rsid w:val="00524EA0"/>
    <w:rsid w:val="0052630A"/>
    <w:rsid w:val="005263FB"/>
    <w:rsid w:val="0052672B"/>
    <w:rsid w:val="00527367"/>
    <w:rsid w:val="0053177A"/>
    <w:rsid w:val="00533B31"/>
    <w:rsid w:val="00533EA1"/>
    <w:rsid w:val="00534038"/>
    <w:rsid w:val="005343E6"/>
    <w:rsid w:val="00536D8D"/>
    <w:rsid w:val="00537183"/>
    <w:rsid w:val="005376D8"/>
    <w:rsid w:val="005435B2"/>
    <w:rsid w:val="00544DBA"/>
    <w:rsid w:val="0054598D"/>
    <w:rsid w:val="00547DDA"/>
    <w:rsid w:val="0055000F"/>
    <w:rsid w:val="00550029"/>
    <w:rsid w:val="00551698"/>
    <w:rsid w:val="00553863"/>
    <w:rsid w:val="00555B2E"/>
    <w:rsid w:val="00556F9E"/>
    <w:rsid w:val="005574D0"/>
    <w:rsid w:val="005577F7"/>
    <w:rsid w:val="005602E2"/>
    <w:rsid w:val="00561B6D"/>
    <w:rsid w:val="005626F3"/>
    <w:rsid w:val="00562EC5"/>
    <w:rsid w:val="0056480F"/>
    <w:rsid w:val="00565BBB"/>
    <w:rsid w:val="0056627D"/>
    <w:rsid w:val="005674C8"/>
    <w:rsid w:val="00567507"/>
    <w:rsid w:val="00571161"/>
    <w:rsid w:val="005725F4"/>
    <w:rsid w:val="005771C3"/>
    <w:rsid w:val="00577A9B"/>
    <w:rsid w:val="00577B54"/>
    <w:rsid w:val="00580060"/>
    <w:rsid w:val="005855AF"/>
    <w:rsid w:val="00590F6D"/>
    <w:rsid w:val="0059494F"/>
    <w:rsid w:val="00594B7D"/>
    <w:rsid w:val="00595C11"/>
    <w:rsid w:val="005A02D6"/>
    <w:rsid w:val="005A2DD5"/>
    <w:rsid w:val="005A33BE"/>
    <w:rsid w:val="005A3F2C"/>
    <w:rsid w:val="005A5ED7"/>
    <w:rsid w:val="005A7893"/>
    <w:rsid w:val="005B051F"/>
    <w:rsid w:val="005B0988"/>
    <w:rsid w:val="005B366A"/>
    <w:rsid w:val="005B4641"/>
    <w:rsid w:val="005B4A71"/>
    <w:rsid w:val="005B5C70"/>
    <w:rsid w:val="005B6F56"/>
    <w:rsid w:val="005B6FE8"/>
    <w:rsid w:val="005C054B"/>
    <w:rsid w:val="005C18B2"/>
    <w:rsid w:val="005C1A41"/>
    <w:rsid w:val="005C2D28"/>
    <w:rsid w:val="005C40B1"/>
    <w:rsid w:val="005C4565"/>
    <w:rsid w:val="005D236D"/>
    <w:rsid w:val="005D24ED"/>
    <w:rsid w:val="005D31C6"/>
    <w:rsid w:val="005D509B"/>
    <w:rsid w:val="005D5E73"/>
    <w:rsid w:val="005D7165"/>
    <w:rsid w:val="005D7236"/>
    <w:rsid w:val="005E05CD"/>
    <w:rsid w:val="005E24E6"/>
    <w:rsid w:val="005E4D50"/>
    <w:rsid w:val="005E5243"/>
    <w:rsid w:val="005E5A37"/>
    <w:rsid w:val="005E7EC2"/>
    <w:rsid w:val="005F151D"/>
    <w:rsid w:val="005F2A97"/>
    <w:rsid w:val="005F3B7A"/>
    <w:rsid w:val="005F6496"/>
    <w:rsid w:val="005F670C"/>
    <w:rsid w:val="005F74D7"/>
    <w:rsid w:val="0060318A"/>
    <w:rsid w:val="006036BC"/>
    <w:rsid w:val="00605848"/>
    <w:rsid w:val="00610BE3"/>
    <w:rsid w:val="006115A0"/>
    <w:rsid w:val="00615172"/>
    <w:rsid w:val="006161C7"/>
    <w:rsid w:val="00617DDB"/>
    <w:rsid w:val="006238E7"/>
    <w:rsid w:val="0063000C"/>
    <w:rsid w:val="006302AD"/>
    <w:rsid w:val="00632AD5"/>
    <w:rsid w:val="0063391C"/>
    <w:rsid w:val="00635928"/>
    <w:rsid w:val="006368B3"/>
    <w:rsid w:val="006379D6"/>
    <w:rsid w:val="00640568"/>
    <w:rsid w:val="00640CCB"/>
    <w:rsid w:val="00641030"/>
    <w:rsid w:val="006426C7"/>
    <w:rsid w:val="00643771"/>
    <w:rsid w:val="00645D52"/>
    <w:rsid w:val="00646F68"/>
    <w:rsid w:val="00650596"/>
    <w:rsid w:val="0065133B"/>
    <w:rsid w:val="006513C9"/>
    <w:rsid w:val="00657EFD"/>
    <w:rsid w:val="006602F1"/>
    <w:rsid w:val="00661346"/>
    <w:rsid w:val="006618CB"/>
    <w:rsid w:val="0066193E"/>
    <w:rsid w:val="00661AE4"/>
    <w:rsid w:val="006622CF"/>
    <w:rsid w:val="00662ED0"/>
    <w:rsid w:val="00663A56"/>
    <w:rsid w:val="0066537F"/>
    <w:rsid w:val="00666904"/>
    <w:rsid w:val="006670CF"/>
    <w:rsid w:val="00670ED4"/>
    <w:rsid w:val="00672928"/>
    <w:rsid w:val="00680C44"/>
    <w:rsid w:val="00682A50"/>
    <w:rsid w:val="006857AA"/>
    <w:rsid w:val="00687914"/>
    <w:rsid w:val="006912E8"/>
    <w:rsid w:val="0069150E"/>
    <w:rsid w:val="00691545"/>
    <w:rsid w:val="006973B1"/>
    <w:rsid w:val="00697764"/>
    <w:rsid w:val="00697EFD"/>
    <w:rsid w:val="006A0083"/>
    <w:rsid w:val="006A1EE7"/>
    <w:rsid w:val="006A2164"/>
    <w:rsid w:val="006A31EC"/>
    <w:rsid w:val="006A4CB8"/>
    <w:rsid w:val="006A5C38"/>
    <w:rsid w:val="006A62EC"/>
    <w:rsid w:val="006A69C8"/>
    <w:rsid w:val="006B19D6"/>
    <w:rsid w:val="006B21C2"/>
    <w:rsid w:val="006B3CA3"/>
    <w:rsid w:val="006B4F51"/>
    <w:rsid w:val="006B7BA2"/>
    <w:rsid w:val="006C3A71"/>
    <w:rsid w:val="006C616C"/>
    <w:rsid w:val="006C6C28"/>
    <w:rsid w:val="006D0DD0"/>
    <w:rsid w:val="006D19D1"/>
    <w:rsid w:val="006D3BC0"/>
    <w:rsid w:val="006D50C1"/>
    <w:rsid w:val="006D6163"/>
    <w:rsid w:val="006E0041"/>
    <w:rsid w:val="006E2536"/>
    <w:rsid w:val="006E469F"/>
    <w:rsid w:val="006E58B1"/>
    <w:rsid w:val="006E791C"/>
    <w:rsid w:val="006F01C4"/>
    <w:rsid w:val="006F2672"/>
    <w:rsid w:val="006F44DF"/>
    <w:rsid w:val="006F487B"/>
    <w:rsid w:val="006F5CF0"/>
    <w:rsid w:val="006F638D"/>
    <w:rsid w:val="006F740B"/>
    <w:rsid w:val="006F7A75"/>
    <w:rsid w:val="00700E0A"/>
    <w:rsid w:val="00701D98"/>
    <w:rsid w:val="0070397F"/>
    <w:rsid w:val="007062A0"/>
    <w:rsid w:val="00706F20"/>
    <w:rsid w:val="007119F9"/>
    <w:rsid w:val="00712311"/>
    <w:rsid w:val="007142CB"/>
    <w:rsid w:val="007148F7"/>
    <w:rsid w:val="00715924"/>
    <w:rsid w:val="00717078"/>
    <w:rsid w:val="007222B0"/>
    <w:rsid w:val="00722868"/>
    <w:rsid w:val="00726145"/>
    <w:rsid w:val="007311BA"/>
    <w:rsid w:val="00731536"/>
    <w:rsid w:val="00731B9F"/>
    <w:rsid w:val="00733D02"/>
    <w:rsid w:val="00735BE9"/>
    <w:rsid w:val="007377A4"/>
    <w:rsid w:val="007412EC"/>
    <w:rsid w:val="00742289"/>
    <w:rsid w:val="00742EC9"/>
    <w:rsid w:val="0074368B"/>
    <w:rsid w:val="00744A41"/>
    <w:rsid w:val="0074624D"/>
    <w:rsid w:val="00746303"/>
    <w:rsid w:val="007468E9"/>
    <w:rsid w:val="00746E6D"/>
    <w:rsid w:val="00747463"/>
    <w:rsid w:val="0075512C"/>
    <w:rsid w:val="00755F27"/>
    <w:rsid w:val="00761F37"/>
    <w:rsid w:val="00767628"/>
    <w:rsid w:val="00770645"/>
    <w:rsid w:val="0077406D"/>
    <w:rsid w:val="00777512"/>
    <w:rsid w:val="00780A41"/>
    <w:rsid w:val="00780BE6"/>
    <w:rsid w:val="00780EA6"/>
    <w:rsid w:val="00783925"/>
    <w:rsid w:val="007840DC"/>
    <w:rsid w:val="00784C2F"/>
    <w:rsid w:val="00785072"/>
    <w:rsid w:val="00785246"/>
    <w:rsid w:val="00787183"/>
    <w:rsid w:val="007879B8"/>
    <w:rsid w:val="007915AF"/>
    <w:rsid w:val="00792622"/>
    <w:rsid w:val="007932A2"/>
    <w:rsid w:val="007936D4"/>
    <w:rsid w:val="00793750"/>
    <w:rsid w:val="00793E3F"/>
    <w:rsid w:val="00794787"/>
    <w:rsid w:val="00794CE3"/>
    <w:rsid w:val="00795D85"/>
    <w:rsid w:val="00797348"/>
    <w:rsid w:val="007A37CA"/>
    <w:rsid w:val="007A37D8"/>
    <w:rsid w:val="007A42C3"/>
    <w:rsid w:val="007A5BCF"/>
    <w:rsid w:val="007A6FA3"/>
    <w:rsid w:val="007B07CB"/>
    <w:rsid w:val="007B08DD"/>
    <w:rsid w:val="007B1FEA"/>
    <w:rsid w:val="007B396F"/>
    <w:rsid w:val="007B6139"/>
    <w:rsid w:val="007B6863"/>
    <w:rsid w:val="007B7BFC"/>
    <w:rsid w:val="007B7D56"/>
    <w:rsid w:val="007C1491"/>
    <w:rsid w:val="007C1EA0"/>
    <w:rsid w:val="007C2399"/>
    <w:rsid w:val="007C3D03"/>
    <w:rsid w:val="007C50A4"/>
    <w:rsid w:val="007C5158"/>
    <w:rsid w:val="007C5CEE"/>
    <w:rsid w:val="007C76E1"/>
    <w:rsid w:val="007C7D10"/>
    <w:rsid w:val="007D1EFA"/>
    <w:rsid w:val="007D3EA1"/>
    <w:rsid w:val="007D5D57"/>
    <w:rsid w:val="007D5FE4"/>
    <w:rsid w:val="007E067D"/>
    <w:rsid w:val="007E14D3"/>
    <w:rsid w:val="007E22A6"/>
    <w:rsid w:val="007E4249"/>
    <w:rsid w:val="007E4E8D"/>
    <w:rsid w:val="007E582F"/>
    <w:rsid w:val="007F00FB"/>
    <w:rsid w:val="007F2445"/>
    <w:rsid w:val="007F44F3"/>
    <w:rsid w:val="007F7B13"/>
    <w:rsid w:val="008004BE"/>
    <w:rsid w:val="00801A34"/>
    <w:rsid w:val="00801E37"/>
    <w:rsid w:val="00802717"/>
    <w:rsid w:val="0080423C"/>
    <w:rsid w:val="008051F8"/>
    <w:rsid w:val="00805B36"/>
    <w:rsid w:val="00805C3F"/>
    <w:rsid w:val="00805C53"/>
    <w:rsid w:val="00806BE5"/>
    <w:rsid w:val="00806F5A"/>
    <w:rsid w:val="00815670"/>
    <w:rsid w:val="008156A4"/>
    <w:rsid w:val="00816042"/>
    <w:rsid w:val="00820519"/>
    <w:rsid w:val="0082085C"/>
    <w:rsid w:val="008219ED"/>
    <w:rsid w:val="00824351"/>
    <w:rsid w:val="008304B1"/>
    <w:rsid w:val="0083082F"/>
    <w:rsid w:val="00830A9E"/>
    <w:rsid w:val="00833786"/>
    <w:rsid w:val="008338FD"/>
    <w:rsid w:val="00835DD7"/>
    <w:rsid w:val="00836898"/>
    <w:rsid w:val="008402C5"/>
    <w:rsid w:val="008406A6"/>
    <w:rsid w:val="0084100C"/>
    <w:rsid w:val="00841D79"/>
    <w:rsid w:val="00844AD6"/>
    <w:rsid w:val="00845347"/>
    <w:rsid w:val="008462CD"/>
    <w:rsid w:val="00847095"/>
    <w:rsid w:val="00851461"/>
    <w:rsid w:val="00852074"/>
    <w:rsid w:val="008534D8"/>
    <w:rsid w:val="00853E1B"/>
    <w:rsid w:val="00854E21"/>
    <w:rsid w:val="008560DE"/>
    <w:rsid w:val="00857DC7"/>
    <w:rsid w:val="0086195E"/>
    <w:rsid w:val="00862054"/>
    <w:rsid w:val="008661E1"/>
    <w:rsid w:val="00866874"/>
    <w:rsid w:val="00872BE2"/>
    <w:rsid w:val="00876E9A"/>
    <w:rsid w:val="008842A8"/>
    <w:rsid w:val="0088525A"/>
    <w:rsid w:val="00885A3F"/>
    <w:rsid w:val="00887D1D"/>
    <w:rsid w:val="00895986"/>
    <w:rsid w:val="008A06CC"/>
    <w:rsid w:val="008A0D60"/>
    <w:rsid w:val="008A1687"/>
    <w:rsid w:val="008A3C4A"/>
    <w:rsid w:val="008A7EFF"/>
    <w:rsid w:val="008B0210"/>
    <w:rsid w:val="008B18DF"/>
    <w:rsid w:val="008B3F4C"/>
    <w:rsid w:val="008B594C"/>
    <w:rsid w:val="008B66B7"/>
    <w:rsid w:val="008C05A0"/>
    <w:rsid w:val="008C11F6"/>
    <w:rsid w:val="008C1387"/>
    <w:rsid w:val="008C2492"/>
    <w:rsid w:val="008C32D7"/>
    <w:rsid w:val="008C4457"/>
    <w:rsid w:val="008C4DD5"/>
    <w:rsid w:val="008C54A5"/>
    <w:rsid w:val="008C5A0F"/>
    <w:rsid w:val="008C5B2A"/>
    <w:rsid w:val="008C682F"/>
    <w:rsid w:val="008D1106"/>
    <w:rsid w:val="008D1E9E"/>
    <w:rsid w:val="008D7E17"/>
    <w:rsid w:val="008E1F64"/>
    <w:rsid w:val="008E39A9"/>
    <w:rsid w:val="008E509B"/>
    <w:rsid w:val="008E6793"/>
    <w:rsid w:val="008E70A9"/>
    <w:rsid w:val="008E72C4"/>
    <w:rsid w:val="008E7483"/>
    <w:rsid w:val="008F1AB6"/>
    <w:rsid w:val="008F2C9B"/>
    <w:rsid w:val="008F3C9A"/>
    <w:rsid w:val="008F4811"/>
    <w:rsid w:val="008F525A"/>
    <w:rsid w:val="00901395"/>
    <w:rsid w:val="009026D4"/>
    <w:rsid w:val="00902BB8"/>
    <w:rsid w:val="00910622"/>
    <w:rsid w:val="00910DD4"/>
    <w:rsid w:val="00911216"/>
    <w:rsid w:val="00912F79"/>
    <w:rsid w:val="009141FB"/>
    <w:rsid w:val="00914789"/>
    <w:rsid w:val="009149F8"/>
    <w:rsid w:val="00914F96"/>
    <w:rsid w:val="009164AE"/>
    <w:rsid w:val="00916E68"/>
    <w:rsid w:val="0091771E"/>
    <w:rsid w:val="00917EEE"/>
    <w:rsid w:val="009210BA"/>
    <w:rsid w:val="00925679"/>
    <w:rsid w:val="00925B66"/>
    <w:rsid w:val="0092763E"/>
    <w:rsid w:val="00927789"/>
    <w:rsid w:val="009312F7"/>
    <w:rsid w:val="009316A6"/>
    <w:rsid w:val="00931ABE"/>
    <w:rsid w:val="00933DA8"/>
    <w:rsid w:val="00936114"/>
    <w:rsid w:val="00936B95"/>
    <w:rsid w:val="00936F7F"/>
    <w:rsid w:val="009400E9"/>
    <w:rsid w:val="00941035"/>
    <w:rsid w:val="00942233"/>
    <w:rsid w:val="00942CB5"/>
    <w:rsid w:val="009449B1"/>
    <w:rsid w:val="00946830"/>
    <w:rsid w:val="009550E0"/>
    <w:rsid w:val="009555E4"/>
    <w:rsid w:val="00957215"/>
    <w:rsid w:val="009602B6"/>
    <w:rsid w:val="009611DC"/>
    <w:rsid w:val="009624D0"/>
    <w:rsid w:val="00962779"/>
    <w:rsid w:val="009654EC"/>
    <w:rsid w:val="00965F8B"/>
    <w:rsid w:val="00967D8C"/>
    <w:rsid w:val="00970E28"/>
    <w:rsid w:val="0098161C"/>
    <w:rsid w:val="009819AC"/>
    <w:rsid w:val="009825AF"/>
    <w:rsid w:val="00985024"/>
    <w:rsid w:val="00990F8B"/>
    <w:rsid w:val="009918D9"/>
    <w:rsid w:val="00991F53"/>
    <w:rsid w:val="009945BF"/>
    <w:rsid w:val="00996B0B"/>
    <w:rsid w:val="009A01F0"/>
    <w:rsid w:val="009A2305"/>
    <w:rsid w:val="009A3104"/>
    <w:rsid w:val="009A392D"/>
    <w:rsid w:val="009A45FE"/>
    <w:rsid w:val="009A562E"/>
    <w:rsid w:val="009A5A92"/>
    <w:rsid w:val="009B1E0B"/>
    <w:rsid w:val="009B32E4"/>
    <w:rsid w:val="009B5033"/>
    <w:rsid w:val="009B5C6D"/>
    <w:rsid w:val="009B6AF0"/>
    <w:rsid w:val="009B715C"/>
    <w:rsid w:val="009B778E"/>
    <w:rsid w:val="009B7CEC"/>
    <w:rsid w:val="009C3EA6"/>
    <w:rsid w:val="009C3F0B"/>
    <w:rsid w:val="009C4A43"/>
    <w:rsid w:val="009C5C1A"/>
    <w:rsid w:val="009C5EB7"/>
    <w:rsid w:val="009C62BC"/>
    <w:rsid w:val="009C65D5"/>
    <w:rsid w:val="009C7E2C"/>
    <w:rsid w:val="009D17C3"/>
    <w:rsid w:val="009D2E0B"/>
    <w:rsid w:val="009D3D37"/>
    <w:rsid w:val="009D45B8"/>
    <w:rsid w:val="009D47C2"/>
    <w:rsid w:val="009D7AD8"/>
    <w:rsid w:val="009E1D24"/>
    <w:rsid w:val="009E3128"/>
    <w:rsid w:val="009E51F8"/>
    <w:rsid w:val="009E750C"/>
    <w:rsid w:val="009E7912"/>
    <w:rsid w:val="009E7A9E"/>
    <w:rsid w:val="009E7FDF"/>
    <w:rsid w:val="009F19F5"/>
    <w:rsid w:val="009F2649"/>
    <w:rsid w:val="009F29CD"/>
    <w:rsid w:val="009F67C3"/>
    <w:rsid w:val="00A0004F"/>
    <w:rsid w:val="00A06E9C"/>
    <w:rsid w:val="00A074D7"/>
    <w:rsid w:val="00A107FE"/>
    <w:rsid w:val="00A10BFF"/>
    <w:rsid w:val="00A12C2C"/>
    <w:rsid w:val="00A145B1"/>
    <w:rsid w:val="00A15DD4"/>
    <w:rsid w:val="00A16A99"/>
    <w:rsid w:val="00A1737E"/>
    <w:rsid w:val="00A17D23"/>
    <w:rsid w:val="00A208E1"/>
    <w:rsid w:val="00A21095"/>
    <w:rsid w:val="00A228F6"/>
    <w:rsid w:val="00A22D18"/>
    <w:rsid w:val="00A30B9F"/>
    <w:rsid w:val="00A362C9"/>
    <w:rsid w:val="00A42711"/>
    <w:rsid w:val="00A42939"/>
    <w:rsid w:val="00A43E01"/>
    <w:rsid w:val="00A45395"/>
    <w:rsid w:val="00A46581"/>
    <w:rsid w:val="00A469EF"/>
    <w:rsid w:val="00A50D03"/>
    <w:rsid w:val="00A521AB"/>
    <w:rsid w:val="00A52D5F"/>
    <w:rsid w:val="00A5387A"/>
    <w:rsid w:val="00A55BE4"/>
    <w:rsid w:val="00A5622F"/>
    <w:rsid w:val="00A56CD0"/>
    <w:rsid w:val="00A610F4"/>
    <w:rsid w:val="00A61D3E"/>
    <w:rsid w:val="00A62A47"/>
    <w:rsid w:val="00A635E9"/>
    <w:rsid w:val="00A70131"/>
    <w:rsid w:val="00A718D5"/>
    <w:rsid w:val="00A740BE"/>
    <w:rsid w:val="00A74E11"/>
    <w:rsid w:val="00A7531A"/>
    <w:rsid w:val="00A754E0"/>
    <w:rsid w:val="00A7643E"/>
    <w:rsid w:val="00A77701"/>
    <w:rsid w:val="00A77A50"/>
    <w:rsid w:val="00A82A9D"/>
    <w:rsid w:val="00A87B2C"/>
    <w:rsid w:val="00A9196D"/>
    <w:rsid w:val="00A938CA"/>
    <w:rsid w:val="00A9649E"/>
    <w:rsid w:val="00A97A5B"/>
    <w:rsid w:val="00A97FE9"/>
    <w:rsid w:val="00AA1341"/>
    <w:rsid w:val="00AA1EFD"/>
    <w:rsid w:val="00AA2534"/>
    <w:rsid w:val="00AA2FDC"/>
    <w:rsid w:val="00AA465A"/>
    <w:rsid w:val="00AA5BFC"/>
    <w:rsid w:val="00AA7102"/>
    <w:rsid w:val="00AB16D0"/>
    <w:rsid w:val="00AB2C1B"/>
    <w:rsid w:val="00AB38CE"/>
    <w:rsid w:val="00AB5BDB"/>
    <w:rsid w:val="00AB5E7B"/>
    <w:rsid w:val="00AB6009"/>
    <w:rsid w:val="00AB7661"/>
    <w:rsid w:val="00AB7CB9"/>
    <w:rsid w:val="00AC3710"/>
    <w:rsid w:val="00AC3BF2"/>
    <w:rsid w:val="00AC45A2"/>
    <w:rsid w:val="00AD2569"/>
    <w:rsid w:val="00AD5483"/>
    <w:rsid w:val="00AD6049"/>
    <w:rsid w:val="00AD6893"/>
    <w:rsid w:val="00AD7859"/>
    <w:rsid w:val="00AE3495"/>
    <w:rsid w:val="00AF0249"/>
    <w:rsid w:val="00AF0A85"/>
    <w:rsid w:val="00AF150F"/>
    <w:rsid w:val="00AF1973"/>
    <w:rsid w:val="00AF3A15"/>
    <w:rsid w:val="00AF4737"/>
    <w:rsid w:val="00AF588F"/>
    <w:rsid w:val="00AF5E1B"/>
    <w:rsid w:val="00B0001C"/>
    <w:rsid w:val="00B00F57"/>
    <w:rsid w:val="00B02114"/>
    <w:rsid w:val="00B0470A"/>
    <w:rsid w:val="00B12D82"/>
    <w:rsid w:val="00B130CD"/>
    <w:rsid w:val="00B2144E"/>
    <w:rsid w:val="00B22BD1"/>
    <w:rsid w:val="00B2364D"/>
    <w:rsid w:val="00B246A6"/>
    <w:rsid w:val="00B264A4"/>
    <w:rsid w:val="00B32AE4"/>
    <w:rsid w:val="00B333F4"/>
    <w:rsid w:val="00B34B09"/>
    <w:rsid w:val="00B34DE4"/>
    <w:rsid w:val="00B36AC0"/>
    <w:rsid w:val="00B37962"/>
    <w:rsid w:val="00B37C5A"/>
    <w:rsid w:val="00B37C6F"/>
    <w:rsid w:val="00B413F1"/>
    <w:rsid w:val="00B4348A"/>
    <w:rsid w:val="00B45B00"/>
    <w:rsid w:val="00B45C23"/>
    <w:rsid w:val="00B5156D"/>
    <w:rsid w:val="00B51EA7"/>
    <w:rsid w:val="00B527DD"/>
    <w:rsid w:val="00B53582"/>
    <w:rsid w:val="00B538E8"/>
    <w:rsid w:val="00B54957"/>
    <w:rsid w:val="00B60CE5"/>
    <w:rsid w:val="00B61D0D"/>
    <w:rsid w:val="00B6239D"/>
    <w:rsid w:val="00B623CC"/>
    <w:rsid w:val="00B67630"/>
    <w:rsid w:val="00B722DE"/>
    <w:rsid w:val="00B7240A"/>
    <w:rsid w:val="00B73D0C"/>
    <w:rsid w:val="00B740A7"/>
    <w:rsid w:val="00B7489A"/>
    <w:rsid w:val="00B752DF"/>
    <w:rsid w:val="00B75762"/>
    <w:rsid w:val="00B76E21"/>
    <w:rsid w:val="00B809B3"/>
    <w:rsid w:val="00B80C97"/>
    <w:rsid w:val="00B80DDB"/>
    <w:rsid w:val="00B8114B"/>
    <w:rsid w:val="00B81803"/>
    <w:rsid w:val="00B81EE1"/>
    <w:rsid w:val="00B81FF2"/>
    <w:rsid w:val="00B82D5F"/>
    <w:rsid w:val="00B84901"/>
    <w:rsid w:val="00B87F84"/>
    <w:rsid w:val="00B90BB1"/>
    <w:rsid w:val="00B92485"/>
    <w:rsid w:val="00B9418F"/>
    <w:rsid w:val="00B9639C"/>
    <w:rsid w:val="00BA0CCE"/>
    <w:rsid w:val="00BA253C"/>
    <w:rsid w:val="00BA33D3"/>
    <w:rsid w:val="00BA5A7E"/>
    <w:rsid w:val="00BA69FD"/>
    <w:rsid w:val="00BA7499"/>
    <w:rsid w:val="00BA761E"/>
    <w:rsid w:val="00BA7E6E"/>
    <w:rsid w:val="00BB3080"/>
    <w:rsid w:val="00BB3FBE"/>
    <w:rsid w:val="00BC0D7A"/>
    <w:rsid w:val="00BC2499"/>
    <w:rsid w:val="00BC28B0"/>
    <w:rsid w:val="00BC4869"/>
    <w:rsid w:val="00BC603D"/>
    <w:rsid w:val="00BD014A"/>
    <w:rsid w:val="00BD0558"/>
    <w:rsid w:val="00BD0FAF"/>
    <w:rsid w:val="00BD43F5"/>
    <w:rsid w:val="00BD53AE"/>
    <w:rsid w:val="00BD6B3A"/>
    <w:rsid w:val="00BD7174"/>
    <w:rsid w:val="00BE2952"/>
    <w:rsid w:val="00BE37CE"/>
    <w:rsid w:val="00BE4E89"/>
    <w:rsid w:val="00BE5D83"/>
    <w:rsid w:val="00BF04F6"/>
    <w:rsid w:val="00BF12E1"/>
    <w:rsid w:val="00BF2560"/>
    <w:rsid w:val="00BF2A9C"/>
    <w:rsid w:val="00BF3DE4"/>
    <w:rsid w:val="00BF7428"/>
    <w:rsid w:val="00C00BAB"/>
    <w:rsid w:val="00C03EEA"/>
    <w:rsid w:val="00C05AC4"/>
    <w:rsid w:val="00C06CD0"/>
    <w:rsid w:val="00C07F78"/>
    <w:rsid w:val="00C10123"/>
    <w:rsid w:val="00C11045"/>
    <w:rsid w:val="00C114CF"/>
    <w:rsid w:val="00C11758"/>
    <w:rsid w:val="00C20D4C"/>
    <w:rsid w:val="00C22095"/>
    <w:rsid w:val="00C244E6"/>
    <w:rsid w:val="00C25386"/>
    <w:rsid w:val="00C3016F"/>
    <w:rsid w:val="00C31922"/>
    <w:rsid w:val="00C32ACA"/>
    <w:rsid w:val="00C32EDF"/>
    <w:rsid w:val="00C343CE"/>
    <w:rsid w:val="00C345E5"/>
    <w:rsid w:val="00C34AC9"/>
    <w:rsid w:val="00C351AE"/>
    <w:rsid w:val="00C37505"/>
    <w:rsid w:val="00C375D9"/>
    <w:rsid w:val="00C405FD"/>
    <w:rsid w:val="00C42573"/>
    <w:rsid w:val="00C42621"/>
    <w:rsid w:val="00C43F58"/>
    <w:rsid w:val="00C44521"/>
    <w:rsid w:val="00C453CA"/>
    <w:rsid w:val="00C455A8"/>
    <w:rsid w:val="00C47988"/>
    <w:rsid w:val="00C47C44"/>
    <w:rsid w:val="00C5024A"/>
    <w:rsid w:val="00C51C44"/>
    <w:rsid w:val="00C54D74"/>
    <w:rsid w:val="00C55AAF"/>
    <w:rsid w:val="00C5683B"/>
    <w:rsid w:val="00C57107"/>
    <w:rsid w:val="00C6026A"/>
    <w:rsid w:val="00C611B6"/>
    <w:rsid w:val="00C62C2D"/>
    <w:rsid w:val="00C6470A"/>
    <w:rsid w:val="00C657D0"/>
    <w:rsid w:val="00C65BEA"/>
    <w:rsid w:val="00C65D5D"/>
    <w:rsid w:val="00C71083"/>
    <w:rsid w:val="00C72806"/>
    <w:rsid w:val="00C7621C"/>
    <w:rsid w:val="00C76332"/>
    <w:rsid w:val="00C823DB"/>
    <w:rsid w:val="00C83C07"/>
    <w:rsid w:val="00C85494"/>
    <w:rsid w:val="00C86ACF"/>
    <w:rsid w:val="00C86EBF"/>
    <w:rsid w:val="00C9227C"/>
    <w:rsid w:val="00C93056"/>
    <w:rsid w:val="00C97262"/>
    <w:rsid w:val="00CA2740"/>
    <w:rsid w:val="00CA2AFF"/>
    <w:rsid w:val="00CA6901"/>
    <w:rsid w:val="00CB19C2"/>
    <w:rsid w:val="00CB28EC"/>
    <w:rsid w:val="00CB4CC4"/>
    <w:rsid w:val="00CB5159"/>
    <w:rsid w:val="00CB5CEE"/>
    <w:rsid w:val="00CB79FD"/>
    <w:rsid w:val="00CC0491"/>
    <w:rsid w:val="00CC11A3"/>
    <w:rsid w:val="00CC12E6"/>
    <w:rsid w:val="00CC240A"/>
    <w:rsid w:val="00CC2E25"/>
    <w:rsid w:val="00CC3780"/>
    <w:rsid w:val="00CC577B"/>
    <w:rsid w:val="00CC6225"/>
    <w:rsid w:val="00CC7C64"/>
    <w:rsid w:val="00CD0B47"/>
    <w:rsid w:val="00CD29E4"/>
    <w:rsid w:val="00CD30C6"/>
    <w:rsid w:val="00CD337E"/>
    <w:rsid w:val="00CD57C2"/>
    <w:rsid w:val="00CD62AB"/>
    <w:rsid w:val="00CD6FFA"/>
    <w:rsid w:val="00CD76F3"/>
    <w:rsid w:val="00CE18E8"/>
    <w:rsid w:val="00CE2DF3"/>
    <w:rsid w:val="00CE317B"/>
    <w:rsid w:val="00CE31FD"/>
    <w:rsid w:val="00CE6AD5"/>
    <w:rsid w:val="00CE7CE2"/>
    <w:rsid w:val="00CF08BB"/>
    <w:rsid w:val="00CF13E4"/>
    <w:rsid w:val="00CF329D"/>
    <w:rsid w:val="00CF5249"/>
    <w:rsid w:val="00CF649D"/>
    <w:rsid w:val="00CF65DB"/>
    <w:rsid w:val="00CF78E5"/>
    <w:rsid w:val="00D010E8"/>
    <w:rsid w:val="00D02C04"/>
    <w:rsid w:val="00D02C0F"/>
    <w:rsid w:val="00D04230"/>
    <w:rsid w:val="00D05D6A"/>
    <w:rsid w:val="00D07BDC"/>
    <w:rsid w:val="00D07F62"/>
    <w:rsid w:val="00D07FA8"/>
    <w:rsid w:val="00D1218A"/>
    <w:rsid w:val="00D12835"/>
    <w:rsid w:val="00D12B36"/>
    <w:rsid w:val="00D138E8"/>
    <w:rsid w:val="00D13FFF"/>
    <w:rsid w:val="00D14653"/>
    <w:rsid w:val="00D17D50"/>
    <w:rsid w:val="00D17F68"/>
    <w:rsid w:val="00D208BA"/>
    <w:rsid w:val="00D21668"/>
    <w:rsid w:val="00D216BC"/>
    <w:rsid w:val="00D22A7C"/>
    <w:rsid w:val="00D237D2"/>
    <w:rsid w:val="00D25CFE"/>
    <w:rsid w:val="00D2709F"/>
    <w:rsid w:val="00D2729E"/>
    <w:rsid w:val="00D276E0"/>
    <w:rsid w:val="00D30076"/>
    <w:rsid w:val="00D33691"/>
    <w:rsid w:val="00D33909"/>
    <w:rsid w:val="00D40205"/>
    <w:rsid w:val="00D4029F"/>
    <w:rsid w:val="00D42C74"/>
    <w:rsid w:val="00D42F8F"/>
    <w:rsid w:val="00D44CC1"/>
    <w:rsid w:val="00D44E35"/>
    <w:rsid w:val="00D4501F"/>
    <w:rsid w:val="00D4508C"/>
    <w:rsid w:val="00D45ADF"/>
    <w:rsid w:val="00D476D7"/>
    <w:rsid w:val="00D51935"/>
    <w:rsid w:val="00D549BC"/>
    <w:rsid w:val="00D55C12"/>
    <w:rsid w:val="00D605DD"/>
    <w:rsid w:val="00D607D1"/>
    <w:rsid w:val="00D616BA"/>
    <w:rsid w:val="00D62BBB"/>
    <w:rsid w:val="00D646DE"/>
    <w:rsid w:val="00D653AE"/>
    <w:rsid w:val="00D65B31"/>
    <w:rsid w:val="00D66C47"/>
    <w:rsid w:val="00D73DF7"/>
    <w:rsid w:val="00D742E4"/>
    <w:rsid w:val="00D750A4"/>
    <w:rsid w:val="00D7577A"/>
    <w:rsid w:val="00D7589B"/>
    <w:rsid w:val="00D76B02"/>
    <w:rsid w:val="00D77A13"/>
    <w:rsid w:val="00D77CB6"/>
    <w:rsid w:val="00D8230A"/>
    <w:rsid w:val="00D82B1B"/>
    <w:rsid w:val="00D90508"/>
    <w:rsid w:val="00D917DF"/>
    <w:rsid w:val="00D92718"/>
    <w:rsid w:val="00D92EEF"/>
    <w:rsid w:val="00D9525A"/>
    <w:rsid w:val="00DA07F1"/>
    <w:rsid w:val="00DA52C8"/>
    <w:rsid w:val="00DA6547"/>
    <w:rsid w:val="00DA6875"/>
    <w:rsid w:val="00DB2759"/>
    <w:rsid w:val="00DB34F7"/>
    <w:rsid w:val="00DB561A"/>
    <w:rsid w:val="00DB6779"/>
    <w:rsid w:val="00DB6DAA"/>
    <w:rsid w:val="00DC0E9C"/>
    <w:rsid w:val="00DC2534"/>
    <w:rsid w:val="00DC27E3"/>
    <w:rsid w:val="00DC28AF"/>
    <w:rsid w:val="00DC2985"/>
    <w:rsid w:val="00DC3094"/>
    <w:rsid w:val="00DC3390"/>
    <w:rsid w:val="00DC6B3D"/>
    <w:rsid w:val="00DD0193"/>
    <w:rsid w:val="00DD06F4"/>
    <w:rsid w:val="00DD2F24"/>
    <w:rsid w:val="00DD3194"/>
    <w:rsid w:val="00DD4005"/>
    <w:rsid w:val="00DD405B"/>
    <w:rsid w:val="00DD500F"/>
    <w:rsid w:val="00DD5132"/>
    <w:rsid w:val="00DD667C"/>
    <w:rsid w:val="00DD6708"/>
    <w:rsid w:val="00DD7E32"/>
    <w:rsid w:val="00DE0250"/>
    <w:rsid w:val="00DE138C"/>
    <w:rsid w:val="00DE247F"/>
    <w:rsid w:val="00DE2812"/>
    <w:rsid w:val="00DE4F65"/>
    <w:rsid w:val="00DE5252"/>
    <w:rsid w:val="00DE57D2"/>
    <w:rsid w:val="00DE79A9"/>
    <w:rsid w:val="00DF198F"/>
    <w:rsid w:val="00DF1DFE"/>
    <w:rsid w:val="00DF2FD5"/>
    <w:rsid w:val="00DF3D23"/>
    <w:rsid w:val="00DF53E4"/>
    <w:rsid w:val="00DF7682"/>
    <w:rsid w:val="00E01C1D"/>
    <w:rsid w:val="00E03C0C"/>
    <w:rsid w:val="00E10D6D"/>
    <w:rsid w:val="00E11464"/>
    <w:rsid w:val="00E1303D"/>
    <w:rsid w:val="00E148DF"/>
    <w:rsid w:val="00E17BDF"/>
    <w:rsid w:val="00E209C3"/>
    <w:rsid w:val="00E2136E"/>
    <w:rsid w:val="00E23CC2"/>
    <w:rsid w:val="00E23E38"/>
    <w:rsid w:val="00E25AF8"/>
    <w:rsid w:val="00E26844"/>
    <w:rsid w:val="00E30743"/>
    <w:rsid w:val="00E31A6A"/>
    <w:rsid w:val="00E32145"/>
    <w:rsid w:val="00E32762"/>
    <w:rsid w:val="00E333C2"/>
    <w:rsid w:val="00E3397D"/>
    <w:rsid w:val="00E339CD"/>
    <w:rsid w:val="00E402AE"/>
    <w:rsid w:val="00E412D8"/>
    <w:rsid w:val="00E435F6"/>
    <w:rsid w:val="00E437FF"/>
    <w:rsid w:val="00E43F49"/>
    <w:rsid w:val="00E44128"/>
    <w:rsid w:val="00E46BDF"/>
    <w:rsid w:val="00E46DBA"/>
    <w:rsid w:val="00E4748B"/>
    <w:rsid w:val="00E527A1"/>
    <w:rsid w:val="00E5412D"/>
    <w:rsid w:val="00E54390"/>
    <w:rsid w:val="00E54426"/>
    <w:rsid w:val="00E547DB"/>
    <w:rsid w:val="00E555BF"/>
    <w:rsid w:val="00E57658"/>
    <w:rsid w:val="00E57A1D"/>
    <w:rsid w:val="00E61949"/>
    <w:rsid w:val="00E61F72"/>
    <w:rsid w:val="00E65C4B"/>
    <w:rsid w:val="00E67E16"/>
    <w:rsid w:val="00E70DCE"/>
    <w:rsid w:val="00E70E22"/>
    <w:rsid w:val="00E718ED"/>
    <w:rsid w:val="00E71E0D"/>
    <w:rsid w:val="00E71E84"/>
    <w:rsid w:val="00E730C0"/>
    <w:rsid w:val="00E75E81"/>
    <w:rsid w:val="00E77F19"/>
    <w:rsid w:val="00E819FA"/>
    <w:rsid w:val="00E81B49"/>
    <w:rsid w:val="00E82778"/>
    <w:rsid w:val="00E8423D"/>
    <w:rsid w:val="00E84369"/>
    <w:rsid w:val="00E856A6"/>
    <w:rsid w:val="00E85815"/>
    <w:rsid w:val="00E8733D"/>
    <w:rsid w:val="00E90915"/>
    <w:rsid w:val="00E947EB"/>
    <w:rsid w:val="00E962CA"/>
    <w:rsid w:val="00E97728"/>
    <w:rsid w:val="00E97759"/>
    <w:rsid w:val="00E97844"/>
    <w:rsid w:val="00EA2534"/>
    <w:rsid w:val="00EA3AB0"/>
    <w:rsid w:val="00EA446A"/>
    <w:rsid w:val="00EA5083"/>
    <w:rsid w:val="00EA59E0"/>
    <w:rsid w:val="00EA64AB"/>
    <w:rsid w:val="00EA76B6"/>
    <w:rsid w:val="00EA7A02"/>
    <w:rsid w:val="00EA7B38"/>
    <w:rsid w:val="00EA7C71"/>
    <w:rsid w:val="00EA7DC1"/>
    <w:rsid w:val="00EB3353"/>
    <w:rsid w:val="00EB353A"/>
    <w:rsid w:val="00EB3F84"/>
    <w:rsid w:val="00EB5BA2"/>
    <w:rsid w:val="00EB5C28"/>
    <w:rsid w:val="00EB65E5"/>
    <w:rsid w:val="00EB79B3"/>
    <w:rsid w:val="00EC273E"/>
    <w:rsid w:val="00EC7A99"/>
    <w:rsid w:val="00ED3172"/>
    <w:rsid w:val="00ED48A4"/>
    <w:rsid w:val="00ED7BE6"/>
    <w:rsid w:val="00EE08EC"/>
    <w:rsid w:val="00EE2FDC"/>
    <w:rsid w:val="00EE3BF2"/>
    <w:rsid w:val="00EE4340"/>
    <w:rsid w:val="00EE5DAD"/>
    <w:rsid w:val="00EE7C51"/>
    <w:rsid w:val="00EF0D19"/>
    <w:rsid w:val="00EF1577"/>
    <w:rsid w:val="00EF1AB2"/>
    <w:rsid w:val="00EF2FBD"/>
    <w:rsid w:val="00EF32D4"/>
    <w:rsid w:val="00EF5E91"/>
    <w:rsid w:val="00EF6BD4"/>
    <w:rsid w:val="00F0088B"/>
    <w:rsid w:val="00F01371"/>
    <w:rsid w:val="00F02296"/>
    <w:rsid w:val="00F02C61"/>
    <w:rsid w:val="00F03267"/>
    <w:rsid w:val="00F03C79"/>
    <w:rsid w:val="00F0529D"/>
    <w:rsid w:val="00F05912"/>
    <w:rsid w:val="00F066D7"/>
    <w:rsid w:val="00F1511B"/>
    <w:rsid w:val="00F1511C"/>
    <w:rsid w:val="00F15F90"/>
    <w:rsid w:val="00F17553"/>
    <w:rsid w:val="00F209D5"/>
    <w:rsid w:val="00F21465"/>
    <w:rsid w:val="00F22C51"/>
    <w:rsid w:val="00F24015"/>
    <w:rsid w:val="00F246B3"/>
    <w:rsid w:val="00F24E85"/>
    <w:rsid w:val="00F26004"/>
    <w:rsid w:val="00F26B81"/>
    <w:rsid w:val="00F3528A"/>
    <w:rsid w:val="00F3533F"/>
    <w:rsid w:val="00F40800"/>
    <w:rsid w:val="00F414FB"/>
    <w:rsid w:val="00F474A9"/>
    <w:rsid w:val="00F47AB6"/>
    <w:rsid w:val="00F47E19"/>
    <w:rsid w:val="00F50CC5"/>
    <w:rsid w:val="00F55DF4"/>
    <w:rsid w:val="00F6065C"/>
    <w:rsid w:val="00F61EB1"/>
    <w:rsid w:val="00F62C8B"/>
    <w:rsid w:val="00F67533"/>
    <w:rsid w:val="00F75A67"/>
    <w:rsid w:val="00F802D4"/>
    <w:rsid w:val="00F82D83"/>
    <w:rsid w:val="00F83D19"/>
    <w:rsid w:val="00F86301"/>
    <w:rsid w:val="00F91616"/>
    <w:rsid w:val="00F91982"/>
    <w:rsid w:val="00FA248B"/>
    <w:rsid w:val="00FA311A"/>
    <w:rsid w:val="00FA5A22"/>
    <w:rsid w:val="00FA626B"/>
    <w:rsid w:val="00FA7CC5"/>
    <w:rsid w:val="00FA7D63"/>
    <w:rsid w:val="00FB11FF"/>
    <w:rsid w:val="00FC00D8"/>
    <w:rsid w:val="00FC0ED6"/>
    <w:rsid w:val="00FC1AAD"/>
    <w:rsid w:val="00FC2D9D"/>
    <w:rsid w:val="00FC522B"/>
    <w:rsid w:val="00FC5A7E"/>
    <w:rsid w:val="00FC6A86"/>
    <w:rsid w:val="00FD0E25"/>
    <w:rsid w:val="00FD239E"/>
    <w:rsid w:val="00FD4226"/>
    <w:rsid w:val="00FD621C"/>
    <w:rsid w:val="00FD6BBC"/>
    <w:rsid w:val="00FD7DB6"/>
    <w:rsid w:val="00FE03E7"/>
    <w:rsid w:val="00FE08F4"/>
    <w:rsid w:val="00FE0C65"/>
    <w:rsid w:val="00FE0FE8"/>
    <w:rsid w:val="00FE1AAA"/>
    <w:rsid w:val="00FE5697"/>
    <w:rsid w:val="00FF1798"/>
    <w:rsid w:val="00FF1C78"/>
    <w:rsid w:val="00FF1D7F"/>
    <w:rsid w:val="00FF2D1D"/>
    <w:rsid w:val="00FF48E0"/>
    <w:rsid w:val="00FF56AA"/>
    <w:rsid w:val="00FF7419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C0E48"/>
  <w15:docId w15:val="{18A5C66F-723F-194B-AF37-4CB4CF97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EF1577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w w:val="108"/>
      <w:sz w:val="18"/>
      <w:szCs w:val="18"/>
    </w:rPr>
  </w:style>
  <w:style w:type="character" w:customStyle="1" w:styleId="06CHeading">
    <w:name w:val="06 C Heading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/>
      </w:pBdr>
      <w:ind w:left="85" w:hanging="85"/>
      <w:suppressOverlap/>
    </w:pPr>
    <w:rPr>
      <w:i/>
      <w:w w:val="105"/>
      <w:sz w:val="14"/>
      <w:szCs w:val="14"/>
      <w:lang w:val="en-GB"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="Calibr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w w:val="105"/>
      <w:sz w:val="14"/>
      <w:szCs w:val="14"/>
    </w:rPr>
  </w:style>
  <w:style w:type="character" w:customStyle="1" w:styleId="RSCF01FootnoteAuthorAddressChar">
    <w:name w:val="RSC F01 Footnote Author Address Char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line="200" w:lineRule="exact"/>
      <w:ind w:left="284" w:hanging="284"/>
    </w:pPr>
    <w:rPr>
      <w:w w:val="105"/>
      <w:sz w:val="18"/>
      <w:szCs w:val="18"/>
      <w:lang w:val="en-GB" w:eastAsia="en-US"/>
    </w:rPr>
  </w:style>
  <w:style w:type="character" w:customStyle="1" w:styleId="RSCF02FootnotestoTitleAuthorsChar">
    <w:name w:val="RSC F02 Footnotes to Title/Authors Char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rPr>
      <w:sz w:val="22"/>
      <w:szCs w:val="22"/>
      <w:lang w:val="en-GB" w:eastAsia="en-US"/>
    </w:rPr>
  </w:style>
  <w:style w:type="character" w:customStyle="1" w:styleId="RSCR02ReferencesChar">
    <w:name w:val="RSC R02 References Char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link w:val="RSCB04SectionHeading"/>
    <w:rsid w:val="00EF6BD4"/>
    <w:rPr>
      <w:b/>
      <w:sz w:val="24"/>
    </w:rPr>
  </w:style>
  <w:style w:type="character" w:customStyle="1" w:styleId="05BHeadingChar">
    <w:name w:val="05 B Heading 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link w:val="RSCI01FigureSchemeChartwithbottombar"/>
    <w:rsid w:val="002E5B1D"/>
    <w:rPr>
      <w:rFonts w:cs="Calibr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/>
      <w:sz w:val="15"/>
      <w:szCs w:val="20"/>
      <w:lang w:eastAsia="en-GB"/>
    </w:rPr>
  </w:style>
  <w:style w:type="character" w:customStyle="1" w:styleId="RSCT03TableBodyChar">
    <w:name w:val="RSC T03 Table Body Char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uiPriority w:val="99"/>
    <w:unhideWhenUsed/>
    <w:rsid w:val="005037CD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rPr>
      <w:sz w:val="22"/>
      <w:szCs w:val="22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after="200" w:line="200" w:lineRule="exact"/>
      <w:jc w:val="both"/>
    </w:pPr>
    <w:rPr>
      <w:bCs/>
      <w:sz w:val="14"/>
      <w:szCs w:val="18"/>
      <w:lang w:val="en-GB" w:eastAsia="en-US"/>
    </w:rPr>
  </w:style>
  <w:style w:type="character" w:customStyle="1" w:styleId="RSCT02TabletitlewithouttopbarChar">
    <w:name w:val="RSC T02 Table title without top bar 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after="200" w:line="200" w:lineRule="exact"/>
      <w:jc w:val="both"/>
    </w:pPr>
    <w:rPr>
      <w:bCs/>
      <w:sz w:val="18"/>
      <w:szCs w:val="18"/>
      <w:lang w:val="en-GB" w:eastAsia="en-US"/>
    </w:rPr>
  </w:style>
  <w:style w:type="character" w:customStyle="1" w:styleId="RSCI04CaptiontoFigureSchemeChartChar">
    <w:name w:val="RSC I04 Caption to Figure/Scheme/Chart Char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="SimSun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link w:val="RSCM01ReceivedAccepted"/>
    <w:rsid w:val="004C531E"/>
    <w:rPr>
      <w:rFonts w:eastAsia="SimSun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/>
    </w:pPr>
    <w:rPr>
      <w:sz w:val="24"/>
      <w:szCs w:val="22"/>
      <w:lang w:val="en-GB" w:eastAsia="en-US"/>
    </w:rPr>
  </w:style>
  <w:style w:type="character" w:customStyle="1" w:styleId="RSCM03WebsiteChar">
    <w:name w:val="RSC M03 Website Char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  <w:szCs w:val="22"/>
      <w:lang w:val="en-GB" w:eastAsia="en-US"/>
    </w:rPr>
  </w:style>
  <w:style w:type="character" w:customStyle="1" w:styleId="RSCB05SectionHeadingstandaloneChar">
    <w:name w:val="RSC B05 Section Heading (stand alone) 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  <w:szCs w:val="22"/>
      <w:lang w:val="en-GB" w:eastAsia="en-US"/>
    </w:rPr>
  </w:style>
  <w:style w:type="character" w:customStyle="1" w:styleId="RSCB06Sub-SectionHeadingChar">
    <w:name w:val="RSC B06 Sub-Section Heading Char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line="276" w:lineRule="auto"/>
    </w:pPr>
    <w:rPr>
      <w:b/>
      <w:sz w:val="18"/>
      <w:szCs w:val="22"/>
      <w:lang w:val="en-GB" w:eastAsia="en-US"/>
    </w:rPr>
  </w:style>
  <w:style w:type="character" w:customStyle="1" w:styleId="RSCB07Sub-SectionHeadingstandaloneChar">
    <w:name w:val="RSC B07 Sub-Section Heading (stand alone) Char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/>
      </w:pBdr>
      <w:spacing w:after="200" w:line="276" w:lineRule="auto"/>
      <w:jc w:val="both"/>
    </w:pPr>
    <w:rPr>
      <w:bCs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rsid w:val="00485FDB"/>
    <w:rPr>
      <w:bCs/>
      <w:sz w:val="14"/>
      <w:szCs w:val="18"/>
    </w:rPr>
  </w:style>
  <w:style w:type="character" w:styleId="CommentReference">
    <w:name w:val="annotation reference"/>
    <w:uiPriority w:val="99"/>
    <w:semiHidden/>
    <w:unhideWhenUsed/>
    <w:rsid w:val="00064B0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B0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064B0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B0F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064B0F"/>
    <w:rPr>
      <w:b/>
      <w:bCs/>
      <w:sz w:val="20"/>
      <w:szCs w:val="20"/>
    </w:rPr>
  </w:style>
  <w:style w:type="paragraph" w:customStyle="1" w:styleId="p1">
    <w:name w:val="p1"/>
    <w:basedOn w:val="Normal"/>
    <w:rsid w:val="00547DDA"/>
    <w:pPr>
      <w:spacing w:after="0" w:line="240" w:lineRule="auto"/>
    </w:pPr>
    <w:rPr>
      <w:rFonts w:ascii="Lucida Grande" w:hAnsi="Lucida Grande" w:cs="Lucida Grande"/>
      <w:color w:val="000000"/>
      <w:sz w:val="11"/>
      <w:szCs w:val="11"/>
      <w:lang w:eastAsia="zh-CN"/>
    </w:rPr>
  </w:style>
  <w:style w:type="character" w:customStyle="1" w:styleId="s1">
    <w:name w:val="s1"/>
    <w:basedOn w:val="DefaultParagraphFont"/>
    <w:rsid w:val="00547DDA"/>
  </w:style>
  <w:style w:type="character" w:styleId="PlaceholderText">
    <w:name w:val="Placeholder Text"/>
    <w:uiPriority w:val="99"/>
    <w:semiHidden/>
    <w:rsid w:val="00F916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0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1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A149D-7C1D-6E46-9E4E-ABD0739BC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Lam</dc:creator>
  <cp:keywords/>
  <cp:lastModifiedBy>Ian Paterson</cp:lastModifiedBy>
  <cp:revision>3</cp:revision>
  <cp:lastPrinted>2020-01-02T10:42:00Z</cp:lastPrinted>
  <dcterms:created xsi:type="dcterms:W3CDTF">2020-01-02T10:42:00Z</dcterms:created>
  <dcterms:modified xsi:type="dcterms:W3CDTF">2020-01-02T10:43:00Z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http://csl.mendeley.com/styles/450630961/american-chemical-society-NL3</vt:lpwstr>
  </property>
  <property fmtid="{D5CDD505-2E9C-101B-9397-08002B2CF9AE}" pid="5" name="Mendeley Recent Style Name 1_1">
    <vt:lpwstr>American Chemical Society - Nelson Lam</vt:lpwstr>
  </property>
  <property fmtid="{D5CDD505-2E9C-101B-9397-08002B2CF9AE}" pid="6" name="Mendeley Recent Style Id 2_1">
    <vt:lpwstr>http://www.zotero.org/styles/american-medical-association</vt:lpwstr>
  </property>
  <property fmtid="{D5CDD505-2E9C-101B-9397-08002B2CF9AE}" pid="7" name="Mendeley Recent Style Name 2_1">
    <vt:lpwstr>American Medical Association</vt:lpwstr>
  </property>
  <property fmtid="{D5CDD505-2E9C-101B-9397-08002B2CF9AE}" pid="8" name="Mendeley Recent Style Id 3_1">
    <vt:lpwstr>http://www.zotero.org/styles/angewandte-chemie</vt:lpwstr>
  </property>
  <property fmtid="{D5CDD505-2E9C-101B-9397-08002B2CF9AE}" pid="9" name="Mendeley Recent Style Name 3_1">
    <vt:lpwstr>Angewandte Chemie International Edition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http://csl.mendeley.com/styles/450630961/Nature-JA-review</vt:lpwstr>
  </property>
  <property fmtid="{D5CDD505-2E9C-101B-9397-08002B2CF9AE}" pid="19" name="Mendeley Recent Style Name 8_1">
    <vt:lpwstr>Nature - Nelson Lam</vt:lpwstr>
  </property>
  <property fmtid="{D5CDD505-2E9C-101B-9397-08002B2CF9AE}" pid="20" name="Mendeley Recent Style Id 9_1">
    <vt:lpwstr>http://www.zotero.org/styles/royal-society-of-chemistry</vt:lpwstr>
  </property>
  <property fmtid="{D5CDD505-2E9C-101B-9397-08002B2CF9AE}" pid="21" name="Mendeley Recent Style Name 9_1">
    <vt:lpwstr>Royal Society of Chemistry</vt:lpwstr>
  </property>
</Properties>
</file>