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E5AD7B" w14:textId="77777777" w:rsidR="002B7BFB" w:rsidRDefault="002B7BFB" w:rsidP="002B7BFB">
      <w:pPr>
        <w:jc w:val="both"/>
        <w:rPr>
          <w:rFonts w:asciiTheme="majorHAnsi" w:hAnsiTheme="majorHAnsi" w:cstheme="majorHAnsi"/>
          <w:b/>
        </w:rPr>
      </w:pPr>
      <w:r w:rsidRPr="00883806">
        <w:rPr>
          <w:rFonts w:asciiTheme="majorHAnsi" w:hAnsiTheme="majorHAnsi" w:cstheme="majorHAnsi"/>
          <w:b/>
        </w:rPr>
        <w:t>Figure 3: Overview of development and evaluation process</w:t>
      </w:r>
    </w:p>
    <w:p w14:paraId="593D36A7" w14:textId="77777777" w:rsidR="002B7BFB" w:rsidRDefault="002B7BFB" w:rsidP="002B7BFB">
      <w:pPr>
        <w:jc w:val="both"/>
        <w:rPr>
          <w:rFonts w:asciiTheme="majorHAnsi" w:hAnsiTheme="majorHAnsi" w:cstheme="majorHAnsi"/>
          <w:b/>
        </w:rPr>
      </w:pPr>
    </w:p>
    <w:p w14:paraId="1C667EF6" w14:textId="77777777" w:rsidR="002B7BFB" w:rsidRPr="00883806" w:rsidRDefault="002B7BFB" w:rsidP="002B7BFB">
      <w:pPr>
        <w:jc w:val="both"/>
        <w:rPr>
          <w:rFonts w:asciiTheme="majorHAnsi" w:hAnsiTheme="majorHAnsi" w:cstheme="majorHAnsi"/>
          <w:b/>
        </w:rPr>
      </w:pPr>
      <w:r w:rsidRPr="00B251A0">
        <w:rPr>
          <w:rFonts w:asciiTheme="majorHAnsi" w:hAnsiTheme="majorHAnsi" w:cstheme="majorHAnsi"/>
          <w:b/>
        </w:rPr>
        <w:drawing>
          <wp:inline distT="0" distB="0" distL="0" distR="0" wp14:anchorId="67F3255B" wp14:editId="75ECF10B">
            <wp:extent cx="6184900" cy="79298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792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15220" w14:textId="77777777" w:rsidR="002B7BFB" w:rsidRDefault="002B7BFB" w:rsidP="002B7BFB">
      <w:pPr>
        <w:jc w:val="both"/>
        <w:rPr>
          <w:rFonts w:asciiTheme="majorHAnsi" w:hAnsiTheme="majorHAnsi" w:cstheme="majorHAnsi"/>
          <w:noProof/>
          <w:lang w:eastAsia="en-GB"/>
        </w:rPr>
      </w:pPr>
      <w:r>
        <w:rPr>
          <w:rFonts w:asciiTheme="majorHAnsi" w:hAnsiTheme="majorHAnsi" w:cstheme="majorHAnsi"/>
        </w:rPr>
        <w:t xml:space="preserve"> </w:t>
      </w:r>
    </w:p>
    <w:p w14:paraId="5058564A" w14:textId="77777777" w:rsidR="002B7BFB" w:rsidRPr="008D3AAB" w:rsidRDefault="002B7BFB" w:rsidP="002B7BFB">
      <w:pPr>
        <w:jc w:val="both"/>
        <w:rPr>
          <w:rFonts w:asciiTheme="majorHAnsi" w:hAnsiTheme="majorHAnsi" w:cstheme="majorHAnsi"/>
        </w:rPr>
      </w:pPr>
    </w:p>
    <w:p w14:paraId="244E193F" w14:textId="77777777" w:rsidR="006C1FE4" w:rsidRDefault="002B7BFB">
      <w:bookmarkStart w:id="0" w:name="_GoBack"/>
      <w:bookmarkEnd w:id="0"/>
    </w:p>
    <w:sectPr w:rsidR="006C1FE4" w:rsidSect="00BD5FA3"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BFB"/>
    <w:rsid w:val="002B7BFB"/>
    <w:rsid w:val="00690EA7"/>
    <w:rsid w:val="008B3886"/>
    <w:rsid w:val="009802A8"/>
    <w:rsid w:val="00D01C3E"/>
    <w:rsid w:val="00F34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94F2D7"/>
  <w14:defaultImageDpi w14:val="32767"/>
  <w15:chartTrackingRefBased/>
  <w15:docId w15:val="{C6D92205-E182-7543-A0B3-B7E57618C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B7BFB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Hawkes, Claire</dc:creator>
  <cp:keywords/>
  <dc:description/>
  <cp:lastModifiedBy>Hawkes, Claire</cp:lastModifiedBy>
  <cp:revision>1</cp:revision>
  <dcterms:created xsi:type="dcterms:W3CDTF">2019-08-29T17:35:00Z</dcterms:created>
  <dcterms:modified xsi:type="dcterms:W3CDTF">2019-08-29T17:35:00Z</dcterms:modified>
</cp:coreProperties>
</file>