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83EBBC" w14:textId="539D84E2" w:rsidR="006A5A42" w:rsidRPr="00AA4429" w:rsidRDefault="0041783E" w:rsidP="006A5A42">
      <w:pPr>
        <w:pStyle w:val="BATitle"/>
      </w:pPr>
      <w:bookmarkStart w:id="0" w:name="_Hlk32927899"/>
      <w:r w:rsidRPr="00AA4429">
        <w:t>Narcissistic, integrative and k</w:t>
      </w:r>
      <w:r w:rsidR="0031654F" w:rsidRPr="00AA4429">
        <w:t>inetic s</w:t>
      </w:r>
      <w:r w:rsidR="00685E88" w:rsidRPr="00AA4429">
        <w:t xml:space="preserve">elf-sorting </w:t>
      </w:r>
      <w:r w:rsidRPr="00AA4429">
        <w:t xml:space="preserve">within a </w:t>
      </w:r>
      <w:r w:rsidR="007B7779" w:rsidRPr="00AA4429">
        <w:t>system</w:t>
      </w:r>
      <w:r w:rsidR="00FD7EA6" w:rsidRPr="00AA4429">
        <w:t xml:space="preserve"> of coordination cages</w:t>
      </w:r>
    </w:p>
    <w:bookmarkEnd w:id="0"/>
    <w:p w14:paraId="0FF78F19" w14:textId="38263E09" w:rsidR="006A5A42" w:rsidRPr="00AA4429" w:rsidRDefault="006A5A42" w:rsidP="006A5A42">
      <w:pPr>
        <w:pStyle w:val="BBAuthorName"/>
        <w:rPr>
          <w:vertAlign w:val="superscript"/>
        </w:rPr>
      </w:pPr>
      <w:r w:rsidRPr="00AA4429">
        <w:t>Felix. J. Rizzuto, Jonathan R. Nitschke</w:t>
      </w:r>
      <w:r w:rsidR="000465EE" w:rsidRPr="00AA4429">
        <w:rPr>
          <w:vertAlign w:val="superscript"/>
        </w:rPr>
        <w:t>*</w:t>
      </w:r>
    </w:p>
    <w:p w14:paraId="2739790A" w14:textId="77777777" w:rsidR="006A5A42" w:rsidRPr="00AA4429" w:rsidRDefault="006A5A42" w:rsidP="006A5A42">
      <w:pPr>
        <w:pStyle w:val="BCAuthorAddress"/>
      </w:pPr>
      <w:r w:rsidRPr="00AA4429">
        <w:t xml:space="preserve">University of Cambridge, Department of Chemistry, Cambridge UK, CB2 1EW </w:t>
      </w:r>
    </w:p>
    <w:p w14:paraId="62E54EFF" w14:textId="77777777" w:rsidR="00046572" w:rsidRPr="00AA4429" w:rsidRDefault="00046572" w:rsidP="00725A59">
      <w:pPr>
        <w:pStyle w:val="BGKeywords"/>
      </w:pPr>
    </w:p>
    <w:p w14:paraId="121468BA" w14:textId="77777777" w:rsidR="00A66EDD" w:rsidRPr="00AA4429" w:rsidRDefault="00725A59" w:rsidP="00725A59">
      <w:pPr>
        <w:pStyle w:val="BGKeywords"/>
        <w:sectPr w:rsidR="00A66EDD" w:rsidRPr="00AA4429" w:rsidSect="00513318">
          <w:footerReference w:type="even" r:id="rId8"/>
          <w:footerReference w:type="default" r:id="rId9"/>
          <w:type w:val="continuous"/>
          <w:pgSz w:w="12240" w:h="15840" w:code="1"/>
          <w:pgMar w:top="720" w:right="1094" w:bottom="950" w:left="1094" w:header="720" w:footer="720" w:gutter="0"/>
          <w:cols w:space="720"/>
          <w:titlePg/>
        </w:sectPr>
      </w:pPr>
      <w:r w:rsidRPr="00AA4429">
        <w:t>Supporting Information Placeholder</w:t>
      </w:r>
    </w:p>
    <w:p w14:paraId="6F59DD5A" w14:textId="4CCEAB4A" w:rsidR="001A5FB6" w:rsidRPr="00AA4429" w:rsidRDefault="00552A07" w:rsidP="00591AC2">
      <w:pPr>
        <w:pStyle w:val="BDAbstract"/>
      </w:pPr>
      <w:r w:rsidRPr="00AA4429">
        <w:rPr>
          <w:rStyle w:val="BDAbstractTitleChar"/>
        </w:rPr>
        <w:t>ABSTRACT</w:t>
      </w:r>
      <w:r w:rsidR="00161483" w:rsidRPr="00AA4429">
        <w:rPr>
          <w:b/>
        </w:rPr>
        <w:t>:</w:t>
      </w:r>
      <w:r w:rsidR="00161483" w:rsidRPr="00AA4429">
        <w:t xml:space="preserve"> </w:t>
      </w:r>
      <w:r w:rsidR="000465EE" w:rsidRPr="00AA4429">
        <w:t>Many useful principles of</w:t>
      </w:r>
      <w:r w:rsidR="00B85F28" w:rsidRPr="00AA4429">
        <w:t xml:space="preserve"> s</w:t>
      </w:r>
      <w:r w:rsidR="009C77E8" w:rsidRPr="00AA4429">
        <w:t>elf-assembly</w:t>
      </w:r>
      <w:r w:rsidR="000465EE" w:rsidRPr="00AA4429">
        <w:t xml:space="preserve"> have been elucidated through studies of systems</w:t>
      </w:r>
      <w:r w:rsidR="00B85F28" w:rsidRPr="00AA4429">
        <w:t xml:space="preserve"> where</w:t>
      </w:r>
      <w:r w:rsidR="00A4240D" w:rsidRPr="00AA4429">
        <w:t xml:space="preserve"> </w:t>
      </w:r>
      <w:r w:rsidR="000465EE" w:rsidRPr="00AA4429">
        <w:t>multiple</w:t>
      </w:r>
      <w:r w:rsidR="009C77E8" w:rsidRPr="00AA4429">
        <w:t xml:space="preserve"> components combin</w:t>
      </w:r>
      <w:r w:rsidR="00B85F28" w:rsidRPr="00AA4429">
        <w:t>e</w:t>
      </w:r>
      <w:r w:rsidR="009C77E8" w:rsidRPr="00AA4429">
        <w:t xml:space="preserve"> </w:t>
      </w:r>
      <w:r w:rsidR="00A4240D" w:rsidRPr="00AA4429">
        <w:t xml:space="preserve">to create a single structure. </w:t>
      </w:r>
      <w:r w:rsidR="000465EE" w:rsidRPr="00AA4429">
        <w:t xml:space="preserve">More complex systems, where multiple product structures self-assemble in parallel from a shared set of precursors, are also of great interest, as </w:t>
      </w:r>
      <w:r w:rsidR="00D70101" w:rsidRPr="00AA4429">
        <w:t>biological systems exhibit this behavior. The</w:t>
      </w:r>
      <w:r w:rsidR="003C649B" w:rsidRPr="00AA4429">
        <w:t xml:space="preserve"> greater</w:t>
      </w:r>
      <w:r w:rsidR="00FD7EA6" w:rsidRPr="00AA4429">
        <w:t xml:space="preserve"> </w:t>
      </w:r>
      <w:r w:rsidR="000A513D" w:rsidRPr="00AA4429">
        <w:t>complexity of</w:t>
      </w:r>
      <w:r w:rsidR="00D70101" w:rsidRPr="00AA4429">
        <w:t xml:space="preserve"> such systems </w:t>
      </w:r>
      <w:r w:rsidR="00FD7EA6" w:rsidRPr="00AA4429">
        <w:t>leads to an increased likelihood that discrete species will not be formed</w:t>
      </w:r>
      <w:r w:rsidR="00D70101" w:rsidRPr="00AA4429">
        <w:t>, however</w:t>
      </w:r>
      <w:r w:rsidR="00FD7EA6" w:rsidRPr="00AA4429">
        <w:t xml:space="preserve">. </w:t>
      </w:r>
      <w:r w:rsidR="00161483" w:rsidRPr="00AA4429">
        <w:t xml:space="preserve">Here we show </w:t>
      </w:r>
      <w:r w:rsidR="00290FFC" w:rsidRPr="00AA4429">
        <w:t>how the</w:t>
      </w:r>
      <w:r w:rsidR="00161483" w:rsidRPr="00AA4429">
        <w:t xml:space="preserve"> kinetics</w:t>
      </w:r>
      <w:r w:rsidR="00290FFC" w:rsidRPr="00AA4429">
        <w:t xml:space="preserve"> of self-assembly govern the</w:t>
      </w:r>
      <w:r w:rsidR="00161483" w:rsidRPr="00AA4429">
        <w:t xml:space="preserve"> formation of </w:t>
      </w:r>
      <w:r w:rsidR="000A513D" w:rsidRPr="00AA4429">
        <w:t>multiple</w:t>
      </w:r>
      <w:r w:rsidR="00161483" w:rsidRPr="00AA4429">
        <w:t xml:space="preserve"> </w:t>
      </w:r>
      <w:r w:rsidR="00F97FA1" w:rsidRPr="00AA4429">
        <w:t xml:space="preserve">metal-organic </w:t>
      </w:r>
      <w:r w:rsidR="00161483" w:rsidRPr="00AA4429">
        <w:t>architectures</w:t>
      </w:r>
      <w:r w:rsidR="00F97FA1" w:rsidRPr="00AA4429">
        <w:t xml:space="preserve"> from a mixture of five </w:t>
      </w:r>
      <w:r w:rsidR="00290FFC" w:rsidRPr="00AA4429">
        <w:t>building blocks</w:t>
      </w:r>
      <w:r w:rsidR="00161483" w:rsidRPr="00AA4429">
        <w:t xml:space="preserve">, preventing the formation of </w:t>
      </w:r>
      <w:r w:rsidR="00290FFC" w:rsidRPr="00AA4429">
        <w:t xml:space="preserve">a </w:t>
      </w:r>
      <w:r w:rsidR="00F97FA1" w:rsidRPr="00AA4429">
        <w:t xml:space="preserve">discrete </w:t>
      </w:r>
      <w:r w:rsidR="00161483" w:rsidRPr="00AA4429">
        <w:t xml:space="preserve">structure of intermediate size. </w:t>
      </w:r>
      <w:r w:rsidR="00F97FA1" w:rsidRPr="00AA4429">
        <w:t xml:space="preserve">By varying ligand symmetry, denticity and orientation, we explore how five </w:t>
      </w:r>
      <w:r w:rsidR="00290FFC" w:rsidRPr="00AA4429">
        <w:t>distinct</w:t>
      </w:r>
      <w:r w:rsidR="00F97FA1" w:rsidRPr="00AA4429">
        <w:t xml:space="preserve"> </w:t>
      </w:r>
      <w:proofErr w:type="spellStart"/>
      <w:r w:rsidR="00290FFC" w:rsidRPr="00AA4429">
        <w:t>polyhedra</w:t>
      </w:r>
      <w:proofErr w:type="spellEnd"/>
      <w:r w:rsidR="00F97FA1" w:rsidRPr="00AA4429">
        <w:t xml:space="preserve"> – a </w:t>
      </w:r>
      <w:r w:rsidR="000019CE" w:rsidRPr="00AA4429">
        <w:t xml:space="preserve">tetrahedron, an octahedron, a cube, a cuboctahedron and a triangular prism </w:t>
      </w:r>
      <w:r w:rsidR="00F97FA1" w:rsidRPr="00AA4429">
        <w:t>– assembl</w:t>
      </w:r>
      <w:r w:rsidR="00F40C39" w:rsidRPr="00AA4429">
        <w:t>e</w:t>
      </w:r>
      <w:r w:rsidR="00F97FA1" w:rsidRPr="00AA4429">
        <w:t xml:space="preserve"> </w:t>
      </w:r>
      <w:r w:rsidR="00290FFC" w:rsidRPr="00AA4429">
        <w:t xml:space="preserve">in concert </w:t>
      </w:r>
      <w:r w:rsidR="000019CE" w:rsidRPr="00AA4429">
        <w:t xml:space="preserve">around </w:t>
      </w:r>
      <w:proofErr w:type="spellStart"/>
      <w:r w:rsidR="000019CE" w:rsidRPr="00AA4429">
        <w:t>Co</w:t>
      </w:r>
      <w:r w:rsidR="000019CE" w:rsidRPr="00AA4429">
        <w:rPr>
          <w:vertAlign w:val="superscript"/>
        </w:rPr>
        <w:t>II</w:t>
      </w:r>
      <w:proofErr w:type="spellEnd"/>
      <w:r w:rsidR="000019CE" w:rsidRPr="00AA4429">
        <w:t xml:space="preserve"> </w:t>
      </w:r>
      <w:r w:rsidR="00290FFC" w:rsidRPr="00AA4429">
        <w:t>template ions</w:t>
      </w:r>
      <w:r w:rsidR="000019CE" w:rsidRPr="00AA4429">
        <w:t xml:space="preserve">. </w:t>
      </w:r>
      <w:r w:rsidR="00734D86" w:rsidRPr="00AA4429">
        <w:t xml:space="preserve">The underlying rules dictating the organization of assemblies into specific shapes </w:t>
      </w:r>
      <w:r w:rsidR="0066008F" w:rsidRPr="00AA4429">
        <w:t>are</w:t>
      </w:r>
      <w:r w:rsidR="00734D86" w:rsidRPr="00AA4429">
        <w:t xml:space="preserve"> </w:t>
      </w:r>
      <w:r w:rsidR="00290FFC" w:rsidRPr="00AA4429">
        <w:t>deciphered</w:t>
      </w:r>
      <w:r w:rsidR="00DA08B3" w:rsidRPr="00AA4429">
        <w:t xml:space="preserve">, </w:t>
      </w:r>
      <w:r w:rsidR="00290FFC" w:rsidRPr="00AA4429">
        <w:t>explaining</w:t>
      </w:r>
      <w:r w:rsidR="00DA08B3" w:rsidRPr="00AA4429">
        <w:t xml:space="preserve"> the formation of only three discrete entities when five </w:t>
      </w:r>
      <w:r w:rsidR="007F6F9D" w:rsidRPr="00AA4429">
        <w:t>could</w:t>
      </w:r>
      <w:r w:rsidR="00F40C39" w:rsidRPr="00AA4429">
        <w:t xml:space="preserve"> form</w:t>
      </w:r>
      <w:r w:rsidR="007F6F9D" w:rsidRPr="00AA4429">
        <w:t xml:space="preserve"> in principle</w:t>
      </w:r>
      <w:r w:rsidR="00734D86" w:rsidRPr="00AA4429">
        <w:t>.</w:t>
      </w:r>
    </w:p>
    <w:p w14:paraId="6C9DE0C3" w14:textId="11A229D4" w:rsidR="00DD1BCF" w:rsidRPr="00AA4429" w:rsidRDefault="00DD1BCF" w:rsidP="002D2360">
      <w:pPr>
        <w:pStyle w:val="TAMainText"/>
      </w:pPr>
      <w:r w:rsidRPr="00AA4429">
        <w:t>Molecules may follow complex pathways during self-assembly processes that generate multiple products. Understanding the self-sorting processes that occur within these pathways may allow us to decipher how simple prebiotic chemicals developed into life,</w:t>
      </w:r>
      <w:r w:rsidR="009075FC" w:rsidRPr="00AA4429">
        <w:fldChar w:fldCharType="begin">
          <w:fldData xml:space="preserve">PEVuZE5vdGU+PENpdGU+PEF1dGhvcj5BbHRheTwvQXV0aG9yPjxZZWFyPjIwMTg8L1llYXI+PFJl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</w:fldData>
        </w:fldChar>
      </w:r>
      <w:r w:rsidR="004A640A" w:rsidRPr="00AA4429">
        <w:instrText xml:space="preserve"> ADDIN EN.CITE </w:instrText>
      </w:r>
      <w:r w:rsidR="004A640A" w:rsidRPr="00AA4429">
        <w:fldChar w:fldCharType="begin">
          <w:fldData xml:space="preserve">PEVuZE5vdGU+PENpdGU+PEF1dGhvcj5BbHRheTwvQXV0aG9yPjxZZWFyPjIwMTg8L1llYXI+PFJl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</w:fldData>
        </w:fldChar>
      </w:r>
      <w:r w:rsidR="004A640A" w:rsidRPr="00AA4429">
        <w:instrText xml:space="preserve"> ADDIN EN.CITE.DATA </w:instrText>
      </w:r>
      <w:r w:rsidR="004A640A" w:rsidRPr="00AA4429">
        <w:fldChar w:fldCharType="end"/>
      </w:r>
      <w:r w:rsidR="009075FC" w:rsidRPr="00AA4429">
        <w:fldChar w:fldCharType="separate"/>
      </w:r>
      <w:r w:rsidR="00905040" w:rsidRPr="00AA4429">
        <w:rPr>
          <w:noProof/>
          <w:vertAlign w:val="superscript"/>
        </w:rPr>
        <w:t>1-3</w:t>
      </w:r>
      <w:r w:rsidR="009075FC" w:rsidRPr="00AA4429">
        <w:fldChar w:fldCharType="end"/>
      </w:r>
      <w:r w:rsidRPr="00AA4429">
        <w:t xml:space="preserve"> and also how to design synthetic chemical systems that may be of </w:t>
      </w:r>
      <w:r w:rsidR="00ED1CA5" w:rsidRPr="00AA4429">
        <w:t>practical use</w:t>
      </w:r>
      <w:r w:rsidR="003B69A0" w:rsidRPr="00AA4429">
        <w:t>.</w:t>
      </w:r>
      <w:r w:rsidR="003A00EB" w:rsidRPr="00AA4429">
        <w:fldChar w:fldCharType="begin">
          <w:fldData xml:space="preserve">PEVuZE5vdGU+PENpdGU+PEF1dGhvcj5TYWZvbnQtU2VtcGVyZTwvQXV0aG9yPjxZZWFyPjIwMTE8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</w:fldData>
        </w:fldChar>
      </w:r>
      <w:r w:rsidR="00D90CCE">
        <w:instrText xml:space="preserve"> ADDIN EN.CITE </w:instrText>
      </w:r>
      <w:r w:rsidR="00D90CCE">
        <w:fldChar w:fldCharType="begin">
          <w:fldData xml:space="preserve">PEVuZE5vdGU+PENpdGU+PEF1dGhvcj5TYWZvbnQtU2VtcGVyZTwvQXV0aG9yPjxZZWFyPjIwMTE8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</w:fldData>
        </w:fldChar>
      </w:r>
      <w:r w:rsidR="00D90CCE">
        <w:instrText xml:space="preserve"> ADDIN EN.CITE.DATA </w:instrText>
      </w:r>
      <w:r w:rsidR="00D90CCE">
        <w:fldChar w:fldCharType="end"/>
      </w:r>
      <w:r w:rsidR="003A00EB" w:rsidRPr="00AA4429">
        <w:fldChar w:fldCharType="separate"/>
      </w:r>
      <w:r w:rsidR="00921A22" w:rsidRPr="00AA4429">
        <w:rPr>
          <w:noProof/>
          <w:vertAlign w:val="superscript"/>
        </w:rPr>
        <w:t>4-14</w:t>
      </w:r>
      <w:r w:rsidR="003A00EB" w:rsidRPr="00AA4429">
        <w:fldChar w:fldCharType="end"/>
      </w:r>
    </w:p>
    <w:p w14:paraId="01D58EC2" w14:textId="15C3FEFC" w:rsidR="00C9604E" w:rsidRPr="00AA4429" w:rsidRDefault="00F511DC" w:rsidP="002D2360">
      <w:pPr>
        <w:pStyle w:val="TAMainText"/>
      </w:pPr>
      <w:r w:rsidRPr="00AA4429">
        <w:t xml:space="preserve">When different molecules </w:t>
      </w:r>
      <w:r w:rsidR="00DD1BCF" w:rsidRPr="00AA4429">
        <w:t>self-assemble</w:t>
      </w:r>
      <w:r w:rsidRPr="00AA4429">
        <w:t xml:space="preserve">, </w:t>
      </w:r>
      <w:r w:rsidR="000019CE" w:rsidRPr="00AA4429">
        <w:t xml:space="preserve">one of </w:t>
      </w:r>
      <w:r w:rsidRPr="00AA4429">
        <w:t xml:space="preserve">three outcomes </w:t>
      </w:r>
      <w:r w:rsidR="00ED1CA5" w:rsidRPr="00AA4429">
        <w:t xml:space="preserve">may </w:t>
      </w:r>
      <w:r w:rsidR="00F40C39" w:rsidRPr="00AA4429">
        <w:t>result</w:t>
      </w:r>
      <w:r w:rsidRPr="00AA4429">
        <w:t xml:space="preserve">: </w:t>
      </w:r>
      <w:r w:rsidRPr="00AA4429">
        <w:rPr>
          <w:i/>
        </w:rPr>
        <w:t>social</w:t>
      </w:r>
      <w:r w:rsidRPr="00AA4429">
        <w:t xml:space="preserve"> sorting,</w:t>
      </w:r>
      <w:r w:rsidR="009075FC" w:rsidRPr="00AA4429">
        <w:fldChar w:fldCharType="begin">
          <w:fldData xml:space="preserve">PEVuZE5vdGU+PENpdGU+PEF1dGhvcj5MaTwvQXV0aG9yPjxZZWFyPjIwMTM8L1llYXI+PFJlY051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</w:fldData>
        </w:fldChar>
      </w:r>
      <w:r w:rsidR="00921A22" w:rsidRPr="00AA4429">
        <w:instrText xml:space="preserve"> ADDIN EN.CITE </w:instrText>
      </w:r>
      <w:r w:rsidR="00921A22" w:rsidRPr="00AA4429">
        <w:fldChar w:fldCharType="begin">
          <w:fldData xml:space="preserve">PEVuZE5vdGU+PENpdGU+PEF1dGhvcj5MaTwvQXV0aG9yPjxZZWFyPjIwMTM8L1llYXI+PFJlY051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</w:fldData>
        </w:fldChar>
      </w:r>
      <w:r w:rsidR="00921A22" w:rsidRPr="00AA4429">
        <w:instrText xml:space="preserve"> ADDIN EN.CITE.DATA </w:instrText>
      </w:r>
      <w:r w:rsidR="00921A22" w:rsidRPr="00AA4429">
        <w:fldChar w:fldCharType="end"/>
      </w:r>
      <w:r w:rsidR="009075FC" w:rsidRPr="00AA4429">
        <w:fldChar w:fldCharType="separate"/>
      </w:r>
      <w:r w:rsidR="00921A22" w:rsidRPr="00AA4429">
        <w:rPr>
          <w:noProof/>
          <w:vertAlign w:val="superscript"/>
        </w:rPr>
        <w:t>15,16</w:t>
      </w:r>
      <w:r w:rsidR="009075FC" w:rsidRPr="00AA4429">
        <w:fldChar w:fldCharType="end"/>
      </w:r>
      <w:r w:rsidRPr="00AA4429">
        <w:t xml:space="preserve"> where a statistical distribution of produc</w:t>
      </w:r>
      <w:r w:rsidR="00781E10" w:rsidRPr="00AA4429">
        <w:t>t</w:t>
      </w:r>
      <w:r w:rsidRPr="00AA4429">
        <w:t>s i</w:t>
      </w:r>
      <w:r w:rsidR="00781E10" w:rsidRPr="00AA4429">
        <w:t>s</w:t>
      </w:r>
      <w:r w:rsidRPr="00AA4429">
        <w:t xml:space="preserve"> observed, </w:t>
      </w:r>
      <w:r w:rsidRPr="00AA4429">
        <w:rPr>
          <w:i/>
        </w:rPr>
        <w:t>narcissistic</w:t>
      </w:r>
      <w:r w:rsidRPr="00AA4429">
        <w:t xml:space="preserve"> sorting,</w:t>
      </w:r>
      <w:r w:rsidR="00130E73" w:rsidRPr="00AA4429">
        <w:fldChar w:fldCharType="begin">
          <w:fldData xml:space="preserve">PEVuZE5vdGU+PENpdGU+PEF1dGhvcj5CZWF1ZG9pbjwvQXV0aG9yPjxZZWFyPjIwMTc8L1llYXI+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</w:fldData>
        </w:fldChar>
      </w:r>
      <w:r w:rsidR="00921A22" w:rsidRPr="00AA4429">
        <w:instrText xml:space="preserve"> ADDIN EN.CITE </w:instrText>
      </w:r>
      <w:r w:rsidR="00921A22" w:rsidRPr="00AA4429">
        <w:fldChar w:fldCharType="begin">
          <w:fldData xml:space="preserve">PEVuZE5vdGU+PENpdGU+PEF1dGhvcj5CZWF1ZG9pbjwvQXV0aG9yPjxZZWFyPjIwMTc8L1llYXI+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</w:fldData>
        </w:fldChar>
      </w:r>
      <w:r w:rsidR="00921A22" w:rsidRPr="00AA4429">
        <w:instrText xml:space="preserve"> ADDIN EN.CITE.DATA </w:instrText>
      </w:r>
      <w:r w:rsidR="00921A22" w:rsidRPr="00AA4429">
        <w:fldChar w:fldCharType="end"/>
      </w:r>
      <w:r w:rsidR="00130E73" w:rsidRPr="00AA4429">
        <w:fldChar w:fldCharType="separate"/>
      </w:r>
      <w:r w:rsidR="00921A22" w:rsidRPr="00AA4429">
        <w:rPr>
          <w:noProof/>
          <w:vertAlign w:val="superscript"/>
        </w:rPr>
        <w:t>17-19</w:t>
      </w:r>
      <w:r w:rsidR="00130E73" w:rsidRPr="00AA4429">
        <w:fldChar w:fldCharType="end"/>
      </w:r>
      <w:r w:rsidRPr="00AA4429">
        <w:t xml:space="preserve"> where components self-recogni</w:t>
      </w:r>
      <w:r w:rsidR="00A96538" w:rsidRPr="00AA4429">
        <w:t>z</w:t>
      </w:r>
      <w:r w:rsidRPr="00AA4429">
        <w:t xml:space="preserve">e and generate homoleptic architectures, or </w:t>
      </w:r>
      <w:r w:rsidRPr="00AA4429">
        <w:rPr>
          <w:i/>
        </w:rPr>
        <w:t>integrative</w:t>
      </w:r>
      <w:r w:rsidRPr="00AA4429">
        <w:t xml:space="preserve"> self</w:t>
      </w:r>
      <w:r w:rsidRPr="00AA4429">
        <w:noBreakHyphen/>
        <w:t>sorting,</w:t>
      </w:r>
      <w:r w:rsidR="00811415" w:rsidRPr="00AA4429">
        <w:fldChar w:fldCharType="begin">
          <w:fldData xml:space="preserve">PEVuZE5vdGU+PENpdGU+PEF1dGhvcj5IZTwvQXV0aG9yPjxZZWFyPjIwMTU8L1llYXI+PFJlY051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</w:fldData>
        </w:fldChar>
      </w:r>
      <w:r w:rsidR="007504E6" w:rsidRPr="00AA4429">
        <w:instrText xml:space="preserve"> ADDIN EN.CITE </w:instrText>
      </w:r>
      <w:r w:rsidR="007504E6" w:rsidRPr="00AA4429">
        <w:fldChar w:fldCharType="begin">
          <w:fldData xml:space="preserve">PEVuZE5vdGU+PENpdGU+PEF1dGhvcj5IZTwvQXV0aG9yPjxZZWFyPjIwMTU8L1llYXI+PFJlY051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</w:fldData>
        </w:fldChar>
      </w:r>
      <w:r w:rsidR="007504E6" w:rsidRPr="00AA4429">
        <w:instrText xml:space="preserve"> ADDIN EN.CITE.DATA </w:instrText>
      </w:r>
      <w:r w:rsidR="007504E6" w:rsidRPr="00AA4429">
        <w:fldChar w:fldCharType="end"/>
      </w:r>
      <w:r w:rsidR="00811415" w:rsidRPr="00AA4429">
        <w:fldChar w:fldCharType="separate"/>
      </w:r>
      <w:r w:rsidR="00921A22" w:rsidRPr="00AA4429">
        <w:rPr>
          <w:noProof/>
          <w:vertAlign w:val="superscript"/>
        </w:rPr>
        <w:t>20-24</w:t>
      </w:r>
      <w:r w:rsidR="00811415" w:rsidRPr="00AA4429">
        <w:fldChar w:fldCharType="end"/>
      </w:r>
      <w:r w:rsidRPr="00AA4429">
        <w:t xml:space="preserve"> during which all components are assimilated into a single </w:t>
      </w:r>
      <w:r w:rsidR="0031654F" w:rsidRPr="00AA4429">
        <w:t>product</w:t>
      </w:r>
      <w:r w:rsidRPr="00AA4429">
        <w:t xml:space="preserve">. </w:t>
      </w:r>
      <w:r w:rsidR="00781E10" w:rsidRPr="00AA4429">
        <w:t>O</w:t>
      </w:r>
      <w:r w:rsidRPr="00AA4429">
        <w:t>ther sorting modes have recently been discovered, including biased sorting regimes</w:t>
      </w:r>
      <w:r w:rsidR="00811415" w:rsidRPr="00AA4429">
        <w:fldChar w:fldCharType="begin"/>
      </w:r>
      <w:r w:rsidR="00921A22" w:rsidRPr="00AA4429">
        <w:instrText xml:space="preserve"> ADDIN EN.CITE &lt;EndNote&gt;&lt;Cite&gt;&lt;Author&gt;Rizzuto&lt;/Author&gt;&lt;Year&gt;2018&lt;/Year&gt;&lt;RecNum&gt;16&lt;/RecNum&gt;&lt;DisplayText&gt;&lt;style face="superscript"&gt;25&lt;/style&gt;&lt;/DisplayText&gt;&lt;record&gt;&lt;rec-number&gt;16&lt;/rec-number&gt;&lt;foreign-keys&gt;&lt;key app="EN" db-id="5pv5szewasvfs4edrtlp05xw959exvw9292w" timestamp="1577346370"&gt;16&lt;/key&gt;&lt;/foreign-keys&gt;&lt;ref-type name="Journal Article"&gt;17&lt;/ref-type&gt;&lt;contributors&gt;&lt;authors&gt;&lt;author&gt;Rizzuto, Felix J.&lt;/author&gt;&lt;author&gt;Kieffer, Marion&lt;/author&gt;&lt;author&gt;Nitschke, Jonathan R.&lt;/author&gt;&lt;/authors&gt;&lt;/contributors&gt;&lt;titles&gt;&lt;title&gt;&lt;style face="normal" font="default" size="100%"&gt;Quantified structural speciation in self-sorted Co&lt;/style&gt;&lt;style face="superscript" font="default" size="100%"&gt;II6&lt;/style&gt;&lt;style face="normal" font="default" size="100%"&gt;L&lt;/style&gt;&lt;style face="subscript" font="default" size="100%"&gt;4&lt;/style&gt;&lt;style face="normal" font="default" size="100%"&gt; cage systems&lt;/style&gt;&lt;/title&gt;&lt;secondary-title&gt;Chem. Sci.&lt;/secondary-title&gt;&lt;/titles&gt;&lt;periodical&gt;&lt;full-title&gt;Chem. Sci.&lt;/full-title&gt;&lt;/periodical&gt;&lt;pages&gt;1925-1930&lt;/pages&gt;&lt;volume&gt;9&lt;/volume&gt;&lt;number&gt;7&lt;/number&gt;&lt;dates&gt;&lt;year&gt;2018&lt;/year&gt;&lt;/dates&gt;&lt;publisher&gt;The Royal Society of Chemistry&lt;/publisher&gt;&lt;isbn&gt;2041-6520&lt;/isbn&gt;&lt;work-type&gt;10.1039/C7SC04927G&lt;/work-type&gt;&lt;urls&gt;&lt;related-urls&gt;&lt;url&gt;http://dx.doi.org/10.1039/C7SC04927G&lt;/url&gt;&lt;/related-urls&gt;&lt;/urls&gt;&lt;electronic-resource-num&gt;10.1039/C7SC04927G&lt;/electronic-resource-num&gt;&lt;/record&gt;&lt;/Cite&gt;&lt;/EndNote&gt;</w:instrText>
      </w:r>
      <w:r w:rsidR="00811415" w:rsidRPr="00AA4429">
        <w:fldChar w:fldCharType="separate"/>
      </w:r>
      <w:r w:rsidR="00921A22" w:rsidRPr="00AA4429">
        <w:rPr>
          <w:noProof/>
          <w:vertAlign w:val="superscript"/>
        </w:rPr>
        <w:t>25</w:t>
      </w:r>
      <w:r w:rsidR="00811415" w:rsidRPr="00AA4429">
        <w:fldChar w:fldCharType="end"/>
      </w:r>
      <w:r w:rsidRPr="00AA4429">
        <w:t xml:space="preserve"> </w:t>
      </w:r>
      <w:r w:rsidR="00086714" w:rsidRPr="00AA4429">
        <w:t xml:space="preserve">and </w:t>
      </w:r>
      <w:r w:rsidRPr="00AA4429">
        <w:t>those driven by kinetic trapping</w:t>
      </w:r>
      <w:r w:rsidR="00130E73" w:rsidRPr="00AA4429">
        <w:t>,</w:t>
      </w:r>
      <w:r w:rsidR="00811415" w:rsidRPr="00AA4429">
        <w:fldChar w:fldCharType="begin"/>
      </w:r>
      <w:r w:rsidR="00921A22" w:rsidRPr="00AA4429">
        <w:instrText xml:space="preserve"> ADDIN EN.CITE &lt;EndNote&gt;&lt;Cite&gt;&lt;Author&gt;Yan&lt;/Author&gt;&lt;Year&gt;2016&lt;/Year&gt;&lt;RecNum&gt;17&lt;/RecNum&gt;&lt;DisplayText&gt;&lt;style face="superscript"&gt;26&lt;/style&gt;&lt;/DisplayText&gt;&lt;record&gt;&lt;rec-number&gt;17&lt;/rec-number&gt;&lt;foreign-keys&gt;&lt;key app="EN" db-id="5pv5szewasvfs4edrtlp05xw959exvw9292w" timestamp="1577346370"&gt;17&lt;/key&gt;&lt;/foreign-keys&gt;&lt;ref-type name="Journal Article"&gt;17&lt;/ref-type&gt;&lt;contributors&gt;&lt;authors&gt;&lt;author&gt;Yan, Yun&lt;/author&gt;&lt;author&gt;Huang, Jianbin&lt;/author&gt;&lt;author&gt;Tang, Ben Zhong&lt;/author&gt;&lt;/authors&gt;&lt;/contributors&gt;&lt;titles&gt;&lt;title&gt;Kinetic trapping – a strategy for directing the self-assembly of unique functional nanostructures&lt;/title&gt;&lt;secondary-title&gt;Chem. Commun.&lt;/secondary-title&gt;&lt;/titles&gt;&lt;periodical&gt;&lt;full-title&gt;Chem. Commun.&lt;/full-title&gt;&lt;/periodical&gt;&lt;pages&gt;11870-11884&lt;/pages&gt;&lt;volume&gt;52&lt;/volume&gt;&lt;number&gt;80&lt;/number&gt;&lt;dates&gt;&lt;year&gt;2016&lt;/year&gt;&lt;/dates&gt;&lt;publisher&gt;The Royal Society of Chemistry&lt;/publisher&gt;&lt;isbn&gt;1359-7345&lt;/isbn&gt;&lt;work-type&gt;10.1039/C6CC03620A&lt;/work-type&gt;&lt;urls&gt;&lt;related-urls&gt;&lt;url&gt;http://dx.doi.org/10.1039/C6CC03620A&lt;/url&gt;&lt;/related-urls&gt;&lt;/urls&gt;&lt;electronic-resource-num&gt;10.1039/C6CC03620A&lt;/electronic-resource-num&gt;&lt;/record&gt;&lt;/Cite&gt;&lt;/EndNote&gt;</w:instrText>
      </w:r>
      <w:r w:rsidR="00811415" w:rsidRPr="00AA4429">
        <w:fldChar w:fldCharType="separate"/>
      </w:r>
      <w:r w:rsidR="00921A22" w:rsidRPr="00AA4429">
        <w:rPr>
          <w:noProof/>
          <w:vertAlign w:val="superscript"/>
        </w:rPr>
        <w:t>26</w:t>
      </w:r>
      <w:r w:rsidR="00811415" w:rsidRPr="00AA4429">
        <w:fldChar w:fldCharType="end"/>
      </w:r>
      <w:r w:rsidR="00A96538" w:rsidRPr="00AA4429">
        <w:t xml:space="preserve"> </w:t>
      </w:r>
      <w:r w:rsidR="00130E73" w:rsidRPr="00AA4429">
        <w:t>stereochemical differences</w:t>
      </w:r>
      <w:r w:rsidR="00130E73" w:rsidRPr="00AA4429">
        <w:fldChar w:fldCharType="begin">
          <w:fldData xml:space="preserve">PEVuZE5vdGU+PENpdGU+PEF1dGhvcj5aaG9uZzwvQXV0aG9yPjxZZWFyPjIwMTk8L1llYXI+PFJl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</w:fldData>
        </w:fldChar>
      </w:r>
      <w:r w:rsidR="00921A22" w:rsidRPr="00AA4429">
        <w:instrText xml:space="preserve"> ADDIN EN.CITE </w:instrText>
      </w:r>
      <w:r w:rsidR="00921A22" w:rsidRPr="00AA4429">
        <w:fldChar w:fldCharType="begin">
          <w:fldData xml:space="preserve">PEVuZE5vdGU+PENpdGU+PEF1dGhvcj5aaG9uZzwvQXV0aG9yPjxZZWFyPjIwMTk8L1llYXI+PFJl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</w:fldData>
        </w:fldChar>
      </w:r>
      <w:r w:rsidR="00921A22" w:rsidRPr="00AA4429">
        <w:instrText xml:space="preserve"> ADDIN EN.CITE.DATA </w:instrText>
      </w:r>
      <w:r w:rsidR="00921A22" w:rsidRPr="00AA4429">
        <w:fldChar w:fldCharType="end"/>
      </w:r>
      <w:r w:rsidR="00130E73" w:rsidRPr="00AA4429">
        <w:fldChar w:fldCharType="separate"/>
      </w:r>
      <w:r w:rsidR="00921A22" w:rsidRPr="00AA4429">
        <w:rPr>
          <w:noProof/>
          <w:vertAlign w:val="superscript"/>
        </w:rPr>
        <w:t>27,28</w:t>
      </w:r>
      <w:r w:rsidR="00130E73" w:rsidRPr="00AA4429">
        <w:fldChar w:fldCharType="end"/>
      </w:r>
      <w:r w:rsidR="00130E73" w:rsidRPr="00AA4429">
        <w:t xml:space="preserve"> or </w:t>
      </w:r>
      <w:r w:rsidRPr="00AA4429">
        <w:t>template-induced sorting.</w:t>
      </w:r>
      <w:r w:rsidR="00811415" w:rsidRPr="00AA4429">
        <w:fldChar w:fldCharType="begin"/>
      </w:r>
      <w:r w:rsidR="007504E6" w:rsidRPr="00AA4429">
        <w:instrText xml:space="preserve"> ADDIN EN.CITE &lt;EndNote&gt;&lt;Cite&gt;&lt;Author&gt;Rizzuto&lt;/Author&gt;&lt;Year&gt;2017&lt;/Year&gt;&lt;RecNum&gt;20&lt;/RecNum&gt;&lt;DisplayText&gt;&lt;style face="superscript"&gt;29&lt;/style&gt;&lt;/DisplayText&gt;&lt;record&gt;&lt;rec-number&gt;20&lt;/rec-number&gt;&lt;foreign-keys&gt;&lt;key app="EN" db-id="5pv5szewasvfs4edrtlp05xw959exvw9292w" timestamp="1577346371"&gt;20&lt;/key&gt;&lt;/foreign-keys&gt;&lt;ref-type name="Journal Article"&gt;17&lt;/ref-type&gt;&lt;contributors&gt;&lt;authors&gt;&lt;author&gt;Rizzuto, Felix J.&lt;/author&gt;&lt;author&gt;Nitschke, Jonathan R.&lt;/author&gt;&lt;/authors&gt;&lt;/contributors&gt;&lt;titles&gt;&lt;title&gt;&lt;style face="normal" font="default" size="100%"&gt;Stereochemical plasticity modulates cooperative binding in a CoII&lt;/style&gt;&lt;style face="subscript" font="default" size="100%"&gt;12&lt;/style&gt;&lt;style face="normal" font="default" size="100%"&gt;L&lt;/style&gt;&lt;style face="subscript" font="default" size="100%"&gt;6&lt;/style&gt;&lt;style face="normal" font="default" size="100%"&gt; cuboctahedron&lt;/style&gt;&lt;/title&gt;&lt;secondary-title&gt;Nat. Chem.&lt;/secondary-title&gt;&lt;/titles&gt;&lt;periodical&gt;&lt;full-title&gt;Nat. Chem.&lt;/full-title&gt;&lt;/periodical&gt;&lt;pages&gt;903-908&lt;/pages&gt;&lt;volume&gt;9&lt;/volume&gt;&lt;dates&gt;&lt;year&gt;2017&lt;/year&gt;&lt;pub-dates&gt;&lt;date&gt;04/10/online&lt;/date&gt;&lt;/pub-dates&gt;&lt;/dates&gt;&lt;publisher&gt;Nature Publishing Group&lt;/publisher&gt;&lt;work-type&gt;Article&lt;/work-type&gt;&lt;urls&gt;&lt;related-urls&gt;&lt;url&gt;http://dx.doi.org/10.1038/nchem.2758&lt;/url&gt;&lt;/related-urls&gt;&lt;/urls&gt;&lt;electronic-resource-num&gt;10.1038/nchem.2758&amp;#xD;https://www.nature.com/articles/nchem.2758#supplementary-information&lt;/electronic-resource-num&gt;&lt;/record&gt;&lt;/Cite&gt;&lt;/EndNote&gt;</w:instrText>
      </w:r>
      <w:r w:rsidR="00811415" w:rsidRPr="00AA4429">
        <w:fldChar w:fldCharType="separate"/>
      </w:r>
      <w:r w:rsidR="00921A22" w:rsidRPr="00AA4429">
        <w:rPr>
          <w:noProof/>
          <w:vertAlign w:val="superscript"/>
        </w:rPr>
        <w:t>29</w:t>
      </w:r>
      <w:r w:rsidR="00811415" w:rsidRPr="00AA4429">
        <w:fldChar w:fldCharType="end"/>
      </w:r>
    </w:p>
    <w:p w14:paraId="394F4F1E" w14:textId="20B20652" w:rsidR="00C9604E" w:rsidRPr="00AA4429" w:rsidRDefault="007030D7" w:rsidP="002D2360">
      <w:pPr>
        <w:pStyle w:val="TAMainText"/>
      </w:pPr>
      <w:r w:rsidRPr="00AA4429">
        <w:t xml:space="preserve">Metal-organic cages have displayed a wealth of sorting behaviors that </w:t>
      </w:r>
      <w:r w:rsidR="00811415" w:rsidRPr="00AA4429">
        <w:t xml:space="preserve">can be </w:t>
      </w:r>
      <w:r w:rsidR="0031654F" w:rsidRPr="00AA4429">
        <w:t>understood in terms of</w:t>
      </w:r>
      <w:r w:rsidRPr="00AA4429">
        <w:t xml:space="preserve"> thermodynamic</w:t>
      </w:r>
      <w:r w:rsidR="00811415" w:rsidRPr="00AA4429">
        <w:t xml:space="preserve"> and geometric</w:t>
      </w:r>
      <w:r w:rsidRPr="00AA4429">
        <w:t xml:space="preserve"> parameters.</w:t>
      </w:r>
      <w:r w:rsidR="00811415" w:rsidRPr="00AA4429">
        <w:fldChar w:fldCharType="begin">
          <w:fldData xml:space="preserve">PEVuZE5vdGU+PENpdGU+PEF1dGhvcj5Ib2xsb3dheTwvQXV0aG9yPjxZZWFyPjIwMTc8L1llYXI+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</w:fldData>
        </w:fldChar>
      </w:r>
      <w:r w:rsidR="007504E6" w:rsidRPr="00AA4429">
        <w:instrText xml:space="preserve"> ADDIN EN.CITE </w:instrText>
      </w:r>
      <w:r w:rsidR="007504E6" w:rsidRPr="00AA4429">
        <w:fldChar w:fldCharType="begin">
          <w:fldData xml:space="preserve">PEVuZE5vdGU+PENpdGU+PEF1dGhvcj5Ib2xsb3dheTwvQXV0aG9yPjxZZWFyPjIwMTc8L1llYXI+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</w:fldData>
        </w:fldChar>
      </w:r>
      <w:r w:rsidR="007504E6" w:rsidRPr="00AA4429">
        <w:instrText xml:space="preserve"> ADDIN EN.CITE.DATA </w:instrText>
      </w:r>
      <w:r w:rsidR="007504E6" w:rsidRPr="00AA4429">
        <w:fldChar w:fldCharType="end"/>
      </w:r>
      <w:r w:rsidR="00811415" w:rsidRPr="00AA4429">
        <w:fldChar w:fldCharType="separate"/>
      </w:r>
      <w:r w:rsidR="00921A22" w:rsidRPr="00AA4429">
        <w:rPr>
          <w:noProof/>
          <w:vertAlign w:val="superscript"/>
        </w:rPr>
        <w:t>30-35</w:t>
      </w:r>
      <w:r w:rsidR="00811415" w:rsidRPr="00AA4429">
        <w:fldChar w:fldCharType="end"/>
      </w:r>
      <w:r w:rsidRPr="00AA4429">
        <w:t xml:space="preserve"> </w:t>
      </w:r>
      <w:r w:rsidR="00F33C10" w:rsidRPr="00AA4429">
        <w:t xml:space="preserve">We hypothesized that combinations of ligands with different denticities and symmetries would yield complex, but </w:t>
      </w:r>
      <w:r w:rsidR="00FD7EA6" w:rsidRPr="00AA4429">
        <w:t xml:space="preserve">potentially </w:t>
      </w:r>
      <w:r w:rsidR="00F33C10" w:rsidRPr="00AA4429">
        <w:t>predictable sorting behavior.</w:t>
      </w:r>
      <w:r w:rsidR="00FD7EA6" w:rsidRPr="00AA4429">
        <w:t xml:space="preserve"> We thus explored the sorting characteristics o</w:t>
      </w:r>
      <w:r w:rsidR="000A74E5" w:rsidRPr="00AA4429">
        <w:t>f three-</w:t>
      </w:r>
      <w:r w:rsidR="00FD7EA6" w:rsidRPr="00AA4429">
        <w:t xml:space="preserve"> and four-fold symmetric polyamine subcomponents</w:t>
      </w:r>
      <w:r w:rsidR="00F33C10" w:rsidRPr="00AA4429">
        <w:t xml:space="preserve"> </w:t>
      </w:r>
      <w:r w:rsidR="00FD7EA6" w:rsidRPr="00AA4429">
        <w:t xml:space="preserve">with bidentate and tridentate </w:t>
      </w:r>
      <w:r w:rsidR="00781E10" w:rsidRPr="00AA4429">
        <w:t xml:space="preserve">aldehyde </w:t>
      </w:r>
      <w:r w:rsidR="00FD7EA6" w:rsidRPr="00AA4429">
        <w:t xml:space="preserve">subcomponents, using </w:t>
      </w:r>
      <w:proofErr w:type="spellStart"/>
      <w:r w:rsidR="00FD7EA6" w:rsidRPr="00AA4429">
        <w:t>Co</w:t>
      </w:r>
      <w:r w:rsidR="00FD7EA6" w:rsidRPr="00AA4429">
        <w:rPr>
          <w:vertAlign w:val="superscript"/>
        </w:rPr>
        <w:t>II</w:t>
      </w:r>
      <w:proofErr w:type="spellEnd"/>
      <w:r w:rsidR="00FD7EA6" w:rsidRPr="00AA4429">
        <w:t xml:space="preserve"> as the metal ion</w:t>
      </w:r>
      <w:r w:rsidR="007124A3" w:rsidRPr="00AA4429">
        <w:t xml:space="preserve"> template</w:t>
      </w:r>
      <w:r w:rsidR="00FD7EA6" w:rsidRPr="00AA4429">
        <w:t xml:space="preserve"> during subcomponent self-assembly.</w:t>
      </w:r>
    </w:p>
    <w:p w14:paraId="14697D1F" w14:textId="34246280" w:rsidR="00B637B9" w:rsidRPr="00AA4429" w:rsidRDefault="00685E88" w:rsidP="00F54CF1">
      <w:pPr>
        <w:pStyle w:val="TAMainText"/>
      </w:pPr>
      <w:r w:rsidRPr="00AA4429">
        <w:t xml:space="preserve">Four </w:t>
      </w:r>
      <w:r w:rsidR="00B1455E" w:rsidRPr="00AA4429">
        <w:t xml:space="preserve">polyhedral coordination cages were prepared using </w:t>
      </w:r>
      <w:proofErr w:type="spellStart"/>
      <w:r w:rsidR="00B1455E" w:rsidRPr="00AA4429">
        <w:t>Co</w:t>
      </w:r>
      <w:r w:rsidR="00B1455E" w:rsidRPr="00AA4429">
        <w:rPr>
          <w:vertAlign w:val="superscript"/>
        </w:rPr>
        <w:t>II</w:t>
      </w:r>
      <w:proofErr w:type="spellEnd"/>
      <w:r w:rsidR="00B1455E" w:rsidRPr="00AA4429">
        <w:t xml:space="preserve"> as a template ion, as shown in Figure 1, and </w:t>
      </w:r>
      <w:r w:rsidR="007825C7" w:rsidRPr="00AA4429">
        <w:t xml:space="preserve">as </w:t>
      </w:r>
      <w:r w:rsidR="00B1455E" w:rsidRPr="00AA4429">
        <w:t>described in</w:t>
      </w:r>
      <w:r w:rsidR="00B1455E" w:rsidRPr="00AA4429">
        <w:rPr>
          <w:szCs w:val="18"/>
        </w:rPr>
        <w:t xml:space="preserve"> SI Section 2.</w:t>
      </w:r>
      <w:r w:rsidR="00B1455E" w:rsidRPr="00AA4429">
        <w:t xml:space="preserve">  </w:t>
      </w:r>
      <w:proofErr w:type="spellStart"/>
      <w:r w:rsidR="00B1455E" w:rsidRPr="00AA4429">
        <w:t>Tritopic</w:t>
      </w:r>
      <w:proofErr w:type="spellEnd"/>
      <w:r w:rsidR="00B1455E" w:rsidRPr="00AA4429">
        <w:t xml:space="preserve"> </w:t>
      </w:r>
      <w:r w:rsidR="00D17B0C" w:rsidRPr="00AA4429">
        <w:rPr>
          <w:b/>
        </w:rPr>
        <w:t>A</w:t>
      </w:r>
      <w:r w:rsidRPr="00AA4429">
        <w:t xml:space="preserve"> and</w:t>
      </w:r>
      <w:r w:rsidR="00B1455E" w:rsidRPr="00AA4429">
        <w:t xml:space="preserve"> </w:t>
      </w:r>
      <w:proofErr w:type="spellStart"/>
      <w:r w:rsidR="00B1455E" w:rsidRPr="00AA4429">
        <w:t>tetratopic</w:t>
      </w:r>
      <w:proofErr w:type="spellEnd"/>
      <w:r w:rsidRPr="00AA4429">
        <w:t xml:space="preserve"> </w:t>
      </w:r>
      <w:r w:rsidRPr="00AA4429">
        <w:rPr>
          <w:b/>
        </w:rPr>
        <w:t>B</w:t>
      </w:r>
      <w:r w:rsidRPr="00AA4429">
        <w:t xml:space="preserve"> </w:t>
      </w:r>
      <w:r w:rsidR="00B1455E" w:rsidRPr="00AA4429">
        <w:t xml:space="preserve">thus </w:t>
      </w:r>
      <w:r w:rsidR="004D366F" w:rsidRPr="00AA4429">
        <w:t>generated</w:t>
      </w:r>
      <w:r w:rsidR="00B1455E" w:rsidRPr="00AA4429">
        <w:t xml:space="preserve"> threefold and fourfold symmetry axes, respectively</w:t>
      </w:r>
      <w:r w:rsidR="004D366F" w:rsidRPr="00AA4429">
        <w:t>, and</w:t>
      </w:r>
      <w:r w:rsidR="00B1455E" w:rsidRPr="00AA4429">
        <w:t xml:space="preserve"> </w:t>
      </w:r>
      <w:r w:rsidRPr="00AA4429">
        <w:t>2</w:t>
      </w:r>
      <w:r w:rsidRPr="00AA4429">
        <w:noBreakHyphen/>
        <w:t xml:space="preserve">formylpyridine </w:t>
      </w:r>
      <w:r w:rsidR="00B1455E" w:rsidRPr="00AA4429">
        <w:rPr>
          <w:b/>
        </w:rPr>
        <w:t>P1</w:t>
      </w:r>
      <w:r w:rsidR="00B1455E" w:rsidRPr="00AA4429">
        <w:t xml:space="preserve"> and</w:t>
      </w:r>
      <w:r w:rsidRPr="00AA4429">
        <w:t xml:space="preserve"> 2-formylphenanthroline</w:t>
      </w:r>
      <w:r w:rsidR="006E51C1" w:rsidRPr="00AA4429">
        <w:t xml:space="preserve"> </w:t>
      </w:r>
      <w:r w:rsidR="006E51C1" w:rsidRPr="00AA4429">
        <w:rPr>
          <w:b/>
        </w:rPr>
        <w:t>P2</w:t>
      </w:r>
      <w:r w:rsidR="007E7CB6" w:rsidRPr="00AA4429">
        <w:t xml:space="preserve"> </w:t>
      </w:r>
      <w:r w:rsidR="004D366F" w:rsidRPr="00AA4429">
        <w:t xml:space="preserve">created </w:t>
      </w:r>
      <w:r w:rsidR="007E7CB6" w:rsidRPr="00AA4429">
        <w:t xml:space="preserve">bidentate and tridentate coordination sites upon condensation with these two polyamines, allowing the </w:t>
      </w:r>
      <w:proofErr w:type="spellStart"/>
      <w:r w:rsidR="007E7CB6" w:rsidRPr="00AA4429">
        <w:t>Co</w:t>
      </w:r>
      <w:r w:rsidR="007E7CB6" w:rsidRPr="00AA4429">
        <w:rPr>
          <w:vertAlign w:val="superscript"/>
        </w:rPr>
        <w:t>II</w:t>
      </w:r>
      <w:proofErr w:type="spellEnd"/>
      <w:r w:rsidR="00D17B0C" w:rsidRPr="00AA4429">
        <w:t xml:space="preserve"> </w:t>
      </w:r>
      <w:r w:rsidR="007E7CB6" w:rsidRPr="00AA4429">
        <w:t>centers to serve as three</w:t>
      </w:r>
      <w:r w:rsidR="005C3F55" w:rsidRPr="00AA4429">
        <w:t xml:space="preserve">- or </w:t>
      </w:r>
      <w:r w:rsidR="007E7CB6" w:rsidRPr="00AA4429">
        <w:t>two</w:t>
      </w:r>
      <w:r w:rsidR="005C3F55" w:rsidRPr="00AA4429">
        <w:t>-</w:t>
      </w:r>
      <w:r w:rsidR="007E7CB6" w:rsidRPr="00AA4429">
        <w:t xml:space="preserve">fold symmetry axes. The relative orientations of these ligand- and metal-generated symmetry elements thus brought about the geometries of </w:t>
      </w:r>
      <w:r w:rsidR="00D17B0C" w:rsidRPr="00AA4429">
        <w:t>Co</w:t>
      </w:r>
      <w:r w:rsidR="00D17B0C" w:rsidRPr="00AA4429">
        <w:rPr>
          <w:vertAlign w:val="superscript"/>
        </w:rPr>
        <w:t>II</w:t>
      </w:r>
      <w:r w:rsidR="00D17B0C" w:rsidRPr="00AA4429">
        <w:rPr>
          <w:vertAlign w:val="subscript"/>
        </w:rPr>
        <w:t>4</w:t>
      </w:r>
      <w:r w:rsidR="00D17B0C" w:rsidRPr="00AA4429">
        <w:t>L</w:t>
      </w:r>
      <w:r w:rsidR="00D17B0C" w:rsidRPr="00AA4429">
        <w:rPr>
          <w:vertAlign w:val="subscript"/>
        </w:rPr>
        <w:t xml:space="preserve">4 </w:t>
      </w:r>
      <w:r w:rsidR="00D17B0C" w:rsidRPr="00AA4429">
        <w:t xml:space="preserve">tetrahedron </w:t>
      </w:r>
      <w:r w:rsidR="00D17B0C" w:rsidRPr="00AA4429">
        <w:rPr>
          <w:b/>
        </w:rPr>
        <w:t>1</w:t>
      </w:r>
      <w:r w:rsidRPr="00AA4429">
        <w:t xml:space="preserve">, </w:t>
      </w:r>
      <w:r w:rsidR="00D17B0C" w:rsidRPr="00AA4429">
        <w:t>Co</w:t>
      </w:r>
      <w:r w:rsidR="00D17B0C" w:rsidRPr="00AA4429">
        <w:rPr>
          <w:vertAlign w:val="superscript"/>
        </w:rPr>
        <w:t>II</w:t>
      </w:r>
      <w:r w:rsidR="00D17B0C" w:rsidRPr="00AA4429">
        <w:rPr>
          <w:vertAlign w:val="subscript"/>
        </w:rPr>
        <w:t>6</w:t>
      </w:r>
      <w:r w:rsidR="00D17B0C" w:rsidRPr="00AA4429">
        <w:t>L</w:t>
      </w:r>
      <w:r w:rsidR="00D17B0C" w:rsidRPr="00AA4429">
        <w:rPr>
          <w:vertAlign w:val="subscript"/>
        </w:rPr>
        <w:t xml:space="preserve">4 </w:t>
      </w:r>
      <w:r w:rsidR="00D17B0C" w:rsidRPr="00AA4429">
        <w:t xml:space="preserve">octahedron </w:t>
      </w:r>
      <w:r w:rsidR="00D17B0C" w:rsidRPr="00AA4429">
        <w:rPr>
          <w:b/>
        </w:rPr>
        <w:t>2</w:t>
      </w:r>
      <w:r w:rsidRPr="00AA4429">
        <w:t xml:space="preserve">, </w:t>
      </w:r>
      <w:r w:rsidR="00D17B0C" w:rsidRPr="00AA4429">
        <w:t>Co</w:t>
      </w:r>
      <w:r w:rsidR="00D17B0C" w:rsidRPr="00AA4429">
        <w:rPr>
          <w:vertAlign w:val="superscript"/>
        </w:rPr>
        <w:t>II</w:t>
      </w:r>
      <w:r w:rsidR="00D17B0C" w:rsidRPr="00AA4429">
        <w:rPr>
          <w:vertAlign w:val="subscript"/>
        </w:rPr>
        <w:t>8</w:t>
      </w:r>
      <w:r w:rsidR="00D17B0C" w:rsidRPr="00AA4429">
        <w:t>L</w:t>
      </w:r>
      <w:r w:rsidR="00D17B0C" w:rsidRPr="00AA4429">
        <w:rPr>
          <w:vertAlign w:val="subscript"/>
        </w:rPr>
        <w:t>6</w:t>
      </w:r>
      <w:r w:rsidR="00D17B0C" w:rsidRPr="00AA4429">
        <w:t xml:space="preserve"> cube </w:t>
      </w:r>
      <w:r w:rsidR="00D17B0C" w:rsidRPr="00AA4429">
        <w:rPr>
          <w:b/>
        </w:rPr>
        <w:t>3</w:t>
      </w:r>
      <w:r w:rsidRPr="00AA4429">
        <w:t xml:space="preserve"> and </w:t>
      </w:r>
      <w:r w:rsidR="006E51C1" w:rsidRPr="00AA4429">
        <w:t>Co</w:t>
      </w:r>
      <w:r w:rsidR="006E51C1" w:rsidRPr="00AA4429">
        <w:rPr>
          <w:vertAlign w:val="superscript"/>
        </w:rPr>
        <w:t>II</w:t>
      </w:r>
      <w:r w:rsidR="006E51C1" w:rsidRPr="00AA4429">
        <w:rPr>
          <w:vertAlign w:val="subscript"/>
        </w:rPr>
        <w:t>12</w:t>
      </w:r>
      <w:r w:rsidR="006E51C1" w:rsidRPr="00AA4429">
        <w:t>L</w:t>
      </w:r>
      <w:r w:rsidR="006E51C1" w:rsidRPr="00AA4429">
        <w:rPr>
          <w:vertAlign w:val="subscript"/>
        </w:rPr>
        <w:t>6</w:t>
      </w:r>
      <w:r w:rsidR="006E51C1" w:rsidRPr="00AA4429">
        <w:t xml:space="preserve"> cuboctahedron</w:t>
      </w:r>
      <w:r w:rsidRPr="00AA4429">
        <w:t xml:space="preserve"> </w:t>
      </w:r>
      <w:r w:rsidR="006E51C1" w:rsidRPr="00AA4429">
        <w:rPr>
          <w:b/>
        </w:rPr>
        <w:t>4</w:t>
      </w:r>
      <w:r w:rsidR="00F10778" w:rsidRPr="00AA4429">
        <w:t>.</w:t>
      </w:r>
      <w:r w:rsidR="000C7321" w:rsidRPr="00AA4429">
        <w:fldChar w:fldCharType="begin">
          <w:fldData xml:space="preserve">PEVuZE5vdGU+PENpdGU+PEF1dGhvcj5GZXJndXNvbjwvQXV0aG9yPjxZZWFyPjIwMTQ8L1llYXI+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==
</w:fldData>
        </w:fldChar>
      </w:r>
      <w:r w:rsidR="007504E6" w:rsidRPr="00AA4429">
        <w:instrText xml:space="preserve"> ADDIN EN.CITE </w:instrText>
      </w:r>
      <w:r w:rsidR="007504E6" w:rsidRPr="00AA4429">
        <w:fldChar w:fldCharType="begin">
          <w:fldData xml:space="preserve">PEVuZE5vdGU+PENpdGU+PEF1dGhvcj5GZXJndXNvbjwvQXV0aG9yPjxZZWFyPjIwMTQ8L1llYXI+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==
</w:fldData>
        </w:fldChar>
      </w:r>
      <w:r w:rsidR="007504E6" w:rsidRPr="00AA4429">
        <w:instrText xml:space="preserve"> ADDIN EN.CITE.DATA </w:instrText>
      </w:r>
      <w:r w:rsidR="007504E6" w:rsidRPr="00AA4429">
        <w:fldChar w:fldCharType="end"/>
      </w:r>
      <w:r w:rsidR="000C7321" w:rsidRPr="00AA4429">
        <w:fldChar w:fldCharType="separate"/>
      </w:r>
      <w:r w:rsidR="00921A22" w:rsidRPr="00AA4429">
        <w:rPr>
          <w:noProof/>
          <w:vertAlign w:val="superscript"/>
        </w:rPr>
        <w:t>25,29,36,37</w:t>
      </w:r>
      <w:r w:rsidR="000C7321" w:rsidRPr="00AA4429">
        <w:fldChar w:fldCharType="end"/>
      </w:r>
      <w:bookmarkStart w:id="1" w:name="_Ref508027837"/>
      <w:r w:rsidR="00866E0C" w:rsidRPr="00AA4429">
        <w:t xml:space="preserve"> </w:t>
      </w:r>
      <w:r w:rsidR="007E7CB6" w:rsidRPr="00AA4429">
        <w:t xml:space="preserve"> </w:t>
      </w:r>
      <w:r w:rsidR="00677255" w:rsidRPr="00AA4429">
        <w:rPr>
          <w:noProof/>
          <w:lang w:val="en-GB" w:eastAsia="en-GB"/>
        </w:rPr>
        <w:drawing>
          <wp:inline distT="0" distB="0" distL="0" distR="0" wp14:anchorId="72E39214" wp14:editId="35319422">
            <wp:extent cx="3044825" cy="3777615"/>
            <wp:effectExtent l="0" t="0" r="3175" b="0"/>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tif"/>
                    <pic:cNvPicPr/>
                  </pic:nvPicPr>
                  <pic:blipFill>
                    <a:blip r:embed="rId10"/>
                    <a:stretch>
                      <a:fillRect/>
                    </a:stretch>
                  </pic:blipFill>
                  <pic:spPr>
                    <a:xfrm>
                      <a:off x="0" y="0"/>
                      <a:ext cx="3044825" cy="3777615"/>
                    </a:xfrm>
                    <a:prstGeom prst="rect">
                      <a:avLst/>
                    </a:prstGeom>
                  </pic:spPr>
                </pic:pic>
              </a:graphicData>
            </a:graphic>
          </wp:inline>
        </w:drawing>
      </w:r>
    </w:p>
    <w:p w14:paraId="4B14A3AD" w14:textId="4B0B0B46" w:rsidR="00685E88" w:rsidRPr="00AA4429" w:rsidRDefault="00B637B9" w:rsidP="00161483">
      <w:pPr>
        <w:pStyle w:val="Caption"/>
        <w:rPr>
          <w:rFonts w:ascii="Arno Pro" w:hAnsi="Arno Pro"/>
          <w:i w:val="0"/>
          <w:color w:val="auto"/>
          <w:sz w:val="16"/>
          <w:szCs w:val="16"/>
        </w:rPr>
      </w:pPr>
      <w:bookmarkStart w:id="2" w:name="_Ref23337737"/>
      <w:r w:rsidRPr="00AA4429">
        <w:rPr>
          <w:rFonts w:ascii="Arno Pro" w:hAnsi="Arno Pro"/>
          <w:b/>
          <w:i w:val="0"/>
          <w:color w:val="auto"/>
          <w:sz w:val="16"/>
          <w:szCs w:val="16"/>
        </w:rPr>
        <w:t xml:space="preserve">Figure </w:t>
      </w:r>
      <w:r w:rsidRPr="00AA4429">
        <w:rPr>
          <w:rFonts w:ascii="Arno Pro" w:hAnsi="Arno Pro"/>
          <w:b/>
          <w:i w:val="0"/>
          <w:color w:val="auto"/>
          <w:sz w:val="16"/>
          <w:szCs w:val="16"/>
        </w:rPr>
        <w:fldChar w:fldCharType="begin"/>
      </w:r>
      <w:r w:rsidRPr="00AA4429">
        <w:rPr>
          <w:rFonts w:ascii="Arno Pro" w:hAnsi="Arno Pro"/>
          <w:b/>
          <w:i w:val="0"/>
          <w:color w:val="auto"/>
          <w:sz w:val="16"/>
          <w:szCs w:val="16"/>
        </w:rPr>
        <w:instrText xml:space="preserve"> SEQ Figure \* ARABIC </w:instrText>
      </w:r>
      <w:r w:rsidRPr="00AA4429">
        <w:rPr>
          <w:rFonts w:ascii="Arno Pro" w:hAnsi="Arno Pro"/>
          <w:b/>
          <w:i w:val="0"/>
          <w:color w:val="auto"/>
          <w:sz w:val="16"/>
          <w:szCs w:val="16"/>
        </w:rPr>
        <w:fldChar w:fldCharType="separate"/>
      </w:r>
      <w:r w:rsidR="00AE6724" w:rsidRPr="00AA4429">
        <w:rPr>
          <w:rFonts w:ascii="Arno Pro" w:hAnsi="Arno Pro"/>
          <w:b/>
          <w:i w:val="0"/>
          <w:noProof/>
          <w:color w:val="auto"/>
          <w:sz w:val="16"/>
          <w:szCs w:val="16"/>
        </w:rPr>
        <w:t>1</w:t>
      </w:r>
      <w:r w:rsidRPr="00AA4429">
        <w:rPr>
          <w:rFonts w:ascii="Arno Pro" w:hAnsi="Arno Pro"/>
          <w:b/>
          <w:i w:val="0"/>
          <w:color w:val="auto"/>
          <w:sz w:val="16"/>
          <w:szCs w:val="16"/>
        </w:rPr>
        <w:fldChar w:fldCharType="end"/>
      </w:r>
      <w:bookmarkEnd w:id="2"/>
      <w:r w:rsidRPr="00AA4429">
        <w:rPr>
          <w:rFonts w:ascii="Arno Pro" w:hAnsi="Arno Pro"/>
          <w:b/>
          <w:i w:val="0"/>
          <w:color w:val="auto"/>
          <w:sz w:val="16"/>
          <w:szCs w:val="16"/>
        </w:rPr>
        <w:t>.</w:t>
      </w:r>
      <w:r w:rsidRPr="00AA4429">
        <w:rPr>
          <w:rFonts w:ascii="Arno Pro" w:hAnsi="Arno Pro"/>
          <w:i w:val="0"/>
          <w:color w:val="auto"/>
          <w:sz w:val="16"/>
          <w:szCs w:val="16"/>
        </w:rPr>
        <w:t xml:space="preserve"> Four different architectures can be </w:t>
      </w:r>
      <w:r w:rsidR="00DA38F2" w:rsidRPr="00AA4429">
        <w:rPr>
          <w:rFonts w:ascii="Arno Pro" w:hAnsi="Arno Pro"/>
          <w:i w:val="0"/>
          <w:color w:val="auto"/>
          <w:sz w:val="16"/>
          <w:szCs w:val="16"/>
        </w:rPr>
        <w:t>synthesized</w:t>
      </w:r>
      <w:r w:rsidRPr="00AA4429">
        <w:rPr>
          <w:rFonts w:ascii="Arno Pro" w:hAnsi="Arno Pro"/>
          <w:i w:val="0"/>
          <w:color w:val="auto"/>
          <w:sz w:val="16"/>
          <w:szCs w:val="16"/>
        </w:rPr>
        <w:t xml:space="preserve"> by </w:t>
      </w:r>
      <w:proofErr w:type="spellStart"/>
      <w:r w:rsidR="00880771" w:rsidRPr="00AA4429">
        <w:rPr>
          <w:rFonts w:ascii="Arno Pro" w:hAnsi="Arno Pro"/>
          <w:i w:val="0"/>
          <w:color w:val="auto"/>
          <w:sz w:val="16"/>
          <w:szCs w:val="16"/>
        </w:rPr>
        <w:t>Co</w:t>
      </w:r>
      <w:r w:rsidR="00880771" w:rsidRPr="00AA4429">
        <w:rPr>
          <w:rFonts w:ascii="Arno Pro" w:hAnsi="Arno Pro"/>
          <w:i w:val="0"/>
          <w:color w:val="auto"/>
          <w:sz w:val="16"/>
          <w:szCs w:val="16"/>
          <w:vertAlign w:val="superscript"/>
        </w:rPr>
        <w:t>II</w:t>
      </w:r>
      <w:proofErr w:type="spellEnd"/>
      <w:r w:rsidR="00880771" w:rsidRPr="00AA4429">
        <w:rPr>
          <w:rFonts w:ascii="Arno Pro" w:hAnsi="Arno Pro"/>
          <w:i w:val="0"/>
          <w:color w:val="auto"/>
          <w:sz w:val="16"/>
          <w:szCs w:val="16"/>
        </w:rPr>
        <w:t xml:space="preserve">-templated imine condensation of amine </w:t>
      </w:r>
      <w:r w:rsidR="00880771" w:rsidRPr="00AA4429">
        <w:rPr>
          <w:rFonts w:ascii="Arno Pro" w:hAnsi="Arno Pro"/>
          <w:b/>
          <w:i w:val="0"/>
          <w:color w:val="auto"/>
          <w:sz w:val="16"/>
          <w:szCs w:val="16"/>
        </w:rPr>
        <w:t>A</w:t>
      </w:r>
      <w:r w:rsidR="00880771" w:rsidRPr="00AA4429">
        <w:rPr>
          <w:rFonts w:ascii="Arno Pro" w:hAnsi="Arno Pro"/>
          <w:i w:val="0"/>
          <w:color w:val="auto"/>
          <w:sz w:val="16"/>
          <w:szCs w:val="16"/>
        </w:rPr>
        <w:t xml:space="preserve"> or </w:t>
      </w:r>
      <w:r w:rsidR="00880771" w:rsidRPr="00AA4429">
        <w:rPr>
          <w:rFonts w:ascii="Arno Pro" w:hAnsi="Arno Pro"/>
          <w:b/>
          <w:i w:val="0"/>
          <w:color w:val="auto"/>
          <w:sz w:val="16"/>
          <w:szCs w:val="16"/>
        </w:rPr>
        <w:t>B</w:t>
      </w:r>
      <w:r w:rsidR="00880771" w:rsidRPr="00AA4429">
        <w:rPr>
          <w:rFonts w:ascii="Arno Pro" w:hAnsi="Arno Pro"/>
          <w:i w:val="0"/>
          <w:color w:val="auto"/>
          <w:sz w:val="16"/>
          <w:szCs w:val="16"/>
        </w:rPr>
        <w:t xml:space="preserve"> with aldehyde </w:t>
      </w:r>
      <w:r w:rsidR="00880771" w:rsidRPr="00AA4429">
        <w:rPr>
          <w:rFonts w:ascii="Arno Pro" w:hAnsi="Arno Pro"/>
          <w:b/>
          <w:i w:val="0"/>
          <w:color w:val="auto"/>
          <w:sz w:val="16"/>
          <w:szCs w:val="16"/>
        </w:rPr>
        <w:t>P1</w:t>
      </w:r>
      <w:r w:rsidR="00880771" w:rsidRPr="00AA4429">
        <w:rPr>
          <w:rFonts w:ascii="Arno Pro" w:hAnsi="Arno Pro"/>
          <w:i w:val="0"/>
          <w:color w:val="auto"/>
          <w:sz w:val="16"/>
          <w:szCs w:val="16"/>
        </w:rPr>
        <w:t xml:space="preserve"> or </w:t>
      </w:r>
      <w:r w:rsidR="00880771" w:rsidRPr="00AA4429">
        <w:rPr>
          <w:rFonts w:ascii="Arno Pro" w:hAnsi="Arno Pro"/>
          <w:b/>
          <w:i w:val="0"/>
          <w:color w:val="auto"/>
          <w:sz w:val="16"/>
          <w:szCs w:val="16"/>
        </w:rPr>
        <w:t>P2</w:t>
      </w:r>
      <w:r w:rsidR="00DA38F2" w:rsidRPr="00AA4429">
        <w:rPr>
          <w:rFonts w:ascii="Arno Pro" w:hAnsi="Arno Pro"/>
          <w:i w:val="0"/>
          <w:color w:val="auto"/>
          <w:sz w:val="16"/>
          <w:szCs w:val="16"/>
        </w:rPr>
        <w:t>. (a)</w:t>
      </w:r>
      <w:r w:rsidR="00161483" w:rsidRPr="00AA4429">
        <w:rPr>
          <w:rFonts w:ascii="Arno Pro" w:hAnsi="Arno Pro"/>
          <w:i w:val="0"/>
          <w:color w:val="auto"/>
          <w:sz w:val="16"/>
          <w:szCs w:val="16"/>
        </w:rPr>
        <w:t xml:space="preserve"> T</w:t>
      </w:r>
      <w:r w:rsidR="00DA38F2" w:rsidRPr="00AA4429">
        <w:rPr>
          <w:rFonts w:ascii="Arno Pro" w:hAnsi="Arno Pro"/>
          <w:i w:val="0"/>
          <w:color w:val="auto"/>
          <w:sz w:val="16"/>
          <w:szCs w:val="16"/>
        </w:rPr>
        <w:t xml:space="preserve">hree-fold symmetric subcomponent </w:t>
      </w:r>
      <w:r w:rsidR="00161483" w:rsidRPr="00AA4429">
        <w:rPr>
          <w:rFonts w:ascii="Arno Pro" w:hAnsi="Arno Pro"/>
          <w:b/>
          <w:i w:val="0"/>
          <w:color w:val="auto"/>
          <w:sz w:val="16"/>
          <w:szCs w:val="16"/>
        </w:rPr>
        <w:t>A</w:t>
      </w:r>
      <w:r w:rsidR="00161483" w:rsidRPr="00AA4429">
        <w:rPr>
          <w:rFonts w:ascii="Arno Pro" w:hAnsi="Arno Pro"/>
          <w:i w:val="0"/>
          <w:color w:val="auto"/>
          <w:sz w:val="16"/>
          <w:szCs w:val="16"/>
        </w:rPr>
        <w:t xml:space="preserve"> </w:t>
      </w:r>
      <w:r w:rsidR="00DA38F2" w:rsidRPr="00AA4429">
        <w:rPr>
          <w:rFonts w:ascii="Arno Pro" w:hAnsi="Arno Pro"/>
          <w:i w:val="0"/>
          <w:color w:val="auto"/>
          <w:sz w:val="16"/>
          <w:szCs w:val="16"/>
        </w:rPr>
        <w:t>generate</w:t>
      </w:r>
      <w:r w:rsidR="00880771" w:rsidRPr="00AA4429">
        <w:rPr>
          <w:rFonts w:ascii="Arno Pro" w:hAnsi="Arno Pro"/>
          <w:i w:val="0"/>
          <w:color w:val="auto"/>
          <w:sz w:val="16"/>
          <w:szCs w:val="16"/>
        </w:rPr>
        <w:t>d</w:t>
      </w:r>
      <w:r w:rsidR="00DA38F2" w:rsidRPr="00AA4429">
        <w:rPr>
          <w:rFonts w:ascii="Arno Pro" w:hAnsi="Arno Pro"/>
          <w:i w:val="0"/>
          <w:color w:val="auto"/>
          <w:sz w:val="16"/>
          <w:szCs w:val="16"/>
        </w:rPr>
        <w:t xml:space="preserve"> (</w:t>
      </w:r>
      <w:proofErr w:type="spellStart"/>
      <w:r w:rsidR="00DA38F2" w:rsidRPr="00AA4429">
        <w:rPr>
          <w:rFonts w:ascii="Arno Pro" w:hAnsi="Arno Pro"/>
          <w:i w:val="0"/>
          <w:color w:val="auto"/>
          <w:sz w:val="16"/>
          <w:szCs w:val="16"/>
        </w:rPr>
        <w:t>i</w:t>
      </w:r>
      <w:proofErr w:type="spellEnd"/>
      <w:r w:rsidR="00DA38F2" w:rsidRPr="00AA4429">
        <w:rPr>
          <w:rFonts w:ascii="Arno Pro" w:hAnsi="Arno Pro"/>
          <w:i w:val="0"/>
          <w:color w:val="auto"/>
          <w:sz w:val="16"/>
          <w:szCs w:val="16"/>
        </w:rPr>
        <w:t>)</w:t>
      </w:r>
      <w:r w:rsidRPr="00AA4429">
        <w:rPr>
          <w:rFonts w:ascii="Arno Pro" w:hAnsi="Arno Pro"/>
          <w:i w:val="0"/>
          <w:color w:val="auto"/>
          <w:sz w:val="16"/>
          <w:szCs w:val="16"/>
        </w:rPr>
        <w:t xml:space="preserve"> Co</w:t>
      </w:r>
      <w:r w:rsidRPr="00AA4429">
        <w:rPr>
          <w:rFonts w:ascii="Arno Pro" w:hAnsi="Arno Pro"/>
          <w:i w:val="0"/>
          <w:color w:val="auto"/>
          <w:sz w:val="16"/>
          <w:szCs w:val="16"/>
          <w:vertAlign w:val="superscript"/>
        </w:rPr>
        <w:t>II</w:t>
      </w:r>
      <w:r w:rsidRPr="00AA4429">
        <w:rPr>
          <w:rFonts w:ascii="Arno Pro" w:hAnsi="Arno Pro"/>
          <w:i w:val="0"/>
          <w:color w:val="auto"/>
          <w:sz w:val="16"/>
          <w:szCs w:val="16"/>
          <w:vertAlign w:val="subscript"/>
        </w:rPr>
        <w:t>4</w:t>
      </w:r>
      <w:r w:rsidRPr="00AA4429">
        <w:rPr>
          <w:rFonts w:ascii="Arno Pro" w:hAnsi="Arno Pro"/>
          <w:i w:val="0"/>
          <w:color w:val="auto"/>
          <w:sz w:val="16"/>
          <w:szCs w:val="16"/>
        </w:rPr>
        <w:t>L</w:t>
      </w:r>
      <w:r w:rsidRPr="00AA4429">
        <w:rPr>
          <w:rFonts w:ascii="Arno Pro" w:hAnsi="Arno Pro"/>
          <w:i w:val="0"/>
          <w:color w:val="auto"/>
          <w:sz w:val="16"/>
          <w:szCs w:val="16"/>
          <w:vertAlign w:val="subscript"/>
        </w:rPr>
        <w:t>4</w:t>
      </w:r>
      <w:r w:rsidRPr="00AA4429">
        <w:rPr>
          <w:rFonts w:ascii="Arno Pro" w:hAnsi="Arno Pro"/>
          <w:i w:val="0"/>
          <w:color w:val="auto"/>
          <w:sz w:val="16"/>
          <w:szCs w:val="16"/>
        </w:rPr>
        <w:t xml:space="preserve"> tetrahedron </w:t>
      </w:r>
      <w:r w:rsidRPr="00AA4429">
        <w:rPr>
          <w:rFonts w:ascii="Arno Pro" w:hAnsi="Arno Pro"/>
          <w:b/>
          <w:i w:val="0"/>
          <w:color w:val="auto"/>
          <w:sz w:val="16"/>
          <w:szCs w:val="16"/>
        </w:rPr>
        <w:t>1</w:t>
      </w:r>
      <w:r w:rsidR="00DA38F2" w:rsidRPr="00AA4429">
        <w:rPr>
          <w:rFonts w:ascii="Arno Pro" w:hAnsi="Arno Pro"/>
          <w:i w:val="0"/>
          <w:color w:val="auto"/>
          <w:sz w:val="16"/>
          <w:szCs w:val="16"/>
        </w:rPr>
        <w:t xml:space="preserve"> and </w:t>
      </w:r>
      <w:r w:rsidRPr="00AA4429">
        <w:rPr>
          <w:rFonts w:ascii="Arno Pro" w:hAnsi="Arno Pro"/>
          <w:i w:val="0"/>
          <w:color w:val="auto"/>
          <w:sz w:val="16"/>
          <w:szCs w:val="16"/>
        </w:rPr>
        <w:t>(</w:t>
      </w:r>
      <w:r w:rsidR="00DA38F2" w:rsidRPr="00AA4429">
        <w:rPr>
          <w:rFonts w:ascii="Arno Pro" w:hAnsi="Arno Pro"/>
          <w:i w:val="0"/>
          <w:color w:val="auto"/>
          <w:sz w:val="16"/>
          <w:szCs w:val="16"/>
        </w:rPr>
        <w:t>ii</w:t>
      </w:r>
      <w:r w:rsidRPr="00AA4429">
        <w:rPr>
          <w:rFonts w:ascii="Arno Pro" w:hAnsi="Arno Pro"/>
          <w:i w:val="0"/>
          <w:color w:val="auto"/>
          <w:sz w:val="16"/>
          <w:szCs w:val="16"/>
        </w:rPr>
        <w:t>) Co</w:t>
      </w:r>
      <w:r w:rsidRPr="00AA4429">
        <w:rPr>
          <w:rFonts w:ascii="Arno Pro" w:hAnsi="Arno Pro"/>
          <w:i w:val="0"/>
          <w:color w:val="auto"/>
          <w:sz w:val="16"/>
          <w:szCs w:val="16"/>
          <w:vertAlign w:val="superscript"/>
        </w:rPr>
        <w:t>II</w:t>
      </w:r>
      <w:r w:rsidRPr="00AA4429">
        <w:rPr>
          <w:rFonts w:ascii="Arno Pro" w:hAnsi="Arno Pro"/>
          <w:i w:val="0"/>
          <w:color w:val="auto"/>
          <w:sz w:val="16"/>
          <w:szCs w:val="16"/>
          <w:vertAlign w:val="subscript"/>
        </w:rPr>
        <w:t>6</w:t>
      </w:r>
      <w:r w:rsidRPr="00AA4429">
        <w:rPr>
          <w:rFonts w:ascii="Arno Pro" w:hAnsi="Arno Pro"/>
          <w:i w:val="0"/>
          <w:color w:val="auto"/>
          <w:sz w:val="16"/>
          <w:szCs w:val="16"/>
        </w:rPr>
        <w:t>L</w:t>
      </w:r>
      <w:r w:rsidRPr="00AA4429">
        <w:rPr>
          <w:rFonts w:ascii="Arno Pro" w:hAnsi="Arno Pro"/>
          <w:i w:val="0"/>
          <w:color w:val="auto"/>
          <w:sz w:val="16"/>
          <w:szCs w:val="16"/>
          <w:vertAlign w:val="subscript"/>
        </w:rPr>
        <w:t>4</w:t>
      </w:r>
      <w:r w:rsidRPr="00AA4429">
        <w:rPr>
          <w:rFonts w:ascii="Arno Pro" w:hAnsi="Arno Pro"/>
          <w:i w:val="0"/>
          <w:color w:val="auto"/>
          <w:sz w:val="16"/>
          <w:szCs w:val="16"/>
        </w:rPr>
        <w:t xml:space="preserve"> octahedron </w:t>
      </w:r>
      <w:r w:rsidRPr="00AA4429">
        <w:rPr>
          <w:rFonts w:ascii="Arno Pro" w:hAnsi="Arno Pro"/>
          <w:b/>
          <w:i w:val="0"/>
          <w:color w:val="auto"/>
          <w:sz w:val="16"/>
          <w:szCs w:val="16"/>
        </w:rPr>
        <w:t>2</w:t>
      </w:r>
      <w:r w:rsidR="00161483" w:rsidRPr="00AA4429">
        <w:rPr>
          <w:rFonts w:ascii="Arno Pro" w:hAnsi="Arno Pro"/>
          <w:i w:val="0"/>
          <w:color w:val="auto"/>
          <w:sz w:val="16"/>
          <w:szCs w:val="16"/>
        </w:rPr>
        <w:t>.</w:t>
      </w:r>
      <w:r w:rsidR="00DA38F2" w:rsidRPr="00AA4429">
        <w:rPr>
          <w:rFonts w:ascii="Arno Pro" w:hAnsi="Arno Pro"/>
          <w:i w:val="0"/>
          <w:color w:val="auto"/>
          <w:sz w:val="16"/>
          <w:szCs w:val="16"/>
        </w:rPr>
        <w:t xml:space="preserve"> (b) </w:t>
      </w:r>
      <w:r w:rsidR="00161483" w:rsidRPr="00AA4429">
        <w:rPr>
          <w:rFonts w:ascii="Arno Pro" w:hAnsi="Arno Pro"/>
          <w:i w:val="0"/>
          <w:color w:val="auto"/>
          <w:sz w:val="16"/>
          <w:szCs w:val="16"/>
        </w:rPr>
        <w:t>F</w:t>
      </w:r>
      <w:r w:rsidR="00DA38F2" w:rsidRPr="00AA4429">
        <w:rPr>
          <w:rFonts w:ascii="Arno Pro" w:hAnsi="Arno Pro"/>
          <w:i w:val="0"/>
          <w:color w:val="auto"/>
          <w:sz w:val="16"/>
          <w:szCs w:val="16"/>
        </w:rPr>
        <w:t xml:space="preserve">our-fold symmetric subcomponent </w:t>
      </w:r>
      <w:r w:rsidR="00DA38F2" w:rsidRPr="00AA4429">
        <w:rPr>
          <w:rFonts w:ascii="Arno Pro" w:hAnsi="Arno Pro"/>
          <w:b/>
          <w:i w:val="0"/>
          <w:color w:val="auto"/>
          <w:sz w:val="16"/>
          <w:szCs w:val="16"/>
        </w:rPr>
        <w:t>B</w:t>
      </w:r>
      <w:r w:rsidR="00DA38F2" w:rsidRPr="00AA4429">
        <w:rPr>
          <w:rFonts w:ascii="Arno Pro" w:hAnsi="Arno Pro"/>
          <w:i w:val="0"/>
          <w:color w:val="auto"/>
          <w:sz w:val="16"/>
          <w:szCs w:val="16"/>
        </w:rPr>
        <w:t xml:space="preserve"> generate</w:t>
      </w:r>
      <w:r w:rsidR="00880771" w:rsidRPr="00AA4429">
        <w:rPr>
          <w:rFonts w:ascii="Arno Pro" w:hAnsi="Arno Pro"/>
          <w:i w:val="0"/>
          <w:color w:val="auto"/>
          <w:sz w:val="16"/>
          <w:szCs w:val="16"/>
        </w:rPr>
        <w:t>d</w:t>
      </w:r>
      <w:r w:rsidRPr="00AA4429">
        <w:rPr>
          <w:rFonts w:ascii="Arno Pro" w:hAnsi="Arno Pro"/>
          <w:i w:val="0"/>
          <w:color w:val="auto"/>
          <w:sz w:val="16"/>
          <w:szCs w:val="16"/>
        </w:rPr>
        <w:t xml:space="preserve"> (</w:t>
      </w:r>
      <w:r w:rsidR="001361A2" w:rsidRPr="00AA4429">
        <w:rPr>
          <w:rFonts w:ascii="Arno Pro" w:hAnsi="Arno Pro"/>
          <w:i w:val="0"/>
          <w:color w:val="auto"/>
          <w:sz w:val="16"/>
          <w:szCs w:val="16"/>
        </w:rPr>
        <w:t>ii</w:t>
      </w:r>
      <w:r w:rsidR="00DA38F2" w:rsidRPr="00AA4429">
        <w:rPr>
          <w:rFonts w:ascii="Arno Pro" w:hAnsi="Arno Pro"/>
          <w:i w:val="0"/>
          <w:color w:val="auto"/>
          <w:sz w:val="16"/>
          <w:szCs w:val="16"/>
        </w:rPr>
        <w:t>i</w:t>
      </w:r>
      <w:r w:rsidRPr="00AA4429">
        <w:rPr>
          <w:rFonts w:ascii="Arno Pro" w:hAnsi="Arno Pro"/>
          <w:i w:val="0"/>
          <w:color w:val="auto"/>
          <w:sz w:val="16"/>
          <w:szCs w:val="16"/>
        </w:rPr>
        <w:t>) Co</w:t>
      </w:r>
      <w:r w:rsidRPr="00AA4429">
        <w:rPr>
          <w:rFonts w:ascii="Arno Pro" w:hAnsi="Arno Pro"/>
          <w:i w:val="0"/>
          <w:color w:val="auto"/>
          <w:sz w:val="16"/>
          <w:szCs w:val="16"/>
          <w:vertAlign w:val="superscript"/>
        </w:rPr>
        <w:t>II</w:t>
      </w:r>
      <w:r w:rsidRPr="00AA4429">
        <w:rPr>
          <w:rFonts w:ascii="Arno Pro" w:hAnsi="Arno Pro"/>
          <w:i w:val="0"/>
          <w:color w:val="auto"/>
          <w:sz w:val="16"/>
          <w:szCs w:val="16"/>
          <w:vertAlign w:val="subscript"/>
        </w:rPr>
        <w:t>8</w:t>
      </w:r>
      <w:r w:rsidRPr="00AA4429">
        <w:rPr>
          <w:rFonts w:ascii="Arno Pro" w:hAnsi="Arno Pro"/>
          <w:i w:val="0"/>
          <w:color w:val="auto"/>
          <w:sz w:val="16"/>
          <w:szCs w:val="16"/>
        </w:rPr>
        <w:t>L</w:t>
      </w:r>
      <w:r w:rsidRPr="00AA4429">
        <w:rPr>
          <w:rFonts w:ascii="Arno Pro" w:hAnsi="Arno Pro"/>
          <w:i w:val="0"/>
          <w:color w:val="auto"/>
          <w:sz w:val="16"/>
          <w:szCs w:val="16"/>
          <w:vertAlign w:val="subscript"/>
        </w:rPr>
        <w:t>6</w:t>
      </w:r>
      <w:r w:rsidRPr="00AA4429">
        <w:rPr>
          <w:rFonts w:ascii="Arno Pro" w:hAnsi="Arno Pro"/>
          <w:i w:val="0"/>
          <w:color w:val="auto"/>
          <w:sz w:val="16"/>
          <w:szCs w:val="16"/>
        </w:rPr>
        <w:t xml:space="preserve"> cube </w:t>
      </w:r>
      <w:r w:rsidRPr="00AA4429">
        <w:rPr>
          <w:rFonts w:ascii="Arno Pro" w:hAnsi="Arno Pro"/>
          <w:b/>
          <w:i w:val="0"/>
          <w:color w:val="auto"/>
          <w:sz w:val="16"/>
          <w:szCs w:val="16"/>
        </w:rPr>
        <w:t>3</w:t>
      </w:r>
      <w:r w:rsidRPr="00AA4429">
        <w:rPr>
          <w:rFonts w:ascii="Arno Pro" w:hAnsi="Arno Pro"/>
          <w:i w:val="0"/>
          <w:color w:val="auto"/>
          <w:sz w:val="16"/>
          <w:szCs w:val="16"/>
        </w:rPr>
        <w:t xml:space="preserve"> and (</w:t>
      </w:r>
      <w:r w:rsidR="00DA38F2" w:rsidRPr="00AA4429">
        <w:rPr>
          <w:rFonts w:ascii="Arno Pro" w:hAnsi="Arno Pro"/>
          <w:i w:val="0"/>
          <w:color w:val="auto"/>
          <w:sz w:val="16"/>
          <w:szCs w:val="16"/>
        </w:rPr>
        <w:t>i</w:t>
      </w:r>
      <w:r w:rsidR="001361A2" w:rsidRPr="00AA4429">
        <w:rPr>
          <w:rFonts w:ascii="Arno Pro" w:hAnsi="Arno Pro"/>
          <w:i w:val="0"/>
          <w:color w:val="auto"/>
          <w:sz w:val="16"/>
          <w:szCs w:val="16"/>
        </w:rPr>
        <w:t>v</w:t>
      </w:r>
      <w:r w:rsidRPr="00AA4429">
        <w:rPr>
          <w:rFonts w:ascii="Arno Pro" w:hAnsi="Arno Pro"/>
          <w:i w:val="0"/>
          <w:color w:val="auto"/>
          <w:sz w:val="16"/>
          <w:szCs w:val="16"/>
        </w:rPr>
        <w:t>) Co</w:t>
      </w:r>
      <w:r w:rsidRPr="00AA4429">
        <w:rPr>
          <w:rFonts w:ascii="Arno Pro" w:hAnsi="Arno Pro"/>
          <w:i w:val="0"/>
          <w:color w:val="auto"/>
          <w:sz w:val="16"/>
          <w:szCs w:val="16"/>
          <w:vertAlign w:val="superscript"/>
        </w:rPr>
        <w:t>II</w:t>
      </w:r>
      <w:r w:rsidRPr="00AA4429">
        <w:rPr>
          <w:rFonts w:ascii="Arno Pro" w:hAnsi="Arno Pro"/>
          <w:i w:val="0"/>
          <w:color w:val="auto"/>
          <w:sz w:val="16"/>
          <w:szCs w:val="16"/>
          <w:vertAlign w:val="subscript"/>
        </w:rPr>
        <w:t>12</w:t>
      </w:r>
      <w:r w:rsidRPr="00AA4429">
        <w:rPr>
          <w:rFonts w:ascii="Arno Pro" w:hAnsi="Arno Pro"/>
          <w:i w:val="0"/>
          <w:color w:val="auto"/>
          <w:sz w:val="16"/>
          <w:szCs w:val="16"/>
        </w:rPr>
        <w:t>L</w:t>
      </w:r>
      <w:r w:rsidRPr="00AA4429">
        <w:rPr>
          <w:rFonts w:ascii="Arno Pro" w:hAnsi="Arno Pro"/>
          <w:i w:val="0"/>
          <w:color w:val="auto"/>
          <w:sz w:val="16"/>
          <w:szCs w:val="16"/>
          <w:vertAlign w:val="subscript"/>
        </w:rPr>
        <w:t>6</w:t>
      </w:r>
      <w:r w:rsidRPr="00AA4429">
        <w:rPr>
          <w:rFonts w:ascii="Arno Pro" w:hAnsi="Arno Pro"/>
          <w:i w:val="0"/>
          <w:color w:val="auto"/>
          <w:sz w:val="16"/>
          <w:szCs w:val="16"/>
        </w:rPr>
        <w:t xml:space="preserve"> cuboctahedron </w:t>
      </w:r>
      <w:r w:rsidRPr="00AA4429">
        <w:rPr>
          <w:rFonts w:ascii="Arno Pro" w:hAnsi="Arno Pro"/>
          <w:b/>
          <w:i w:val="0"/>
          <w:color w:val="auto"/>
          <w:sz w:val="16"/>
          <w:szCs w:val="16"/>
        </w:rPr>
        <w:t>4</w:t>
      </w:r>
      <w:r w:rsidRPr="00AA4429">
        <w:rPr>
          <w:rFonts w:ascii="Arno Pro" w:hAnsi="Arno Pro"/>
          <w:i w:val="0"/>
          <w:color w:val="auto"/>
          <w:sz w:val="16"/>
          <w:szCs w:val="16"/>
        </w:rPr>
        <w:t>.</w:t>
      </w:r>
      <w:bookmarkEnd w:id="1"/>
      <w:r w:rsidR="008F74C8" w:rsidRPr="00AA4429">
        <w:rPr>
          <w:rFonts w:ascii="Arno Pro" w:hAnsi="Arno Pro"/>
          <w:i w:val="0"/>
          <w:color w:val="auto"/>
          <w:sz w:val="16"/>
          <w:szCs w:val="16"/>
        </w:rPr>
        <w:t xml:space="preserve"> Lines </w:t>
      </w:r>
      <w:r w:rsidR="00866E0C" w:rsidRPr="00AA4429">
        <w:rPr>
          <w:rFonts w:ascii="Arno Pro" w:hAnsi="Arno Pro"/>
          <w:i w:val="0"/>
          <w:color w:val="auto"/>
          <w:sz w:val="16"/>
          <w:szCs w:val="16"/>
        </w:rPr>
        <w:t>connect nearest-neighbor</w:t>
      </w:r>
      <w:r w:rsidR="008F74C8" w:rsidRPr="00AA4429">
        <w:rPr>
          <w:rFonts w:ascii="Arno Pro" w:hAnsi="Arno Pro"/>
          <w:i w:val="0"/>
          <w:color w:val="auto"/>
          <w:sz w:val="16"/>
          <w:szCs w:val="16"/>
        </w:rPr>
        <w:t xml:space="preserve"> metal ion</w:t>
      </w:r>
      <w:r w:rsidR="00866E0C" w:rsidRPr="00AA4429">
        <w:rPr>
          <w:rFonts w:ascii="Arno Pro" w:hAnsi="Arno Pro"/>
          <w:i w:val="0"/>
          <w:color w:val="auto"/>
          <w:sz w:val="16"/>
          <w:szCs w:val="16"/>
        </w:rPr>
        <w:t>s</w:t>
      </w:r>
      <w:r w:rsidR="008F74C8" w:rsidRPr="00AA4429">
        <w:rPr>
          <w:rFonts w:ascii="Arno Pro" w:hAnsi="Arno Pro"/>
          <w:i w:val="0"/>
          <w:color w:val="auto"/>
          <w:sz w:val="16"/>
          <w:szCs w:val="16"/>
        </w:rPr>
        <w:t>.</w:t>
      </w:r>
    </w:p>
    <w:p w14:paraId="5FE2F20B" w14:textId="570BBFFD" w:rsidR="00A639CA" w:rsidRPr="00AA4429" w:rsidRDefault="00CC5125" w:rsidP="00E26BD2">
      <w:pPr>
        <w:pStyle w:val="TAMainText"/>
      </w:pPr>
      <w:r w:rsidRPr="00AA4429">
        <w:lastRenderedPageBreak/>
        <w:t xml:space="preserve">When two different polyamines self-assemble with a single aldehyde, </w:t>
      </w:r>
      <w:r w:rsidR="00C32BD3" w:rsidRPr="00AA4429">
        <w:t xml:space="preserve">possible outcomes include </w:t>
      </w:r>
      <w:r w:rsidRPr="00AA4429">
        <w:t xml:space="preserve">narcissistic </w:t>
      </w:r>
      <w:r w:rsidR="00F54CF1" w:rsidRPr="00AA4429">
        <w:t>and</w:t>
      </w:r>
      <w:r w:rsidRPr="00AA4429">
        <w:t xml:space="preserve"> integrative self</w:t>
      </w:r>
      <w:r w:rsidRPr="00AA4429">
        <w:noBreakHyphen/>
        <w:t>sorting.</w:t>
      </w:r>
      <w:r w:rsidR="00C32BD3" w:rsidRPr="00AA4429">
        <w:t xml:space="preserve"> When </w:t>
      </w:r>
      <w:proofErr w:type="spellStart"/>
      <w:r w:rsidR="00C32BD3" w:rsidRPr="00AA4429">
        <w:t>tetratopic</w:t>
      </w:r>
      <w:proofErr w:type="spellEnd"/>
      <w:r w:rsidR="00C32BD3" w:rsidRPr="00AA4429">
        <w:t xml:space="preserve"> and </w:t>
      </w:r>
      <w:proofErr w:type="spellStart"/>
      <w:r w:rsidR="00C32BD3" w:rsidRPr="00AA4429">
        <w:t>tritopic</w:t>
      </w:r>
      <w:proofErr w:type="spellEnd"/>
      <w:r w:rsidR="00C32BD3" w:rsidRPr="00AA4429">
        <w:t xml:space="preserve"> </w:t>
      </w:r>
      <w:r w:rsidR="009E18E2" w:rsidRPr="00AA4429">
        <w:t xml:space="preserve">amines </w:t>
      </w:r>
      <w:r w:rsidR="009E18E2" w:rsidRPr="00AA4429">
        <w:rPr>
          <w:b/>
        </w:rPr>
        <w:t>B</w:t>
      </w:r>
      <w:r w:rsidR="009E18E2" w:rsidRPr="00AA4429">
        <w:t xml:space="preserve"> and </w:t>
      </w:r>
      <w:r w:rsidR="009E18E2" w:rsidRPr="00AA4429">
        <w:rPr>
          <w:b/>
        </w:rPr>
        <w:t>C</w:t>
      </w:r>
      <w:r w:rsidR="009E18E2" w:rsidRPr="00AA4429">
        <w:t xml:space="preserve"> reacted with aldehyde </w:t>
      </w:r>
      <w:r w:rsidR="009E18E2" w:rsidRPr="00AA4429">
        <w:rPr>
          <w:b/>
        </w:rPr>
        <w:t>P1</w:t>
      </w:r>
      <w:r w:rsidR="009E18E2" w:rsidRPr="00AA4429">
        <w:t xml:space="preserve"> and </w:t>
      </w:r>
      <w:proofErr w:type="spellStart"/>
      <w:r w:rsidR="009E18E2" w:rsidRPr="00AA4429">
        <w:t>Co</w:t>
      </w:r>
      <w:r w:rsidR="009E18E2" w:rsidRPr="00AA4429">
        <w:rPr>
          <w:vertAlign w:val="superscript"/>
        </w:rPr>
        <w:t>II</w:t>
      </w:r>
      <w:proofErr w:type="spellEnd"/>
      <w:r w:rsidR="009E18E2" w:rsidRPr="00AA4429">
        <w:rPr>
          <w:vertAlign w:val="superscript"/>
        </w:rPr>
        <w:t xml:space="preserve"> </w:t>
      </w:r>
      <w:r w:rsidR="009E18E2" w:rsidRPr="00AA4429">
        <w:t xml:space="preserve">(Figure </w:t>
      </w:r>
      <w:r w:rsidR="003B3BFC" w:rsidRPr="00AA4429">
        <w:t>2</w:t>
      </w:r>
      <w:r w:rsidR="009E18E2" w:rsidRPr="00AA4429">
        <w:t xml:space="preserve">a), both narcissistic and integrative processes were observed to occur in parallel. The </w:t>
      </w:r>
      <w:proofErr w:type="gramStart"/>
      <w:r w:rsidR="009E18E2" w:rsidRPr="00AA4429">
        <w:t>narcissistically-sorted</w:t>
      </w:r>
      <w:proofErr w:type="gramEnd"/>
      <w:r w:rsidR="009E18E2" w:rsidRPr="00AA4429">
        <w:t xml:space="preserve"> cube </w:t>
      </w:r>
      <w:r w:rsidR="009E18E2" w:rsidRPr="00AA4429">
        <w:rPr>
          <w:b/>
        </w:rPr>
        <w:t xml:space="preserve">3 </w:t>
      </w:r>
      <w:r w:rsidR="009E18E2" w:rsidRPr="00AA4429">
        <w:t xml:space="preserve">and tetrahedron </w:t>
      </w:r>
      <w:r w:rsidR="00905040" w:rsidRPr="00AA4429">
        <w:rPr>
          <w:b/>
        </w:rPr>
        <w:t>5</w:t>
      </w:r>
      <w:r w:rsidR="009E18E2" w:rsidRPr="00AA4429">
        <w:t xml:space="preserve"> were thus observed to form in equilibrium with the integrative product </w:t>
      </w:r>
      <w:r w:rsidR="009E18E2" w:rsidRPr="00AA4429">
        <w:rPr>
          <w:b/>
        </w:rPr>
        <w:t>6</w:t>
      </w:r>
      <w:r w:rsidR="009E18E2" w:rsidRPr="00AA4429">
        <w:t xml:space="preserve">, a </w:t>
      </w:r>
      <w:proofErr w:type="spellStart"/>
      <w:r w:rsidR="004D44EF" w:rsidRPr="00AA4429">
        <w:t>heteroleptic</w:t>
      </w:r>
      <w:proofErr w:type="spellEnd"/>
      <w:r w:rsidR="004D44EF" w:rsidRPr="00AA4429">
        <w:t xml:space="preserve"> </w:t>
      </w:r>
      <w:r w:rsidR="009E18E2" w:rsidRPr="00AA4429">
        <w:t>trigonal prism</w:t>
      </w:r>
      <w:r w:rsidR="004D44EF" w:rsidRPr="00AA4429">
        <w:t xml:space="preserve"> containing two residues of </w:t>
      </w:r>
      <w:r w:rsidR="004D44EF" w:rsidRPr="00AA4429">
        <w:rPr>
          <w:b/>
        </w:rPr>
        <w:t>C</w:t>
      </w:r>
      <w:r w:rsidR="004D44EF" w:rsidRPr="00AA4429">
        <w:t xml:space="preserve"> and three of </w:t>
      </w:r>
      <w:r w:rsidR="004D44EF" w:rsidRPr="00AA4429">
        <w:rPr>
          <w:b/>
        </w:rPr>
        <w:t>B</w:t>
      </w:r>
      <w:r w:rsidR="00A639CA" w:rsidRPr="00AA4429">
        <w:rPr>
          <w:b/>
        </w:rPr>
        <w:t xml:space="preserve"> </w:t>
      </w:r>
      <w:r w:rsidR="00A639CA" w:rsidRPr="00AA4429">
        <w:t>(SI Section 3.3.2)</w:t>
      </w:r>
      <w:r w:rsidR="009E18E2" w:rsidRPr="00AA4429">
        <w:t xml:space="preserve">. The structure of </w:t>
      </w:r>
      <w:r w:rsidR="009E18E2" w:rsidRPr="00AA4429">
        <w:rPr>
          <w:b/>
        </w:rPr>
        <w:t>6</w:t>
      </w:r>
      <w:r w:rsidR="009E18E2" w:rsidRPr="00AA4429">
        <w:t xml:space="preserve"> (Figure </w:t>
      </w:r>
      <w:r w:rsidR="003B3BFC" w:rsidRPr="00AA4429">
        <w:t>2</w:t>
      </w:r>
      <w:r w:rsidR="009E18E2" w:rsidRPr="00AA4429">
        <w:t xml:space="preserve">b) is </w:t>
      </w:r>
      <w:r w:rsidR="004D44EF" w:rsidRPr="00AA4429">
        <w:t>similar</w:t>
      </w:r>
      <w:r w:rsidR="009E18E2" w:rsidRPr="00AA4429">
        <w:t xml:space="preserve"> to </w:t>
      </w:r>
      <w:r w:rsidR="00B35AF8" w:rsidRPr="00AA4429">
        <w:t xml:space="preserve">that of </w:t>
      </w:r>
      <w:r w:rsidR="00A639CA" w:rsidRPr="00AA4429">
        <w:t>a</w:t>
      </w:r>
      <w:r w:rsidR="009E18E2" w:rsidRPr="00AA4429">
        <w:t xml:space="preserve"> </w:t>
      </w:r>
      <w:r w:rsidR="00A639CA" w:rsidRPr="00AA4429">
        <w:t>reported analog</w:t>
      </w:r>
      <w:r w:rsidR="009E18E2" w:rsidRPr="00AA4429">
        <w:t>,</w:t>
      </w:r>
      <w:r w:rsidR="009E18E2" w:rsidRPr="00AA4429">
        <w:fldChar w:fldCharType="begin"/>
      </w:r>
      <w:r w:rsidR="00921A22" w:rsidRPr="00AA4429">
        <w:instrText xml:space="preserve"> ADDIN EN.CITE &lt;EndNote&gt;&lt;Cite&gt;&lt;Author&gt;Rizzuto&lt;/Author&gt;&lt;Year&gt;2019&lt;/Year&gt;&lt;RecNum&gt;13&lt;/RecNum&gt;&lt;DisplayText&gt;&lt;style face="superscript"&gt;21&lt;/style&gt;&lt;/DisplayText&gt;&lt;record&gt;&lt;rec-number&gt;13&lt;/rec-number&gt;&lt;foreign-keys&gt;&lt;key app="EN" db-id="5pv5szewasvfs4edrtlp05xw959exvw9292w" timestamp="1577346369"&gt;13&lt;/key&gt;&lt;/foreign-keys&gt;&lt;ref-type name="Journal Article"&gt;17&lt;/ref-type&gt;&lt;contributors&gt;&lt;authors&gt;&lt;author&gt;Rizzuto, Felix J.&lt;/author&gt;&lt;author&gt;Carpenter, John P.&lt;/author&gt;&lt;author&gt;Nitschke, Jonathan R.&lt;/author&gt;&lt;/authors&gt;&lt;/contributors&gt;&lt;titles&gt;&lt;title&gt;Multisite Binding of Drugs and Natural Products in an Entropically Favorable, Heteroleptic Receptor&lt;/title&gt;&lt;secondary-title&gt;J. Am. Chem. Soc.&lt;/secondary-title&gt;&lt;/titles&gt;&lt;periodical&gt;&lt;full-title&gt;J. Am. Chem. Soc.&lt;/full-title&gt;&lt;/periodical&gt;&lt;pages&gt;9087-9095&lt;/pages&gt;&lt;volume&gt;141&lt;/volume&gt;&lt;number&gt;22&lt;/number&gt;&lt;dates&gt;&lt;year&gt;2019&lt;/year&gt;&lt;pub-dates&gt;&lt;date&gt;2019/06/05&lt;/date&gt;&lt;/pub-dates&gt;&lt;/dates&gt;&lt;publisher&gt;American Chemical Society&lt;/publisher&gt;&lt;isbn&gt;0002-7863&lt;/isbn&gt;&lt;urls&gt;&lt;related-urls&gt;&lt;url&gt;https://doi.org/10.1021/jacs.9b03776&lt;/url&gt;&lt;/related-urls&gt;&lt;/urls&gt;&lt;electronic-resource-num&gt;10.1021/jacs.9b03776&lt;/electronic-resource-num&gt;&lt;/record&gt;&lt;/Cite&gt;&lt;/EndNote&gt;</w:instrText>
      </w:r>
      <w:r w:rsidR="009E18E2" w:rsidRPr="00AA4429">
        <w:fldChar w:fldCharType="separate"/>
      </w:r>
      <w:r w:rsidR="00921A22" w:rsidRPr="00AA4429">
        <w:rPr>
          <w:noProof/>
          <w:vertAlign w:val="superscript"/>
        </w:rPr>
        <w:t>21</w:t>
      </w:r>
      <w:r w:rsidR="009E18E2" w:rsidRPr="00AA4429">
        <w:fldChar w:fldCharType="end"/>
      </w:r>
      <w:r w:rsidR="00A639CA" w:rsidRPr="00AA4429">
        <w:t xml:space="preserve"> although the</w:t>
      </w:r>
      <w:r w:rsidR="009E18E2" w:rsidRPr="00AA4429">
        <w:t xml:space="preserve"> free base porphyrin faces </w:t>
      </w:r>
      <w:r w:rsidR="00A639CA" w:rsidRPr="00AA4429">
        <w:t xml:space="preserve">of </w:t>
      </w:r>
      <w:r w:rsidR="00A639CA" w:rsidRPr="00AA4429">
        <w:rPr>
          <w:b/>
        </w:rPr>
        <w:t xml:space="preserve">6 </w:t>
      </w:r>
      <w:r w:rsidR="009E18E2" w:rsidRPr="00AA4429">
        <w:t xml:space="preserve">do not adapt the </w:t>
      </w:r>
      <w:r w:rsidR="00E26BD2" w:rsidRPr="00AA4429">
        <w:t>inward- and outward-facing</w:t>
      </w:r>
      <w:r w:rsidR="009E18E2" w:rsidRPr="00AA4429">
        <w:t xml:space="preserve"> conformation</w:t>
      </w:r>
      <w:r w:rsidR="00E26BD2" w:rsidRPr="00AA4429">
        <w:t>s</w:t>
      </w:r>
      <w:r w:rsidR="009E18E2" w:rsidRPr="00AA4429">
        <w:t xml:space="preserve"> observed for their </w:t>
      </w:r>
      <w:proofErr w:type="spellStart"/>
      <w:r w:rsidR="009E18E2" w:rsidRPr="00AA4429">
        <w:t>Ni</w:t>
      </w:r>
      <w:r w:rsidR="009E18E2" w:rsidRPr="00AA4429">
        <w:rPr>
          <w:vertAlign w:val="superscript"/>
        </w:rPr>
        <w:t>II</w:t>
      </w:r>
      <w:proofErr w:type="spellEnd"/>
      <w:r w:rsidR="009E18E2" w:rsidRPr="00AA4429">
        <w:t>-centered congeners.</w:t>
      </w:r>
      <w:r w:rsidR="00A639CA" w:rsidRPr="00AA4429">
        <w:fldChar w:fldCharType="begin"/>
      </w:r>
      <w:r w:rsidR="00921A22" w:rsidRPr="00AA4429">
        <w:instrText xml:space="preserve"> ADDIN EN.CITE &lt;EndNote&gt;&lt;Cite&gt;&lt;Author&gt;Rizzuto&lt;/Author&gt;&lt;Year&gt;2019&lt;/Year&gt;&lt;RecNum&gt;13&lt;/RecNum&gt;&lt;DisplayText&gt;&lt;style face="superscript"&gt;21&lt;/style&gt;&lt;/DisplayText&gt;&lt;record&gt;&lt;rec-number&gt;13&lt;/rec-number&gt;&lt;foreign-keys&gt;&lt;key app="EN" db-id="5pv5szewasvfs4edrtlp05xw959exvw9292w" timestamp="1577346369"&gt;13&lt;/key&gt;&lt;/foreign-keys&gt;&lt;ref-type name="Journal Article"&gt;17&lt;/ref-type&gt;&lt;contributors&gt;&lt;authors&gt;&lt;author&gt;Rizzuto, Felix J.&lt;/author&gt;&lt;author&gt;Carpenter, John P.&lt;/author&gt;&lt;author&gt;Nitschke, Jonathan R.&lt;/author&gt;&lt;/authors&gt;&lt;/contributors&gt;&lt;titles&gt;&lt;title&gt;Multisite Binding of Drugs and Natural Products in an Entropically Favorable, Heteroleptic Receptor&lt;/title&gt;&lt;secondary-title&gt;J. Am. Chem. Soc.&lt;/secondary-title&gt;&lt;/titles&gt;&lt;periodical&gt;&lt;full-title&gt;J. Am. Chem. Soc.&lt;/full-title&gt;&lt;/periodical&gt;&lt;pages&gt;9087-9095&lt;/pages&gt;&lt;volume&gt;141&lt;/volume&gt;&lt;number&gt;22&lt;/number&gt;&lt;dates&gt;&lt;year&gt;2019&lt;/year&gt;&lt;pub-dates&gt;&lt;date&gt;2019/06/05&lt;/date&gt;&lt;/pub-dates&gt;&lt;/dates&gt;&lt;publisher&gt;American Chemical Society&lt;/publisher&gt;&lt;isbn&gt;0002-7863&lt;/isbn&gt;&lt;urls&gt;&lt;related-urls&gt;&lt;url&gt;https://doi.org/10.1021/jacs.9b03776&lt;/url&gt;&lt;/related-urls&gt;&lt;/urls&gt;&lt;electronic-resource-num&gt;10.1021/jacs.9b03776&lt;/electronic-resource-num&gt;&lt;/record&gt;&lt;/Cite&gt;&lt;/EndNote&gt;</w:instrText>
      </w:r>
      <w:r w:rsidR="00A639CA" w:rsidRPr="00AA4429">
        <w:fldChar w:fldCharType="separate"/>
      </w:r>
      <w:r w:rsidR="00921A22" w:rsidRPr="00AA4429">
        <w:rPr>
          <w:noProof/>
          <w:vertAlign w:val="superscript"/>
        </w:rPr>
        <w:t>21</w:t>
      </w:r>
      <w:r w:rsidR="00A639CA" w:rsidRPr="00AA4429">
        <w:fldChar w:fldCharType="end"/>
      </w:r>
    </w:p>
    <w:p w14:paraId="7720CAF2" w14:textId="59934408" w:rsidR="00F54CF1" w:rsidRPr="00AA4429" w:rsidRDefault="004D44EF" w:rsidP="00F54CF1">
      <w:pPr>
        <w:pStyle w:val="TAMainText"/>
        <w:ind w:firstLine="0"/>
      </w:pPr>
      <w:r w:rsidRPr="00AA4429">
        <w:t xml:space="preserve"> </w:t>
      </w:r>
      <w:bookmarkStart w:id="3" w:name="_Ref509996210"/>
      <w:bookmarkEnd w:id="3"/>
      <w:r w:rsidR="00677255" w:rsidRPr="00AA4429">
        <w:rPr>
          <w:noProof/>
          <w:lang w:val="en-GB" w:eastAsia="en-GB"/>
        </w:rPr>
        <w:drawing>
          <wp:inline distT="0" distB="0" distL="0" distR="0" wp14:anchorId="01A5C804" wp14:editId="6E56A676">
            <wp:extent cx="3044825" cy="18389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tif"/>
                    <pic:cNvPicPr/>
                  </pic:nvPicPr>
                  <pic:blipFill>
                    <a:blip r:embed="rId11"/>
                    <a:stretch>
                      <a:fillRect/>
                    </a:stretch>
                  </pic:blipFill>
                  <pic:spPr>
                    <a:xfrm>
                      <a:off x="0" y="0"/>
                      <a:ext cx="3044825" cy="1838960"/>
                    </a:xfrm>
                    <a:prstGeom prst="rect">
                      <a:avLst/>
                    </a:prstGeom>
                  </pic:spPr>
                </pic:pic>
              </a:graphicData>
            </a:graphic>
          </wp:inline>
        </w:drawing>
      </w:r>
    </w:p>
    <w:p w14:paraId="20D0538E" w14:textId="46381F44" w:rsidR="00880771" w:rsidRPr="00AA4429" w:rsidRDefault="00C32BD3" w:rsidP="00F54CF1">
      <w:pPr>
        <w:pStyle w:val="TAMainText"/>
        <w:ind w:firstLine="0"/>
        <w:rPr>
          <w:sz w:val="16"/>
          <w:szCs w:val="16"/>
        </w:rPr>
      </w:pPr>
      <w:bookmarkStart w:id="4" w:name="_Hlk33790069"/>
      <w:r w:rsidRPr="00AA4429">
        <w:rPr>
          <w:b/>
          <w:sz w:val="16"/>
          <w:szCs w:val="16"/>
        </w:rPr>
        <w:t xml:space="preserve">Figure </w:t>
      </w:r>
      <w:r w:rsidR="003B3BFC" w:rsidRPr="00AA4429">
        <w:rPr>
          <w:b/>
          <w:sz w:val="16"/>
          <w:szCs w:val="16"/>
        </w:rPr>
        <w:t>2</w:t>
      </w:r>
      <w:r w:rsidRPr="00AA4429">
        <w:rPr>
          <w:sz w:val="16"/>
          <w:szCs w:val="16"/>
        </w:rPr>
        <w:t xml:space="preserve">. (a) </w:t>
      </w:r>
      <w:r w:rsidR="004D44EF" w:rsidRPr="00AA4429">
        <w:rPr>
          <w:sz w:val="16"/>
          <w:szCs w:val="16"/>
        </w:rPr>
        <w:t>S</w:t>
      </w:r>
      <w:r w:rsidRPr="00AA4429">
        <w:rPr>
          <w:sz w:val="16"/>
          <w:szCs w:val="16"/>
        </w:rPr>
        <w:t>ubcomponent</w:t>
      </w:r>
      <w:r w:rsidR="004D44EF" w:rsidRPr="00AA4429">
        <w:rPr>
          <w:sz w:val="16"/>
          <w:szCs w:val="16"/>
        </w:rPr>
        <w:t xml:space="preserve">s </w:t>
      </w:r>
      <w:r w:rsidR="004D44EF" w:rsidRPr="00AA4429">
        <w:rPr>
          <w:b/>
          <w:sz w:val="16"/>
          <w:szCs w:val="16"/>
        </w:rPr>
        <w:t>B</w:t>
      </w:r>
      <w:r w:rsidR="004D44EF" w:rsidRPr="00AA4429">
        <w:rPr>
          <w:sz w:val="16"/>
          <w:szCs w:val="16"/>
        </w:rPr>
        <w:t xml:space="preserve"> and</w:t>
      </w:r>
      <w:r w:rsidRPr="00AA4429">
        <w:rPr>
          <w:sz w:val="16"/>
          <w:szCs w:val="16"/>
        </w:rPr>
        <w:t xml:space="preserve"> </w:t>
      </w:r>
      <w:r w:rsidRPr="00AA4429">
        <w:rPr>
          <w:b/>
          <w:sz w:val="16"/>
          <w:szCs w:val="16"/>
        </w:rPr>
        <w:t>C</w:t>
      </w:r>
      <w:r w:rsidRPr="00AA4429">
        <w:rPr>
          <w:sz w:val="16"/>
          <w:szCs w:val="16"/>
        </w:rPr>
        <w:t xml:space="preserve"> </w:t>
      </w:r>
      <w:r w:rsidR="004D44EF" w:rsidRPr="00AA4429">
        <w:rPr>
          <w:sz w:val="16"/>
          <w:szCs w:val="16"/>
        </w:rPr>
        <w:t xml:space="preserve">underwent both narcissistic self-sorting to produce a mixture of cube </w:t>
      </w:r>
      <w:r w:rsidR="004D44EF" w:rsidRPr="00AA4429">
        <w:rPr>
          <w:b/>
          <w:sz w:val="16"/>
          <w:szCs w:val="16"/>
        </w:rPr>
        <w:t>3</w:t>
      </w:r>
      <w:r w:rsidR="004D44EF" w:rsidRPr="00AA4429">
        <w:rPr>
          <w:sz w:val="16"/>
          <w:szCs w:val="16"/>
        </w:rPr>
        <w:t xml:space="preserve"> (from </w:t>
      </w:r>
      <w:r w:rsidR="004D44EF" w:rsidRPr="00AA4429">
        <w:rPr>
          <w:b/>
          <w:sz w:val="16"/>
          <w:szCs w:val="16"/>
        </w:rPr>
        <w:t>B</w:t>
      </w:r>
      <w:r w:rsidR="004D44EF" w:rsidRPr="00AA4429">
        <w:rPr>
          <w:sz w:val="16"/>
          <w:szCs w:val="16"/>
        </w:rPr>
        <w:t xml:space="preserve">) and tetrahedron </w:t>
      </w:r>
      <w:r w:rsidR="00905040" w:rsidRPr="00AA4429">
        <w:rPr>
          <w:b/>
          <w:sz w:val="16"/>
          <w:szCs w:val="16"/>
        </w:rPr>
        <w:t>5</w:t>
      </w:r>
      <w:r w:rsidR="004D44EF" w:rsidRPr="00AA4429">
        <w:rPr>
          <w:sz w:val="16"/>
          <w:szCs w:val="16"/>
        </w:rPr>
        <w:t xml:space="preserve"> (from </w:t>
      </w:r>
      <w:r w:rsidR="004D44EF" w:rsidRPr="00AA4429">
        <w:rPr>
          <w:b/>
          <w:sz w:val="16"/>
          <w:szCs w:val="16"/>
        </w:rPr>
        <w:t>C</w:t>
      </w:r>
      <w:r w:rsidR="004D44EF" w:rsidRPr="00AA4429">
        <w:rPr>
          <w:sz w:val="16"/>
          <w:szCs w:val="16"/>
        </w:rPr>
        <w:t xml:space="preserve">), and integrative self-assembly to produce trigonal prism </w:t>
      </w:r>
      <w:r w:rsidR="004D44EF" w:rsidRPr="00AA4429">
        <w:rPr>
          <w:b/>
          <w:sz w:val="16"/>
          <w:szCs w:val="16"/>
        </w:rPr>
        <w:t>6</w:t>
      </w:r>
      <w:r w:rsidR="004D44EF" w:rsidRPr="00AA4429">
        <w:rPr>
          <w:sz w:val="16"/>
          <w:szCs w:val="16"/>
        </w:rPr>
        <w:t xml:space="preserve">, which incorporates both </w:t>
      </w:r>
      <w:r w:rsidR="004D44EF" w:rsidRPr="00AA4429">
        <w:rPr>
          <w:b/>
          <w:sz w:val="16"/>
          <w:szCs w:val="16"/>
        </w:rPr>
        <w:t>B</w:t>
      </w:r>
      <w:r w:rsidR="004D44EF" w:rsidRPr="00AA4429">
        <w:rPr>
          <w:sz w:val="16"/>
          <w:szCs w:val="16"/>
        </w:rPr>
        <w:t xml:space="preserve"> and </w:t>
      </w:r>
      <w:r w:rsidR="004D44EF" w:rsidRPr="00AA4429">
        <w:rPr>
          <w:b/>
          <w:sz w:val="16"/>
          <w:szCs w:val="16"/>
        </w:rPr>
        <w:t>C</w:t>
      </w:r>
      <w:r w:rsidRPr="00AA4429">
        <w:rPr>
          <w:sz w:val="16"/>
          <w:szCs w:val="16"/>
        </w:rPr>
        <w:t xml:space="preserve">. </w:t>
      </w:r>
      <w:r w:rsidR="001A0842" w:rsidRPr="00AA4429">
        <w:rPr>
          <w:sz w:val="16"/>
          <w:szCs w:val="16"/>
        </w:rPr>
        <w:t xml:space="preserve">Product ratios were determined to be 23% cube </w:t>
      </w:r>
      <w:r w:rsidR="001A0842" w:rsidRPr="00AA4429">
        <w:rPr>
          <w:b/>
          <w:bCs/>
          <w:sz w:val="16"/>
          <w:szCs w:val="16"/>
        </w:rPr>
        <w:t>3</w:t>
      </w:r>
      <w:r w:rsidR="001A0842" w:rsidRPr="00AA4429">
        <w:rPr>
          <w:sz w:val="16"/>
          <w:szCs w:val="16"/>
        </w:rPr>
        <w:t xml:space="preserve">, 51% triangular prism </w:t>
      </w:r>
      <w:r w:rsidR="001A0842" w:rsidRPr="00AA4429">
        <w:rPr>
          <w:b/>
          <w:bCs/>
          <w:sz w:val="16"/>
          <w:szCs w:val="16"/>
        </w:rPr>
        <w:t>6</w:t>
      </w:r>
      <w:r w:rsidR="001A0842" w:rsidRPr="00AA4429">
        <w:rPr>
          <w:sz w:val="16"/>
          <w:szCs w:val="16"/>
        </w:rPr>
        <w:t xml:space="preserve"> and 26% tetrahedron </w:t>
      </w:r>
      <w:r w:rsidR="001A0842" w:rsidRPr="00AA4429">
        <w:rPr>
          <w:b/>
          <w:bCs/>
          <w:sz w:val="16"/>
          <w:szCs w:val="16"/>
        </w:rPr>
        <w:t>7</w:t>
      </w:r>
      <w:r w:rsidR="001A0842" w:rsidRPr="00AA4429">
        <w:rPr>
          <w:sz w:val="16"/>
          <w:szCs w:val="16"/>
        </w:rPr>
        <w:t xml:space="preserve"> by </w:t>
      </w:r>
      <w:r w:rsidR="001A0842" w:rsidRPr="00AA4429">
        <w:rPr>
          <w:sz w:val="16"/>
          <w:szCs w:val="16"/>
          <w:vertAlign w:val="superscript"/>
        </w:rPr>
        <w:t>1</w:t>
      </w:r>
      <w:r w:rsidR="001A0842" w:rsidRPr="00AA4429">
        <w:rPr>
          <w:sz w:val="16"/>
          <w:szCs w:val="16"/>
        </w:rPr>
        <w:t xml:space="preserve">H NMR integration. </w:t>
      </w:r>
      <w:r w:rsidRPr="00AA4429">
        <w:rPr>
          <w:sz w:val="16"/>
          <w:szCs w:val="16"/>
        </w:rPr>
        <w:t xml:space="preserve">(b) X-ray crystal structure of </w:t>
      </w:r>
      <w:r w:rsidRPr="00AA4429">
        <w:rPr>
          <w:b/>
          <w:sz w:val="16"/>
          <w:szCs w:val="16"/>
        </w:rPr>
        <w:t>6</w:t>
      </w:r>
      <w:r w:rsidRPr="00AA4429">
        <w:rPr>
          <w:sz w:val="16"/>
          <w:szCs w:val="16"/>
        </w:rPr>
        <w:t xml:space="preserve">, viewed </w:t>
      </w:r>
      <w:r w:rsidR="004D44EF" w:rsidRPr="00AA4429">
        <w:rPr>
          <w:sz w:val="16"/>
          <w:szCs w:val="16"/>
        </w:rPr>
        <w:t>facing</w:t>
      </w:r>
      <w:r w:rsidRPr="00AA4429">
        <w:rPr>
          <w:sz w:val="16"/>
          <w:szCs w:val="16"/>
        </w:rPr>
        <w:t xml:space="preserve"> the </w:t>
      </w:r>
      <w:proofErr w:type="spellStart"/>
      <w:r w:rsidR="004D44EF" w:rsidRPr="00AA4429">
        <w:rPr>
          <w:sz w:val="16"/>
          <w:szCs w:val="16"/>
        </w:rPr>
        <w:t>tritopic</w:t>
      </w:r>
      <w:proofErr w:type="spellEnd"/>
      <w:r w:rsidRPr="00AA4429">
        <w:rPr>
          <w:sz w:val="16"/>
          <w:szCs w:val="16"/>
        </w:rPr>
        <w:t xml:space="preserve"> (top) and </w:t>
      </w:r>
      <w:proofErr w:type="spellStart"/>
      <w:r w:rsidR="004D44EF" w:rsidRPr="00AA4429">
        <w:rPr>
          <w:sz w:val="16"/>
          <w:szCs w:val="16"/>
        </w:rPr>
        <w:t>tetratopic</w:t>
      </w:r>
      <w:proofErr w:type="spellEnd"/>
      <w:r w:rsidRPr="00AA4429">
        <w:rPr>
          <w:sz w:val="16"/>
          <w:szCs w:val="16"/>
        </w:rPr>
        <w:t xml:space="preserve"> (bottom</w:t>
      </w:r>
      <w:r w:rsidR="004D44EF" w:rsidRPr="00AA4429">
        <w:rPr>
          <w:sz w:val="16"/>
          <w:szCs w:val="16"/>
        </w:rPr>
        <w:t>) ligands. The v</w:t>
      </w:r>
      <w:r w:rsidRPr="00AA4429">
        <w:rPr>
          <w:sz w:val="16"/>
          <w:szCs w:val="16"/>
        </w:rPr>
        <w:t>oid space inside the</w:t>
      </w:r>
      <w:r w:rsidR="004D44EF" w:rsidRPr="00AA4429">
        <w:rPr>
          <w:sz w:val="16"/>
          <w:szCs w:val="16"/>
        </w:rPr>
        <w:t xml:space="preserve"> structure is displayed as a gra</w:t>
      </w:r>
      <w:r w:rsidRPr="00AA4429">
        <w:rPr>
          <w:sz w:val="16"/>
          <w:szCs w:val="16"/>
        </w:rPr>
        <w:t>y solid (Co</w:t>
      </w:r>
      <w:r w:rsidRPr="00AA4429">
        <w:rPr>
          <w:sz w:val="16"/>
          <w:szCs w:val="16"/>
          <w:vertAlign w:val="superscript"/>
        </w:rPr>
        <w:t xml:space="preserve"> </w:t>
      </w:r>
      <w:r w:rsidR="004D44EF" w:rsidRPr="00AA4429">
        <w:rPr>
          <w:sz w:val="16"/>
          <w:szCs w:val="16"/>
        </w:rPr>
        <w:t>– orange, C – gra</w:t>
      </w:r>
      <w:r w:rsidRPr="00AA4429">
        <w:rPr>
          <w:sz w:val="16"/>
          <w:szCs w:val="16"/>
        </w:rPr>
        <w:t>y, N – blue, H – white).</w:t>
      </w:r>
    </w:p>
    <w:bookmarkEnd w:id="4"/>
    <w:p w14:paraId="38EEBB1F" w14:textId="77777777" w:rsidR="0089493C" w:rsidRPr="00AA4429" w:rsidRDefault="0089493C" w:rsidP="00F54CF1">
      <w:pPr>
        <w:pStyle w:val="TAMainText"/>
        <w:ind w:firstLine="0"/>
      </w:pPr>
    </w:p>
    <w:p w14:paraId="4C758461" w14:textId="7B428CFF" w:rsidR="0031654F" w:rsidRPr="00AA4429" w:rsidRDefault="00E26BD2" w:rsidP="0031654F">
      <w:pPr>
        <w:pStyle w:val="TAMainText"/>
      </w:pPr>
      <w:r w:rsidRPr="00AA4429">
        <w:t xml:space="preserve">When both aldehydes </w:t>
      </w:r>
      <w:r w:rsidRPr="00AA4429">
        <w:rPr>
          <w:b/>
        </w:rPr>
        <w:t>P1</w:t>
      </w:r>
      <w:r w:rsidRPr="00AA4429">
        <w:t xml:space="preserve"> and </w:t>
      </w:r>
      <w:r w:rsidRPr="00AA4429">
        <w:rPr>
          <w:b/>
        </w:rPr>
        <w:t>P2</w:t>
      </w:r>
      <w:r w:rsidRPr="00AA4429">
        <w:t xml:space="preserve"> reacted with </w:t>
      </w:r>
      <w:proofErr w:type="spellStart"/>
      <w:r w:rsidRPr="00AA4429">
        <w:t>Co</w:t>
      </w:r>
      <w:r w:rsidRPr="00AA4429">
        <w:rPr>
          <w:vertAlign w:val="superscript"/>
        </w:rPr>
        <w:t>II</w:t>
      </w:r>
      <w:proofErr w:type="spellEnd"/>
      <w:r w:rsidRPr="00AA4429">
        <w:t xml:space="preserve"> and either amine </w:t>
      </w:r>
      <w:r w:rsidRPr="00AA4429">
        <w:rPr>
          <w:b/>
        </w:rPr>
        <w:t>A</w:t>
      </w:r>
      <w:r w:rsidRPr="00AA4429">
        <w:t xml:space="preserve"> or </w:t>
      </w:r>
      <w:r w:rsidRPr="00AA4429">
        <w:rPr>
          <w:b/>
        </w:rPr>
        <w:t>B</w:t>
      </w:r>
      <w:r w:rsidRPr="00AA4429">
        <w:t xml:space="preserve">, clean narcissistic self-sorting was observed (Figure </w:t>
      </w:r>
      <w:r w:rsidR="003B3BFC" w:rsidRPr="00AA4429">
        <w:t>3</w:t>
      </w:r>
      <w:r w:rsidRPr="00AA4429">
        <w:t>a</w:t>
      </w:r>
      <w:r w:rsidR="00681F50" w:rsidRPr="00AA4429">
        <w:t>, SI Sections 3.1 &amp; 3.2</w:t>
      </w:r>
      <w:r w:rsidRPr="00AA4429">
        <w:t>)</w:t>
      </w:r>
      <w:r w:rsidR="00681F50" w:rsidRPr="00AA4429">
        <w:t xml:space="preserve">. </w:t>
      </w:r>
      <w:proofErr w:type="spellStart"/>
      <w:r w:rsidR="00681F50" w:rsidRPr="00AA4429">
        <w:t>Tritopic</w:t>
      </w:r>
      <w:proofErr w:type="spellEnd"/>
      <w:r w:rsidR="00681F50" w:rsidRPr="00AA4429">
        <w:t xml:space="preserve"> </w:t>
      </w:r>
      <w:r w:rsidR="00681F50" w:rsidRPr="00AA4429">
        <w:rPr>
          <w:b/>
        </w:rPr>
        <w:t>A</w:t>
      </w:r>
      <w:r w:rsidR="00681F50" w:rsidRPr="00AA4429">
        <w:t xml:space="preserve"> produced </w:t>
      </w:r>
      <w:r w:rsidR="00681F50" w:rsidRPr="00AA4429">
        <w:rPr>
          <w:b/>
        </w:rPr>
        <w:t>1</w:t>
      </w:r>
      <w:r w:rsidR="00681F50" w:rsidRPr="00AA4429">
        <w:t xml:space="preserve"> and </w:t>
      </w:r>
      <w:r w:rsidR="00681F50" w:rsidRPr="00AA4429">
        <w:rPr>
          <w:b/>
        </w:rPr>
        <w:t>2</w:t>
      </w:r>
      <w:r w:rsidR="00681F50" w:rsidRPr="00AA4429">
        <w:t xml:space="preserve">, and </w:t>
      </w:r>
      <w:proofErr w:type="spellStart"/>
      <w:r w:rsidR="00681F50" w:rsidRPr="00AA4429">
        <w:t>tetratopic</w:t>
      </w:r>
      <w:proofErr w:type="spellEnd"/>
      <w:r w:rsidR="00681F50" w:rsidRPr="00AA4429">
        <w:t xml:space="preserve"> </w:t>
      </w:r>
      <w:r w:rsidR="00681F50" w:rsidRPr="00AA4429">
        <w:rPr>
          <w:b/>
        </w:rPr>
        <w:t>B</w:t>
      </w:r>
      <w:r w:rsidR="00681F50" w:rsidRPr="00AA4429">
        <w:t xml:space="preserve"> produced </w:t>
      </w:r>
      <w:r w:rsidR="00681F50" w:rsidRPr="00AA4429">
        <w:rPr>
          <w:b/>
        </w:rPr>
        <w:t>3</w:t>
      </w:r>
      <w:r w:rsidR="00681F50" w:rsidRPr="00AA4429">
        <w:t xml:space="preserve"> and </w:t>
      </w:r>
      <w:r w:rsidR="00681F50" w:rsidRPr="00AA4429">
        <w:rPr>
          <w:b/>
        </w:rPr>
        <w:t>4</w:t>
      </w:r>
      <w:r w:rsidR="00681F50" w:rsidRPr="00AA4429">
        <w:t xml:space="preserve">, with product ratios depending on the amounts of </w:t>
      </w:r>
      <w:r w:rsidR="00681F50" w:rsidRPr="00AA4429">
        <w:rPr>
          <w:b/>
        </w:rPr>
        <w:t>P1</w:t>
      </w:r>
      <w:r w:rsidR="00681F50" w:rsidRPr="00AA4429">
        <w:t xml:space="preserve"> and </w:t>
      </w:r>
      <w:r w:rsidR="00681F50" w:rsidRPr="00AA4429">
        <w:rPr>
          <w:b/>
        </w:rPr>
        <w:t>P2</w:t>
      </w:r>
      <w:r w:rsidR="00681F50" w:rsidRPr="00AA4429">
        <w:t xml:space="preserve"> used initially.</w:t>
      </w:r>
      <w:r w:rsidR="00D671D0" w:rsidRPr="00AA4429">
        <w:fldChar w:fldCharType="begin"/>
      </w:r>
      <w:r w:rsidR="00921A22" w:rsidRPr="00AA4429">
        <w:instrText xml:space="preserve"> ADDIN EN.CITE &lt;EndNote&gt;&lt;Cite&gt;&lt;Author&gt;Sarma&lt;/Author&gt;&lt;Year&gt;2008&lt;/Year&gt;&lt;RecNum&gt;29&lt;/RecNum&gt;&lt;DisplayText&gt;&lt;style face="superscript"&gt;38&lt;/style&gt;&lt;/DisplayText&gt;&lt;record&gt;&lt;rec-number&gt;29&lt;/rec-number&gt;&lt;foreign-keys&gt;&lt;key app="EN" db-id="5pv5szewasvfs4edrtlp05xw959exvw9292w" timestamp="1577346373"&gt;29&lt;/key&gt;&lt;/foreign-keys&gt;&lt;ref-type name="Journal Article"&gt;17&lt;/ref-type&gt;&lt;contributors&gt;&lt;authors&gt;&lt;author&gt;Sarma, Rupam J.&lt;/author&gt;&lt;author&gt;Nitschke, Jonathan R.&lt;/author&gt;&lt;/authors&gt;&lt;/contributors&gt;&lt;titles&gt;&lt;title&gt;Self-Assembly in Systems of Subcomponents: Simple Rules, Subtle Consequences&lt;/title&gt;&lt;secondary-title&gt;Angew. Chem. Int. Ed.&lt;/secondary-title&gt;&lt;/titles&gt;&lt;periodical&gt;&lt;full-title&gt;Angew. Chem. Int. Ed.&lt;/full-title&gt;&lt;/periodical&gt;&lt;pages&gt;377-380&lt;/pages&gt;&lt;volume&gt;47&lt;/volume&gt;&lt;number&gt;2&lt;/number&gt;&lt;dates&gt;&lt;year&gt;2008&lt;/year&gt;&lt;/dates&gt;&lt;isbn&gt;1433-7851&lt;/isbn&gt;&lt;urls&gt;&lt;related-urls&gt;&lt;url&gt;https://onlinelibrary.wiley.com/doi/abs/10.1002/anie.200703877&lt;/url&gt;&lt;/related-urls&gt;&lt;/urls&gt;&lt;electronic-resource-num&gt;10.1002/anie.200703877&lt;/electronic-resource-num&gt;&lt;/record&gt;&lt;/Cite&gt;&lt;/EndNote&gt;</w:instrText>
      </w:r>
      <w:r w:rsidR="00D671D0" w:rsidRPr="00AA4429">
        <w:fldChar w:fldCharType="separate"/>
      </w:r>
      <w:r w:rsidR="00921A22" w:rsidRPr="00AA4429">
        <w:rPr>
          <w:noProof/>
          <w:vertAlign w:val="superscript"/>
        </w:rPr>
        <w:t>38</w:t>
      </w:r>
      <w:r w:rsidR="00D671D0" w:rsidRPr="00AA4429">
        <w:fldChar w:fldCharType="end"/>
      </w:r>
      <w:r w:rsidR="00681F50" w:rsidRPr="00AA4429">
        <w:t xml:space="preserve"> </w:t>
      </w:r>
    </w:p>
    <w:p w14:paraId="31760881" w14:textId="05451845" w:rsidR="0031654F" w:rsidRPr="00AA4429" w:rsidRDefault="0031654F" w:rsidP="0031654F">
      <w:pPr>
        <w:pStyle w:val="TAMainText"/>
      </w:pPr>
      <w:r w:rsidRPr="00AA4429">
        <w:t xml:space="preserve">Different behavior was observed when only one of the aldehyde subcomponents </w:t>
      </w:r>
      <w:r w:rsidRPr="00AA4429">
        <w:rPr>
          <w:b/>
        </w:rPr>
        <w:t>P1</w:t>
      </w:r>
      <w:r w:rsidRPr="00AA4429">
        <w:t xml:space="preserve"> </w:t>
      </w:r>
      <w:r w:rsidR="00905040" w:rsidRPr="00AA4429">
        <w:t>or</w:t>
      </w:r>
      <w:r w:rsidRPr="00AA4429">
        <w:t xml:space="preserve"> </w:t>
      </w:r>
      <w:r w:rsidRPr="00AA4429">
        <w:rPr>
          <w:b/>
        </w:rPr>
        <w:t>P2</w:t>
      </w:r>
      <w:r w:rsidRPr="00AA4429">
        <w:t xml:space="preserve"> reacted with both amine subcomponents </w:t>
      </w:r>
      <w:r w:rsidRPr="00AA4429">
        <w:rPr>
          <w:b/>
        </w:rPr>
        <w:t>A</w:t>
      </w:r>
      <w:r w:rsidRPr="00AA4429">
        <w:t xml:space="preserve"> and </w:t>
      </w:r>
      <w:r w:rsidRPr="00AA4429">
        <w:rPr>
          <w:b/>
        </w:rPr>
        <w:t>B</w:t>
      </w:r>
      <w:r w:rsidRPr="00AA4429">
        <w:t xml:space="preserve"> and </w:t>
      </w:r>
      <w:proofErr w:type="spellStart"/>
      <w:r w:rsidRPr="00AA4429">
        <w:t>Co</w:t>
      </w:r>
      <w:r w:rsidRPr="00AA4429">
        <w:rPr>
          <w:vertAlign w:val="superscript"/>
        </w:rPr>
        <w:t>II</w:t>
      </w:r>
      <w:proofErr w:type="spellEnd"/>
      <w:r w:rsidRPr="00AA4429">
        <w:t xml:space="preserve"> (Figure </w:t>
      </w:r>
      <w:r w:rsidR="003B3BFC" w:rsidRPr="00AA4429">
        <w:t>3</w:t>
      </w:r>
      <w:r w:rsidRPr="00AA4429">
        <w:t xml:space="preserve">b). When triamine </w:t>
      </w:r>
      <w:r w:rsidRPr="00AA4429">
        <w:rPr>
          <w:b/>
        </w:rPr>
        <w:t xml:space="preserve">A </w:t>
      </w:r>
      <w:r w:rsidRPr="00AA4429">
        <w:t xml:space="preserve">and </w:t>
      </w:r>
      <w:proofErr w:type="spellStart"/>
      <w:r w:rsidRPr="00AA4429">
        <w:t>tetramine</w:t>
      </w:r>
      <w:proofErr w:type="spellEnd"/>
      <w:r w:rsidRPr="00AA4429">
        <w:t xml:space="preserve"> </w:t>
      </w:r>
      <w:r w:rsidRPr="00AA4429">
        <w:rPr>
          <w:b/>
        </w:rPr>
        <w:t xml:space="preserve">B </w:t>
      </w:r>
      <w:r w:rsidRPr="00AA4429">
        <w:t xml:space="preserve">were combined with 2-formylpyridine </w:t>
      </w:r>
      <w:r w:rsidRPr="00AA4429">
        <w:rPr>
          <w:b/>
        </w:rPr>
        <w:t>P1</w:t>
      </w:r>
      <w:r w:rsidRPr="00AA4429">
        <w:t xml:space="preserve"> in a 1:1 mixture of </w:t>
      </w:r>
      <w:proofErr w:type="spellStart"/>
      <w:proofErr w:type="gramStart"/>
      <w:r w:rsidRPr="00AA4429">
        <w:t>DMF:MeCN</w:t>
      </w:r>
      <w:proofErr w:type="spellEnd"/>
      <w:proofErr w:type="gramEnd"/>
      <w:r w:rsidRPr="00AA4429">
        <w:t xml:space="preserve">, only tetrahedron </w:t>
      </w:r>
      <w:r w:rsidRPr="00AA4429">
        <w:rPr>
          <w:b/>
        </w:rPr>
        <w:t>1</w:t>
      </w:r>
      <w:r w:rsidRPr="00AA4429">
        <w:t xml:space="preserve"> and cube </w:t>
      </w:r>
      <w:r w:rsidRPr="00AA4429">
        <w:rPr>
          <w:b/>
        </w:rPr>
        <w:t>3</w:t>
      </w:r>
      <w:r w:rsidRPr="00AA4429">
        <w:t xml:space="preserve"> were observed (Figure</w:t>
      </w:r>
      <w:r w:rsidR="00A125DA" w:rsidRPr="00AA4429">
        <w:t>s</w:t>
      </w:r>
      <w:r w:rsidRPr="00AA4429">
        <w:t xml:space="preserve"> </w:t>
      </w:r>
      <w:r w:rsidR="00A125DA" w:rsidRPr="00AA4429">
        <w:t>S14, S15</w:t>
      </w:r>
      <w:r w:rsidRPr="00AA4429">
        <w:t xml:space="preserve">). However, when pure </w:t>
      </w:r>
      <w:proofErr w:type="spellStart"/>
      <w:r w:rsidRPr="00AA4429">
        <w:t>MeCN</w:t>
      </w:r>
      <w:proofErr w:type="spellEnd"/>
      <w:r w:rsidRPr="00AA4429">
        <w:t xml:space="preserve"> was used as the reaction solvent, a third product </w:t>
      </w:r>
      <w:r w:rsidR="00EF0DA6" w:rsidRPr="00AA4429">
        <w:rPr>
          <w:b/>
        </w:rPr>
        <w:t>7</w:t>
      </w:r>
      <w:r w:rsidRPr="00AA4429">
        <w:t xml:space="preserve"> was also observed by ESI-MS (Figure S1</w:t>
      </w:r>
      <w:r w:rsidR="00BE5F76" w:rsidRPr="00AA4429">
        <w:t>7</w:t>
      </w:r>
      <w:r w:rsidRPr="00AA4429">
        <w:t xml:space="preserve">). Product </w:t>
      </w:r>
      <w:r w:rsidR="00EF0DA6" w:rsidRPr="00AA4429">
        <w:rPr>
          <w:b/>
        </w:rPr>
        <w:t>7</w:t>
      </w:r>
      <w:r w:rsidRPr="00AA4429">
        <w:t xml:space="preserve"> incorporates three residues of </w:t>
      </w:r>
      <w:r w:rsidRPr="00AA4429">
        <w:rPr>
          <w:b/>
        </w:rPr>
        <w:t>B</w:t>
      </w:r>
      <w:r w:rsidRPr="00AA4429">
        <w:t xml:space="preserve"> and two of </w:t>
      </w:r>
      <w:r w:rsidRPr="00AA4429">
        <w:rPr>
          <w:b/>
        </w:rPr>
        <w:t>A</w:t>
      </w:r>
      <w:r w:rsidRPr="00AA4429">
        <w:t xml:space="preserve">, and we infer it to have a similar trigonal-prismatic framework to </w:t>
      </w:r>
      <w:proofErr w:type="gramStart"/>
      <w:r w:rsidRPr="00AA4429">
        <w:t>structurally-characterized</w:t>
      </w:r>
      <w:proofErr w:type="gramEnd"/>
      <w:r w:rsidRPr="00AA4429">
        <w:t xml:space="preserve"> </w:t>
      </w:r>
      <w:r w:rsidR="00921A22" w:rsidRPr="00AA4429">
        <w:rPr>
          <w:b/>
        </w:rPr>
        <w:t>6</w:t>
      </w:r>
      <w:r w:rsidRPr="00AA4429">
        <w:t xml:space="preserve"> (Figure </w:t>
      </w:r>
      <w:r w:rsidR="00BE5F76" w:rsidRPr="00AA4429">
        <w:t>2</w:t>
      </w:r>
      <w:r w:rsidRPr="00AA4429">
        <w:t>b).</w:t>
      </w:r>
      <w:r w:rsidR="00921A22" w:rsidRPr="00AA4429">
        <w:t xml:space="preserve"> </w:t>
      </w:r>
    </w:p>
    <w:p w14:paraId="4E530A92" w14:textId="55B22B90" w:rsidR="0031654F" w:rsidRPr="00AA4429" w:rsidRDefault="0031654F" w:rsidP="0031654F">
      <w:pPr>
        <w:pStyle w:val="TAMainText"/>
      </w:pPr>
      <w:r w:rsidRPr="00AA4429">
        <w:t xml:space="preserve">The combination of amines </w:t>
      </w:r>
      <w:r w:rsidRPr="00AA4429">
        <w:rPr>
          <w:b/>
        </w:rPr>
        <w:t>A</w:t>
      </w:r>
      <w:r w:rsidRPr="00AA4429">
        <w:t xml:space="preserve"> and </w:t>
      </w:r>
      <w:r w:rsidRPr="00AA4429">
        <w:rPr>
          <w:b/>
        </w:rPr>
        <w:t xml:space="preserve">B </w:t>
      </w:r>
      <w:r w:rsidRPr="00AA4429">
        <w:t xml:space="preserve">with 2-formylphenanthroline </w:t>
      </w:r>
      <w:r w:rsidRPr="00AA4429">
        <w:rPr>
          <w:b/>
        </w:rPr>
        <w:t>P2</w:t>
      </w:r>
      <w:r w:rsidRPr="00AA4429">
        <w:t xml:space="preserve"> (Figure </w:t>
      </w:r>
      <w:r w:rsidR="003B3BFC" w:rsidRPr="00AA4429">
        <w:t>3</w:t>
      </w:r>
      <w:r w:rsidRPr="00AA4429">
        <w:t>b, pathway (iv)) resulted in a mixture of products that gave a complex NMR spectrum (Figure S</w:t>
      </w:r>
      <w:r w:rsidR="00BE5F76" w:rsidRPr="00AA4429">
        <w:t>21</w:t>
      </w:r>
      <w:r w:rsidRPr="00AA4429">
        <w:t xml:space="preserve">) that did not display peaks corresponding to any </w:t>
      </w:r>
      <w:r w:rsidR="00FA185E" w:rsidRPr="00AA4429">
        <w:t xml:space="preserve">isolated </w:t>
      </w:r>
      <w:r w:rsidRPr="00AA4429">
        <w:t xml:space="preserve">discrete product. Multiple different products may thus form, integrating both </w:t>
      </w:r>
      <w:r w:rsidRPr="00AA4429">
        <w:rPr>
          <w:b/>
        </w:rPr>
        <w:t>A</w:t>
      </w:r>
      <w:r w:rsidRPr="00AA4429">
        <w:t xml:space="preserve"> and </w:t>
      </w:r>
      <w:r w:rsidRPr="00AA4429">
        <w:rPr>
          <w:b/>
        </w:rPr>
        <w:t>B</w:t>
      </w:r>
      <w:r w:rsidRPr="00AA4429">
        <w:t xml:space="preserve">, without a strong thermodynamic preference for any single outcome. The lack of narcissistic sorting of octahedron </w:t>
      </w:r>
      <w:r w:rsidRPr="00AA4429">
        <w:rPr>
          <w:b/>
        </w:rPr>
        <w:t>2</w:t>
      </w:r>
      <w:r w:rsidRPr="00AA4429">
        <w:t xml:space="preserve"> and cuboctahedron </w:t>
      </w:r>
      <w:r w:rsidRPr="00AA4429">
        <w:rPr>
          <w:b/>
        </w:rPr>
        <w:t>4</w:t>
      </w:r>
      <w:r w:rsidRPr="00AA4429">
        <w:t xml:space="preserve"> may also contribute to the lack of observation of the former species in the five-component sorting experiment described below.</w:t>
      </w:r>
    </w:p>
    <w:p w14:paraId="0499ACB8" w14:textId="78A3ACFD" w:rsidR="00685E88" w:rsidRPr="00AA4429" w:rsidRDefault="00677255" w:rsidP="002D2360">
      <w:pPr>
        <w:pStyle w:val="TAMainText"/>
        <w:ind w:firstLine="0"/>
      </w:pPr>
      <w:r w:rsidRPr="00AA4429">
        <w:rPr>
          <w:noProof/>
          <w:lang w:val="en-GB" w:eastAsia="en-GB"/>
        </w:rPr>
        <w:drawing>
          <wp:inline distT="0" distB="0" distL="0" distR="0" wp14:anchorId="3A3068BC" wp14:editId="13A92970">
            <wp:extent cx="3044825" cy="5367020"/>
            <wp:effectExtent l="0" t="0" r="317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tif"/>
                    <pic:cNvPicPr/>
                  </pic:nvPicPr>
                  <pic:blipFill>
                    <a:blip r:embed="rId12"/>
                    <a:stretch>
                      <a:fillRect/>
                    </a:stretch>
                  </pic:blipFill>
                  <pic:spPr>
                    <a:xfrm>
                      <a:off x="0" y="0"/>
                      <a:ext cx="3044825" cy="5367020"/>
                    </a:xfrm>
                    <a:prstGeom prst="rect">
                      <a:avLst/>
                    </a:prstGeom>
                  </pic:spPr>
                </pic:pic>
              </a:graphicData>
            </a:graphic>
          </wp:inline>
        </w:drawing>
      </w:r>
    </w:p>
    <w:p w14:paraId="787B8C11" w14:textId="2DA1F737" w:rsidR="007030D7" w:rsidRPr="00AA4429" w:rsidRDefault="00871CDD" w:rsidP="002D2360">
      <w:pPr>
        <w:pStyle w:val="TAMainText"/>
        <w:ind w:firstLine="0"/>
        <w:rPr>
          <w:sz w:val="16"/>
          <w:szCs w:val="16"/>
        </w:rPr>
      </w:pPr>
      <w:bookmarkStart w:id="5" w:name="_Ref508027689"/>
      <w:bookmarkEnd w:id="5"/>
      <w:r w:rsidRPr="00AA4429">
        <w:rPr>
          <w:b/>
          <w:sz w:val="16"/>
          <w:szCs w:val="16"/>
        </w:rPr>
        <w:t xml:space="preserve">Figure </w:t>
      </w:r>
      <w:r w:rsidR="003B3BFC" w:rsidRPr="00AA4429">
        <w:rPr>
          <w:b/>
          <w:sz w:val="16"/>
          <w:szCs w:val="16"/>
        </w:rPr>
        <w:t>3</w:t>
      </w:r>
      <w:r w:rsidRPr="00AA4429">
        <w:rPr>
          <w:b/>
          <w:sz w:val="16"/>
          <w:szCs w:val="16"/>
        </w:rPr>
        <w:t>.</w:t>
      </w:r>
      <w:r w:rsidRPr="00AA4429">
        <w:rPr>
          <w:sz w:val="16"/>
          <w:szCs w:val="16"/>
        </w:rPr>
        <w:t xml:space="preserve"> (a)</w:t>
      </w:r>
      <w:r w:rsidR="00685E88" w:rsidRPr="00AA4429">
        <w:rPr>
          <w:sz w:val="16"/>
          <w:szCs w:val="16"/>
        </w:rPr>
        <w:t xml:space="preserve"> Narcissistic self-sorting was observed when</w:t>
      </w:r>
      <w:r w:rsidR="00681F50" w:rsidRPr="00AA4429">
        <w:rPr>
          <w:sz w:val="16"/>
          <w:szCs w:val="16"/>
        </w:rPr>
        <w:t xml:space="preserve"> the</w:t>
      </w:r>
      <w:r w:rsidR="00685E88" w:rsidRPr="00AA4429">
        <w:rPr>
          <w:sz w:val="16"/>
          <w:szCs w:val="16"/>
        </w:rPr>
        <w:t xml:space="preserve"> two aldehyde subcomponents </w:t>
      </w:r>
      <w:r w:rsidR="00681F50" w:rsidRPr="00AA4429">
        <w:rPr>
          <w:b/>
          <w:sz w:val="16"/>
          <w:szCs w:val="16"/>
        </w:rPr>
        <w:t>P1</w:t>
      </w:r>
      <w:r w:rsidR="00681F50" w:rsidRPr="00AA4429">
        <w:rPr>
          <w:sz w:val="16"/>
          <w:szCs w:val="16"/>
        </w:rPr>
        <w:t xml:space="preserve"> and </w:t>
      </w:r>
      <w:r w:rsidR="00681F50" w:rsidRPr="00AA4429">
        <w:rPr>
          <w:b/>
          <w:sz w:val="16"/>
          <w:szCs w:val="16"/>
        </w:rPr>
        <w:t xml:space="preserve">P2 </w:t>
      </w:r>
      <w:r w:rsidRPr="00AA4429">
        <w:rPr>
          <w:sz w:val="16"/>
          <w:szCs w:val="16"/>
        </w:rPr>
        <w:t>were both employed with either (</w:t>
      </w:r>
      <w:proofErr w:type="spellStart"/>
      <w:r w:rsidRPr="00AA4429">
        <w:rPr>
          <w:sz w:val="16"/>
          <w:szCs w:val="16"/>
        </w:rPr>
        <w:t>i</w:t>
      </w:r>
      <w:proofErr w:type="spellEnd"/>
      <w:r w:rsidRPr="00AA4429">
        <w:rPr>
          <w:sz w:val="16"/>
          <w:szCs w:val="16"/>
        </w:rPr>
        <w:t>)</w:t>
      </w:r>
      <w:r w:rsidRPr="00AA4429">
        <w:rPr>
          <w:b/>
          <w:sz w:val="16"/>
          <w:szCs w:val="16"/>
        </w:rPr>
        <w:t xml:space="preserve"> </w:t>
      </w:r>
      <w:r w:rsidR="00685E88" w:rsidRPr="00AA4429">
        <w:rPr>
          <w:b/>
          <w:sz w:val="16"/>
          <w:szCs w:val="16"/>
        </w:rPr>
        <w:t>A</w:t>
      </w:r>
      <w:r w:rsidR="00685E88" w:rsidRPr="00AA4429">
        <w:rPr>
          <w:sz w:val="16"/>
          <w:szCs w:val="16"/>
        </w:rPr>
        <w:t xml:space="preserve"> or </w:t>
      </w:r>
      <w:r w:rsidRPr="00AA4429">
        <w:rPr>
          <w:sz w:val="16"/>
          <w:szCs w:val="16"/>
        </w:rPr>
        <w:t>(ii)</w:t>
      </w:r>
      <w:r w:rsidRPr="00AA4429">
        <w:rPr>
          <w:b/>
          <w:sz w:val="16"/>
          <w:szCs w:val="16"/>
        </w:rPr>
        <w:t xml:space="preserve"> </w:t>
      </w:r>
      <w:r w:rsidR="00685E88" w:rsidRPr="00AA4429">
        <w:rPr>
          <w:b/>
          <w:sz w:val="16"/>
          <w:szCs w:val="16"/>
        </w:rPr>
        <w:t>B</w:t>
      </w:r>
      <w:r w:rsidR="00685E88" w:rsidRPr="00AA4429">
        <w:rPr>
          <w:sz w:val="16"/>
          <w:szCs w:val="16"/>
        </w:rPr>
        <w:t xml:space="preserve"> during self-assembly</w:t>
      </w:r>
      <w:r w:rsidR="00681F50" w:rsidRPr="00AA4429">
        <w:rPr>
          <w:sz w:val="16"/>
          <w:szCs w:val="16"/>
        </w:rPr>
        <w:t xml:space="preserve">. (b) More complex outcomes resulted from the self-assembly of </w:t>
      </w:r>
      <w:r w:rsidR="006F131D" w:rsidRPr="00AA4429">
        <w:rPr>
          <w:sz w:val="16"/>
          <w:szCs w:val="16"/>
        </w:rPr>
        <w:t>both</w:t>
      </w:r>
      <w:r w:rsidR="00681F50" w:rsidRPr="00AA4429">
        <w:rPr>
          <w:sz w:val="16"/>
          <w:szCs w:val="16"/>
        </w:rPr>
        <w:t xml:space="preserve"> amines </w:t>
      </w:r>
      <w:r w:rsidR="00681F50" w:rsidRPr="00AA4429">
        <w:rPr>
          <w:b/>
          <w:sz w:val="16"/>
          <w:szCs w:val="16"/>
        </w:rPr>
        <w:t>A</w:t>
      </w:r>
      <w:r w:rsidR="00681F50" w:rsidRPr="00AA4429">
        <w:rPr>
          <w:sz w:val="16"/>
          <w:szCs w:val="16"/>
        </w:rPr>
        <w:t xml:space="preserve"> and </w:t>
      </w:r>
      <w:r w:rsidR="00681F50" w:rsidRPr="00AA4429">
        <w:rPr>
          <w:b/>
          <w:sz w:val="16"/>
          <w:szCs w:val="16"/>
        </w:rPr>
        <w:t>B</w:t>
      </w:r>
      <w:r w:rsidR="00681F50" w:rsidRPr="00AA4429">
        <w:rPr>
          <w:sz w:val="16"/>
          <w:szCs w:val="16"/>
        </w:rPr>
        <w:t xml:space="preserve"> with</w:t>
      </w:r>
      <w:r w:rsidR="006F131D" w:rsidRPr="00AA4429">
        <w:rPr>
          <w:sz w:val="16"/>
          <w:szCs w:val="16"/>
        </w:rPr>
        <w:t xml:space="preserve"> either or </w:t>
      </w:r>
      <w:proofErr w:type="gramStart"/>
      <w:r w:rsidR="006F131D" w:rsidRPr="00AA4429">
        <w:rPr>
          <w:sz w:val="16"/>
          <w:szCs w:val="16"/>
        </w:rPr>
        <w:t>both of the</w:t>
      </w:r>
      <w:r w:rsidR="00681F50" w:rsidRPr="00AA4429">
        <w:rPr>
          <w:sz w:val="16"/>
          <w:szCs w:val="16"/>
        </w:rPr>
        <w:t xml:space="preserve"> aldehydes</w:t>
      </w:r>
      <w:proofErr w:type="gramEnd"/>
      <w:r w:rsidR="00681F50" w:rsidRPr="00AA4429">
        <w:rPr>
          <w:sz w:val="16"/>
          <w:szCs w:val="16"/>
        </w:rPr>
        <w:t>.</w:t>
      </w:r>
      <w:r w:rsidR="006F131D" w:rsidRPr="00AA4429">
        <w:rPr>
          <w:sz w:val="16"/>
          <w:szCs w:val="16"/>
        </w:rPr>
        <w:t xml:space="preserve"> (iii)</w:t>
      </w:r>
      <w:r w:rsidR="00681F50" w:rsidRPr="00AA4429">
        <w:rPr>
          <w:sz w:val="16"/>
          <w:szCs w:val="16"/>
        </w:rPr>
        <w:t xml:space="preserve">  </w:t>
      </w:r>
      <w:r w:rsidRPr="00AA4429">
        <w:rPr>
          <w:b/>
          <w:sz w:val="16"/>
          <w:szCs w:val="16"/>
        </w:rPr>
        <w:t>A</w:t>
      </w:r>
      <w:r w:rsidR="00681F50" w:rsidRPr="00AA4429">
        <w:rPr>
          <w:sz w:val="16"/>
          <w:szCs w:val="16"/>
        </w:rPr>
        <w:t>,</w:t>
      </w:r>
      <w:r w:rsidRPr="00AA4429">
        <w:rPr>
          <w:sz w:val="16"/>
          <w:szCs w:val="16"/>
        </w:rPr>
        <w:t xml:space="preserve"> </w:t>
      </w:r>
      <w:r w:rsidRPr="00AA4429">
        <w:rPr>
          <w:b/>
          <w:sz w:val="16"/>
          <w:szCs w:val="16"/>
        </w:rPr>
        <w:t>B</w:t>
      </w:r>
      <w:r w:rsidRPr="00AA4429">
        <w:rPr>
          <w:sz w:val="16"/>
          <w:szCs w:val="16"/>
        </w:rPr>
        <w:t xml:space="preserve"> </w:t>
      </w:r>
      <w:r w:rsidR="00681F50" w:rsidRPr="00AA4429">
        <w:rPr>
          <w:sz w:val="16"/>
          <w:szCs w:val="16"/>
        </w:rPr>
        <w:t xml:space="preserve">and </w:t>
      </w:r>
      <w:r w:rsidRPr="00AA4429">
        <w:rPr>
          <w:b/>
          <w:sz w:val="16"/>
          <w:szCs w:val="16"/>
        </w:rPr>
        <w:t>P1</w:t>
      </w:r>
      <w:r w:rsidR="00681F50" w:rsidRPr="00AA4429">
        <w:rPr>
          <w:sz w:val="16"/>
          <w:szCs w:val="16"/>
        </w:rPr>
        <w:t xml:space="preserve"> combined to form </w:t>
      </w:r>
      <w:r w:rsidR="008460E7" w:rsidRPr="00AA4429">
        <w:rPr>
          <w:sz w:val="16"/>
          <w:szCs w:val="16"/>
        </w:rPr>
        <w:t xml:space="preserve">homoleptic </w:t>
      </w:r>
      <w:r w:rsidR="008460E7" w:rsidRPr="00AA4429">
        <w:rPr>
          <w:b/>
          <w:sz w:val="16"/>
          <w:szCs w:val="16"/>
        </w:rPr>
        <w:t>1</w:t>
      </w:r>
      <w:r w:rsidR="008460E7" w:rsidRPr="00AA4429">
        <w:rPr>
          <w:sz w:val="16"/>
          <w:szCs w:val="16"/>
        </w:rPr>
        <w:t xml:space="preserve"> and </w:t>
      </w:r>
      <w:r w:rsidR="008460E7" w:rsidRPr="00AA4429">
        <w:rPr>
          <w:b/>
          <w:sz w:val="16"/>
          <w:szCs w:val="16"/>
        </w:rPr>
        <w:t>3</w:t>
      </w:r>
      <w:r w:rsidR="008460E7" w:rsidRPr="00AA4429">
        <w:rPr>
          <w:sz w:val="16"/>
          <w:szCs w:val="16"/>
        </w:rPr>
        <w:t>,</w:t>
      </w:r>
      <w:r w:rsidRPr="00AA4429">
        <w:rPr>
          <w:sz w:val="16"/>
          <w:szCs w:val="16"/>
        </w:rPr>
        <w:t xml:space="preserve"> and </w:t>
      </w:r>
      <w:proofErr w:type="spellStart"/>
      <w:r w:rsidR="00DF6DCF" w:rsidRPr="00AA4429">
        <w:rPr>
          <w:sz w:val="16"/>
          <w:szCs w:val="16"/>
        </w:rPr>
        <w:t>heteroleptic</w:t>
      </w:r>
      <w:proofErr w:type="spellEnd"/>
      <w:r w:rsidR="00DF6DCF" w:rsidRPr="00AA4429">
        <w:rPr>
          <w:sz w:val="16"/>
          <w:szCs w:val="16"/>
        </w:rPr>
        <w:t xml:space="preserve"> </w:t>
      </w:r>
      <w:r w:rsidR="00EF0DA6" w:rsidRPr="00AA4429">
        <w:rPr>
          <w:b/>
          <w:sz w:val="16"/>
          <w:szCs w:val="16"/>
        </w:rPr>
        <w:t>7</w:t>
      </w:r>
      <w:r w:rsidR="00DF6DCF" w:rsidRPr="00AA4429">
        <w:rPr>
          <w:sz w:val="16"/>
          <w:szCs w:val="16"/>
        </w:rPr>
        <w:t>.</w:t>
      </w:r>
      <w:r w:rsidRPr="00AA4429">
        <w:rPr>
          <w:sz w:val="16"/>
          <w:szCs w:val="16"/>
        </w:rPr>
        <w:t xml:space="preserve"> </w:t>
      </w:r>
      <w:r w:rsidR="00DF6DCF" w:rsidRPr="00AA4429">
        <w:rPr>
          <w:sz w:val="16"/>
          <w:szCs w:val="16"/>
        </w:rPr>
        <w:t>(iv</w:t>
      </w:r>
      <w:r w:rsidRPr="00AA4429">
        <w:rPr>
          <w:sz w:val="16"/>
          <w:szCs w:val="16"/>
        </w:rPr>
        <w:t>)</w:t>
      </w:r>
      <w:r w:rsidRPr="00AA4429">
        <w:rPr>
          <w:b/>
          <w:sz w:val="16"/>
          <w:szCs w:val="16"/>
        </w:rPr>
        <w:t xml:space="preserve"> </w:t>
      </w:r>
      <w:r w:rsidR="00DF6DCF" w:rsidRPr="00AA4429">
        <w:rPr>
          <w:b/>
          <w:sz w:val="16"/>
          <w:szCs w:val="16"/>
        </w:rPr>
        <w:t>A</w:t>
      </w:r>
      <w:r w:rsidR="00DF6DCF" w:rsidRPr="00AA4429">
        <w:rPr>
          <w:sz w:val="16"/>
          <w:szCs w:val="16"/>
        </w:rPr>
        <w:t xml:space="preserve">, </w:t>
      </w:r>
      <w:r w:rsidR="00DF6DCF" w:rsidRPr="00AA4429">
        <w:rPr>
          <w:b/>
          <w:sz w:val="16"/>
          <w:szCs w:val="16"/>
        </w:rPr>
        <w:t>B</w:t>
      </w:r>
      <w:r w:rsidR="00DF6DCF" w:rsidRPr="00AA4429">
        <w:rPr>
          <w:sz w:val="16"/>
          <w:szCs w:val="16"/>
        </w:rPr>
        <w:t xml:space="preserve"> and</w:t>
      </w:r>
      <w:r w:rsidR="00DF6DCF" w:rsidRPr="00AA4429">
        <w:rPr>
          <w:b/>
          <w:sz w:val="16"/>
          <w:szCs w:val="16"/>
        </w:rPr>
        <w:t xml:space="preserve"> </w:t>
      </w:r>
      <w:r w:rsidRPr="00AA4429">
        <w:rPr>
          <w:b/>
          <w:sz w:val="16"/>
          <w:szCs w:val="16"/>
        </w:rPr>
        <w:t>P2</w:t>
      </w:r>
      <w:r w:rsidR="00DF6DCF" w:rsidRPr="00AA4429">
        <w:rPr>
          <w:sz w:val="16"/>
          <w:szCs w:val="16"/>
        </w:rPr>
        <w:t xml:space="preserve"> yielded</w:t>
      </w:r>
      <w:r w:rsidRPr="00AA4429">
        <w:rPr>
          <w:sz w:val="16"/>
          <w:szCs w:val="16"/>
        </w:rPr>
        <w:t xml:space="preserve"> no discrete </w:t>
      </w:r>
      <w:r w:rsidR="00DF6DCF" w:rsidRPr="00AA4429">
        <w:rPr>
          <w:sz w:val="16"/>
          <w:szCs w:val="16"/>
        </w:rPr>
        <w:t>products,</w:t>
      </w:r>
      <w:r w:rsidRPr="00AA4429">
        <w:rPr>
          <w:sz w:val="16"/>
          <w:szCs w:val="16"/>
        </w:rPr>
        <w:t xml:space="preserve"> </w:t>
      </w:r>
      <w:r w:rsidR="00AE0138" w:rsidRPr="00AA4429">
        <w:rPr>
          <w:sz w:val="16"/>
          <w:szCs w:val="16"/>
        </w:rPr>
        <w:t xml:space="preserve">and </w:t>
      </w:r>
      <w:r w:rsidRPr="00AA4429">
        <w:rPr>
          <w:sz w:val="16"/>
          <w:szCs w:val="16"/>
        </w:rPr>
        <w:t>(</w:t>
      </w:r>
      <w:r w:rsidR="00DF6DCF" w:rsidRPr="00AA4429">
        <w:rPr>
          <w:sz w:val="16"/>
          <w:szCs w:val="16"/>
        </w:rPr>
        <w:t>v</w:t>
      </w:r>
      <w:r w:rsidRPr="00AA4429">
        <w:rPr>
          <w:sz w:val="16"/>
          <w:szCs w:val="16"/>
        </w:rPr>
        <w:t xml:space="preserve">) </w:t>
      </w:r>
      <w:r w:rsidR="00DF6DCF" w:rsidRPr="00AA4429">
        <w:rPr>
          <w:b/>
          <w:sz w:val="16"/>
          <w:szCs w:val="16"/>
        </w:rPr>
        <w:t>A</w:t>
      </w:r>
      <w:r w:rsidR="00DF6DCF" w:rsidRPr="00AA4429">
        <w:rPr>
          <w:sz w:val="16"/>
          <w:szCs w:val="16"/>
        </w:rPr>
        <w:t xml:space="preserve">, </w:t>
      </w:r>
      <w:r w:rsidR="00DF6DCF" w:rsidRPr="00AA4429">
        <w:rPr>
          <w:b/>
          <w:sz w:val="16"/>
          <w:szCs w:val="16"/>
        </w:rPr>
        <w:t>B</w:t>
      </w:r>
      <w:r w:rsidR="00DF6DCF" w:rsidRPr="00AA4429">
        <w:rPr>
          <w:sz w:val="16"/>
          <w:szCs w:val="16"/>
        </w:rPr>
        <w:t xml:space="preserve">, </w:t>
      </w:r>
      <w:r w:rsidR="00DF6DCF" w:rsidRPr="00AA4429">
        <w:rPr>
          <w:b/>
          <w:sz w:val="16"/>
          <w:szCs w:val="16"/>
        </w:rPr>
        <w:t xml:space="preserve">P1 </w:t>
      </w:r>
      <w:r w:rsidR="00DF6DCF" w:rsidRPr="00AA4429">
        <w:rPr>
          <w:sz w:val="16"/>
          <w:szCs w:val="16"/>
        </w:rPr>
        <w:t>and</w:t>
      </w:r>
      <w:r w:rsidR="00DF6DCF" w:rsidRPr="00AA4429">
        <w:rPr>
          <w:b/>
          <w:sz w:val="16"/>
          <w:szCs w:val="16"/>
        </w:rPr>
        <w:t xml:space="preserve"> P2</w:t>
      </w:r>
      <w:r w:rsidR="00DF6DCF" w:rsidRPr="00AA4429">
        <w:rPr>
          <w:sz w:val="16"/>
          <w:szCs w:val="16"/>
        </w:rPr>
        <w:t xml:space="preserve"> gave</w:t>
      </w:r>
      <w:r w:rsidRPr="00AA4429">
        <w:rPr>
          <w:sz w:val="16"/>
          <w:szCs w:val="16"/>
        </w:rPr>
        <w:t xml:space="preserve"> </w:t>
      </w:r>
      <w:r w:rsidRPr="00AA4429">
        <w:rPr>
          <w:b/>
          <w:sz w:val="16"/>
          <w:szCs w:val="16"/>
        </w:rPr>
        <w:t>1</w:t>
      </w:r>
      <w:r w:rsidRPr="00AA4429">
        <w:rPr>
          <w:sz w:val="16"/>
          <w:szCs w:val="16"/>
        </w:rPr>
        <w:t xml:space="preserve">, </w:t>
      </w:r>
      <w:r w:rsidRPr="00AA4429">
        <w:rPr>
          <w:b/>
          <w:sz w:val="16"/>
          <w:szCs w:val="16"/>
        </w:rPr>
        <w:t>3</w:t>
      </w:r>
      <w:r w:rsidRPr="00AA4429">
        <w:rPr>
          <w:sz w:val="16"/>
          <w:szCs w:val="16"/>
        </w:rPr>
        <w:t xml:space="preserve"> and </w:t>
      </w:r>
      <w:r w:rsidRPr="00AA4429">
        <w:rPr>
          <w:b/>
          <w:sz w:val="16"/>
          <w:szCs w:val="16"/>
        </w:rPr>
        <w:t>4</w:t>
      </w:r>
      <w:r w:rsidRPr="00AA4429">
        <w:rPr>
          <w:sz w:val="16"/>
          <w:szCs w:val="16"/>
        </w:rPr>
        <w:t>.</w:t>
      </w:r>
      <w:r w:rsidR="007030D7" w:rsidRPr="00AA4429">
        <w:rPr>
          <w:sz w:val="16"/>
          <w:szCs w:val="16"/>
        </w:rPr>
        <w:t xml:space="preserve"> </w:t>
      </w:r>
    </w:p>
    <w:p w14:paraId="3146D12E" w14:textId="77777777" w:rsidR="002D2360" w:rsidRPr="00AA4429" w:rsidRDefault="002D2360" w:rsidP="002D2360">
      <w:pPr>
        <w:pStyle w:val="TAMainText"/>
        <w:ind w:firstLine="0"/>
        <w:rPr>
          <w:sz w:val="16"/>
          <w:szCs w:val="16"/>
        </w:rPr>
      </w:pPr>
    </w:p>
    <w:p w14:paraId="0EC97F4B" w14:textId="29DC85E1" w:rsidR="00685E88" w:rsidRPr="00AA4429" w:rsidRDefault="00685E88" w:rsidP="002D2360">
      <w:pPr>
        <w:pStyle w:val="TAMainText"/>
      </w:pPr>
      <w:r w:rsidRPr="00AA4429">
        <w:t xml:space="preserve">When all five </w:t>
      </w:r>
      <w:r w:rsidR="00D14462" w:rsidRPr="00AA4429">
        <w:t>building blocks</w:t>
      </w:r>
      <w:r w:rsidRPr="00AA4429">
        <w:t xml:space="preserve"> (</w:t>
      </w:r>
      <w:r w:rsidRPr="00AA4429">
        <w:rPr>
          <w:b/>
        </w:rPr>
        <w:t>A</w:t>
      </w:r>
      <w:r w:rsidRPr="00AA4429">
        <w:t xml:space="preserve">, </w:t>
      </w:r>
      <w:r w:rsidRPr="00AA4429">
        <w:rPr>
          <w:b/>
        </w:rPr>
        <w:t>B</w:t>
      </w:r>
      <w:r w:rsidRPr="00AA4429">
        <w:t xml:space="preserve">, </w:t>
      </w:r>
      <w:proofErr w:type="spellStart"/>
      <w:r w:rsidRPr="00AA4429">
        <w:t>Co</w:t>
      </w:r>
      <w:r w:rsidRPr="00AA4429">
        <w:rPr>
          <w:vertAlign w:val="superscript"/>
        </w:rPr>
        <w:t>II</w:t>
      </w:r>
      <w:proofErr w:type="spellEnd"/>
      <w:r w:rsidRPr="00AA4429">
        <w:t xml:space="preserve">, </w:t>
      </w:r>
      <w:r w:rsidR="006E51C1" w:rsidRPr="00AA4429">
        <w:rPr>
          <w:b/>
        </w:rPr>
        <w:t>P1</w:t>
      </w:r>
      <w:r w:rsidR="006E51C1" w:rsidRPr="00AA4429">
        <w:t xml:space="preserve"> and </w:t>
      </w:r>
      <w:r w:rsidR="006E51C1" w:rsidRPr="00AA4429">
        <w:rPr>
          <w:b/>
        </w:rPr>
        <w:t>P2</w:t>
      </w:r>
      <w:r w:rsidRPr="00AA4429">
        <w:t xml:space="preserve">) were combined in a </w:t>
      </w:r>
      <w:r w:rsidR="00D14462" w:rsidRPr="00AA4429">
        <w:t>ratio</w:t>
      </w:r>
      <w:r w:rsidR="00BE5F76" w:rsidRPr="00AA4429">
        <w:t>,</w:t>
      </w:r>
      <w:r w:rsidR="00D14462" w:rsidRPr="00AA4429">
        <w:t xml:space="preserve"> </w:t>
      </w:r>
      <w:proofErr w:type="gramStart"/>
      <w:r w:rsidR="00D14462" w:rsidRPr="00AA4429">
        <w:t>so as to</w:t>
      </w:r>
      <w:proofErr w:type="gramEnd"/>
      <w:r w:rsidR="00D14462" w:rsidRPr="00AA4429">
        <w:t xml:space="preserve"> allow</w:t>
      </w:r>
      <w:r w:rsidRPr="00AA4429">
        <w:t xml:space="preserve"> an equimolar </w:t>
      </w:r>
      <w:r w:rsidR="00D14462" w:rsidRPr="00AA4429">
        <w:t>mixture</w:t>
      </w:r>
      <w:r w:rsidRPr="00AA4429">
        <w:t xml:space="preserve"> of </w:t>
      </w:r>
      <w:r w:rsidR="00D14462" w:rsidRPr="00AA4429">
        <w:t xml:space="preserve">cages </w:t>
      </w:r>
      <w:r w:rsidRPr="00AA4429">
        <w:rPr>
          <w:b/>
        </w:rPr>
        <w:t>1</w:t>
      </w:r>
      <w:r w:rsidRPr="00AA4429">
        <w:t>:</w:t>
      </w:r>
      <w:r w:rsidRPr="00AA4429">
        <w:rPr>
          <w:b/>
        </w:rPr>
        <w:t>2</w:t>
      </w:r>
      <w:r w:rsidRPr="00AA4429">
        <w:t>:</w:t>
      </w:r>
      <w:r w:rsidRPr="00AA4429">
        <w:rPr>
          <w:b/>
        </w:rPr>
        <w:t>3</w:t>
      </w:r>
      <w:r w:rsidRPr="00AA4429">
        <w:t>:</w:t>
      </w:r>
      <w:r w:rsidRPr="00AA4429">
        <w:rPr>
          <w:b/>
        </w:rPr>
        <w:t>4</w:t>
      </w:r>
      <w:r w:rsidRPr="00AA4429">
        <w:t xml:space="preserve"> </w:t>
      </w:r>
      <w:r w:rsidR="00D14462" w:rsidRPr="00AA4429">
        <w:t>to form</w:t>
      </w:r>
      <w:r w:rsidRPr="00AA4429">
        <w:t>,</w:t>
      </w:r>
      <w:r w:rsidR="00D14462" w:rsidRPr="00AA4429">
        <w:t xml:space="preserve"> octahedron</w:t>
      </w:r>
      <w:r w:rsidRPr="00AA4429">
        <w:t xml:space="preserve"> </w:t>
      </w:r>
      <w:r w:rsidR="00EF0DA6" w:rsidRPr="00AA4429">
        <w:rPr>
          <w:b/>
        </w:rPr>
        <w:t>2</w:t>
      </w:r>
      <w:r w:rsidRPr="00AA4429">
        <w:t xml:space="preserve"> was not observed</w:t>
      </w:r>
      <w:r w:rsidR="00D14462" w:rsidRPr="00AA4429">
        <w:t xml:space="preserve"> to form</w:t>
      </w:r>
      <w:r w:rsidR="009072BF" w:rsidRPr="00AA4429">
        <w:t xml:space="preserve"> (Figure </w:t>
      </w:r>
      <w:r w:rsidR="003B3BFC" w:rsidRPr="00AA4429">
        <w:t>3</w:t>
      </w:r>
      <w:r w:rsidR="009072BF" w:rsidRPr="00AA4429">
        <w:t>b</w:t>
      </w:r>
      <w:r w:rsidR="00D14462" w:rsidRPr="00AA4429">
        <w:t>, pathway (v)</w:t>
      </w:r>
      <w:r w:rsidR="009072BF" w:rsidRPr="00AA4429">
        <w:t>)</w:t>
      </w:r>
      <w:r w:rsidR="00D14462" w:rsidRPr="00AA4429">
        <w:t>.</w:t>
      </w:r>
      <w:r w:rsidRPr="00AA4429">
        <w:t xml:space="preserve"> </w:t>
      </w:r>
      <w:r w:rsidR="00D14462" w:rsidRPr="00AA4429">
        <w:t xml:space="preserve">Instead, </w:t>
      </w:r>
      <w:r w:rsidR="00583613" w:rsidRPr="00AA4429">
        <w:t xml:space="preserve">tetrahedron </w:t>
      </w:r>
      <w:r w:rsidR="00583613" w:rsidRPr="00AA4429">
        <w:rPr>
          <w:b/>
        </w:rPr>
        <w:t>1</w:t>
      </w:r>
      <w:r w:rsidR="00583613" w:rsidRPr="00AA4429">
        <w:t xml:space="preserve">, </w:t>
      </w:r>
      <w:r w:rsidRPr="00AA4429">
        <w:t>cube</w:t>
      </w:r>
      <w:r w:rsidR="00583613" w:rsidRPr="00AA4429">
        <w:t xml:space="preserve"> </w:t>
      </w:r>
      <w:r w:rsidR="00583613" w:rsidRPr="00AA4429">
        <w:rPr>
          <w:b/>
        </w:rPr>
        <w:t>3</w:t>
      </w:r>
      <w:r w:rsidRPr="00AA4429">
        <w:t>,</w:t>
      </w:r>
      <w:r w:rsidR="00583613" w:rsidRPr="00AA4429">
        <w:t xml:space="preserve"> and </w:t>
      </w:r>
      <w:r w:rsidRPr="00AA4429">
        <w:t>cuboctahedron</w:t>
      </w:r>
      <w:r w:rsidR="00583613" w:rsidRPr="00AA4429">
        <w:t xml:space="preserve"> </w:t>
      </w:r>
      <w:r w:rsidR="00583613" w:rsidRPr="00AA4429">
        <w:rPr>
          <w:b/>
        </w:rPr>
        <w:t>4</w:t>
      </w:r>
      <w:r w:rsidRPr="00AA4429">
        <w:t xml:space="preserve"> were </w:t>
      </w:r>
      <w:r w:rsidR="006E51C1" w:rsidRPr="00AA4429">
        <w:t xml:space="preserve">the only species </w:t>
      </w:r>
      <w:r w:rsidRPr="00AA4429">
        <w:t xml:space="preserve">observed by both </w:t>
      </w:r>
      <w:r w:rsidRPr="00AA4429">
        <w:rPr>
          <w:vertAlign w:val="superscript"/>
        </w:rPr>
        <w:t>1</w:t>
      </w:r>
      <w:r w:rsidRPr="00AA4429">
        <w:t xml:space="preserve">H NMR </w:t>
      </w:r>
      <w:r w:rsidR="009072BF" w:rsidRPr="00AA4429">
        <w:t xml:space="preserve">(Figure 4) </w:t>
      </w:r>
      <w:r w:rsidRPr="00AA4429">
        <w:t>and ESI-MS</w:t>
      </w:r>
      <w:r w:rsidR="00A74496" w:rsidRPr="00AA4429">
        <w:t xml:space="preserve"> (Figure S</w:t>
      </w:r>
      <w:r w:rsidR="00664FDC" w:rsidRPr="00AA4429">
        <w:t>2</w:t>
      </w:r>
      <w:r w:rsidR="00BE5F76" w:rsidRPr="00AA4429">
        <w:t>4</w:t>
      </w:r>
      <w:r w:rsidR="00A74496" w:rsidRPr="00AA4429">
        <w:t>)</w:t>
      </w:r>
      <w:r w:rsidR="0031654F" w:rsidRPr="00AA4429">
        <w:t>.</w:t>
      </w:r>
      <w:r w:rsidR="0018390A" w:rsidRPr="00AA4429">
        <w:t xml:space="preserve"> Monitored over three days of heating, </w:t>
      </w:r>
      <w:r w:rsidR="0018390A" w:rsidRPr="00AA4429">
        <w:rPr>
          <w:b/>
          <w:bCs/>
        </w:rPr>
        <w:t>2</w:t>
      </w:r>
      <w:r w:rsidR="0018390A" w:rsidRPr="00AA4429">
        <w:t xml:space="preserve"> was not observed to form at any time (Figure S25).</w:t>
      </w:r>
    </w:p>
    <w:p w14:paraId="5A67BF0F" w14:textId="2DFA944B" w:rsidR="0031654F" w:rsidRPr="00AA4429" w:rsidRDefault="0031654F">
      <w:pPr>
        <w:pStyle w:val="TAMainText"/>
      </w:pPr>
      <w:r w:rsidRPr="00AA4429">
        <w:t xml:space="preserve">In contrast with </w:t>
      </w:r>
      <w:r w:rsidR="00EF0DA6" w:rsidRPr="00AA4429">
        <w:t>reported</w:t>
      </w:r>
      <w:r w:rsidRPr="00AA4429">
        <w:t xml:space="preserve"> systems,</w:t>
      </w:r>
      <w:r w:rsidR="00D671D0" w:rsidRPr="00AA4429">
        <w:fldChar w:fldCharType="begin"/>
      </w:r>
      <w:r w:rsidR="00D90CCE">
        <w:instrText xml:space="preserve"> ADDIN EN.CITE &lt;EndNote&gt;&lt;Cite&gt;&lt;Author&gt;Sarma&lt;/Author&gt;&lt;Year&gt;2008&lt;/Year&gt;&lt;RecNum&gt;29&lt;/RecNum&gt;&lt;DisplayText&gt;&lt;style face="superscript"&gt;38,39&lt;/style&gt;&lt;/DisplayText&gt;&lt;record&gt;&lt;rec-number&gt;29&lt;/rec-number&gt;&lt;foreign-keys&gt;&lt;key app="EN" db-id="5pv5szewasvfs4edrtlp05xw959exvw9292w" timestamp="1577346373"&gt;29&lt;/key&gt;&lt;/foreign-keys&gt;&lt;ref-type name="Journal Article"&gt;17&lt;/ref-type&gt;&lt;contributors&gt;&lt;authors&gt;&lt;author&gt;Sarma, Rupam J.&lt;/author&gt;&lt;author&gt;Nitschke, Jonathan R.&lt;/author&gt;&lt;/authors&gt;&lt;/contributors&gt;&lt;titles&gt;&lt;title&gt;Self-Assembly in Systems of Subcomponents: Simple Rules, Subtle Consequences&lt;/title&gt;&lt;secondary-title&gt;Angew. Chem. Int. Ed.&lt;/secondary-title&gt;&lt;/titles&gt;&lt;periodical&gt;&lt;full-title&gt;Angew. Chem. Int. Ed.&lt;/full-title&gt;&lt;/periodical&gt;&lt;pages&gt;377-380&lt;/pages&gt;&lt;volume&gt;47&lt;/volume&gt;&lt;number&gt;2&lt;/number&gt;&lt;dates&gt;&lt;year&gt;2008&lt;/year&gt;&lt;/dates&gt;&lt;isbn&gt;1433-7851&lt;/isbn&gt;&lt;urls&gt;&lt;related-urls&gt;&lt;url&gt;https://onlinelibrary.wiley.com/doi/abs/10.1002/anie.200703877&lt;/url&gt;&lt;/related-urls&gt;&lt;/urls&gt;&lt;electronic-resource-num&gt;10.1002/anie.200703877&lt;/electronic-resource-num&gt;&lt;/record&gt;&lt;/Cite&gt;&lt;Cite&gt;&lt;Author&gt;Ayme&lt;/Author&gt;&lt;Year&gt;2020&lt;/Year&gt;&lt;RecNum&gt;30&lt;/RecNum&gt;&lt;record&gt;&lt;rec-number&gt;30&lt;/rec-number&gt;&lt;foreign-keys&gt;&lt;key app="EN" db-id="5pv5szewasvfs4edrtlp05xw959exvw9292w" timestamp="1577346642"&gt;30&lt;/key&gt;&lt;/foreign-keys&gt;&lt;ref-type name="Journal Article"&gt;17&lt;/ref-type&gt;&lt;contributors&gt;&lt;authors&gt;&lt;author&gt;Ayme, Jean-François&lt;/author&gt;&lt;author&gt;Lehn, Jean-Marie&lt;/author&gt;&lt;/authors&gt;&lt;/contributors&gt;&lt;titles&gt;&lt;title&gt;Self-sorting of two imine-based metal complexes: balancing kinetics and thermodynamics in constitutional dynamic networks&lt;/title&gt;&lt;secondary-title&gt;Chem. Sci.&lt;/secondary-title&gt;&lt;/titles&gt;&lt;periodical&gt;&lt;full-title&gt;Chem. Sci.&lt;/full-title&gt;&lt;/periodical&gt;&lt;pages&gt; 1114-1121&lt;/pages&gt;&lt;volume&gt;11&lt;/volume&gt;&lt;dates&gt;&lt;year&gt;2020&lt;/year&gt;&lt;/dates&gt;&lt;publisher&gt;The Royal Society of Chemistry&lt;/publisher&gt;&lt;isbn&gt;2041-6520&lt;/isbn&gt;&lt;work-type&gt;10.1039/C9SC04988F&lt;/work-type&gt;&lt;urls&gt;&lt;related-urls&gt;&lt;url&gt;http://dx.doi.org/10.1039/C9SC04988F&lt;/url&gt;&lt;/related-urls&gt;&lt;/urls&gt;&lt;electronic-resource-num&gt;10.1039/C9SC04988F&lt;/electronic-resource-num&gt;&lt;/record&gt;&lt;/Cite&gt;&lt;/EndNote&gt;</w:instrText>
      </w:r>
      <w:r w:rsidR="00D671D0" w:rsidRPr="00AA4429">
        <w:fldChar w:fldCharType="separate"/>
      </w:r>
      <w:r w:rsidR="00921A22" w:rsidRPr="00AA4429">
        <w:rPr>
          <w:noProof/>
          <w:vertAlign w:val="superscript"/>
        </w:rPr>
        <w:t>38,39</w:t>
      </w:r>
      <w:r w:rsidR="00D671D0" w:rsidRPr="00AA4429">
        <w:fldChar w:fldCharType="end"/>
      </w:r>
      <w:r w:rsidRPr="00AA4429">
        <w:t xml:space="preserve"> the mixtures of products obtained in the system of Figure </w:t>
      </w:r>
      <w:r w:rsidR="003B3BFC" w:rsidRPr="00AA4429">
        <w:t>3</w:t>
      </w:r>
      <w:r w:rsidRPr="00AA4429">
        <w:t>b, pathway (v) is not determined uniquely by the stoichiometry of subcomponents employed.</w:t>
      </w:r>
      <w:r w:rsidR="00661901" w:rsidRPr="00AA4429">
        <w:fldChar w:fldCharType="begin"/>
      </w:r>
      <w:r w:rsidR="00921A22" w:rsidRPr="00AA4429">
        <w:instrText xml:space="preserve"> ADDIN EN.CITE &lt;EndNote&gt;&lt;Cite&gt;&lt;Author&gt;Sarma&lt;/Author&gt;&lt;Year&gt;2008&lt;/Year&gt;&lt;RecNum&gt;29&lt;/RecNum&gt;&lt;DisplayText&gt;&lt;style face="superscript"&gt;38&lt;/style&gt;&lt;/DisplayText&gt;&lt;record&gt;&lt;rec-number&gt;29&lt;/rec-number&gt;&lt;foreign-keys&gt;&lt;key app="EN" db-id="5pv5szewasvfs4edrtlp05xw959exvw9292w" timestamp="1577346373"&gt;29&lt;/key&gt;&lt;/foreign-keys&gt;&lt;ref-type name="Journal Article"&gt;17&lt;/ref-type&gt;&lt;contributors&gt;&lt;authors&gt;&lt;author&gt;Sarma, Rupam J.&lt;/author&gt;&lt;author&gt;Nitschke, Jonathan R.&lt;/author&gt;&lt;/authors&gt;&lt;/contributors&gt;&lt;titles&gt;&lt;title&gt;Self-Assembly in Systems of Subcomponents: Simple Rules, Subtle Consequences&lt;/title&gt;&lt;secondary-title&gt;Angew. Chem. Int. Ed.&lt;/secondary-title&gt;&lt;/titles&gt;&lt;periodical&gt;&lt;full-title&gt;Angew. Chem. Int. Ed.&lt;/full-title&gt;&lt;/periodical&gt;&lt;pages&gt;377-380&lt;/pages&gt;&lt;volume&gt;47&lt;/volume&gt;&lt;number&gt;2&lt;/number&gt;&lt;dates&gt;&lt;year&gt;2008&lt;/year&gt;&lt;/dates&gt;&lt;isbn&gt;1433-7851&lt;/isbn&gt;&lt;urls&gt;&lt;related-urls&gt;&lt;url&gt;https://onlinelibrary.wiley.com/doi/abs/10.1002/anie.200703877&lt;/url&gt;&lt;/related-urls&gt;&lt;/urls&gt;&lt;electronic-resource-num&gt;10.1002/anie.200703877&lt;/electronic-resource-num&gt;&lt;/record&gt;&lt;/Cite&gt;&lt;/EndNote&gt;</w:instrText>
      </w:r>
      <w:r w:rsidR="00661901" w:rsidRPr="00AA4429">
        <w:fldChar w:fldCharType="separate"/>
      </w:r>
      <w:r w:rsidR="00921A22" w:rsidRPr="00AA4429">
        <w:rPr>
          <w:noProof/>
          <w:vertAlign w:val="superscript"/>
        </w:rPr>
        <w:t>38</w:t>
      </w:r>
      <w:r w:rsidR="00661901" w:rsidRPr="00AA4429">
        <w:fldChar w:fldCharType="end"/>
      </w:r>
      <w:r w:rsidRPr="00AA4429">
        <w:t xml:space="preserve"> A subset of only two or three of the four cages </w:t>
      </w:r>
      <w:r w:rsidR="00661901" w:rsidRPr="00AA4429">
        <w:t>(</w:t>
      </w:r>
      <w:r w:rsidR="00661901" w:rsidRPr="00AA4429">
        <w:rPr>
          <w:b/>
        </w:rPr>
        <w:t>1</w:t>
      </w:r>
      <w:r w:rsidR="00661901" w:rsidRPr="00AA4429">
        <w:t xml:space="preserve">, </w:t>
      </w:r>
      <w:r w:rsidR="00661901" w:rsidRPr="00AA4429">
        <w:rPr>
          <w:b/>
        </w:rPr>
        <w:t>2</w:t>
      </w:r>
      <w:r w:rsidR="00661901" w:rsidRPr="00AA4429">
        <w:t xml:space="preserve">, </w:t>
      </w:r>
      <w:r w:rsidR="00661901" w:rsidRPr="00AA4429">
        <w:rPr>
          <w:b/>
        </w:rPr>
        <w:t>3</w:t>
      </w:r>
      <w:r w:rsidR="00661901" w:rsidRPr="00AA4429">
        <w:t xml:space="preserve">, </w:t>
      </w:r>
      <w:r w:rsidR="00661901" w:rsidRPr="00AA4429">
        <w:rPr>
          <w:b/>
        </w:rPr>
        <w:t>4</w:t>
      </w:r>
      <w:r w:rsidR="00661901" w:rsidRPr="00AA4429">
        <w:t>)</w:t>
      </w:r>
      <w:r w:rsidRPr="00AA4429">
        <w:t xml:space="preserve"> will be able to consume all of a balanced set of building blocks, </w:t>
      </w:r>
      <w:r w:rsidRPr="00AA4429">
        <w:rPr>
          <w:i/>
        </w:rPr>
        <w:t>i.e.</w:t>
      </w:r>
      <w:r w:rsidRPr="00AA4429">
        <w:t xml:space="preserve">, where the total number of aldehyde groups is equal to the total number of amine groups, and where all </w:t>
      </w:r>
      <w:proofErr w:type="spellStart"/>
      <w:r w:rsidRPr="00AA4429">
        <w:t>Co</w:t>
      </w:r>
      <w:r w:rsidRPr="00AA4429">
        <w:rPr>
          <w:vertAlign w:val="superscript"/>
        </w:rPr>
        <w:t>II</w:t>
      </w:r>
      <w:proofErr w:type="spellEnd"/>
      <w:r w:rsidRPr="00AA4429">
        <w:t xml:space="preserve"> is coordinatively saturated. </w:t>
      </w:r>
      <w:r w:rsidR="00E03932" w:rsidRPr="00AA4429">
        <w:t>Thus, t</w:t>
      </w:r>
      <w:r w:rsidRPr="00AA4429">
        <w:t xml:space="preserve">he selectivity observed </w:t>
      </w:r>
      <w:r w:rsidRPr="00AA4429">
        <w:lastRenderedPageBreak/>
        <w:t xml:space="preserve">when all subcomponents are present together (Figure </w:t>
      </w:r>
      <w:r w:rsidR="003B3BFC" w:rsidRPr="00AA4429">
        <w:t>3</w:t>
      </w:r>
      <w:r w:rsidRPr="00AA4429">
        <w:t>b, pathway (v))</w:t>
      </w:r>
      <w:r w:rsidR="00E03932" w:rsidRPr="00AA4429">
        <w:t xml:space="preserve"> </w:t>
      </w:r>
      <w:r w:rsidRPr="00AA4429">
        <w:t>must be a result of further factors acting upon the system.</w:t>
      </w:r>
    </w:p>
    <w:p w14:paraId="63251991" w14:textId="097B5425" w:rsidR="00685E88" w:rsidRPr="00AA4429" w:rsidRDefault="00677255" w:rsidP="002D2360">
      <w:pPr>
        <w:pStyle w:val="TAMainText"/>
        <w:ind w:firstLine="0"/>
        <w:rPr>
          <w:noProof/>
          <w:lang w:eastAsia="en-GB"/>
        </w:rPr>
      </w:pPr>
      <w:r w:rsidRPr="00AA4429">
        <w:rPr>
          <w:noProof/>
          <w:lang w:val="en-GB" w:eastAsia="en-GB"/>
        </w:rPr>
        <w:drawing>
          <wp:inline distT="0" distB="0" distL="0" distR="0" wp14:anchorId="5B57BF3F" wp14:editId="187DC47A">
            <wp:extent cx="3044825" cy="2811145"/>
            <wp:effectExtent l="0" t="0" r="317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tif"/>
                    <pic:cNvPicPr/>
                  </pic:nvPicPr>
                  <pic:blipFill>
                    <a:blip r:embed="rId13"/>
                    <a:stretch>
                      <a:fillRect/>
                    </a:stretch>
                  </pic:blipFill>
                  <pic:spPr>
                    <a:xfrm>
                      <a:off x="0" y="0"/>
                      <a:ext cx="3044825" cy="2811145"/>
                    </a:xfrm>
                    <a:prstGeom prst="rect">
                      <a:avLst/>
                    </a:prstGeom>
                  </pic:spPr>
                </pic:pic>
              </a:graphicData>
            </a:graphic>
          </wp:inline>
        </w:drawing>
      </w:r>
    </w:p>
    <w:p w14:paraId="6A0E013B" w14:textId="5B751C40" w:rsidR="002D2360" w:rsidRPr="00AA4429" w:rsidRDefault="00685E88" w:rsidP="00A74496">
      <w:pPr>
        <w:pStyle w:val="Caption"/>
        <w:spacing w:after="120"/>
        <w:rPr>
          <w:rFonts w:ascii="Arno Pro" w:hAnsi="Arno Pro"/>
          <w:i w:val="0"/>
          <w:color w:val="auto"/>
          <w:sz w:val="16"/>
          <w:szCs w:val="16"/>
        </w:rPr>
      </w:pPr>
      <w:bookmarkStart w:id="6" w:name="_Ref510601152"/>
      <w:r w:rsidRPr="00AA4429">
        <w:rPr>
          <w:rFonts w:ascii="Arno Pro" w:hAnsi="Arno Pro"/>
          <w:b/>
          <w:i w:val="0"/>
          <w:color w:val="auto"/>
          <w:sz w:val="16"/>
          <w:szCs w:val="16"/>
        </w:rPr>
        <w:t xml:space="preserve">Figure </w:t>
      </w:r>
      <w:bookmarkEnd w:id="6"/>
      <w:r w:rsidR="00871CDD" w:rsidRPr="00AA4429">
        <w:rPr>
          <w:rFonts w:ascii="Arno Pro" w:hAnsi="Arno Pro"/>
          <w:b/>
          <w:i w:val="0"/>
          <w:color w:val="auto"/>
          <w:sz w:val="16"/>
          <w:szCs w:val="16"/>
        </w:rPr>
        <w:t>4.</w:t>
      </w:r>
      <w:r w:rsidRPr="00AA4429">
        <w:rPr>
          <w:rFonts w:ascii="Arno Pro" w:hAnsi="Arno Pro"/>
          <w:i w:val="0"/>
          <w:color w:val="auto"/>
          <w:sz w:val="16"/>
          <w:szCs w:val="16"/>
        </w:rPr>
        <w:t xml:space="preserve"> </w:t>
      </w:r>
      <w:r w:rsidRPr="00AA4429">
        <w:rPr>
          <w:rFonts w:ascii="Arno Pro" w:hAnsi="Arno Pro"/>
          <w:i w:val="0"/>
          <w:color w:val="auto"/>
          <w:sz w:val="16"/>
          <w:szCs w:val="16"/>
          <w:vertAlign w:val="superscript"/>
        </w:rPr>
        <w:t>1</w:t>
      </w:r>
      <w:r w:rsidRPr="00AA4429">
        <w:rPr>
          <w:rFonts w:ascii="Arno Pro" w:hAnsi="Arno Pro"/>
          <w:i w:val="0"/>
          <w:color w:val="auto"/>
          <w:sz w:val="16"/>
          <w:szCs w:val="16"/>
        </w:rPr>
        <w:t>H NMR spectra (400 MHz, 298 K, CD</w:t>
      </w:r>
      <w:r w:rsidRPr="00AA4429">
        <w:rPr>
          <w:rFonts w:ascii="Arno Pro" w:hAnsi="Arno Pro"/>
          <w:i w:val="0"/>
          <w:color w:val="auto"/>
          <w:sz w:val="16"/>
          <w:szCs w:val="16"/>
          <w:vertAlign w:val="subscript"/>
        </w:rPr>
        <w:t>3</w:t>
      </w:r>
      <w:r w:rsidRPr="00AA4429">
        <w:rPr>
          <w:rFonts w:ascii="Arno Pro" w:hAnsi="Arno Pro"/>
          <w:i w:val="0"/>
          <w:color w:val="auto"/>
          <w:sz w:val="16"/>
          <w:szCs w:val="16"/>
        </w:rPr>
        <w:t>CN) of each separate cage (bottom four spectra) compared to the mixture</w:t>
      </w:r>
      <w:r w:rsidR="00583613" w:rsidRPr="00AA4429">
        <w:rPr>
          <w:rFonts w:ascii="Arno Pro" w:hAnsi="Arno Pro"/>
          <w:i w:val="0"/>
          <w:color w:val="auto"/>
          <w:sz w:val="16"/>
          <w:szCs w:val="16"/>
        </w:rPr>
        <w:t xml:space="preserve"> generated (Figure </w:t>
      </w:r>
      <w:r w:rsidR="003B3BFC" w:rsidRPr="00AA4429">
        <w:rPr>
          <w:rFonts w:ascii="Arno Pro" w:hAnsi="Arno Pro"/>
          <w:i w:val="0"/>
          <w:color w:val="auto"/>
          <w:sz w:val="16"/>
          <w:szCs w:val="16"/>
        </w:rPr>
        <w:t>3</w:t>
      </w:r>
      <w:r w:rsidR="00583613" w:rsidRPr="00AA4429">
        <w:rPr>
          <w:rFonts w:ascii="Arno Pro" w:hAnsi="Arno Pro"/>
          <w:i w:val="0"/>
          <w:color w:val="auto"/>
          <w:sz w:val="16"/>
          <w:szCs w:val="16"/>
        </w:rPr>
        <w:t xml:space="preserve">b, pathway </w:t>
      </w:r>
      <w:r w:rsidR="00BE5F76" w:rsidRPr="00AA4429">
        <w:rPr>
          <w:rFonts w:ascii="Arno Pro" w:hAnsi="Arno Pro"/>
          <w:i w:val="0"/>
          <w:color w:val="auto"/>
          <w:sz w:val="16"/>
          <w:szCs w:val="16"/>
        </w:rPr>
        <w:t>(</w:t>
      </w:r>
      <w:r w:rsidR="00583613" w:rsidRPr="00AA4429">
        <w:rPr>
          <w:rFonts w:ascii="Arno Pro" w:hAnsi="Arno Pro"/>
          <w:i w:val="0"/>
          <w:color w:val="auto"/>
          <w:sz w:val="16"/>
          <w:szCs w:val="16"/>
        </w:rPr>
        <w:t>v</w:t>
      </w:r>
      <w:r w:rsidR="00BE5F76" w:rsidRPr="00AA4429">
        <w:rPr>
          <w:rFonts w:ascii="Arno Pro" w:hAnsi="Arno Pro"/>
          <w:i w:val="0"/>
          <w:color w:val="auto"/>
          <w:sz w:val="16"/>
          <w:szCs w:val="16"/>
        </w:rPr>
        <w:t>)</w:t>
      </w:r>
      <w:r w:rsidR="00583613" w:rsidRPr="00AA4429">
        <w:rPr>
          <w:rFonts w:ascii="Arno Pro" w:hAnsi="Arno Pro"/>
          <w:i w:val="0"/>
          <w:color w:val="auto"/>
          <w:sz w:val="16"/>
          <w:szCs w:val="16"/>
        </w:rPr>
        <w:t>)</w:t>
      </w:r>
      <w:r w:rsidRPr="00AA4429">
        <w:rPr>
          <w:rFonts w:ascii="Arno Pro" w:hAnsi="Arno Pro"/>
          <w:i w:val="0"/>
          <w:color w:val="auto"/>
          <w:sz w:val="16"/>
          <w:szCs w:val="16"/>
        </w:rPr>
        <w:t xml:space="preserve"> when </w:t>
      </w:r>
      <w:r w:rsidR="00AA602D" w:rsidRPr="00AA4429">
        <w:rPr>
          <w:rFonts w:ascii="Arno Pro" w:hAnsi="Arno Pro"/>
          <w:b/>
          <w:i w:val="0"/>
          <w:color w:val="auto"/>
          <w:sz w:val="16"/>
          <w:szCs w:val="16"/>
        </w:rPr>
        <w:t>A</w:t>
      </w:r>
      <w:r w:rsidR="00AA602D" w:rsidRPr="00AA4429">
        <w:rPr>
          <w:rFonts w:ascii="Arno Pro" w:hAnsi="Arno Pro"/>
          <w:i w:val="0"/>
          <w:color w:val="auto"/>
          <w:sz w:val="16"/>
          <w:szCs w:val="16"/>
        </w:rPr>
        <w:t xml:space="preserve">, </w:t>
      </w:r>
      <w:r w:rsidR="00AA602D" w:rsidRPr="00AA4429">
        <w:rPr>
          <w:rFonts w:ascii="Arno Pro" w:hAnsi="Arno Pro"/>
          <w:b/>
          <w:i w:val="0"/>
          <w:color w:val="auto"/>
          <w:sz w:val="16"/>
          <w:szCs w:val="16"/>
        </w:rPr>
        <w:t>B</w:t>
      </w:r>
      <w:r w:rsidR="00AA602D" w:rsidRPr="00AA4429">
        <w:rPr>
          <w:rFonts w:ascii="Arno Pro" w:hAnsi="Arno Pro"/>
          <w:i w:val="0"/>
          <w:color w:val="auto"/>
          <w:sz w:val="16"/>
          <w:szCs w:val="16"/>
        </w:rPr>
        <w:t xml:space="preserve">, </w:t>
      </w:r>
      <w:r w:rsidR="00AA602D" w:rsidRPr="00AA4429">
        <w:rPr>
          <w:rFonts w:ascii="Arno Pro" w:hAnsi="Arno Pro"/>
          <w:b/>
          <w:i w:val="0"/>
          <w:color w:val="auto"/>
          <w:sz w:val="16"/>
          <w:szCs w:val="16"/>
        </w:rPr>
        <w:t>P1</w:t>
      </w:r>
      <w:r w:rsidR="00AA602D" w:rsidRPr="00AA4429">
        <w:rPr>
          <w:rFonts w:ascii="Arno Pro" w:hAnsi="Arno Pro"/>
          <w:i w:val="0"/>
          <w:color w:val="auto"/>
          <w:sz w:val="16"/>
          <w:szCs w:val="16"/>
        </w:rPr>
        <w:t xml:space="preserve">, and </w:t>
      </w:r>
      <w:r w:rsidR="00AA602D" w:rsidRPr="00AA4429">
        <w:rPr>
          <w:rFonts w:ascii="Arno Pro" w:hAnsi="Arno Pro"/>
          <w:b/>
          <w:i w:val="0"/>
          <w:color w:val="auto"/>
          <w:sz w:val="16"/>
          <w:szCs w:val="16"/>
        </w:rPr>
        <w:t>P2</w:t>
      </w:r>
      <w:r w:rsidRPr="00AA4429">
        <w:rPr>
          <w:rFonts w:ascii="Arno Pro" w:hAnsi="Arno Pro"/>
          <w:i w:val="0"/>
          <w:color w:val="auto"/>
          <w:sz w:val="16"/>
          <w:szCs w:val="16"/>
        </w:rPr>
        <w:t xml:space="preserve"> </w:t>
      </w:r>
      <w:r w:rsidR="00AA602D" w:rsidRPr="00AA4429">
        <w:rPr>
          <w:rFonts w:ascii="Arno Pro" w:hAnsi="Arno Pro"/>
          <w:i w:val="0"/>
          <w:color w:val="auto"/>
          <w:sz w:val="16"/>
          <w:szCs w:val="16"/>
        </w:rPr>
        <w:t xml:space="preserve">were mixed </w:t>
      </w:r>
      <w:r w:rsidR="00583613" w:rsidRPr="00AA4429">
        <w:rPr>
          <w:rFonts w:ascii="Arno Pro" w:hAnsi="Arno Pro"/>
          <w:i w:val="0"/>
          <w:color w:val="auto"/>
          <w:sz w:val="16"/>
          <w:szCs w:val="16"/>
        </w:rPr>
        <w:t xml:space="preserve">with </w:t>
      </w:r>
      <w:proofErr w:type="spellStart"/>
      <w:r w:rsidR="00AA602D" w:rsidRPr="00AA4429">
        <w:rPr>
          <w:rFonts w:ascii="Arno Pro" w:hAnsi="Arno Pro"/>
          <w:i w:val="0"/>
          <w:color w:val="auto"/>
          <w:sz w:val="16"/>
          <w:szCs w:val="16"/>
        </w:rPr>
        <w:t>Co</w:t>
      </w:r>
      <w:r w:rsidR="00AA602D" w:rsidRPr="00AA4429">
        <w:rPr>
          <w:rFonts w:ascii="Arno Pro" w:hAnsi="Arno Pro"/>
          <w:i w:val="0"/>
          <w:color w:val="auto"/>
          <w:sz w:val="16"/>
          <w:szCs w:val="16"/>
          <w:vertAlign w:val="superscript"/>
        </w:rPr>
        <w:t>II</w:t>
      </w:r>
      <w:proofErr w:type="spellEnd"/>
      <w:r w:rsidR="00AA602D" w:rsidRPr="00AA4429">
        <w:rPr>
          <w:rFonts w:ascii="Arno Pro" w:hAnsi="Arno Pro"/>
          <w:i w:val="0"/>
          <w:color w:val="auto"/>
          <w:sz w:val="16"/>
          <w:szCs w:val="16"/>
        </w:rPr>
        <w:t xml:space="preserve"> </w:t>
      </w:r>
      <w:r w:rsidRPr="00AA4429">
        <w:rPr>
          <w:rFonts w:ascii="Arno Pro" w:hAnsi="Arno Pro"/>
          <w:i w:val="0"/>
          <w:color w:val="auto"/>
          <w:sz w:val="16"/>
          <w:szCs w:val="16"/>
        </w:rPr>
        <w:t>(topmost spectrum).</w:t>
      </w:r>
      <w:r w:rsidR="00834AF4" w:rsidRPr="00AA4429">
        <w:rPr>
          <w:rFonts w:ascii="Arno Pro" w:hAnsi="Arno Pro"/>
          <w:i w:val="0"/>
          <w:color w:val="auto"/>
          <w:sz w:val="16"/>
          <w:szCs w:val="16"/>
        </w:rPr>
        <w:t xml:space="preserve"> </w:t>
      </w:r>
    </w:p>
    <w:p w14:paraId="7A9BD4A1" w14:textId="3946E7F2" w:rsidR="00AA602D" w:rsidRPr="00AA4429" w:rsidRDefault="002C7974" w:rsidP="002D2360">
      <w:pPr>
        <w:pStyle w:val="TAMainText"/>
      </w:pPr>
      <w:bookmarkStart w:id="7" w:name="_Hlk32917744"/>
      <w:r w:rsidRPr="00AA4429">
        <w:t>The rates of formation of the four cages were gauged</w:t>
      </w:r>
      <w:r w:rsidR="00F21F28" w:rsidRPr="00AA4429">
        <w:t xml:space="preserve">, </w:t>
      </w:r>
      <w:r w:rsidRPr="00AA4429">
        <w:t xml:space="preserve">as shown in Figure </w:t>
      </w:r>
      <w:r w:rsidR="003B3BFC" w:rsidRPr="00AA4429">
        <w:t>5</w:t>
      </w:r>
      <w:r w:rsidRPr="00AA4429">
        <w:t>.</w:t>
      </w:r>
      <w:r w:rsidR="00332925" w:rsidRPr="00AA4429">
        <w:t xml:space="preserve"> </w:t>
      </w:r>
      <w:bookmarkEnd w:id="7"/>
      <w:r w:rsidR="00332925" w:rsidRPr="00AA4429">
        <w:t>At regular intervals during self-assembly at 60 °C</w:t>
      </w:r>
      <w:r w:rsidR="00BE5F76" w:rsidRPr="00AA4429">
        <w:t xml:space="preserve">, </w:t>
      </w:r>
      <w:r w:rsidR="00332925" w:rsidRPr="00AA4429">
        <w:t>we extracted aliquots and measured the degree of completion of assembly by UV</w:t>
      </w:r>
      <w:r w:rsidR="00332925" w:rsidRPr="00AA4429">
        <w:noBreakHyphen/>
        <w:t>vis spectroscopy</w:t>
      </w:r>
      <w:r w:rsidR="00BE5F76" w:rsidRPr="00AA4429">
        <w:t xml:space="preserve"> (SI Section 4</w:t>
      </w:r>
      <w:bookmarkStart w:id="8" w:name="_Hlk32918615"/>
      <w:r w:rsidR="00BE5F76" w:rsidRPr="00AA4429">
        <w:t>)</w:t>
      </w:r>
      <w:r w:rsidR="00332925" w:rsidRPr="00AA4429">
        <w:t xml:space="preserve">. </w:t>
      </w:r>
      <w:bookmarkStart w:id="9" w:name="_Hlk32920030"/>
      <w:r w:rsidR="00F21F28" w:rsidRPr="00AA4429">
        <w:t xml:space="preserve">For </w:t>
      </w:r>
      <w:r w:rsidR="00AD3EC0" w:rsidRPr="00AA4429">
        <w:t>all cages</w:t>
      </w:r>
      <w:r w:rsidR="00F21F28" w:rsidRPr="00AA4429">
        <w:t xml:space="preserve">, we monitored the </w:t>
      </w:r>
      <w:r w:rsidR="00AD3EC0" w:rsidRPr="00AA4429">
        <w:t>evolution of MLCT transition</w:t>
      </w:r>
      <w:r w:rsidR="001732EC" w:rsidRPr="00AA4429">
        <w:t>s</w:t>
      </w:r>
      <w:r w:rsidR="00AD3EC0" w:rsidRPr="00AA4429">
        <w:t xml:space="preserve"> (which often overlapped with ligand </w:t>
      </w:r>
      <w:r w:rsidR="00AD3EC0" w:rsidRPr="00AA4429">
        <w:rPr>
          <w:rFonts w:ascii="Cambria" w:hAnsi="Cambria"/>
        </w:rPr>
        <w:t>π→π</w:t>
      </w:r>
      <w:r w:rsidR="00AD3EC0" w:rsidRPr="00AA4429">
        <w:t>* transition</w:t>
      </w:r>
      <w:r w:rsidR="001732EC" w:rsidRPr="00AA4429">
        <w:t xml:space="preserve">s, and porphyrin </w:t>
      </w:r>
      <w:proofErr w:type="spellStart"/>
      <w:r w:rsidR="001732EC" w:rsidRPr="00AA4429">
        <w:t>Soret</w:t>
      </w:r>
      <w:proofErr w:type="spellEnd"/>
      <w:r w:rsidR="001732EC" w:rsidRPr="00AA4429">
        <w:t xml:space="preserve"> bands in the cases of </w:t>
      </w:r>
      <w:r w:rsidR="001732EC" w:rsidRPr="00AA4429">
        <w:rPr>
          <w:b/>
          <w:bCs/>
        </w:rPr>
        <w:t>3</w:t>
      </w:r>
      <w:r w:rsidR="001732EC" w:rsidRPr="00AA4429">
        <w:t xml:space="preserve"> and </w:t>
      </w:r>
      <w:r w:rsidR="001732EC" w:rsidRPr="00AA4429">
        <w:rPr>
          <w:b/>
          <w:bCs/>
        </w:rPr>
        <w:t>4</w:t>
      </w:r>
      <w:r w:rsidR="00AD3EC0" w:rsidRPr="00AA4429">
        <w:t>) as a function of time</w:t>
      </w:r>
      <w:r w:rsidR="00F21F28" w:rsidRPr="00AA4429">
        <w:t>.</w:t>
      </w:r>
      <w:bookmarkEnd w:id="9"/>
      <w:r w:rsidR="00F21F28" w:rsidRPr="00AA4429">
        <w:t xml:space="preserve"> </w:t>
      </w:r>
      <w:bookmarkEnd w:id="8"/>
      <w:r w:rsidR="00332925" w:rsidRPr="00AA4429">
        <w:t xml:space="preserve">A plateau in the intensity of the absorbance marked complete formation of cage, which was then verified by </w:t>
      </w:r>
      <w:r w:rsidR="00332925" w:rsidRPr="00AA4429">
        <w:rPr>
          <w:vertAlign w:val="superscript"/>
        </w:rPr>
        <w:t>1</w:t>
      </w:r>
      <w:r w:rsidR="00332925" w:rsidRPr="00AA4429">
        <w:t>H NMR spectroscopy. As the assembly kinetics of these structures are complex, we fitted our data to a simple exponential rate equation, enabling a comparison of assembly half-lives between cages.</w:t>
      </w:r>
    </w:p>
    <w:p w14:paraId="160BC336" w14:textId="68D2C5EF" w:rsidR="00332925" w:rsidRPr="00AA4429" w:rsidRDefault="00FF23B9" w:rsidP="00332925">
      <w:pPr>
        <w:pStyle w:val="TAMainText"/>
        <w:ind w:firstLine="0"/>
      </w:pPr>
      <w:r w:rsidRPr="00AA4429">
        <w:rPr>
          <w:noProof/>
          <w:lang w:val="en-GB" w:eastAsia="en-GB"/>
        </w:rPr>
        <w:drawing>
          <wp:inline distT="0" distB="0" distL="0" distR="0" wp14:anchorId="37A62F2F" wp14:editId="3C07C931">
            <wp:extent cx="3065518" cy="2487706"/>
            <wp:effectExtent l="0" t="0" r="190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2224" r="1761"/>
                    <a:stretch/>
                  </pic:blipFill>
                  <pic:spPr bwMode="auto">
                    <a:xfrm>
                      <a:off x="0" y="0"/>
                      <a:ext cx="3128263" cy="2538624"/>
                    </a:xfrm>
                    <a:prstGeom prst="rect">
                      <a:avLst/>
                    </a:prstGeom>
                    <a:noFill/>
                    <a:ln>
                      <a:noFill/>
                    </a:ln>
                    <a:extLst>
                      <a:ext uri="{53640926-AAD7-44D8-BBD7-CCE9431645EC}">
                        <a14:shadowObscured xmlns:a14="http://schemas.microsoft.com/office/drawing/2010/main"/>
                      </a:ext>
                    </a:extLst>
                  </pic:spPr>
                </pic:pic>
              </a:graphicData>
            </a:graphic>
          </wp:inline>
        </w:drawing>
      </w:r>
    </w:p>
    <w:p w14:paraId="5C4CAA2F" w14:textId="32CEBFAF" w:rsidR="00332925" w:rsidRPr="00AA4429" w:rsidRDefault="00332925" w:rsidP="00332925">
      <w:pPr>
        <w:pStyle w:val="Caption"/>
        <w:rPr>
          <w:rFonts w:ascii="Arno Pro" w:hAnsi="Arno Pro"/>
          <w:b/>
          <w:i w:val="0"/>
          <w:color w:val="auto"/>
          <w:sz w:val="16"/>
          <w:szCs w:val="16"/>
        </w:rPr>
      </w:pPr>
      <w:bookmarkStart w:id="10" w:name="_Ref510601353"/>
      <w:bookmarkStart w:id="11" w:name="_Hlk32920160"/>
      <w:r w:rsidRPr="00AA4429">
        <w:rPr>
          <w:rFonts w:ascii="Arno Pro" w:hAnsi="Arno Pro"/>
          <w:b/>
          <w:i w:val="0"/>
          <w:color w:val="auto"/>
          <w:sz w:val="16"/>
          <w:szCs w:val="16"/>
        </w:rPr>
        <w:t xml:space="preserve">Figure </w:t>
      </w:r>
      <w:r w:rsidR="003B3BFC" w:rsidRPr="00AA4429">
        <w:rPr>
          <w:rFonts w:ascii="Arno Pro" w:hAnsi="Arno Pro"/>
          <w:b/>
          <w:i w:val="0"/>
          <w:color w:val="auto"/>
          <w:sz w:val="16"/>
          <w:szCs w:val="16"/>
        </w:rPr>
        <w:t>5</w:t>
      </w:r>
      <w:r w:rsidRPr="00AA4429">
        <w:rPr>
          <w:rFonts w:ascii="Arno Pro" w:hAnsi="Arno Pro"/>
          <w:b/>
          <w:i w:val="0"/>
          <w:color w:val="auto"/>
          <w:sz w:val="16"/>
          <w:szCs w:val="16"/>
        </w:rPr>
        <w:t>.</w:t>
      </w:r>
      <w:r w:rsidRPr="00AA4429">
        <w:rPr>
          <w:rFonts w:ascii="Arno Pro" w:hAnsi="Arno Pro"/>
          <w:i w:val="0"/>
          <w:color w:val="auto"/>
          <w:sz w:val="16"/>
          <w:szCs w:val="16"/>
        </w:rPr>
        <w:t xml:space="preserve"> </w:t>
      </w:r>
      <w:bookmarkEnd w:id="10"/>
      <w:r w:rsidRPr="00AA4429">
        <w:rPr>
          <w:rFonts w:ascii="Arno Pro" w:hAnsi="Arno Pro"/>
          <w:i w:val="0"/>
          <w:color w:val="auto"/>
          <w:sz w:val="16"/>
          <w:szCs w:val="16"/>
        </w:rPr>
        <w:t xml:space="preserve">Plots showing the rate of formation of each homoleptic architecture, monitored by UV-vis spectroscopy, following the principal </w:t>
      </w:r>
      <w:r w:rsidR="00E03932" w:rsidRPr="00AA4429">
        <w:rPr>
          <w:rFonts w:ascii="Arno Pro" w:hAnsi="Arno Pro"/>
          <w:i w:val="0"/>
          <w:color w:val="auto"/>
          <w:sz w:val="16"/>
          <w:szCs w:val="16"/>
        </w:rPr>
        <w:t xml:space="preserve">optical </w:t>
      </w:r>
      <w:r w:rsidRPr="00AA4429">
        <w:rPr>
          <w:rFonts w:ascii="Arno Pro" w:hAnsi="Arno Pro"/>
          <w:i w:val="0"/>
          <w:color w:val="auto"/>
          <w:sz w:val="16"/>
          <w:szCs w:val="16"/>
        </w:rPr>
        <w:t xml:space="preserve">bands of </w:t>
      </w:r>
      <w:r w:rsidRPr="00AA4429">
        <w:rPr>
          <w:rFonts w:ascii="Arno Pro" w:hAnsi="Arno Pro"/>
          <w:b/>
          <w:i w:val="0"/>
          <w:color w:val="auto"/>
          <w:sz w:val="16"/>
          <w:szCs w:val="16"/>
        </w:rPr>
        <w:t>1</w:t>
      </w:r>
      <w:r w:rsidRPr="00AA4429">
        <w:rPr>
          <w:rFonts w:ascii="Arno Pro" w:hAnsi="Arno Pro"/>
          <w:i w:val="0"/>
          <w:color w:val="auto"/>
          <w:sz w:val="16"/>
          <w:szCs w:val="16"/>
        </w:rPr>
        <w:t xml:space="preserve"> (346 nm) and </w:t>
      </w:r>
      <w:r w:rsidR="00EF0DA6" w:rsidRPr="00AA4429">
        <w:rPr>
          <w:rFonts w:ascii="Arno Pro" w:hAnsi="Arno Pro"/>
          <w:b/>
          <w:i w:val="0"/>
          <w:color w:val="auto"/>
          <w:sz w:val="16"/>
          <w:szCs w:val="16"/>
        </w:rPr>
        <w:t>2</w:t>
      </w:r>
      <w:r w:rsidRPr="00AA4429">
        <w:rPr>
          <w:rFonts w:ascii="Arno Pro" w:hAnsi="Arno Pro"/>
          <w:i w:val="0"/>
          <w:color w:val="auto"/>
          <w:sz w:val="16"/>
          <w:szCs w:val="16"/>
        </w:rPr>
        <w:t xml:space="preserve"> (370 nm), and </w:t>
      </w:r>
      <w:r w:rsidR="00AD3EC0" w:rsidRPr="00AA4429">
        <w:rPr>
          <w:rFonts w:ascii="Arno Pro" w:hAnsi="Arno Pro"/>
          <w:i w:val="0"/>
          <w:color w:val="auto"/>
          <w:sz w:val="16"/>
          <w:szCs w:val="16"/>
        </w:rPr>
        <w:t xml:space="preserve">the MLCT transitions of </w:t>
      </w:r>
      <w:r w:rsidR="00EF0DA6" w:rsidRPr="00AA4429">
        <w:rPr>
          <w:rFonts w:ascii="Arno Pro" w:hAnsi="Arno Pro"/>
          <w:b/>
          <w:i w:val="0"/>
          <w:color w:val="auto"/>
          <w:sz w:val="16"/>
          <w:szCs w:val="16"/>
        </w:rPr>
        <w:t>3</w:t>
      </w:r>
      <w:r w:rsidRPr="00AA4429">
        <w:rPr>
          <w:rFonts w:ascii="Arno Pro" w:hAnsi="Arno Pro"/>
          <w:i w:val="0"/>
          <w:color w:val="auto"/>
          <w:sz w:val="16"/>
          <w:szCs w:val="16"/>
        </w:rPr>
        <w:t xml:space="preserve"> (4</w:t>
      </w:r>
      <w:r w:rsidR="004A640A" w:rsidRPr="00AA4429">
        <w:rPr>
          <w:rFonts w:ascii="Arno Pro" w:hAnsi="Arno Pro"/>
          <w:i w:val="0"/>
          <w:color w:val="auto"/>
          <w:sz w:val="16"/>
          <w:szCs w:val="16"/>
        </w:rPr>
        <w:t>30</w:t>
      </w:r>
      <w:r w:rsidRPr="00AA4429">
        <w:rPr>
          <w:rFonts w:ascii="Arno Pro" w:hAnsi="Arno Pro"/>
          <w:i w:val="0"/>
          <w:color w:val="auto"/>
          <w:sz w:val="16"/>
          <w:szCs w:val="16"/>
        </w:rPr>
        <w:t xml:space="preserve"> nm) and </w:t>
      </w:r>
      <w:r w:rsidRPr="00AA4429">
        <w:rPr>
          <w:rFonts w:ascii="Arno Pro" w:hAnsi="Arno Pro"/>
          <w:b/>
          <w:i w:val="0"/>
          <w:color w:val="auto"/>
          <w:sz w:val="16"/>
          <w:szCs w:val="16"/>
        </w:rPr>
        <w:t>4</w:t>
      </w:r>
      <w:r w:rsidRPr="00AA4429">
        <w:rPr>
          <w:rFonts w:ascii="Arno Pro" w:hAnsi="Arno Pro"/>
          <w:i w:val="0"/>
          <w:color w:val="auto"/>
          <w:sz w:val="16"/>
          <w:szCs w:val="16"/>
        </w:rPr>
        <w:t xml:space="preserve"> (4</w:t>
      </w:r>
      <w:r w:rsidR="004A640A" w:rsidRPr="00AA4429">
        <w:rPr>
          <w:rFonts w:ascii="Arno Pro" w:hAnsi="Arno Pro"/>
          <w:i w:val="0"/>
          <w:color w:val="auto"/>
          <w:sz w:val="16"/>
          <w:szCs w:val="16"/>
        </w:rPr>
        <w:t>45</w:t>
      </w:r>
      <w:r w:rsidRPr="00AA4429">
        <w:rPr>
          <w:rFonts w:ascii="Arno Pro" w:hAnsi="Arno Pro"/>
          <w:i w:val="0"/>
          <w:color w:val="auto"/>
          <w:sz w:val="16"/>
          <w:szCs w:val="16"/>
        </w:rPr>
        <w:t xml:space="preserve"> nm)</w:t>
      </w:r>
      <w:r w:rsidR="00AD3EC0" w:rsidRPr="00AA4429">
        <w:rPr>
          <w:rFonts w:ascii="Arno Pro" w:hAnsi="Arno Pro"/>
          <w:i w:val="0"/>
          <w:color w:val="auto"/>
          <w:sz w:val="16"/>
          <w:szCs w:val="16"/>
        </w:rPr>
        <w:t xml:space="preserve">, which overlapped with porphyrin </w:t>
      </w:r>
      <w:proofErr w:type="spellStart"/>
      <w:r w:rsidR="00AD3EC0" w:rsidRPr="00AA4429">
        <w:rPr>
          <w:rFonts w:ascii="Arno Pro" w:hAnsi="Arno Pro"/>
          <w:i w:val="0"/>
          <w:color w:val="auto"/>
          <w:sz w:val="16"/>
          <w:szCs w:val="16"/>
        </w:rPr>
        <w:t>Soret</w:t>
      </w:r>
      <w:proofErr w:type="spellEnd"/>
      <w:r w:rsidR="00AD3EC0" w:rsidRPr="00AA4429">
        <w:rPr>
          <w:rFonts w:ascii="Arno Pro" w:hAnsi="Arno Pro"/>
          <w:i w:val="0"/>
          <w:color w:val="auto"/>
          <w:sz w:val="16"/>
          <w:szCs w:val="16"/>
        </w:rPr>
        <w:t xml:space="preserve"> </w:t>
      </w:r>
      <w:r w:rsidR="00AD3EC0" w:rsidRPr="00AA4429">
        <w:rPr>
          <w:rFonts w:ascii="Arno Pro" w:hAnsi="Arno Pro"/>
          <w:i w:val="0"/>
          <w:color w:val="auto"/>
          <w:sz w:val="16"/>
          <w:szCs w:val="16"/>
        </w:rPr>
        <w:t>band</w:t>
      </w:r>
      <w:r w:rsidR="001732EC" w:rsidRPr="00AA4429">
        <w:rPr>
          <w:rFonts w:ascii="Arno Pro" w:hAnsi="Arno Pro"/>
          <w:i w:val="0"/>
          <w:color w:val="auto"/>
          <w:sz w:val="16"/>
          <w:szCs w:val="16"/>
        </w:rPr>
        <w:t>s</w:t>
      </w:r>
      <w:r w:rsidRPr="00AA4429">
        <w:rPr>
          <w:rFonts w:ascii="Arno Pro" w:hAnsi="Arno Pro"/>
          <w:i w:val="0"/>
          <w:color w:val="auto"/>
          <w:sz w:val="16"/>
          <w:szCs w:val="16"/>
        </w:rPr>
        <w:t xml:space="preserve">. </w:t>
      </w:r>
      <w:bookmarkStart w:id="12" w:name="_Hlk28958875"/>
      <w:bookmarkEnd w:id="11"/>
      <w:r w:rsidRPr="00AA4429">
        <w:rPr>
          <w:rFonts w:ascii="Arno Pro" w:hAnsi="Arno Pro"/>
          <w:i w:val="0"/>
          <w:color w:val="auto"/>
          <w:sz w:val="16"/>
          <w:szCs w:val="16"/>
        </w:rPr>
        <w:t>Black lines represent the best fits to an exponential rate equation (</w:t>
      </w:r>
      <w:r w:rsidR="002D6A15" w:rsidRPr="00AA4429">
        <w:rPr>
          <w:rFonts w:ascii="Arno Pro" w:hAnsi="Arno Pro"/>
          <w:i w:val="0"/>
          <w:color w:val="auto"/>
          <w:sz w:val="16"/>
          <w:szCs w:val="16"/>
        </w:rPr>
        <w:t>Absorbance</w:t>
      </w:r>
      <w:r w:rsidRPr="00AA4429">
        <w:rPr>
          <w:rFonts w:ascii="Arno Pro" w:hAnsi="Arno Pro"/>
          <w:i w:val="0"/>
          <w:color w:val="auto"/>
          <w:sz w:val="16"/>
          <w:szCs w:val="16"/>
        </w:rPr>
        <w:t xml:space="preserve"> = </w:t>
      </w:r>
      <w:r w:rsidR="002D6A15" w:rsidRPr="00AA4429">
        <w:rPr>
          <w:rFonts w:ascii="Arno Pro" w:hAnsi="Arno Pro"/>
          <w:i w:val="0"/>
          <w:color w:val="auto"/>
          <w:sz w:val="16"/>
          <w:szCs w:val="16"/>
        </w:rPr>
        <w:t>A</w:t>
      </w:r>
      <w:r w:rsidRPr="00AA4429">
        <w:rPr>
          <w:rFonts w:ascii="Arno Pro" w:hAnsi="Arno Pro"/>
          <w:i w:val="0"/>
          <w:color w:val="auto"/>
          <w:sz w:val="16"/>
          <w:szCs w:val="16"/>
          <w:vertAlign w:val="subscript"/>
        </w:rPr>
        <w:t xml:space="preserve">0 </w:t>
      </w:r>
      <w:r w:rsidRPr="00AA4429">
        <w:rPr>
          <w:rFonts w:ascii="Arno Pro" w:hAnsi="Arno Pro"/>
          <w:i w:val="0"/>
          <w:color w:val="auto"/>
          <w:sz w:val="16"/>
          <w:szCs w:val="16"/>
        </w:rPr>
        <w:t xml:space="preserve">+ </w:t>
      </w:r>
      <w:proofErr w:type="spellStart"/>
      <w:r w:rsidRPr="00AA4429">
        <w:rPr>
          <w:rFonts w:ascii="Arno Pro" w:hAnsi="Arno Pro"/>
          <w:i w:val="0"/>
          <w:color w:val="auto"/>
          <w:sz w:val="16"/>
          <w:szCs w:val="16"/>
        </w:rPr>
        <w:t>A</w:t>
      </w:r>
      <w:r w:rsidRPr="00AA4429">
        <w:rPr>
          <w:rFonts w:ascii="Arno Pro" w:hAnsi="Arno Pro"/>
          <w:color w:val="auto"/>
          <w:sz w:val="16"/>
          <w:szCs w:val="16"/>
        </w:rPr>
        <w:t>e</w:t>
      </w:r>
      <w:r w:rsidR="002D6A15" w:rsidRPr="00AA4429">
        <w:rPr>
          <w:rFonts w:ascii="Symbol" w:hAnsi="Symbol"/>
          <w:i w:val="0"/>
          <w:color w:val="auto"/>
          <w:sz w:val="16"/>
          <w:szCs w:val="16"/>
          <w:vertAlign w:val="superscript"/>
        </w:rPr>
        <w:t></w:t>
      </w:r>
      <w:r w:rsidR="002D6A15" w:rsidRPr="00AA4429">
        <w:rPr>
          <w:rFonts w:ascii="Arno Pro" w:hAnsi="Arno Pro"/>
          <w:iCs w:val="0"/>
          <w:color w:val="auto"/>
          <w:sz w:val="16"/>
          <w:szCs w:val="16"/>
          <w:vertAlign w:val="superscript"/>
        </w:rPr>
        <w:t>t</w:t>
      </w:r>
      <w:proofErr w:type="spellEnd"/>
      <w:r w:rsidRPr="00AA4429">
        <w:rPr>
          <w:rFonts w:ascii="Arno Pro" w:hAnsi="Arno Pro"/>
          <w:i w:val="0"/>
          <w:color w:val="auto"/>
          <w:sz w:val="16"/>
          <w:szCs w:val="16"/>
        </w:rPr>
        <w:t xml:space="preserve">), from which </w:t>
      </w:r>
      <w:r w:rsidRPr="00AA4429">
        <w:rPr>
          <w:rFonts w:ascii="Arno Pro" w:hAnsi="Arno Pro"/>
          <w:iCs w:val="0"/>
          <w:color w:val="auto"/>
          <w:sz w:val="16"/>
          <w:szCs w:val="16"/>
        </w:rPr>
        <w:t>t</w:t>
      </w:r>
      <w:r w:rsidRPr="00AA4429">
        <w:rPr>
          <w:rFonts w:ascii="Arno Pro" w:hAnsi="Arno Pro"/>
          <w:i w:val="0"/>
          <w:color w:val="auto"/>
          <w:sz w:val="16"/>
          <w:szCs w:val="16"/>
          <w:vertAlign w:val="subscript"/>
        </w:rPr>
        <w:t>1/2</w:t>
      </w:r>
      <w:r w:rsidR="00525A05" w:rsidRPr="00AA4429">
        <w:rPr>
          <w:rFonts w:ascii="Arno Pro" w:hAnsi="Arno Pro"/>
          <w:i w:val="0"/>
          <w:color w:val="auto"/>
          <w:sz w:val="16"/>
          <w:szCs w:val="16"/>
        </w:rPr>
        <w:t xml:space="preserve"> = ln2/</w:t>
      </w:r>
      <w:r w:rsidR="00525A05" w:rsidRPr="00AA4429">
        <w:rPr>
          <w:rFonts w:ascii="Cambria" w:hAnsi="Cambria"/>
          <w:i w:val="0"/>
          <w:color w:val="auto"/>
          <w:sz w:val="16"/>
          <w:szCs w:val="16"/>
        </w:rPr>
        <w:t>λ</w:t>
      </w:r>
      <w:r w:rsidRPr="00AA4429">
        <w:rPr>
          <w:rFonts w:ascii="Arno Pro" w:hAnsi="Arno Pro"/>
          <w:i w:val="0"/>
          <w:color w:val="auto"/>
          <w:sz w:val="16"/>
          <w:szCs w:val="16"/>
        </w:rPr>
        <w:t>.</w:t>
      </w:r>
      <w:bookmarkEnd w:id="12"/>
    </w:p>
    <w:p w14:paraId="003D444D" w14:textId="34C8E26B" w:rsidR="00332925" w:rsidRPr="00AA4429" w:rsidRDefault="00332925" w:rsidP="00332925">
      <w:pPr>
        <w:pStyle w:val="TAMainText"/>
      </w:pPr>
      <w:r w:rsidRPr="00AA4429">
        <w:t xml:space="preserve">The data of Figure </w:t>
      </w:r>
      <w:r w:rsidR="003B3BFC" w:rsidRPr="00AA4429">
        <w:t>5</w:t>
      </w:r>
      <w:r w:rsidRPr="00AA4429">
        <w:t xml:space="preserve"> show clear differences between the rates of formation of the four structures</w:t>
      </w:r>
      <w:r w:rsidR="00165A27" w:rsidRPr="00AA4429">
        <w:t>. T</w:t>
      </w:r>
      <w:r w:rsidRPr="00AA4429">
        <w:t xml:space="preserve">etrahedron </w:t>
      </w:r>
      <w:r w:rsidR="00165A27" w:rsidRPr="00AA4429">
        <w:rPr>
          <w:b/>
        </w:rPr>
        <w:t>1</w:t>
      </w:r>
      <w:r w:rsidRPr="00AA4429">
        <w:t xml:space="preserve"> </w:t>
      </w:r>
      <w:r w:rsidR="0049429A" w:rsidRPr="00AA4429">
        <w:t xml:space="preserve">forms most rapidly, followed by octahedron </w:t>
      </w:r>
      <w:r w:rsidR="0049429A" w:rsidRPr="00AA4429">
        <w:rPr>
          <w:b/>
        </w:rPr>
        <w:t>2</w:t>
      </w:r>
      <w:r w:rsidR="0049429A" w:rsidRPr="00AA4429">
        <w:t xml:space="preserve">, cube </w:t>
      </w:r>
      <w:r w:rsidR="0049429A" w:rsidRPr="00AA4429">
        <w:rPr>
          <w:b/>
        </w:rPr>
        <w:t>3</w:t>
      </w:r>
      <w:r w:rsidR="0049429A" w:rsidRPr="00AA4429">
        <w:t xml:space="preserve">, and cuboctahedron </w:t>
      </w:r>
      <w:r w:rsidR="0049429A" w:rsidRPr="00AA4429">
        <w:rPr>
          <w:b/>
        </w:rPr>
        <w:t>4</w:t>
      </w:r>
      <w:r w:rsidR="000A0974" w:rsidRPr="00AA4429">
        <w:t>. This sequence</w:t>
      </w:r>
      <w:r w:rsidR="0049429A" w:rsidRPr="00AA4429">
        <w:t xml:space="preserve"> reflects the increasing structural complexity of these assemblies.</w:t>
      </w:r>
      <w:r w:rsidR="0018390A" w:rsidRPr="00AA4429">
        <w:t xml:space="preserve"> </w:t>
      </w:r>
    </w:p>
    <w:p w14:paraId="70BFE087" w14:textId="3EA1F4E4" w:rsidR="00BB488A" w:rsidRPr="00AA4429" w:rsidRDefault="0049429A" w:rsidP="0049429A">
      <w:pPr>
        <w:pStyle w:val="TAMainText"/>
      </w:pPr>
      <w:r w:rsidRPr="00AA4429">
        <w:t xml:space="preserve">These rate differences (Figure </w:t>
      </w:r>
      <w:r w:rsidR="003B3BFC" w:rsidRPr="00AA4429">
        <w:t>5</w:t>
      </w:r>
      <w:r w:rsidRPr="00AA4429">
        <w:t xml:space="preserve">) shed light upon the selectivity exhibited by the system of Figure </w:t>
      </w:r>
      <w:r w:rsidR="003B3BFC" w:rsidRPr="00AA4429">
        <w:t>3</w:t>
      </w:r>
      <w:r w:rsidRPr="00AA4429">
        <w:t xml:space="preserve">b, pathway (v), as shown in </w:t>
      </w:r>
      <w:r w:rsidR="006E51C1" w:rsidRPr="00AA4429">
        <w:t xml:space="preserve">Figure </w:t>
      </w:r>
      <w:r w:rsidR="003B3BFC" w:rsidRPr="00AA4429">
        <w:t>6</w:t>
      </w:r>
      <w:r w:rsidR="00685E88" w:rsidRPr="00AA4429">
        <w:t xml:space="preserve">. </w:t>
      </w:r>
      <w:r w:rsidRPr="00AA4429">
        <w:t xml:space="preserve">As tetrahedron </w:t>
      </w:r>
      <w:r w:rsidRPr="00AA4429">
        <w:rPr>
          <w:b/>
        </w:rPr>
        <w:t>1</w:t>
      </w:r>
      <w:r w:rsidRPr="00AA4429">
        <w:t xml:space="preserve"> forms most rapidly, it consumes </w:t>
      </w:r>
      <w:proofErr w:type="gramStart"/>
      <w:r w:rsidRPr="00AA4429">
        <w:t>all of</w:t>
      </w:r>
      <w:proofErr w:type="gramEnd"/>
      <w:r w:rsidRPr="00AA4429">
        <w:t xml:space="preserve"> the </w:t>
      </w:r>
      <w:r w:rsidR="00685E88" w:rsidRPr="00AA4429">
        <w:rPr>
          <w:b/>
        </w:rPr>
        <w:t>A</w:t>
      </w:r>
      <w:r w:rsidR="00685E88" w:rsidRPr="00AA4429">
        <w:t xml:space="preserve"> </w:t>
      </w:r>
      <w:r w:rsidRPr="00AA4429">
        <w:t xml:space="preserve">and most of the </w:t>
      </w:r>
      <w:r w:rsidRPr="00AA4429">
        <w:rPr>
          <w:b/>
        </w:rPr>
        <w:t>P1</w:t>
      </w:r>
      <w:r w:rsidRPr="00AA4429">
        <w:t xml:space="preserve"> from the initial mixture.</w:t>
      </w:r>
      <w:r w:rsidR="0073787D" w:rsidRPr="00AA4429">
        <w:t xml:space="preserve"> The remaining </w:t>
      </w:r>
      <w:r w:rsidR="0073787D" w:rsidRPr="00AA4429">
        <w:rPr>
          <w:b/>
        </w:rPr>
        <w:t>P1</w:t>
      </w:r>
      <w:r w:rsidR="0073787D" w:rsidRPr="00AA4429">
        <w:t xml:space="preserve"> must react with </w:t>
      </w:r>
      <w:r w:rsidR="0073787D" w:rsidRPr="00AA4429">
        <w:rPr>
          <w:b/>
        </w:rPr>
        <w:t>B</w:t>
      </w:r>
      <w:r w:rsidR="0073787D" w:rsidRPr="00AA4429">
        <w:t xml:space="preserve"> to form cube </w:t>
      </w:r>
      <w:r w:rsidR="0073787D" w:rsidRPr="00AA4429">
        <w:rPr>
          <w:b/>
        </w:rPr>
        <w:t>3</w:t>
      </w:r>
      <w:r w:rsidR="0073787D" w:rsidRPr="00AA4429">
        <w:t xml:space="preserve">, leaving additional </w:t>
      </w:r>
      <w:r w:rsidR="0073787D" w:rsidRPr="00AA4429">
        <w:rPr>
          <w:b/>
        </w:rPr>
        <w:t>B</w:t>
      </w:r>
      <w:r w:rsidR="0073787D" w:rsidRPr="00AA4429">
        <w:t xml:space="preserve"> to react with the </w:t>
      </w:r>
      <w:r w:rsidR="0073787D" w:rsidRPr="00AA4429">
        <w:rPr>
          <w:b/>
        </w:rPr>
        <w:t>P2</w:t>
      </w:r>
      <w:r w:rsidR="0073787D" w:rsidRPr="00AA4429">
        <w:t xml:space="preserve"> to form cuboctahedron </w:t>
      </w:r>
      <w:r w:rsidR="0073787D" w:rsidRPr="00AA4429">
        <w:rPr>
          <w:b/>
        </w:rPr>
        <w:t>4</w:t>
      </w:r>
      <w:r w:rsidR="0073787D" w:rsidRPr="00AA4429">
        <w:t xml:space="preserve">. Structures </w:t>
      </w:r>
      <w:r w:rsidR="0073787D" w:rsidRPr="00AA4429">
        <w:rPr>
          <w:b/>
        </w:rPr>
        <w:t>3</w:t>
      </w:r>
      <w:r w:rsidR="0073787D" w:rsidRPr="00AA4429">
        <w:t xml:space="preserve"> and </w:t>
      </w:r>
      <w:r w:rsidR="0073787D" w:rsidRPr="00AA4429">
        <w:rPr>
          <w:b/>
        </w:rPr>
        <w:t>4</w:t>
      </w:r>
      <w:r w:rsidR="0073787D" w:rsidRPr="00AA4429">
        <w:t xml:space="preserve"> may form in either order, as the system becomes deterministic</w:t>
      </w:r>
      <w:r w:rsidR="00661901" w:rsidRPr="00AA4429">
        <w:fldChar w:fldCharType="begin"/>
      </w:r>
      <w:r w:rsidR="00921A22" w:rsidRPr="00AA4429">
        <w:instrText xml:space="preserve"> ADDIN EN.CITE &lt;EndNote&gt;&lt;Cite&gt;&lt;Author&gt;Sarma&lt;/Author&gt;&lt;Year&gt;2008&lt;/Year&gt;&lt;RecNum&gt;29&lt;/RecNum&gt;&lt;DisplayText&gt;&lt;style face="superscript"&gt;38&lt;/style&gt;&lt;/DisplayText&gt;&lt;record&gt;&lt;rec-number&gt;29&lt;/rec-number&gt;&lt;foreign-keys&gt;&lt;key app="EN" db-id="5pv5szewasvfs4edrtlp05xw959exvw9292w" timestamp="1577346373"&gt;29&lt;/key&gt;&lt;/foreign-keys&gt;&lt;ref-type name="Journal Article"&gt;17&lt;/ref-type&gt;&lt;contributors&gt;&lt;authors&gt;&lt;author&gt;Sarma, Rupam J.&lt;/author&gt;&lt;author&gt;Nitschke, Jonathan R.&lt;/author&gt;&lt;/authors&gt;&lt;/contributors&gt;&lt;titles&gt;&lt;title&gt;Self-Assembly in Systems of Subcomponents: Simple Rules, Subtle Consequences&lt;/title&gt;&lt;secondary-title&gt;Angew. Chem. Int. Ed.&lt;/secondary-title&gt;&lt;/titles&gt;&lt;periodical&gt;&lt;full-title&gt;Angew. Chem. Int. Ed.&lt;/full-title&gt;&lt;/periodical&gt;&lt;pages&gt;377-380&lt;/pages&gt;&lt;volume&gt;47&lt;/volume&gt;&lt;number&gt;2&lt;/number&gt;&lt;dates&gt;&lt;year&gt;2008&lt;/year&gt;&lt;/dates&gt;&lt;isbn&gt;1433-7851&lt;/isbn&gt;&lt;urls&gt;&lt;related-urls&gt;&lt;url&gt;https://onlinelibrary.wiley.com/doi/abs/10.1002/anie.200703877&lt;/url&gt;&lt;/related-urls&gt;&lt;/urls&gt;&lt;electronic-resource-num&gt;10.1002/anie.200703877&lt;/electronic-resource-num&gt;&lt;/record&gt;&lt;/Cite&gt;&lt;/EndNote&gt;</w:instrText>
      </w:r>
      <w:r w:rsidR="00661901" w:rsidRPr="00AA4429">
        <w:fldChar w:fldCharType="separate"/>
      </w:r>
      <w:r w:rsidR="00921A22" w:rsidRPr="00AA4429">
        <w:rPr>
          <w:noProof/>
          <w:vertAlign w:val="superscript"/>
        </w:rPr>
        <w:t>38</w:t>
      </w:r>
      <w:r w:rsidR="00661901" w:rsidRPr="00AA4429">
        <w:fldChar w:fldCharType="end"/>
      </w:r>
      <w:r w:rsidR="0073787D" w:rsidRPr="00AA4429">
        <w:t xml:space="preserve"> following the conversion of all </w:t>
      </w:r>
      <w:r w:rsidR="0073787D" w:rsidRPr="00AA4429">
        <w:rPr>
          <w:b/>
        </w:rPr>
        <w:t>A</w:t>
      </w:r>
      <w:r w:rsidR="0073787D" w:rsidRPr="00AA4429">
        <w:t xml:space="preserve"> into </w:t>
      </w:r>
      <w:r w:rsidR="0073787D" w:rsidRPr="00AA4429">
        <w:rPr>
          <w:b/>
        </w:rPr>
        <w:t>1</w:t>
      </w:r>
      <w:r w:rsidR="0073787D" w:rsidRPr="00AA4429">
        <w:t xml:space="preserve">, with only one fate possible for each of the remaining subcomponents. The relative rates of </w:t>
      </w:r>
      <w:r w:rsidR="0073787D" w:rsidRPr="00AA4429">
        <w:rPr>
          <w:b/>
        </w:rPr>
        <w:t>3</w:t>
      </w:r>
      <w:r w:rsidR="0073787D" w:rsidRPr="00AA4429">
        <w:t xml:space="preserve"> and </w:t>
      </w:r>
      <w:r w:rsidR="0073787D" w:rsidRPr="00AA4429">
        <w:rPr>
          <w:b/>
        </w:rPr>
        <w:t xml:space="preserve">4 </w:t>
      </w:r>
      <w:r w:rsidR="0073787D" w:rsidRPr="00AA4429">
        <w:t xml:space="preserve">formation (Figure </w:t>
      </w:r>
      <w:r w:rsidR="003B3BFC" w:rsidRPr="00AA4429">
        <w:t>5</w:t>
      </w:r>
      <w:r w:rsidR="0073787D" w:rsidRPr="00AA4429">
        <w:t xml:space="preserve">) suggest that </w:t>
      </w:r>
      <w:r w:rsidR="0073787D" w:rsidRPr="00AA4429">
        <w:rPr>
          <w:b/>
        </w:rPr>
        <w:t>3</w:t>
      </w:r>
      <w:r w:rsidR="0073787D" w:rsidRPr="00AA4429">
        <w:t xml:space="preserve"> will be formed ahead of </w:t>
      </w:r>
      <w:r w:rsidR="0073787D" w:rsidRPr="00AA4429">
        <w:rPr>
          <w:b/>
        </w:rPr>
        <w:t>4</w:t>
      </w:r>
      <w:r w:rsidR="0073787D" w:rsidRPr="00AA4429">
        <w:t>, however.</w:t>
      </w:r>
    </w:p>
    <w:p w14:paraId="442035F2" w14:textId="3A212F40" w:rsidR="00FE372B" w:rsidRPr="00AA4429" w:rsidRDefault="00677255" w:rsidP="002D2360">
      <w:pPr>
        <w:pStyle w:val="TAMainText"/>
        <w:ind w:firstLine="0"/>
        <w:rPr>
          <w:b/>
          <w:sz w:val="16"/>
          <w:szCs w:val="16"/>
        </w:rPr>
      </w:pPr>
      <w:bookmarkStart w:id="13" w:name="_Ref510601235"/>
      <w:r w:rsidRPr="00AA4429">
        <w:rPr>
          <w:b/>
          <w:noProof/>
          <w:sz w:val="16"/>
          <w:szCs w:val="16"/>
          <w:lang w:val="en-GB" w:eastAsia="en-GB"/>
        </w:rPr>
        <w:drawing>
          <wp:inline distT="0" distB="0" distL="0" distR="0" wp14:anchorId="261E76D4" wp14:editId="278E7E2A">
            <wp:extent cx="3044825" cy="2685415"/>
            <wp:effectExtent l="0" t="0" r="317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tif"/>
                    <pic:cNvPicPr/>
                  </pic:nvPicPr>
                  <pic:blipFill>
                    <a:blip r:embed="rId15"/>
                    <a:stretch>
                      <a:fillRect/>
                    </a:stretch>
                  </pic:blipFill>
                  <pic:spPr>
                    <a:xfrm>
                      <a:off x="0" y="0"/>
                      <a:ext cx="3044825" cy="2685415"/>
                    </a:xfrm>
                    <a:prstGeom prst="rect">
                      <a:avLst/>
                    </a:prstGeom>
                  </pic:spPr>
                </pic:pic>
              </a:graphicData>
            </a:graphic>
          </wp:inline>
        </w:drawing>
      </w:r>
    </w:p>
    <w:p w14:paraId="6DACB5F4" w14:textId="27DB097E" w:rsidR="00FE3AD5" w:rsidRPr="00AA4429" w:rsidRDefault="00FE3AD5" w:rsidP="002D2360">
      <w:pPr>
        <w:pStyle w:val="TAMainText"/>
        <w:ind w:firstLine="0"/>
        <w:rPr>
          <w:sz w:val="16"/>
          <w:szCs w:val="16"/>
        </w:rPr>
      </w:pPr>
      <w:r w:rsidRPr="00AA4429">
        <w:rPr>
          <w:b/>
          <w:sz w:val="16"/>
          <w:szCs w:val="16"/>
        </w:rPr>
        <w:t xml:space="preserve">Figure </w:t>
      </w:r>
      <w:bookmarkEnd w:id="13"/>
      <w:r w:rsidR="003B3BFC" w:rsidRPr="00AA4429">
        <w:rPr>
          <w:b/>
          <w:sz w:val="16"/>
          <w:szCs w:val="16"/>
        </w:rPr>
        <w:t>6</w:t>
      </w:r>
      <w:r w:rsidRPr="00AA4429">
        <w:rPr>
          <w:b/>
          <w:sz w:val="16"/>
          <w:szCs w:val="16"/>
        </w:rPr>
        <w:t>.</w:t>
      </w:r>
      <w:r w:rsidRPr="00AA4429">
        <w:rPr>
          <w:sz w:val="16"/>
          <w:szCs w:val="16"/>
        </w:rPr>
        <w:t xml:space="preserve"> A</w:t>
      </w:r>
      <w:r w:rsidR="00D40665" w:rsidRPr="00AA4429">
        <w:rPr>
          <w:sz w:val="16"/>
          <w:szCs w:val="16"/>
        </w:rPr>
        <w:t>n</w:t>
      </w:r>
      <w:r w:rsidR="002D64D2" w:rsidRPr="00AA4429">
        <w:rPr>
          <w:sz w:val="16"/>
          <w:szCs w:val="16"/>
        </w:rPr>
        <w:t xml:space="preserve"> </w:t>
      </w:r>
      <w:r w:rsidRPr="00AA4429">
        <w:rPr>
          <w:sz w:val="16"/>
          <w:szCs w:val="16"/>
        </w:rPr>
        <w:t xml:space="preserve">outline of the </w:t>
      </w:r>
      <w:r w:rsidR="00D40665" w:rsidRPr="00AA4429">
        <w:rPr>
          <w:sz w:val="16"/>
          <w:szCs w:val="16"/>
        </w:rPr>
        <w:t xml:space="preserve">process inferred to occur when </w:t>
      </w:r>
      <w:r w:rsidR="00D40665" w:rsidRPr="00AA4429">
        <w:rPr>
          <w:b/>
          <w:sz w:val="16"/>
          <w:szCs w:val="16"/>
        </w:rPr>
        <w:t>A</w:t>
      </w:r>
      <w:r w:rsidR="00D40665" w:rsidRPr="00AA4429">
        <w:rPr>
          <w:sz w:val="16"/>
          <w:szCs w:val="16"/>
        </w:rPr>
        <w:t xml:space="preserve">, </w:t>
      </w:r>
      <w:r w:rsidR="00D40665" w:rsidRPr="00AA4429">
        <w:rPr>
          <w:b/>
          <w:sz w:val="16"/>
          <w:szCs w:val="16"/>
        </w:rPr>
        <w:t>B</w:t>
      </w:r>
      <w:r w:rsidR="00D40665" w:rsidRPr="00AA4429">
        <w:rPr>
          <w:sz w:val="16"/>
          <w:szCs w:val="16"/>
        </w:rPr>
        <w:t xml:space="preserve">, </w:t>
      </w:r>
      <w:r w:rsidR="00D40665" w:rsidRPr="00AA4429">
        <w:rPr>
          <w:b/>
          <w:sz w:val="16"/>
          <w:szCs w:val="16"/>
        </w:rPr>
        <w:t>P1</w:t>
      </w:r>
      <w:r w:rsidR="00D40665" w:rsidRPr="00AA4429">
        <w:rPr>
          <w:sz w:val="16"/>
          <w:szCs w:val="16"/>
        </w:rPr>
        <w:t xml:space="preserve">, </w:t>
      </w:r>
      <w:r w:rsidR="00D40665" w:rsidRPr="00AA4429">
        <w:rPr>
          <w:b/>
          <w:sz w:val="16"/>
          <w:szCs w:val="16"/>
        </w:rPr>
        <w:t>P2</w:t>
      </w:r>
      <w:r w:rsidR="00D40665" w:rsidRPr="00AA4429">
        <w:rPr>
          <w:sz w:val="16"/>
          <w:szCs w:val="16"/>
        </w:rPr>
        <w:t xml:space="preserve">, and </w:t>
      </w:r>
      <w:proofErr w:type="spellStart"/>
      <w:r w:rsidR="00D40665" w:rsidRPr="00AA4429">
        <w:rPr>
          <w:sz w:val="16"/>
          <w:szCs w:val="16"/>
        </w:rPr>
        <w:t>Co</w:t>
      </w:r>
      <w:r w:rsidR="00D40665" w:rsidRPr="00AA4429">
        <w:rPr>
          <w:sz w:val="16"/>
          <w:szCs w:val="16"/>
          <w:vertAlign w:val="superscript"/>
        </w:rPr>
        <w:t>II</w:t>
      </w:r>
      <w:proofErr w:type="spellEnd"/>
      <w:r w:rsidR="00D40665" w:rsidRPr="00AA4429">
        <w:rPr>
          <w:sz w:val="16"/>
          <w:szCs w:val="16"/>
        </w:rPr>
        <w:t xml:space="preserve"> are mixed in the </w:t>
      </w:r>
      <w:r w:rsidR="00441C87" w:rsidRPr="00AA4429">
        <w:rPr>
          <w:sz w:val="16"/>
          <w:szCs w:val="16"/>
        </w:rPr>
        <w:t>proportions shown.</w:t>
      </w:r>
      <w:r w:rsidR="00D40665" w:rsidRPr="00AA4429">
        <w:rPr>
          <w:sz w:val="16"/>
          <w:szCs w:val="16"/>
        </w:rPr>
        <w:t xml:space="preserve"> </w:t>
      </w:r>
      <w:r w:rsidRPr="00AA4429">
        <w:rPr>
          <w:sz w:val="16"/>
          <w:szCs w:val="16"/>
        </w:rPr>
        <w:t xml:space="preserve">(a) </w:t>
      </w:r>
      <w:r w:rsidR="00441C87" w:rsidRPr="00AA4429">
        <w:rPr>
          <w:sz w:val="16"/>
          <w:szCs w:val="16"/>
        </w:rPr>
        <w:t>T</w:t>
      </w:r>
      <w:r w:rsidRPr="00AA4429">
        <w:rPr>
          <w:sz w:val="16"/>
          <w:szCs w:val="16"/>
        </w:rPr>
        <w:t xml:space="preserve">etrahedron </w:t>
      </w:r>
      <w:r w:rsidR="00441C87" w:rsidRPr="00AA4429">
        <w:rPr>
          <w:b/>
          <w:sz w:val="16"/>
          <w:szCs w:val="16"/>
        </w:rPr>
        <w:t xml:space="preserve">1 </w:t>
      </w:r>
      <w:r w:rsidRPr="00AA4429">
        <w:rPr>
          <w:sz w:val="16"/>
          <w:szCs w:val="16"/>
        </w:rPr>
        <w:t xml:space="preserve">forms first, </w:t>
      </w:r>
      <w:r w:rsidR="00441C87" w:rsidRPr="00AA4429">
        <w:rPr>
          <w:sz w:val="16"/>
          <w:szCs w:val="16"/>
        </w:rPr>
        <w:t>sequestering all</w:t>
      </w:r>
      <w:r w:rsidRPr="00AA4429">
        <w:rPr>
          <w:sz w:val="16"/>
          <w:szCs w:val="16"/>
        </w:rPr>
        <w:t xml:space="preserve"> </w:t>
      </w:r>
      <w:r w:rsidRPr="00AA4429">
        <w:rPr>
          <w:b/>
          <w:sz w:val="16"/>
          <w:szCs w:val="16"/>
        </w:rPr>
        <w:t>A</w:t>
      </w:r>
      <w:r w:rsidRPr="00AA4429">
        <w:rPr>
          <w:sz w:val="16"/>
          <w:szCs w:val="16"/>
        </w:rPr>
        <w:t xml:space="preserve">. </w:t>
      </w:r>
      <w:r w:rsidR="00441C87" w:rsidRPr="00AA4429">
        <w:rPr>
          <w:sz w:val="16"/>
          <w:szCs w:val="16"/>
        </w:rPr>
        <w:t xml:space="preserve">(b) Cuboctahedron </w:t>
      </w:r>
      <w:r w:rsidR="004F2158" w:rsidRPr="00AA4429">
        <w:rPr>
          <w:b/>
          <w:sz w:val="16"/>
          <w:szCs w:val="16"/>
        </w:rPr>
        <w:t>4</w:t>
      </w:r>
      <w:r w:rsidR="004F2158" w:rsidRPr="00AA4429">
        <w:rPr>
          <w:sz w:val="16"/>
          <w:szCs w:val="16"/>
        </w:rPr>
        <w:t xml:space="preserve"> may then form, consuming all </w:t>
      </w:r>
      <w:r w:rsidR="004F2158" w:rsidRPr="00AA4429">
        <w:rPr>
          <w:b/>
          <w:sz w:val="16"/>
          <w:szCs w:val="16"/>
        </w:rPr>
        <w:t>P2</w:t>
      </w:r>
      <w:r w:rsidR="004F2158" w:rsidRPr="00AA4429">
        <w:rPr>
          <w:sz w:val="16"/>
          <w:szCs w:val="16"/>
        </w:rPr>
        <w:t xml:space="preserve">, followed by (c) cube </w:t>
      </w:r>
      <w:r w:rsidR="00B6515B" w:rsidRPr="00AA4429">
        <w:rPr>
          <w:b/>
          <w:sz w:val="16"/>
          <w:szCs w:val="16"/>
        </w:rPr>
        <w:t>3</w:t>
      </w:r>
      <w:r w:rsidR="004F2158" w:rsidRPr="00AA4429">
        <w:rPr>
          <w:sz w:val="16"/>
          <w:szCs w:val="16"/>
        </w:rPr>
        <w:t xml:space="preserve">, or else (d) cube </w:t>
      </w:r>
      <w:r w:rsidR="00B6515B" w:rsidRPr="00AA4429">
        <w:rPr>
          <w:b/>
          <w:sz w:val="16"/>
          <w:szCs w:val="16"/>
        </w:rPr>
        <w:t>3</w:t>
      </w:r>
      <w:r w:rsidR="004F2158" w:rsidRPr="00AA4429">
        <w:rPr>
          <w:sz w:val="16"/>
          <w:szCs w:val="16"/>
        </w:rPr>
        <w:t xml:space="preserve"> may form first, consuming all </w:t>
      </w:r>
      <w:r w:rsidR="004F2158" w:rsidRPr="00AA4429">
        <w:rPr>
          <w:b/>
          <w:sz w:val="16"/>
          <w:szCs w:val="16"/>
        </w:rPr>
        <w:t>P1</w:t>
      </w:r>
      <w:r w:rsidR="004F2158" w:rsidRPr="00AA4429">
        <w:rPr>
          <w:sz w:val="16"/>
          <w:szCs w:val="16"/>
        </w:rPr>
        <w:t xml:space="preserve">, followed by cuboctahedron </w:t>
      </w:r>
      <w:r w:rsidR="004F2158" w:rsidRPr="00AA4429">
        <w:rPr>
          <w:b/>
          <w:sz w:val="16"/>
          <w:szCs w:val="16"/>
        </w:rPr>
        <w:t>4</w:t>
      </w:r>
      <w:r w:rsidR="004F2158" w:rsidRPr="00AA4429">
        <w:rPr>
          <w:sz w:val="16"/>
          <w:szCs w:val="16"/>
        </w:rPr>
        <w:t xml:space="preserve">. </w:t>
      </w:r>
      <w:r w:rsidRPr="00AA4429">
        <w:rPr>
          <w:sz w:val="16"/>
          <w:szCs w:val="16"/>
        </w:rPr>
        <w:t>Both paths lead to a</w:t>
      </w:r>
      <w:r w:rsidR="004F2158" w:rsidRPr="00AA4429">
        <w:rPr>
          <w:sz w:val="16"/>
          <w:szCs w:val="16"/>
        </w:rPr>
        <w:t>n identical final</w:t>
      </w:r>
      <w:r w:rsidRPr="00AA4429">
        <w:rPr>
          <w:sz w:val="16"/>
          <w:szCs w:val="16"/>
        </w:rPr>
        <w:t xml:space="preserve"> </w:t>
      </w:r>
      <w:r w:rsidR="004F2158" w:rsidRPr="00AA4429">
        <w:rPr>
          <w:sz w:val="16"/>
          <w:szCs w:val="16"/>
        </w:rPr>
        <w:t>state</w:t>
      </w:r>
      <w:r w:rsidRPr="00AA4429">
        <w:rPr>
          <w:sz w:val="16"/>
          <w:szCs w:val="16"/>
        </w:rPr>
        <w:t xml:space="preserve"> in which only </w:t>
      </w:r>
      <w:r w:rsidRPr="00AA4429">
        <w:rPr>
          <w:b/>
          <w:sz w:val="16"/>
          <w:szCs w:val="16"/>
        </w:rPr>
        <w:t>1</w:t>
      </w:r>
      <w:r w:rsidRPr="00AA4429">
        <w:rPr>
          <w:sz w:val="16"/>
          <w:szCs w:val="16"/>
        </w:rPr>
        <w:t xml:space="preserve">, </w:t>
      </w:r>
      <w:r w:rsidRPr="00AA4429">
        <w:rPr>
          <w:b/>
          <w:sz w:val="16"/>
          <w:szCs w:val="16"/>
        </w:rPr>
        <w:t>3</w:t>
      </w:r>
      <w:r w:rsidRPr="00AA4429">
        <w:rPr>
          <w:sz w:val="16"/>
          <w:szCs w:val="16"/>
        </w:rPr>
        <w:t xml:space="preserve"> and </w:t>
      </w:r>
      <w:r w:rsidRPr="00AA4429">
        <w:rPr>
          <w:b/>
          <w:sz w:val="16"/>
          <w:szCs w:val="16"/>
        </w:rPr>
        <w:t>4</w:t>
      </w:r>
      <w:r w:rsidRPr="00AA4429">
        <w:rPr>
          <w:sz w:val="16"/>
          <w:szCs w:val="16"/>
        </w:rPr>
        <w:t xml:space="preserve"> are observed.</w:t>
      </w:r>
    </w:p>
    <w:p w14:paraId="62066460" w14:textId="77777777" w:rsidR="007B4DDE" w:rsidRPr="00AA4429" w:rsidRDefault="007B4DDE" w:rsidP="002D2360">
      <w:pPr>
        <w:pStyle w:val="TAMainText"/>
        <w:ind w:firstLine="0"/>
      </w:pPr>
    </w:p>
    <w:p w14:paraId="4B811257" w14:textId="0713BC6F" w:rsidR="00F73792" w:rsidRPr="00AA4429" w:rsidRDefault="00223367">
      <w:pPr>
        <w:pStyle w:val="TAMainText"/>
      </w:pPr>
      <w:r w:rsidRPr="00AA4429">
        <w:t>T</w:t>
      </w:r>
      <w:r w:rsidR="004F2158" w:rsidRPr="00AA4429">
        <w:t xml:space="preserve">he first structure to form, tetrahedron </w:t>
      </w:r>
      <w:r w:rsidR="004F2158" w:rsidRPr="00AA4429">
        <w:rPr>
          <w:b/>
        </w:rPr>
        <w:t>1</w:t>
      </w:r>
      <w:r w:rsidR="004F2158" w:rsidRPr="00AA4429">
        <w:t xml:space="preserve">, </w:t>
      </w:r>
      <w:r w:rsidRPr="00AA4429">
        <w:t xml:space="preserve">thus </w:t>
      </w:r>
      <w:r w:rsidR="004F2158" w:rsidRPr="00AA4429">
        <w:t xml:space="preserve">sets the </w:t>
      </w:r>
      <w:r w:rsidRPr="00AA4429">
        <w:t xml:space="preserve">scene for the system’s subsequent self-assembly by preferentially consuming all of </w:t>
      </w:r>
      <w:r w:rsidRPr="00AA4429">
        <w:rPr>
          <w:b/>
        </w:rPr>
        <w:t>A</w:t>
      </w:r>
      <w:r w:rsidRPr="00AA4429">
        <w:t xml:space="preserve"> that octahedron </w:t>
      </w:r>
      <w:r w:rsidR="00EF0DA6" w:rsidRPr="00AA4429">
        <w:rPr>
          <w:b/>
        </w:rPr>
        <w:t>2</w:t>
      </w:r>
      <w:r w:rsidRPr="00AA4429">
        <w:t xml:space="preserve"> would have</w:t>
      </w:r>
      <w:r w:rsidR="00BC4DE5" w:rsidRPr="00AA4429">
        <w:t xml:space="preserve"> otherwise</w:t>
      </w:r>
      <w:r w:rsidRPr="00AA4429">
        <w:t xml:space="preserve"> </w:t>
      </w:r>
      <w:r w:rsidR="00A059FB" w:rsidRPr="00AA4429">
        <w:t>r</w:t>
      </w:r>
      <w:r w:rsidR="00CD1249" w:rsidRPr="00AA4429">
        <w:t>equired</w:t>
      </w:r>
      <w:r w:rsidR="00A059FB" w:rsidRPr="00AA4429">
        <w:t>.</w:t>
      </w:r>
      <w:r w:rsidR="008243C5" w:rsidRPr="00AA4429">
        <w:t xml:space="preserve"> This system appears quite sensitive to subtle effects, given the relatively small (less than a factor of two) difference between the formation times of the competing structures </w:t>
      </w:r>
      <w:r w:rsidR="008243C5" w:rsidRPr="00AA4429">
        <w:rPr>
          <w:b/>
        </w:rPr>
        <w:t>1</w:t>
      </w:r>
      <w:r w:rsidR="008243C5" w:rsidRPr="00AA4429">
        <w:t xml:space="preserve"> and </w:t>
      </w:r>
      <w:r w:rsidR="008243C5" w:rsidRPr="00AA4429">
        <w:rPr>
          <w:b/>
        </w:rPr>
        <w:t>2</w:t>
      </w:r>
      <w:r w:rsidR="008243C5" w:rsidRPr="00AA4429">
        <w:t>.</w:t>
      </w:r>
      <w:r w:rsidR="00806652" w:rsidRPr="00AA4429">
        <w:t xml:space="preserve"> </w:t>
      </w:r>
      <w:bookmarkStart w:id="14" w:name="_Hlk33619361"/>
      <w:r w:rsidR="00806652" w:rsidRPr="00AA4429">
        <w:t xml:space="preserve">Notably, </w:t>
      </w:r>
      <w:r w:rsidR="00806652" w:rsidRPr="00AA4429">
        <w:rPr>
          <w:b/>
          <w:bCs/>
        </w:rPr>
        <w:t>2</w:t>
      </w:r>
      <w:r w:rsidR="00806652" w:rsidRPr="00AA4429">
        <w:t xml:space="preserve"> was </w:t>
      </w:r>
      <w:r w:rsidR="001732EC" w:rsidRPr="00AA4429">
        <w:t>never</w:t>
      </w:r>
      <w:r w:rsidR="00806652" w:rsidRPr="00AA4429">
        <w:t xml:space="preserve"> observed when different reactant stoichiometries were employed during the reaction described in Figure 3</w:t>
      </w:r>
      <w:r w:rsidR="001732EC" w:rsidRPr="00AA4429">
        <w:t>b, pathway (</w:t>
      </w:r>
      <w:r w:rsidR="00806652" w:rsidRPr="00AA4429">
        <w:t>v</w:t>
      </w:r>
      <w:r w:rsidR="001732EC" w:rsidRPr="00AA4429">
        <w:t>)</w:t>
      </w:r>
      <w:r w:rsidR="008232B5" w:rsidRPr="00AA4429">
        <w:t xml:space="preserve"> (</w:t>
      </w:r>
      <w:r w:rsidR="0018390A" w:rsidRPr="00AA4429">
        <w:t>Figure</w:t>
      </w:r>
      <w:r w:rsidR="00014F1A" w:rsidRPr="00AA4429">
        <w:t>s</w:t>
      </w:r>
      <w:r w:rsidR="0018390A" w:rsidRPr="00AA4429">
        <w:t xml:space="preserve"> S</w:t>
      </w:r>
      <w:r w:rsidR="00014F1A" w:rsidRPr="00AA4429">
        <w:t>26-28</w:t>
      </w:r>
      <w:r w:rsidR="008232B5" w:rsidRPr="00AA4429">
        <w:t>)</w:t>
      </w:r>
      <w:r w:rsidR="00806652" w:rsidRPr="00AA4429">
        <w:t xml:space="preserve">. </w:t>
      </w:r>
      <w:bookmarkEnd w:id="14"/>
    </w:p>
    <w:p w14:paraId="278A02CE" w14:textId="22BE9CD3" w:rsidR="002B1464" w:rsidRPr="00AA4429" w:rsidRDefault="008243C5" w:rsidP="00EA3715">
      <w:pPr>
        <w:pStyle w:val="TAMainText"/>
      </w:pPr>
      <w:r w:rsidRPr="00AA4429">
        <w:t xml:space="preserve">Host-guest binding </w:t>
      </w:r>
      <w:r w:rsidR="00AD233F" w:rsidRPr="00AA4429">
        <w:t>can</w:t>
      </w:r>
      <w:r w:rsidRPr="00AA4429">
        <w:t xml:space="preserve"> influence </w:t>
      </w:r>
      <w:r w:rsidR="00EA3715" w:rsidRPr="00AA4429">
        <w:t>the kinetics of cage formation.</w:t>
      </w:r>
      <w:r w:rsidR="00525A05" w:rsidRPr="00AA4429">
        <w:fldChar w:fldCharType="begin">
          <w:fldData xml:space="preserve">PEVuZE5vdGU+PENpdGU+PEF1dGhvcj5IYWxsPC9BdXRob3I+PFllYXI+MjAxMTwvWWVhcj48UmVj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=
</w:fldData>
        </w:fldChar>
      </w:r>
      <w:r w:rsidR="00525A05" w:rsidRPr="00AA4429">
        <w:instrText xml:space="preserve"> ADDIN EN.CITE </w:instrText>
      </w:r>
      <w:r w:rsidR="00525A05" w:rsidRPr="00AA4429">
        <w:fldChar w:fldCharType="begin">
          <w:fldData xml:space="preserve">PEVuZE5vdGU+PENpdGU+PEF1dGhvcj5IYWxsPC9BdXRob3I+PFllYXI+MjAxMTwvWWVhcj48UmVj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=
</w:fldData>
        </w:fldChar>
      </w:r>
      <w:r w:rsidR="00525A05" w:rsidRPr="00AA4429">
        <w:instrText xml:space="preserve"> ADDIN EN.CITE.DATA </w:instrText>
      </w:r>
      <w:r w:rsidR="00525A05" w:rsidRPr="00AA4429">
        <w:fldChar w:fldCharType="end"/>
      </w:r>
      <w:r w:rsidR="00525A05" w:rsidRPr="00AA4429">
        <w:fldChar w:fldCharType="separate"/>
      </w:r>
      <w:r w:rsidR="00525A05" w:rsidRPr="00AA4429">
        <w:rPr>
          <w:noProof/>
          <w:vertAlign w:val="superscript"/>
        </w:rPr>
        <w:t>40,41</w:t>
      </w:r>
      <w:r w:rsidR="00525A05" w:rsidRPr="00AA4429">
        <w:fldChar w:fldCharType="end"/>
      </w:r>
      <w:r w:rsidR="00EA3715" w:rsidRPr="00AA4429">
        <w:t xml:space="preserve"> This study thus lays the foundations to direct the self-assembly of systems of cages that share building blocks through the addition of guests, and other ‘cofactors’ whose influence on one component of the system may propagate through its entirety, amplifying certain structures and suppressing others.</w:t>
      </w:r>
      <w:r w:rsidR="00CD1249" w:rsidRPr="00AA4429">
        <w:t xml:space="preserve"> In systems where cages are serving useful functions, such as catalysis</w:t>
      </w:r>
      <w:r w:rsidR="00525A05" w:rsidRPr="00AA4429">
        <w:fldChar w:fldCharType="begin">
          <w:fldData xml:space="preserve">PEVuZE5vdGU+PENpdGU+PEF1dGhvcj5GYW5nPC9BdXRob3I+PFllYXI+MjAxOTwvWWVhcj48UmVj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</w:fldData>
        </w:fldChar>
      </w:r>
      <w:r w:rsidR="00525A05" w:rsidRPr="00AA4429">
        <w:instrText xml:space="preserve"> ADDIN EN.CITE </w:instrText>
      </w:r>
      <w:r w:rsidR="00525A05" w:rsidRPr="00AA4429">
        <w:fldChar w:fldCharType="begin">
          <w:fldData xml:space="preserve">PEVuZE5vdGU+PENpdGU+PEF1dGhvcj5GYW5nPC9BdXRob3I+PFllYXI+MjAxOTwvWWVhcj48UmVj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</w:fldData>
        </w:fldChar>
      </w:r>
      <w:r w:rsidR="00525A05" w:rsidRPr="00AA4429">
        <w:instrText xml:space="preserve"> ADDIN EN.CITE.DATA </w:instrText>
      </w:r>
      <w:r w:rsidR="00525A05" w:rsidRPr="00AA4429">
        <w:fldChar w:fldCharType="end"/>
      </w:r>
      <w:r w:rsidR="00525A05" w:rsidRPr="00AA4429">
        <w:fldChar w:fldCharType="separate"/>
      </w:r>
      <w:r w:rsidR="00525A05" w:rsidRPr="00AA4429">
        <w:rPr>
          <w:noProof/>
          <w:vertAlign w:val="superscript"/>
        </w:rPr>
        <w:t>42,43</w:t>
      </w:r>
      <w:r w:rsidR="00525A05" w:rsidRPr="00AA4429">
        <w:fldChar w:fldCharType="end"/>
      </w:r>
      <w:r w:rsidR="00CD1249" w:rsidRPr="00AA4429">
        <w:t xml:space="preserve"> or cargo transport,</w:t>
      </w:r>
      <w:r w:rsidR="00525A05" w:rsidRPr="00AA4429">
        <w:fldChar w:fldCharType="begin">
          <w:fldData xml:space="preserve">PEVuZE5vdGU+PENpdGU+PEF1dGhvcj5HcmFuY2hhPC9BdXRob3I+PFllYXI+MjAxOTwvWWVhcj48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</w:fldData>
        </w:fldChar>
      </w:r>
      <w:r w:rsidR="00525A05" w:rsidRPr="00AA4429">
        <w:instrText xml:space="preserve"> ADDIN EN.CITE </w:instrText>
      </w:r>
      <w:r w:rsidR="00525A05" w:rsidRPr="00AA4429">
        <w:fldChar w:fldCharType="begin">
          <w:fldData xml:space="preserve">PEVuZE5vdGU+PENpdGU+PEF1dGhvcj5HcmFuY2hhPC9BdXRob3I+PFllYXI+MjAxOTwvWWVhcj48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</w:fldData>
        </w:fldChar>
      </w:r>
      <w:r w:rsidR="00525A05" w:rsidRPr="00AA4429">
        <w:instrText xml:space="preserve"> ADDIN EN.CITE.DATA </w:instrText>
      </w:r>
      <w:r w:rsidR="00525A05" w:rsidRPr="00AA4429">
        <w:fldChar w:fldCharType="end"/>
      </w:r>
      <w:r w:rsidR="00525A05" w:rsidRPr="00AA4429">
        <w:fldChar w:fldCharType="separate"/>
      </w:r>
      <w:r w:rsidR="00525A05" w:rsidRPr="00AA4429">
        <w:rPr>
          <w:noProof/>
          <w:vertAlign w:val="superscript"/>
        </w:rPr>
        <w:t>44,45</w:t>
      </w:r>
      <w:r w:rsidR="00525A05" w:rsidRPr="00AA4429">
        <w:fldChar w:fldCharType="end"/>
      </w:r>
      <w:r w:rsidR="00CD1249" w:rsidRPr="00AA4429">
        <w:t xml:space="preserve"> such an understanding may allow the development of these functions </w:t>
      </w:r>
      <w:r w:rsidR="00CD1249" w:rsidRPr="00AA4429">
        <w:lastRenderedPageBreak/>
        <w:t>to be programmed in a complex way from a simple set of input stimuli.</w:t>
      </w:r>
    </w:p>
    <w:p w14:paraId="2806A40C" w14:textId="4E935524" w:rsidR="00AD5499" w:rsidRPr="00AA4429" w:rsidRDefault="00AD5499" w:rsidP="00AD5499">
      <w:pPr>
        <w:pStyle w:val="TESupportingInfoTitle"/>
      </w:pPr>
      <w:r w:rsidRPr="00AA4429">
        <w:t xml:space="preserve">ASSOCIATED CONTENT </w:t>
      </w:r>
    </w:p>
    <w:p w14:paraId="21D02944" w14:textId="77777777" w:rsidR="00AD5499" w:rsidRPr="00AA4429" w:rsidRDefault="00AD5499" w:rsidP="00AD5499">
      <w:pPr>
        <w:pStyle w:val="TESupportingInformation"/>
      </w:pPr>
      <w:r w:rsidRPr="00AA4429">
        <w:rPr>
          <w:b/>
        </w:rPr>
        <w:t>Supporting Information</w:t>
      </w:r>
      <w:r w:rsidRPr="00AA4429">
        <w:t xml:space="preserve">. </w:t>
      </w:r>
    </w:p>
    <w:p w14:paraId="49CBE56D" w14:textId="77777777" w:rsidR="00AD5499" w:rsidRPr="00AA4429" w:rsidRDefault="00AD5499" w:rsidP="00AD5499">
      <w:pPr>
        <w:pStyle w:val="TESupportingInformation"/>
      </w:pPr>
      <w:r w:rsidRPr="00AA4429">
        <w:t>The Supporting Information is available free of charge on the ACS Publications website.</w:t>
      </w:r>
    </w:p>
    <w:p w14:paraId="2E2D6AA1" w14:textId="77777777" w:rsidR="00AD5499" w:rsidRPr="00AA4429" w:rsidRDefault="00AD5499" w:rsidP="00AD5499">
      <w:pPr>
        <w:pStyle w:val="TESupportingInformation"/>
      </w:pPr>
    </w:p>
    <w:p w14:paraId="1F6068C6" w14:textId="77777777" w:rsidR="00AD5499" w:rsidRPr="00AA4429" w:rsidRDefault="00AD5499" w:rsidP="00AD5499">
      <w:pPr>
        <w:pStyle w:val="TESupportingInformation"/>
        <w:ind w:left="340"/>
      </w:pPr>
      <w:r w:rsidRPr="00AA4429">
        <w:t>Syntheses of cages, sorting experiments, crystallographic details (PDF)</w:t>
      </w:r>
    </w:p>
    <w:p w14:paraId="50A035F1" w14:textId="72C4E933" w:rsidR="00AD5499" w:rsidRPr="00AA4429" w:rsidRDefault="00AD5499" w:rsidP="00AD5499">
      <w:pPr>
        <w:spacing w:after="0"/>
        <w:ind w:firstLine="340"/>
        <w:rPr>
          <w:rFonts w:ascii="Arno Pro" w:hAnsi="Arno Pro"/>
          <w:sz w:val="18"/>
          <w:szCs w:val="18"/>
        </w:rPr>
      </w:pPr>
      <w:r w:rsidRPr="00AA4429">
        <w:rPr>
          <w:rFonts w:ascii="Arno Pro" w:hAnsi="Arno Pro"/>
          <w:sz w:val="18"/>
          <w:szCs w:val="18"/>
        </w:rPr>
        <w:t xml:space="preserve">CIF for </w:t>
      </w:r>
      <w:r w:rsidR="003F1420" w:rsidRPr="00AA4429">
        <w:rPr>
          <w:rFonts w:ascii="Arno Pro" w:hAnsi="Arno Pro"/>
          <w:b/>
          <w:sz w:val="18"/>
          <w:szCs w:val="18"/>
        </w:rPr>
        <w:t>6</w:t>
      </w:r>
      <w:r w:rsidRPr="00AA4429">
        <w:rPr>
          <w:rFonts w:ascii="Arno Pro" w:hAnsi="Arno Pro"/>
          <w:sz w:val="18"/>
          <w:szCs w:val="18"/>
        </w:rPr>
        <w:t xml:space="preserve"> (CCDC </w:t>
      </w:r>
      <w:bookmarkStart w:id="15" w:name="_Hlk30426610"/>
      <w:r w:rsidR="003F1420" w:rsidRPr="00AA4429">
        <w:rPr>
          <w:rFonts w:ascii="Arno Pro" w:hAnsi="Arno Pro" w:cs="Arial"/>
          <w:color w:val="222222"/>
          <w:sz w:val="18"/>
          <w:szCs w:val="18"/>
          <w:shd w:val="clear" w:color="auto" w:fill="FFFFFF"/>
        </w:rPr>
        <w:t>1962805</w:t>
      </w:r>
      <w:bookmarkEnd w:id="15"/>
      <w:r w:rsidRPr="00AA4429">
        <w:rPr>
          <w:rFonts w:ascii="Arno Pro" w:hAnsi="Arno Pro"/>
          <w:sz w:val="18"/>
          <w:szCs w:val="18"/>
        </w:rPr>
        <w:t>)</w:t>
      </w:r>
    </w:p>
    <w:p w14:paraId="49D28830" w14:textId="77777777" w:rsidR="00AD5499" w:rsidRPr="00AA4429" w:rsidRDefault="00AD5499" w:rsidP="00AD5499">
      <w:pPr>
        <w:pStyle w:val="SectionTitle"/>
      </w:pPr>
      <w:r w:rsidRPr="00AA4429">
        <w:t>AUTHOR INFORMATION</w:t>
      </w:r>
    </w:p>
    <w:p w14:paraId="2CBF8423" w14:textId="77777777" w:rsidR="00AD5499" w:rsidRPr="00AA4429" w:rsidRDefault="00AD5499" w:rsidP="00AD5499">
      <w:pPr>
        <w:pStyle w:val="SectionSubtitle"/>
      </w:pPr>
      <w:r w:rsidRPr="00AA4429">
        <w:t>Corresponding Author</w:t>
      </w:r>
    </w:p>
    <w:p w14:paraId="4A3CFF5E" w14:textId="77777777" w:rsidR="00AD5499" w:rsidRPr="00AA4429" w:rsidRDefault="00AD5499" w:rsidP="00AD5499">
      <w:pPr>
        <w:pStyle w:val="SectionContent"/>
      </w:pPr>
      <w:r w:rsidRPr="00AA4429">
        <w:t>*jrn34@cam.ac.uk</w:t>
      </w:r>
    </w:p>
    <w:p w14:paraId="211D8C05" w14:textId="77777777" w:rsidR="00AD5499" w:rsidRPr="00AA4429" w:rsidRDefault="00AD5499" w:rsidP="00AD5499">
      <w:pPr>
        <w:pStyle w:val="SectionContent"/>
      </w:pPr>
      <w:r w:rsidRPr="00AA4429">
        <w:br/>
      </w:r>
      <w:r w:rsidRPr="00AA4429">
        <w:rPr>
          <w:rStyle w:val="SectionSubtitleChar"/>
        </w:rPr>
        <w:t>Notes</w:t>
      </w:r>
      <w:r w:rsidRPr="00AA4429">
        <w:rPr>
          <w:rStyle w:val="SectionSubtitleChar"/>
        </w:rPr>
        <w:br/>
      </w:r>
      <w:r w:rsidRPr="00AA4429">
        <w:t>The authors declare no competing financial interests.</w:t>
      </w:r>
    </w:p>
    <w:p w14:paraId="0591719D" w14:textId="77777777" w:rsidR="00AD5499" w:rsidRPr="00AA4429" w:rsidRDefault="00AD5499" w:rsidP="00AD5499">
      <w:pPr>
        <w:pStyle w:val="SectionTitle"/>
      </w:pPr>
      <w:r w:rsidRPr="00AA4429">
        <w:t xml:space="preserve">ACKNOWLEDGMENT </w:t>
      </w:r>
    </w:p>
    <w:p w14:paraId="37C046B0" w14:textId="52BC163E" w:rsidR="00AD5499" w:rsidRPr="00AA4429" w:rsidRDefault="00AD5499" w:rsidP="00AD5499">
      <w:pPr>
        <w:pStyle w:val="SectionContent"/>
      </w:pPr>
      <w:r w:rsidRPr="00AA4429">
        <w:t>This work was supported by the UK Engineering and Physical Sciences Research Council (EPSRC</w:t>
      </w:r>
      <w:r w:rsidR="00A059FB" w:rsidRPr="00AA4429">
        <w:t>, EP/P027067/1</w:t>
      </w:r>
      <w:r w:rsidRPr="00AA4429">
        <w:t>). F.J.R. thanks Cambridge Australia Scholarships for Ph.D. funding. We thank Diamond Light Source for time on beamline I19 (MT-11397).</w:t>
      </w:r>
    </w:p>
    <w:p w14:paraId="66649FAF" w14:textId="77777777" w:rsidR="00AD5499" w:rsidRPr="00AA4429" w:rsidRDefault="00AD5499" w:rsidP="00525A05">
      <w:pPr>
        <w:pStyle w:val="SectionTitle"/>
      </w:pPr>
      <w:r w:rsidRPr="00AA4429">
        <w:t>REFERENCES</w:t>
      </w:r>
    </w:p>
    <w:p w14:paraId="5EFE49BC" w14:textId="77777777" w:rsidR="00B310CB" w:rsidRPr="00B310CB" w:rsidRDefault="002D2360" w:rsidP="00B310CB">
      <w:pPr>
        <w:pStyle w:val="EndNoteBibliography"/>
        <w:spacing w:after="0"/>
        <w:jc w:val="both"/>
      </w:pPr>
      <w:r w:rsidRPr="00AA4429">
        <w:rPr>
          <w:rFonts w:ascii="Arno Pro" w:hAnsi="Arno Pro"/>
        </w:rPr>
        <w:fldChar w:fldCharType="begin"/>
      </w:r>
      <w:r w:rsidRPr="00AA4429">
        <w:rPr>
          <w:rFonts w:ascii="Arno Pro" w:hAnsi="Arno Pro"/>
        </w:rPr>
        <w:instrText xml:space="preserve"> ADDIN EN.REFLIST </w:instrText>
      </w:r>
      <w:r w:rsidRPr="00AA4429">
        <w:rPr>
          <w:rFonts w:ascii="Arno Pro" w:hAnsi="Arno Pro"/>
        </w:rPr>
        <w:fldChar w:fldCharType="separate"/>
      </w:r>
      <w:r w:rsidR="00B310CB" w:rsidRPr="00B310CB">
        <w:t xml:space="preserve">   (1)</w:t>
      </w:r>
      <w:r w:rsidR="00B310CB" w:rsidRPr="00B310CB">
        <w:tab/>
        <w:t xml:space="preserve">Altay, M.; Altay, Y.; Otto, S., Parasitic Behavior of Self-Replicating Molecules. </w:t>
      </w:r>
      <w:r w:rsidR="00B310CB" w:rsidRPr="00B310CB">
        <w:rPr>
          <w:i/>
        </w:rPr>
        <w:t>Angew. Chem. Int. Ed.</w:t>
      </w:r>
      <w:r w:rsidR="00B310CB" w:rsidRPr="00B310CB">
        <w:t xml:space="preserve"> </w:t>
      </w:r>
      <w:r w:rsidR="00B310CB" w:rsidRPr="00B310CB">
        <w:rPr>
          <w:b/>
        </w:rPr>
        <w:t>2018</w:t>
      </w:r>
      <w:r w:rsidR="00B310CB" w:rsidRPr="00B310CB">
        <w:t xml:space="preserve">, </w:t>
      </w:r>
      <w:r w:rsidR="00B310CB" w:rsidRPr="00B310CB">
        <w:rPr>
          <w:i/>
        </w:rPr>
        <w:t>57</w:t>
      </w:r>
      <w:r w:rsidR="00B310CB" w:rsidRPr="00B310CB">
        <w:t>, 10564-10568.</w:t>
      </w:r>
    </w:p>
    <w:p w14:paraId="67E0D8F2" w14:textId="77777777" w:rsidR="00B310CB" w:rsidRPr="00B310CB" w:rsidRDefault="00B310CB" w:rsidP="00B310CB">
      <w:pPr>
        <w:pStyle w:val="EndNoteBibliography"/>
        <w:spacing w:after="0"/>
        <w:jc w:val="both"/>
      </w:pPr>
      <w:r w:rsidRPr="00B310CB">
        <w:t xml:space="preserve">   (2)</w:t>
      </w:r>
      <w:r w:rsidRPr="00B310CB">
        <w:tab/>
        <w:t xml:space="preserve">Altay, Y.; Tezcan, M.; Otto, S., Emergence of a New Self-Replicator from a Dynamic Combinatorial Library Requires a Specific Pre-Existing Replicator. </w:t>
      </w:r>
      <w:r w:rsidRPr="00B310CB">
        <w:rPr>
          <w:i/>
        </w:rPr>
        <w:t>J. Am. Chem. Soc.</w:t>
      </w:r>
      <w:r w:rsidRPr="00B310CB">
        <w:t xml:space="preserve"> </w:t>
      </w:r>
      <w:r w:rsidRPr="00B310CB">
        <w:rPr>
          <w:b/>
        </w:rPr>
        <w:t>2017</w:t>
      </w:r>
      <w:r w:rsidRPr="00B310CB">
        <w:t xml:space="preserve">, </w:t>
      </w:r>
      <w:r w:rsidRPr="00B310CB">
        <w:rPr>
          <w:i/>
        </w:rPr>
        <w:t>139</w:t>
      </w:r>
      <w:r w:rsidRPr="00B310CB">
        <w:t>, 13612-13615.</w:t>
      </w:r>
    </w:p>
    <w:p w14:paraId="009DF8C4" w14:textId="77777777" w:rsidR="00B310CB" w:rsidRPr="00B310CB" w:rsidRDefault="00B310CB" w:rsidP="00B310CB">
      <w:pPr>
        <w:pStyle w:val="EndNoteBibliography"/>
        <w:spacing w:after="0"/>
        <w:jc w:val="both"/>
      </w:pPr>
      <w:r w:rsidRPr="00B310CB">
        <w:t xml:space="preserve">   (3)</w:t>
      </w:r>
      <w:r w:rsidRPr="00B310CB">
        <w:tab/>
        <w:t xml:space="preserve">Luisi, P. L., Chemistry Constraints on the Origin of Life. </w:t>
      </w:r>
      <w:r w:rsidRPr="00B310CB">
        <w:rPr>
          <w:i/>
        </w:rPr>
        <w:t>Isr. J. Chem.</w:t>
      </w:r>
      <w:r w:rsidRPr="00B310CB">
        <w:t xml:space="preserve"> </w:t>
      </w:r>
      <w:r w:rsidRPr="00B310CB">
        <w:rPr>
          <w:b/>
        </w:rPr>
        <w:t>2015</w:t>
      </w:r>
      <w:r w:rsidRPr="00B310CB">
        <w:t xml:space="preserve">, </w:t>
      </w:r>
      <w:r w:rsidRPr="00B310CB">
        <w:rPr>
          <w:i/>
        </w:rPr>
        <w:t>55</w:t>
      </w:r>
      <w:r w:rsidRPr="00B310CB">
        <w:t>, 906-918.</w:t>
      </w:r>
    </w:p>
    <w:p w14:paraId="7D859A36" w14:textId="77777777" w:rsidR="00B310CB" w:rsidRPr="00B310CB" w:rsidRDefault="00B310CB" w:rsidP="00B310CB">
      <w:pPr>
        <w:pStyle w:val="EndNoteBibliography"/>
        <w:spacing w:after="0"/>
        <w:jc w:val="both"/>
      </w:pPr>
      <w:r w:rsidRPr="00B310CB">
        <w:t xml:space="preserve">   (4)</w:t>
      </w:r>
      <w:r w:rsidRPr="00B310CB">
        <w:tab/>
        <w:t xml:space="preserve">Safont-Sempere, M. M.; Fernández, G.; Würthner, F., Self-Sorting Phenomena in Complex Supramolecular Systems. </w:t>
      </w:r>
      <w:r w:rsidRPr="00B310CB">
        <w:rPr>
          <w:i/>
        </w:rPr>
        <w:t>Chem. Rev.</w:t>
      </w:r>
      <w:r w:rsidRPr="00B310CB">
        <w:t xml:space="preserve"> </w:t>
      </w:r>
      <w:r w:rsidRPr="00B310CB">
        <w:rPr>
          <w:b/>
        </w:rPr>
        <w:t>2011</w:t>
      </w:r>
      <w:r w:rsidRPr="00B310CB">
        <w:t xml:space="preserve">, </w:t>
      </w:r>
      <w:r w:rsidRPr="00B310CB">
        <w:rPr>
          <w:i/>
        </w:rPr>
        <w:t>111</w:t>
      </w:r>
      <w:r w:rsidRPr="00B310CB">
        <w:t>, 5784-5814.</w:t>
      </w:r>
    </w:p>
    <w:p w14:paraId="27146EDA" w14:textId="77777777" w:rsidR="00B310CB" w:rsidRPr="00B310CB" w:rsidRDefault="00B310CB" w:rsidP="00B310CB">
      <w:pPr>
        <w:pStyle w:val="EndNoteBibliography"/>
        <w:spacing w:after="0"/>
        <w:jc w:val="both"/>
      </w:pPr>
      <w:r w:rsidRPr="00B310CB">
        <w:t xml:space="preserve">   (5)</w:t>
      </w:r>
      <w:r w:rsidRPr="00B310CB">
        <w:tab/>
        <w:t xml:space="preserve">Lehn, J.-M., Toward complex matter: Supramolecular chemistry and self-organization. </w:t>
      </w:r>
      <w:r w:rsidRPr="00B310CB">
        <w:rPr>
          <w:i/>
        </w:rPr>
        <w:t>Proc. Natl. Acad. Sci. U.S.A.</w:t>
      </w:r>
      <w:r w:rsidRPr="00B310CB">
        <w:t xml:space="preserve"> </w:t>
      </w:r>
      <w:r w:rsidRPr="00B310CB">
        <w:rPr>
          <w:b/>
        </w:rPr>
        <w:t>2002</w:t>
      </w:r>
      <w:r w:rsidRPr="00B310CB">
        <w:t xml:space="preserve">, </w:t>
      </w:r>
      <w:r w:rsidRPr="00B310CB">
        <w:rPr>
          <w:i/>
        </w:rPr>
        <w:t>99</w:t>
      </w:r>
      <w:r w:rsidRPr="00B310CB">
        <w:t>, 4763-4768.</w:t>
      </w:r>
    </w:p>
    <w:p w14:paraId="6EE72C92" w14:textId="77777777" w:rsidR="00B310CB" w:rsidRPr="00B310CB" w:rsidRDefault="00B310CB" w:rsidP="00B310CB">
      <w:pPr>
        <w:pStyle w:val="EndNoteBibliography"/>
        <w:spacing w:after="0"/>
        <w:jc w:val="both"/>
      </w:pPr>
      <w:r w:rsidRPr="00B310CB">
        <w:t xml:space="preserve">   (6)</w:t>
      </w:r>
      <w:r w:rsidRPr="00B310CB">
        <w:tab/>
        <w:t xml:space="preserve">Northrop, B. H.; Zheng, Y.-R.; Chi, K.-W.; Stang, P. J., Self-Organization in Coordination-Driven Self-Assembly. </w:t>
      </w:r>
      <w:r w:rsidRPr="00B310CB">
        <w:rPr>
          <w:i/>
        </w:rPr>
        <w:t>Acc. Chem. Res.</w:t>
      </w:r>
      <w:r w:rsidRPr="00B310CB">
        <w:t xml:space="preserve"> </w:t>
      </w:r>
      <w:r w:rsidRPr="00B310CB">
        <w:rPr>
          <w:b/>
        </w:rPr>
        <w:t>2009</w:t>
      </w:r>
      <w:r w:rsidRPr="00B310CB">
        <w:t xml:space="preserve">, </w:t>
      </w:r>
      <w:r w:rsidRPr="00B310CB">
        <w:rPr>
          <w:i/>
        </w:rPr>
        <w:t>42</w:t>
      </w:r>
      <w:r w:rsidRPr="00B310CB">
        <w:t>, 1554-1563.</w:t>
      </w:r>
    </w:p>
    <w:p w14:paraId="35483ABD" w14:textId="77777777" w:rsidR="00B310CB" w:rsidRPr="00B310CB" w:rsidRDefault="00B310CB" w:rsidP="00B310CB">
      <w:pPr>
        <w:pStyle w:val="EndNoteBibliography"/>
        <w:spacing w:after="0"/>
        <w:jc w:val="both"/>
      </w:pPr>
      <w:r w:rsidRPr="00B310CB">
        <w:t xml:space="preserve">   (7)</w:t>
      </w:r>
      <w:r w:rsidRPr="00B310CB">
        <w:tab/>
        <w:t xml:space="preserve">Hsu, C.-W.; Miljanić, O. Š., Adsorption-Driven Self-Sorting of Dynamic Imine Libraries. </w:t>
      </w:r>
      <w:r w:rsidRPr="00B310CB">
        <w:rPr>
          <w:i/>
        </w:rPr>
        <w:t>Angew. Chem. Int. Ed.</w:t>
      </w:r>
      <w:r w:rsidRPr="00B310CB">
        <w:t xml:space="preserve"> </w:t>
      </w:r>
      <w:r w:rsidRPr="00B310CB">
        <w:rPr>
          <w:b/>
        </w:rPr>
        <w:t>2015</w:t>
      </w:r>
      <w:r w:rsidRPr="00B310CB">
        <w:t xml:space="preserve">, </w:t>
      </w:r>
      <w:r w:rsidRPr="00B310CB">
        <w:rPr>
          <w:i/>
        </w:rPr>
        <w:t>127</w:t>
      </w:r>
      <w:r w:rsidRPr="00B310CB">
        <w:t>, 2247-2250.</w:t>
      </w:r>
    </w:p>
    <w:p w14:paraId="0427660C" w14:textId="77777777" w:rsidR="00B310CB" w:rsidRPr="00B310CB" w:rsidRDefault="00B310CB" w:rsidP="00B310CB">
      <w:pPr>
        <w:pStyle w:val="EndNoteBibliography"/>
        <w:spacing w:after="0"/>
        <w:jc w:val="both"/>
      </w:pPr>
      <w:r w:rsidRPr="00B310CB">
        <w:t xml:space="preserve">   (8)</w:t>
      </w:r>
      <w:r w:rsidRPr="00B310CB">
        <w:tab/>
        <w:t xml:space="preserve">Vantomme, G.; Meijer, E. W., The construction of supramolecular systems. </w:t>
      </w:r>
      <w:r w:rsidRPr="00B310CB">
        <w:rPr>
          <w:i/>
        </w:rPr>
        <w:t>Science</w:t>
      </w:r>
      <w:r w:rsidRPr="00B310CB">
        <w:t xml:space="preserve"> </w:t>
      </w:r>
      <w:r w:rsidRPr="00B310CB">
        <w:rPr>
          <w:b/>
        </w:rPr>
        <w:t>2019</w:t>
      </w:r>
      <w:r w:rsidRPr="00B310CB">
        <w:t xml:space="preserve">, </w:t>
      </w:r>
      <w:r w:rsidRPr="00B310CB">
        <w:rPr>
          <w:i/>
        </w:rPr>
        <w:t>363</w:t>
      </w:r>
      <w:r w:rsidRPr="00B310CB">
        <w:t>, 1396-1397.</w:t>
      </w:r>
    </w:p>
    <w:p w14:paraId="7EEFACA3" w14:textId="77777777" w:rsidR="00B310CB" w:rsidRPr="00B310CB" w:rsidRDefault="00B310CB" w:rsidP="00B310CB">
      <w:pPr>
        <w:pStyle w:val="EndNoteBibliography"/>
        <w:spacing w:after="0"/>
        <w:jc w:val="both"/>
      </w:pPr>
      <w:r w:rsidRPr="00B310CB">
        <w:t xml:space="preserve">   (9)</w:t>
      </w:r>
      <w:r w:rsidRPr="00B310CB">
        <w:tab/>
        <w:t xml:space="preserve">Hou, X.; Ke, C.; Bruns, C. J.; McGonigal, P. R.; Pettman, R. B.; Stoddart, J. F., Tunable solid-state fluorescent materials for supramolecular encryption. </w:t>
      </w:r>
      <w:r w:rsidRPr="00B310CB">
        <w:rPr>
          <w:i/>
        </w:rPr>
        <w:t>Nat. Commun.</w:t>
      </w:r>
      <w:r w:rsidRPr="00B310CB">
        <w:t xml:space="preserve"> </w:t>
      </w:r>
      <w:r w:rsidRPr="00B310CB">
        <w:rPr>
          <w:b/>
        </w:rPr>
        <w:t>2015</w:t>
      </w:r>
      <w:r w:rsidRPr="00B310CB">
        <w:t xml:space="preserve">, </w:t>
      </w:r>
      <w:r w:rsidRPr="00B310CB">
        <w:rPr>
          <w:i/>
        </w:rPr>
        <w:t>6</w:t>
      </w:r>
      <w:r w:rsidRPr="00B310CB">
        <w:t>, 6884.</w:t>
      </w:r>
    </w:p>
    <w:p w14:paraId="74C4CB07" w14:textId="77777777" w:rsidR="00B310CB" w:rsidRPr="00B310CB" w:rsidRDefault="00B310CB" w:rsidP="00B310CB">
      <w:pPr>
        <w:pStyle w:val="EndNoteBibliography"/>
        <w:spacing w:after="0"/>
        <w:jc w:val="both"/>
      </w:pPr>
      <w:r w:rsidRPr="00B310CB">
        <w:t xml:space="preserve">   (10)</w:t>
      </w:r>
      <w:r w:rsidRPr="00B310CB">
        <w:tab/>
        <w:t xml:space="preserve">Spengler, M.; Dong, R. Y.; Michal, C. A.; Hamad, W. Y.; MacLachlan, M. J.; Giese, M., Hydrogen-Bonded Liquid Crystals in Confined Spaces - Toward Photonic Hybrid Materials. </w:t>
      </w:r>
      <w:r w:rsidRPr="00B310CB">
        <w:rPr>
          <w:i/>
        </w:rPr>
        <w:t>Adv. Funct. Mater.</w:t>
      </w:r>
      <w:r w:rsidRPr="00B310CB">
        <w:t xml:space="preserve"> </w:t>
      </w:r>
      <w:r w:rsidRPr="00B310CB">
        <w:rPr>
          <w:b/>
        </w:rPr>
        <w:t>2018</w:t>
      </w:r>
      <w:r w:rsidRPr="00B310CB">
        <w:t xml:space="preserve">, </w:t>
      </w:r>
      <w:r w:rsidRPr="00B310CB">
        <w:rPr>
          <w:i/>
        </w:rPr>
        <w:t>28</w:t>
      </w:r>
      <w:r w:rsidRPr="00B310CB">
        <w:t>, 1800207.</w:t>
      </w:r>
    </w:p>
    <w:p w14:paraId="731AA85F" w14:textId="77777777" w:rsidR="00B310CB" w:rsidRPr="00B310CB" w:rsidRDefault="00B310CB" w:rsidP="00B310CB">
      <w:pPr>
        <w:pStyle w:val="EndNoteBibliography"/>
        <w:spacing w:after="0"/>
        <w:jc w:val="both"/>
      </w:pPr>
      <w:r w:rsidRPr="00B310CB">
        <w:t xml:space="preserve">   (11)</w:t>
      </w:r>
      <w:r w:rsidRPr="00B310CB">
        <w:tab/>
        <w:t xml:space="preserve">Aβhoff, S. J.; Sukas, S.; Yamaguchi, T.; Hommersom, C. A.; Le Gac, S.; Katsonis, N., Superstructures of chiral nematic microspheres as all-optical switchable distributors of light. </w:t>
      </w:r>
      <w:r w:rsidRPr="00B310CB">
        <w:rPr>
          <w:i/>
        </w:rPr>
        <w:t>Sci. Rep.</w:t>
      </w:r>
      <w:r w:rsidRPr="00B310CB">
        <w:t xml:space="preserve"> </w:t>
      </w:r>
      <w:r w:rsidRPr="00B310CB">
        <w:rPr>
          <w:b/>
        </w:rPr>
        <w:t>2015</w:t>
      </w:r>
      <w:r w:rsidRPr="00B310CB">
        <w:t xml:space="preserve">, </w:t>
      </w:r>
      <w:r w:rsidRPr="00B310CB">
        <w:rPr>
          <w:i/>
        </w:rPr>
        <w:t>5</w:t>
      </w:r>
      <w:r w:rsidRPr="00B310CB">
        <w:t>, 14183.</w:t>
      </w:r>
    </w:p>
    <w:p w14:paraId="679608B7" w14:textId="77777777" w:rsidR="00B310CB" w:rsidRPr="00B310CB" w:rsidRDefault="00B310CB" w:rsidP="00B310CB">
      <w:pPr>
        <w:pStyle w:val="EndNoteBibliography"/>
        <w:spacing w:after="0"/>
        <w:jc w:val="both"/>
      </w:pPr>
      <w:r w:rsidRPr="00B310CB">
        <w:t xml:space="preserve">   (12)</w:t>
      </w:r>
      <w:r w:rsidRPr="00B310CB">
        <w:tab/>
        <w:t xml:space="preserve">Krieg, E.; Niazov-Elkan, A.; Cohen, E.; Tsarfati, Y.; Rybtchinski, B., Noncovalent Aqua Materials Based on Perylene Diimides. </w:t>
      </w:r>
      <w:r w:rsidRPr="00B310CB">
        <w:rPr>
          <w:i/>
        </w:rPr>
        <w:t>Acc. Chem. Res.</w:t>
      </w:r>
      <w:r w:rsidRPr="00B310CB">
        <w:t xml:space="preserve"> </w:t>
      </w:r>
      <w:r w:rsidRPr="00B310CB">
        <w:rPr>
          <w:b/>
        </w:rPr>
        <w:t>2019</w:t>
      </w:r>
      <w:r w:rsidRPr="00B310CB">
        <w:t xml:space="preserve">, </w:t>
      </w:r>
      <w:r w:rsidRPr="00B310CB">
        <w:rPr>
          <w:i/>
        </w:rPr>
        <w:t>52</w:t>
      </w:r>
      <w:r w:rsidRPr="00B310CB">
        <w:t>, 2634-2646.</w:t>
      </w:r>
    </w:p>
    <w:p w14:paraId="0C94CB5C" w14:textId="77777777" w:rsidR="00B310CB" w:rsidRPr="00B310CB" w:rsidRDefault="00B310CB" w:rsidP="00B310CB">
      <w:pPr>
        <w:pStyle w:val="EndNoteBibliography"/>
        <w:spacing w:after="0"/>
        <w:jc w:val="both"/>
      </w:pPr>
      <w:r w:rsidRPr="00B310CB">
        <w:t xml:space="preserve">   (13)</w:t>
      </w:r>
      <w:r w:rsidRPr="00B310CB">
        <w:tab/>
        <w:t xml:space="preserve">Karalius, A.; Zhang, Y.; Kravchenko, O.; Elofsson, U.; Szabó, Z.; Yan, M.; Ramström, O., Formation and Out-of-Equilibrium, High/Low State Switching of a Nitroaldol Dynamer in Neutral Aqueous Media. </w:t>
      </w:r>
      <w:r w:rsidRPr="00B310CB">
        <w:rPr>
          <w:i/>
        </w:rPr>
        <w:t>Angew. Chem. Int. Ed.</w:t>
      </w:r>
      <w:r w:rsidRPr="00B310CB">
        <w:t xml:space="preserve"> </w:t>
      </w:r>
      <w:r w:rsidRPr="00B310CB">
        <w:rPr>
          <w:b/>
        </w:rPr>
        <w:t>2020</w:t>
      </w:r>
      <w:r w:rsidRPr="00B310CB">
        <w:t>, DOI: 10.1002/anie.201911706.</w:t>
      </w:r>
    </w:p>
    <w:p w14:paraId="55665B12" w14:textId="77777777" w:rsidR="00B310CB" w:rsidRPr="00B310CB" w:rsidRDefault="00B310CB" w:rsidP="00B310CB">
      <w:pPr>
        <w:pStyle w:val="EndNoteBibliography"/>
        <w:spacing w:after="0"/>
        <w:jc w:val="both"/>
      </w:pPr>
      <w:r w:rsidRPr="00B310CB">
        <w:t xml:space="preserve">   (14)</w:t>
      </w:r>
      <w:r w:rsidRPr="00B310CB">
        <w:tab/>
        <w:t>Septavaux, J.; Tosi, C.; Jame, P.; Nervi, C.; Gobetto, R.; Leclaire, J., Simultaneous CO</w:t>
      </w:r>
      <w:r w:rsidRPr="00B310CB">
        <w:rPr>
          <w:vertAlign w:val="subscript"/>
        </w:rPr>
        <w:t>2</w:t>
      </w:r>
      <w:r w:rsidRPr="00B310CB">
        <w:t xml:space="preserve"> capture and metal purification from waste streams using triple-level dynamic combinatorial chemistry. </w:t>
      </w:r>
      <w:r w:rsidRPr="00B310CB">
        <w:rPr>
          <w:i/>
        </w:rPr>
        <w:t>Nat. Chem.</w:t>
      </w:r>
      <w:r w:rsidRPr="00B310CB">
        <w:t xml:space="preserve"> </w:t>
      </w:r>
      <w:r w:rsidRPr="00B310CB">
        <w:rPr>
          <w:b/>
        </w:rPr>
        <w:t>2020</w:t>
      </w:r>
      <w:r w:rsidRPr="00B310CB">
        <w:t xml:space="preserve">, </w:t>
      </w:r>
      <w:r w:rsidRPr="00B310CB">
        <w:rPr>
          <w:i/>
        </w:rPr>
        <w:t>12</w:t>
      </w:r>
      <w:r w:rsidRPr="00B310CB">
        <w:t>, 202-212.</w:t>
      </w:r>
    </w:p>
    <w:p w14:paraId="7CCF8D03" w14:textId="77777777" w:rsidR="00B310CB" w:rsidRPr="00B310CB" w:rsidRDefault="00B310CB" w:rsidP="00B310CB">
      <w:pPr>
        <w:pStyle w:val="EndNoteBibliography"/>
        <w:spacing w:after="0"/>
        <w:jc w:val="both"/>
      </w:pPr>
      <w:r w:rsidRPr="00B310CB">
        <w:t xml:space="preserve">   (15)</w:t>
      </w:r>
      <w:r w:rsidRPr="00B310CB">
        <w:tab/>
        <w:t xml:space="preserve">Li, J.; Nowak, P.; Otto, S., Dynamic Combinatorial Libraries: From Exploring Molecular Recognition to Systems Chemistry. </w:t>
      </w:r>
      <w:r w:rsidRPr="00B310CB">
        <w:rPr>
          <w:i/>
        </w:rPr>
        <w:t>J. Am. Chem. Soc.</w:t>
      </w:r>
      <w:r w:rsidRPr="00B310CB">
        <w:t xml:space="preserve"> </w:t>
      </w:r>
      <w:r w:rsidRPr="00B310CB">
        <w:rPr>
          <w:b/>
        </w:rPr>
        <w:t>2013</w:t>
      </w:r>
      <w:r w:rsidRPr="00B310CB">
        <w:t xml:space="preserve">, </w:t>
      </w:r>
      <w:r w:rsidRPr="00B310CB">
        <w:rPr>
          <w:i/>
        </w:rPr>
        <w:t>135</w:t>
      </w:r>
      <w:r w:rsidRPr="00B310CB">
        <w:t>, 9222-9239.</w:t>
      </w:r>
    </w:p>
    <w:p w14:paraId="5CAB1917" w14:textId="77777777" w:rsidR="00B310CB" w:rsidRPr="00B310CB" w:rsidRDefault="00B310CB" w:rsidP="00B310CB">
      <w:pPr>
        <w:pStyle w:val="EndNoteBibliography"/>
        <w:spacing w:after="0"/>
        <w:jc w:val="both"/>
      </w:pPr>
      <w:r w:rsidRPr="00B310CB">
        <w:t xml:space="preserve">   (16)</w:t>
      </w:r>
      <w:r w:rsidRPr="00B310CB">
        <w:tab/>
        <w:t xml:space="preserve">Black, S. P.; Sanders, J. K. M.; Stefankiewicz, A. R., Disulfide exchange: exposing supramolecular reactivity through dynamic covalent chemistry. </w:t>
      </w:r>
      <w:r w:rsidRPr="00B310CB">
        <w:rPr>
          <w:i/>
        </w:rPr>
        <w:t>Chem. Soc. Rev.</w:t>
      </w:r>
      <w:r w:rsidRPr="00B310CB">
        <w:t xml:space="preserve"> </w:t>
      </w:r>
      <w:r w:rsidRPr="00B310CB">
        <w:rPr>
          <w:b/>
        </w:rPr>
        <w:t>2014</w:t>
      </w:r>
      <w:r w:rsidRPr="00B310CB">
        <w:t xml:space="preserve">, </w:t>
      </w:r>
      <w:r w:rsidRPr="00B310CB">
        <w:rPr>
          <w:i/>
        </w:rPr>
        <w:t>43</w:t>
      </w:r>
      <w:r w:rsidRPr="00B310CB">
        <w:t>, 1861-1872.</w:t>
      </w:r>
    </w:p>
    <w:p w14:paraId="2431B5A0" w14:textId="77777777" w:rsidR="00B310CB" w:rsidRPr="00B310CB" w:rsidRDefault="00B310CB" w:rsidP="00B310CB">
      <w:pPr>
        <w:pStyle w:val="EndNoteBibliography"/>
        <w:spacing w:after="0"/>
        <w:jc w:val="both"/>
      </w:pPr>
      <w:r w:rsidRPr="00B310CB">
        <w:t xml:space="preserve">   (17)</w:t>
      </w:r>
      <w:r w:rsidRPr="00B310CB">
        <w:tab/>
        <w:t xml:space="preserve">Beaudoin, D.; Rominger, F.; Mastalerz, M., Chiral Self-Sorting of [2+3] Salicylimine Cage Compounds. </w:t>
      </w:r>
      <w:r w:rsidRPr="00B310CB">
        <w:rPr>
          <w:i/>
        </w:rPr>
        <w:t>Angew. Chem. Int. Ed.</w:t>
      </w:r>
      <w:r w:rsidRPr="00B310CB">
        <w:t xml:space="preserve"> </w:t>
      </w:r>
      <w:r w:rsidRPr="00B310CB">
        <w:rPr>
          <w:b/>
        </w:rPr>
        <w:t>2017</w:t>
      </w:r>
      <w:r w:rsidRPr="00B310CB">
        <w:t xml:space="preserve">, </w:t>
      </w:r>
      <w:r w:rsidRPr="00B310CB">
        <w:rPr>
          <w:i/>
        </w:rPr>
        <w:t>56</w:t>
      </w:r>
      <w:r w:rsidRPr="00B310CB">
        <w:t>, 1244-1248.</w:t>
      </w:r>
    </w:p>
    <w:p w14:paraId="3B4AD92E" w14:textId="77777777" w:rsidR="00B310CB" w:rsidRPr="00B310CB" w:rsidRDefault="00B310CB" w:rsidP="00B310CB">
      <w:pPr>
        <w:pStyle w:val="EndNoteBibliography"/>
        <w:spacing w:after="0"/>
        <w:jc w:val="both"/>
      </w:pPr>
      <w:r w:rsidRPr="00B310CB">
        <w:t xml:space="preserve">   (18)</w:t>
      </w:r>
      <w:r w:rsidRPr="00B310CB">
        <w:tab/>
        <w:t xml:space="preserve">Zheng, K.; Wang, H.; Chow, H.-F., Organogelating and narcissistic self-sorting behaviour of non-preorganized oligoamides. </w:t>
      </w:r>
      <w:r w:rsidRPr="00B310CB">
        <w:rPr>
          <w:i/>
        </w:rPr>
        <w:t>Chem. Sci.</w:t>
      </w:r>
      <w:r w:rsidRPr="00B310CB">
        <w:t xml:space="preserve"> </w:t>
      </w:r>
      <w:r w:rsidRPr="00B310CB">
        <w:rPr>
          <w:b/>
        </w:rPr>
        <w:t>2019</w:t>
      </w:r>
      <w:r w:rsidRPr="00B310CB">
        <w:t xml:space="preserve">, </w:t>
      </w:r>
      <w:r w:rsidRPr="00B310CB">
        <w:rPr>
          <w:i/>
        </w:rPr>
        <w:t>10</w:t>
      </w:r>
      <w:r w:rsidRPr="00B310CB">
        <w:t>, 4015-4024.</w:t>
      </w:r>
    </w:p>
    <w:p w14:paraId="14A6CEFA" w14:textId="77777777" w:rsidR="00B310CB" w:rsidRPr="00B310CB" w:rsidRDefault="00B310CB" w:rsidP="00B310CB">
      <w:pPr>
        <w:pStyle w:val="EndNoteBibliography"/>
        <w:spacing w:after="0"/>
        <w:jc w:val="both"/>
      </w:pPr>
      <w:r w:rsidRPr="00B310CB">
        <w:t xml:space="preserve">   (19)</w:t>
      </w:r>
      <w:r w:rsidRPr="00B310CB">
        <w:tab/>
        <w:t xml:space="preserve">Acharyya, K.; Mukherjee, S.; Mukherjee, P. S., Molecular Marriage through Partner Preferences in Covalent Cage Formation and Cage-to-Cage Transformation. </w:t>
      </w:r>
      <w:r w:rsidRPr="00B310CB">
        <w:rPr>
          <w:i/>
        </w:rPr>
        <w:t>J. Am. Chem. Soc.</w:t>
      </w:r>
      <w:r w:rsidRPr="00B310CB">
        <w:t xml:space="preserve"> </w:t>
      </w:r>
      <w:r w:rsidRPr="00B310CB">
        <w:rPr>
          <w:b/>
        </w:rPr>
        <w:t>2013</w:t>
      </w:r>
      <w:r w:rsidRPr="00B310CB">
        <w:t xml:space="preserve">, </w:t>
      </w:r>
      <w:r w:rsidRPr="00B310CB">
        <w:rPr>
          <w:i/>
        </w:rPr>
        <w:t>135</w:t>
      </w:r>
      <w:r w:rsidRPr="00B310CB">
        <w:t>, 554-557.</w:t>
      </w:r>
    </w:p>
    <w:p w14:paraId="1E7B5EAB" w14:textId="77777777" w:rsidR="00B310CB" w:rsidRPr="00B310CB" w:rsidRDefault="00B310CB" w:rsidP="00B310CB">
      <w:pPr>
        <w:pStyle w:val="EndNoteBibliography"/>
        <w:spacing w:after="0"/>
        <w:jc w:val="both"/>
      </w:pPr>
      <w:r w:rsidRPr="00B310CB">
        <w:t xml:space="preserve">   (20)</w:t>
      </w:r>
      <w:r w:rsidRPr="00B310CB">
        <w:tab/>
        <w:t xml:space="preserve">He, Z.; Jiang, W.; Schalley, C. A., Integrative self-sorting: a versatile strategy for the construction of complex supramolecular architecture. </w:t>
      </w:r>
      <w:r w:rsidRPr="00B310CB">
        <w:rPr>
          <w:i/>
        </w:rPr>
        <w:t>Chem. Soc. Rev.</w:t>
      </w:r>
      <w:r w:rsidRPr="00B310CB">
        <w:t xml:space="preserve"> </w:t>
      </w:r>
      <w:r w:rsidRPr="00B310CB">
        <w:rPr>
          <w:b/>
        </w:rPr>
        <w:t>2015</w:t>
      </w:r>
      <w:r w:rsidRPr="00B310CB">
        <w:t xml:space="preserve">, </w:t>
      </w:r>
      <w:r w:rsidRPr="00B310CB">
        <w:rPr>
          <w:i/>
        </w:rPr>
        <w:t>44</w:t>
      </w:r>
      <w:r w:rsidRPr="00B310CB">
        <w:t>, 779-789.</w:t>
      </w:r>
    </w:p>
    <w:p w14:paraId="1EC4ECB2" w14:textId="77777777" w:rsidR="00B310CB" w:rsidRPr="00B310CB" w:rsidRDefault="00B310CB" w:rsidP="00B310CB">
      <w:pPr>
        <w:pStyle w:val="EndNoteBibliography"/>
        <w:spacing w:after="0"/>
        <w:jc w:val="both"/>
      </w:pPr>
      <w:r w:rsidRPr="00B310CB">
        <w:t xml:space="preserve">   (21)</w:t>
      </w:r>
      <w:r w:rsidRPr="00B310CB">
        <w:tab/>
        <w:t xml:space="preserve">Rizzuto, F. J.; Carpenter, J. P.; Nitschke, J. R., Multisite Binding of Drugs and Natural Products in an Entropically Favorable, Heteroleptic Receptor. </w:t>
      </w:r>
      <w:r w:rsidRPr="00B310CB">
        <w:rPr>
          <w:i/>
        </w:rPr>
        <w:t>J. Am. Chem. Soc.</w:t>
      </w:r>
      <w:r w:rsidRPr="00B310CB">
        <w:t xml:space="preserve"> </w:t>
      </w:r>
      <w:r w:rsidRPr="00B310CB">
        <w:rPr>
          <w:b/>
        </w:rPr>
        <w:t>2019</w:t>
      </w:r>
      <w:r w:rsidRPr="00B310CB">
        <w:t xml:space="preserve">, </w:t>
      </w:r>
      <w:r w:rsidRPr="00B310CB">
        <w:rPr>
          <w:i/>
        </w:rPr>
        <w:t>141</w:t>
      </w:r>
      <w:r w:rsidRPr="00B310CB">
        <w:t>, 9087-9095.</w:t>
      </w:r>
    </w:p>
    <w:p w14:paraId="3E1645E9" w14:textId="77777777" w:rsidR="00B310CB" w:rsidRPr="00B310CB" w:rsidRDefault="00B310CB" w:rsidP="00B310CB">
      <w:pPr>
        <w:pStyle w:val="EndNoteBibliography"/>
        <w:spacing w:after="0"/>
        <w:jc w:val="both"/>
      </w:pPr>
      <w:r w:rsidRPr="00B310CB">
        <w:t xml:space="preserve">   (22)</w:t>
      </w:r>
      <w:r w:rsidRPr="00B310CB">
        <w:tab/>
        <w:t xml:space="preserve">Chen, B.; Holstein, J. J.; Horiuchi, S.; Hiller, W. G.; Clever, G. H., Pd(II) Coordination Sphere Engineering: Pyridine Cages, Quinoline Bowls, and Heteroleptic Pills Binding One or Two Fullerenes. </w:t>
      </w:r>
      <w:r w:rsidRPr="00B310CB">
        <w:rPr>
          <w:i/>
        </w:rPr>
        <w:t>J. Am. Chem. Soc.</w:t>
      </w:r>
      <w:r w:rsidRPr="00B310CB">
        <w:t xml:space="preserve"> </w:t>
      </w:r>
      <w:r w:rsidRPr="00B310CB">
        <w:rPr>
          <w:b/>
        </w:rPr>
        <w:t>2019</w:t>
      </w:r>
      <w:r w:rsidRPr="00B310CB">
        <w:t xml:space="preserve">, </w:t>
      </w:r>
      <w:r w:rsidRPr="00B310CB">
        <w:rPr>
          <w:i/>
        </w:rPr>
        <w:t>141</w:t>
      </w:r>
      <w:r w:rsidRPr="00B310CB">
        <w:t>, 8907-8913.</w:t>
      </w:r>
    </w:p>
    <w:p w14:paraId="19BFE5F2" w14:textId="77777777" w:rsidR="00B310CB" w:rsidRPr="00B310CB" w:rsidRDefault="00B310CB" w:rsidP="00B310CB">
      <w:pPr>
        <w:pStyle w:val="EndNoteBibliography"/>
        <w:spacing w:after="0"/>
        <w:jc w:val="both"/>
      </w:pPr>
      <w:r w:rsidRPr="00B310CB">
        <w:t xml:space="preserve">   (23)</w:t>
      </w:r>
      <w:r w:rsidRPr="00B310CB">
        <w:tab/>
        <w:t xml:space="preserve">Cirulli, M.; Kaur, A.; Lewis, J. E. M.; Zhang, Z.; Kitchen, J. A.; Goldup, S. M.; Roessler, M. M., Rotaxane-Based Transition Metal Complexes: Effect of the Mechanical Bond on Structure and Electronic Properties. </w:t>
      </w:r>
      <w:r w:rsidRPr="00B310CB">
        <w:rPr>
          <w:i/>
        </w:rPr>
        <w:t>J. Am. Chem. Soc.</w:t>
      </w:r>
      <w:r w:rsidRPr="00B310CB">
        <w:t xml:space="preserve"> </w:t>
      </w:r>
      <w:r w:rsidRPr="00B310CB">
        <w:rPr>
          <w:b/>
        </w:rPr>
        <w:t>2019</w:t>
      </w:r>
      <w:r w:rsidRPr="00B310CB">
        <w:t xml:space="preserve">, </w:t>
      </w:r>
      <w:r w:rsidRPr="00B310CB">
        <w:rPr>
          <w:i/>
        </w:rPr>
        <w:t>141</w:t>
      </w:r>
      <w:r w:rsidRPr="00B310CB">
        <w:t>, 879-889.</w:t>
      </w:r>
    </w:p>
    <w:p w14:paraId="35059AE6" w14:textId="77777777" w:rsidR="00B310CB" w:rsidRPr="00B310CB" w:rsidRDefault="00B310CB" w:rsidP="00B310CB">
      <w:pPr>
        <w:pStyle w:val="EndNoteBibliography"/>
        <w:spacing w:after="0"/>
        <w:jc w:val="both"/>
      </w:pPr>
      <w:r w:rsidRPr="00B310CB">
        <w:t xml:space="preserve">   (24)</w:t>
      </w:r>
      <w:r w:rsidRPr="00B310CB">
        <w:tab/>
        <w:t xml:space="preserve">Schmittel, M.; Saha, S., Chapter Three - From Self-Sorting of Dynamic Metal–Ligand Motifs to (Supra)Molecular Machinery in Action. </w:t>
      </w:r>
      <w:r w:rsidRPr="00B310CB">
        <w:rPr>
          <w:i/>
        </w:rPr>
        <w:t>Adv. Inorg. Chem.</w:t>
      </w:r>
      <w:r w:rsidRPr="00B310CB">
        <w:t xml:space="preserve"> </w:t>
      </w:r>
      <w:r w:rsidRPr="00B310CB">
        <w:rPr>
          <w:b/>
        </w:rPr>
        <w:t>2018</w:t>
      </w:r>
      <w:r w:rsidRPr="00B310CB">
        <w:t xml:space="preserve">, </w:t>
      </w:r>
      <w:r w:rsidRPr="00B310CB">
        <w:rPr>
          <w:i/>
        </w:rPr>
        <w:t>71</w:t>
      </w:r>
      <w:r w:rsidRPr="00B310CB">
        <w:t>, 135-175.</w:t>
      </w:r>
    </w:p>
    <w:p w14:paraId="271D73E6" w14:textId="77777777" w:rsidR="00B310CB" w:rsidRPr="00B310CB" w:rsidRDefault="00B310CB" w:rsidP="00B310CB">
      <w:pPr>
        <w:pStyle w:val="EndNoteBibliography"/>
        <w:spacing w:after="0"/>
        <w:jc w:val="both"/>
      </w:pPr>
      <w:r w:rsidRPr="00B310CB">
        <w:t xml:space="preserve">   (25)</w:t>
      </w:r>
      <w:r w:rsidRPr="00B310CB">
        <w:tab/>
        <w:t>Rizzuto, F. J.; Kieffer, M.; Nitschke, J. R., Quantified structural speciation in self-sorted Co</w:t>
      </w:r>
      <w:r w:rsidRPr="00B310CB">
        <w:rPr>
          <w:vertAlign w:val="superscript"/>
        </w:rPr>
        <w:t>II6</w:t>
      </w:r>
      <w:r w:rsidRPr="00B310CB">
        <w:t>L</w:t>
      </w:r>
      <w:r w:rsidRPr="00B310CB">
        <w:rPr>
          <w:vertAlign w:val="subscript"/>
        </w:rPr>
        <w:t>4</w:t>
      </w:r>
      <w:r w:rsidRPr="00B310CB">
        <w:t xml:space="preserve"> cage systems. </w:t>
      </w:r>
      <w:r w:rsidRPr="00B310CB">
        <w:rPr>
          <w:i/>
        </w:rPr>
        <w:t>Chem. Sci.</w:t>
      </w:r>
      <w:r w:rsidRPr="00B310CB">
        <w:t xml:space="preserve"> </w:t>
      </w:r>
      <w:r w:rsidRPr="00B310CB">
        <w:rPr>
          <w:b/>
        </w:rPr>
        <w:t>2018</w:t>
      </w:r>
      <w:r w:rsidRPr="00B310CB">
        <w:t xml:space="preserve">, </w:t>
      </w:r>
      <w:r w:rsidRPr="00B310CB">
        <w:rPr>
          <w:i/>
        </w:rPr>
        <w:t>9</w:t>
      </w:r>
      <w:r w:rsidRPr="00B310CB">
        <w:t>, 1925-1930.</w:t>
      </w:r>
    </w:p>
    <w:p w14:paraId="1BFEEF15" w14:textId="77777777" w:rsidR="00B310CB" w:rsidRPr="00B310CB" w:rsidRDefault="00B310CB" w:rsidP="00B310CB">
      <w:pPr>
        <w:pStyle w:val="EndNoteBibliography"/>
        <w:spacing w:after="0"/>
        <w:jc w:val="both"/>
      </w:pPr>
      <w:r w:rsidRPr="00B310CB">
        <w:t xml:space="preserve">   (26)</w:t>
      </w:r>
      <w:r w:rsidRPr="00B310CB">
        <w:tab/>
        <w:t xml:space="preserve">Yan, Y.; Huang, J.; Tang, B. Z., Kinetic trapping – a strategy for directing the self-assembly of unique functional nanostructures. </w:t>
      </w:r>
      <w:r w:rsidRPr="00B310CB">
        <w:rPr>
          <w:i/>
        </w:rPr>
        <w:t>Chem. Commun.</w:t>
      </w:r>
      <w:r w:rsidRPr="00B310CB">
        <w:t xml:space="preserve"> </w:t>
      </w:r>
      <w:r w:rsidRPr="00B310CB">
        <w:rPr>
          <w:b/>
        </w:rPr>
        <w:t>2016</w:t>
      </w:r>
      <w:r w:rsidRPr="00B310CB">
        <w:t xml:space="preserve">, </w:t>
      </w:r>
      <w:r w:rsidRPr="00B310CB">
        <w:rPr>
          <w:i/>
        </w:rPr>
        <w:t>52</w:t>
      </w:r>
      <w:r w:rsidRPr="00B310CB">
        <w:t>, 11870-11884.</w:t>
      </w:r>
    </w:p>
    <w:p w14:paraId="7854998F" w14:textId="77777777" w:rsidR="00B310CB" w:rsidRPr="00B310CB" w:rsidRDefault="00B310CB" w:rsidP="00B310CB">
      <w:pPr>
        <w:pStyle w:val="EndNoteBibliography"/>
        <w:spacing w:after="0"/>
        <w:jc w:val="both"/>
      </w:pPr>
      <w:r w:rsidRPr="00B310CB">
        <w:t xml:space="preserve">   (27)</w:t>
      </w:r>
      <w:r w:rsidRPr="00B310CB">
        <w:tab/>
        <w:t xml:space="preserve">Zhong, J.; Zhang, L.; August, D. P.; Whitehead, G. F. S.; Leigh, D. A., Self-Sorting Assembly of Molecular Trefoil Knots of Single Handedness. </w:t>
      </w:r>
      <w:r w:rsidRPr="00B310CB">
        <w:rPr>
          <w:i/>
        </w:rPr>
        <w:t>J. Am. Chem. Soc.</w:t>
      </w:r>
      <w:r w:rsidRPr="00B310CB">
        <w:t xml:space="preserve"> </w:t>
      </w:r>
      <w:r w:rsidRPr="00B310CB">
        <w:rPr>
          <w:b/>
        </w:rPr>
        <w:t>2019</w:t>
      </w:r>
      <w:r w:rsidRPr="00B310CB">
        <w:t xml:space="preserve">, </w:t>
      </w:r>
      <w:r w:rsidRPr="00B310CB">
        <w:rPr>
          <w:i/>
        </w:rPr>
        <w:t>141</w:t>
      </w:r>
      <w:r w:rsidRPr="00B310CB">
        <w:t>, 14249-14256.</w:t>
      </w:r>
    </w:p>
    <w:p w14:paraId="26AEDEEC" w14:textId="77777777" w:rsidR="00B310CB" w:rsidRPr="00B310CB" w:rsidRDefault="00B310CB" w:rsidP="00B310CB">
      <w:pPr>
        <w:pStyle w:val="EndNoteBibliography"/>
        <w:spacing w:after="0"/>
        <w:jc w:val="both"/>
      </w:pPr>
      <w:r w:rsidRPr="00B310CB">
        <w:t xml:space="preserve">   (28)</w:t>
      </w:r>
      <w:r w:rsidRPr="00B310CB">
        <w:tab/>
        <w:t xml:space="preserve">Tateishi, T.; Kojima, T.; Hiraoka, S., Chiral self-sorting process in the self-assembly of homochiral coordination cages from axially chiral ligands. </w:t>
      </w:r>
      <w:r w:rsidRPr="00B310CB">
        <w:rPr>
          <w:i/>
        </w:rPr>
        <w:t>Commun. Chem.</w:t>
      </w:r>
      <w:r w:rsidRPr="00B310CB">
        <w:t xml:space="preserve"> </w:t>
      </w:r>
      <w:r w:rsidRPr="00B310CB">
        <w:rPr>
          <w:b/>
        </w:rPr>
        <w:t>2018</w:t>
      </w:r>
      <w:r w:rsidRPr="00B310CB">
        <w:t xml:space="preserve">, </w:t>
      </w:r>
      <w:r w:rsidRPr="00B310CB">
        <w:rPr>
          <w:i/>
        </w:rPr>
        <w:t>1</w:t>
      </w:r>
      <w:r w:rsidRPr="00B310CB">
        <w:t>, 20.</w:t>
      </w:r>
    </w:p>
    <w:p w14:paraId="2858B523" w14:textId="77777777" w:rsidR="00B310CB" w:rsidRPr="00B310CB" w:rsidRDefault="00B310CB" w:rsidP="00B310CB">
      <w:pPr>
        <w:pStyle w:val="EndNoteBibliography"/>
        <w:spacing w:after="0"/>
        <w:jc w:val="both"/>
      </w:pPr>
      <w:r w:rsidRPr="00B310CB">
        <w:t xml:space="preserve">   (29)</w:t>
      </w:r>
      <w:r w:rsidRPr="00B310CB">
        <w:tab/>
        <w:t>Rizzuto, F. J.; Nitschke, J. R., Stereochemical plasticity modulates cooperative binding in a CoII</w:t>
      </w:r>
      <w:r w:rsidRPr="00B310CB">
        <w:rPr>
          <w:vertAlign w:val="subscript"/>
        </w:rPr>
        <w:t>12</w:t>
      </w:r>
      <w:r w:rsidRPr="00B310CB">
        <w:t>L</w:t>
      </w:r>
      <w:r w:rsidRPr="00B310CB">
        <w:rPr>
          <w:vertAlign w:val="subscript"/>
        </w:rPr>
        <w:t>6</w:t>
      </w:r>
      <w:r w:rsidRPr="00B310CB">
        <w:t xml:space="preserve"> cuboctahedron. </w:t>
      </w:r>
      <w:r w:rsidRPr="00B310CB">
        <w:rPr>
          <w:i/>
        </w:rPr>
        <w:t>Nat. Chem.</w:t>
      </w:r>
      <w:r w:rsidRPr="00B310CB">
        <w:t xml:space="preserve"> </w:t>
      </w:r>
      <w:r w:rsidRPr="00B310CB">
        <w:rPr>
          <w:b/>
        </w:rPr>
        <w:t>2017</w:t>
      </w:r>
      <w:r w:rsidRPr="00B310CB">
        <w:t xml:space="preserve">, </w:t>
      </w:r>
      <w:r w:rsidRPr="00B310CB">
        <w:rPr>
          <w:i/>
        </w:rPr>
        <w:t>9</w:t>
      </w:r>
      <w:r w:rsidRPr="00B310CB">
        <w:t>, 903-908.</w:t>
      </w:r>
    </w:p>
    <w:p w14:paraId="3A6D82C0" w14:textId="77777777" w:rsidR="00B310CB" w:rsidRPr="00B310CB" w:rsidRDefault="00B310CB" w:rsidP="00B310CB">
      <w:pPr>
        <w:pStyle w:val="EndNoteBibliography"/>
        <w:spacing w:after="0"/>
        <w:jc w:val="both"/>
      </w:pPr>
      <w:r w:rsidRPr="00B310CB">
        <w:t xml:space="preserve">   (30)</w:t>
      </w:r>
      <w:r w:rsidRPr="00B310CB">
        <w:tab/>
        <w:t xml:space="preserve">Holloway, L. R.; Bogie, P. M.; Hooley, R. J., Controlled self-sorting in self-assembled cage complexes. </w:t>
      </w:r>
      <w:r w:rsidRPr="00B310CB">
        <w:rPr>
          <w:i/>
        </w:rPr>
        <w:t>Dalton Trans.</w:t>
      </w:r>
      <w:r w:rsidRPr="00B310CB">
        <w:t xml:space="preserve"> </w:t>
      </w:r>
      <w:r w:rsidRPr="00B310CB">
        <w:rPr>
          <w:b/>
        </w:rPr>
        <w:t>2017</w:t>
      </w:r>
      <w:r w:rsidRPr="00B310CB">
        <w:t xml:space="preserve">, </w:t>
      </w:r>
      <w:r w:rsidRPr="00B310CB">
        <w:rPr>
          <w:i/>
        </w:rPr>
        <w:t>46</w:t>
      </w:r>
      <w:r w:rsidRPr="00B310CB">
        <w:t>, 14719-14723.</w:t>
      </w:r>
    </w:p>
    <w:p w14:paraId="5CE87200" w14:textId="77777777" w:rsidR="00B310CB" w:rsidRPr="00B310CB" w:rsidRDefault="00B310CB" w:rsidP="00B310CB">
      <w:pPr>
        <w:pStyle w:val="EndNoteBibliography"/>
        <w:spacing w:after="0"/>
        <w:jc w:val="both"/>
      </w:pPr>
      <w:r w:rsidRPr="00B310CB">
        <w:t xml:space="preserve">   (31)</w:t>
      </w:r>
      <w:r w:rsidRPr="00B310CB">
        <w:tab/>
        <w:t xml:space="preserve">Fujita, D.; Ueda, Y.; Sato, S.; Mizuno, N.; Kumasaka, T.; Fujita, M., Self-assembly of tetravalent Goldberg polyhedra from 144 small components. </w:t>
      </w:r>
      <w:r w:rsidRPr="00B310CB">
        <w:rPr>
          <w:i/>
        </w:rPr>
        <w:t>Nature</w:t>
      </w:r>
      <w:r w:rsidRPr="00B310CB">
        <w:t xml:space="preserve"> </w:t>
      </w:r>
      <w:r w:rsidRPr="00B310CB">
        <w:rPr>
          <w:b/>
        </w:rPr>
        <w:t>2016</w:t>
      </w:r>
      <w:r w:rsidRPr="00B310CB">
        <w:t xml:space="preserve">, </w:t>
      </w:r>
      <w:r w:rsidRPr="00B310CB">
        <w:rPr>
          <w:i/>
        </w:rPr>
        <w:t>540</w:t>
      </w:r>
      <w:r w:rsidRPr="00B310CB">
        <w:t>, 563-566.</w:t>
      </w:r>
    </w:p>
    <w:p w14:paraId="38DA8F16" w14:textId="77777777" w:rsidR="00B310CB" w:rsidRPr="00B310CB" w:rsidRDefault="00B310CB" w:rsidP="00B310CB">
      <w:pPr>
        <w:pStyle w:val="EndNoteBibliography"/>
        <w:spacing w:after="0"/>
        <w:jc w:val="both"/>
      </w:pPr>
      <w:r w:rsidRPr="00B310CB">
        <w:t xml:space="preserve">   (32)</w:t>
      </w:r>
      <w:r w:rsidRPr="00B310CB">
        <w:tab/>
        <w:t>Caulder, D. L.; Brückner, C.; Powers, R. E.; König, S.; Parac, T. N.; Leary, J. A.; Raymond, K. N., Design, Formation and Properties of Tetrahedral M</w:t>
      </w:r>
      <w:r w:rsidRPr="00B310CB">
        <w:rPr>
          <w:vertAlign w:val="subscript"/>
        </w:rPr>
        <w:t>4</w:t>
      </w:r>
      <w:r w:rsidRPr="00B310CB">
        <w:t>L</w:t>
      </w:r>
      <w:r w:rsidRPr="00B310CB">
        <w:rPr>
          <w:vertAlign w:val="subscript"/>
        </w:rPr>
        <w:t>4</w:t>
      </w:r>
      <w:r w:rsidRPr="00B310CB">
        <w:t xml:space="preserve"> and M</w:t>
      </w:r>
      <w:r w:rsidRPr="00B310CB">
        <w:rPr>
          <w:vertAlign w:val="subscript"/>
        </w:rPr>
        <w:t>4</w:t>
      </w:r>
      <w:r w:rsidRPr="00B310CB">
        <w:t>L</w:t>
      </w:r>
      <w:r w:rsidRPr="00B310CB">
        <w:rPr>
          <w:vertAlign w:val="subscript"/>
        </w:rPr>
        <w:t>6</w:t>
      </w:r>
      <w:r w:rsidRPr="00B310CB">
        <w:t xml:space="preserve"> Supramolecular Clusters. </w:t>
      </w:r>
      <w:r w:rsidRPr="00B310CB">
        <w:rPr>
          <w:i/>
        </w:rPr>
        <w:t>J. Am. Chem. Soc.</w:t>
      </w:r>
      <w:r w:rsidRPr="00B310CB">
        <w:t xml:space="preserve"> </w:t>
      </w:r>
      <w:r w:rsidRPr="00B310CB">
        <w:rPr>
          <w:b/>
        </w:rPr>
        <w:t>2001</w:t>
      </w:r>
      <w:r w:rsidRPr="00B310CB">
        <w:t xml:space="preserve">, </w:t>
      </w:r>
      <w:r w:rsidRPr="00B310CB">
        <w:rPr>
          <w:i/>
        </w:rPr>
        <w:t>123</w:t>
      </w:r>
      <w:r w:rsidRPr="00B310CB">
        <w:t>, 8923-8938.</w:t>
      </w:r>
    </w:p>
    <w:p w14:paraId="5A3FBCCD" w14:textId="77777777" w:rsidR="00B310CB" w:rsidRPr="00B310CB" w:rsidRDefault="00B310CB" w:rsidP="00B310CB">
      <w:pPr>
        <w:pStyle w:val="EndNoteBibliography"/>
        <w:spacing w:after="0"/>
        <w:jc w:val="both"/>
      </w:pPr>
      <w:r w:rsidRPr="00B310CB">
        <w:t xml:space="preserve">   (33)</w:t>
      </w:r>
      <w:r w:rsidRPr="00B310CB">
        <w:tab/>
        <w:t xml:space="preserve">Rizzuto, F. J.; von Krbek, L. K. S.; Nitschke, J. R., Strategies for binding multiple guests in metal–organic cages. </w:t>
      </w:r>
      <w:r w:rsidRPr="00B310CB">
        <w:rPr>
          <w:i/>
        </w:rPr>
        <w:t>Nat. Rev. Chem.</w:t>
      </w:r>
      <w:r w:rsidRPr="00B310CB">
        <w:t xml:space="preserve"> </w:t>
      </w:r>
      <w:r w:rsidRPr="00B310CB">
        <w:rPr>
          <w:b/>
        </w:rPr>
        <w:t>2019</w:t>
      </w:r>
      <w:r w:rsidRPr="00B310CB">
        <w:t xml:space="preserve">, </w:t>
      </w:r>
      <w:r w:rsidRPr="00B310CB">
        <w:rPr>
          <w:i/>
        </w:rPr>
        <w:t>3</w:t>
      </w:r>
      <w:r w:rsidRPr="00B310CB">
        <w:t>, 204-222.</w:t>
      </w:r>
    </w:p>
    <w:p w14:paraId="7DC13B15" w14:textId="77777777" w:rsidR="00B310CB" w:rsidRPr="00B310CB" w:rsidRDefault="00B310CB" w:rsidP="00B310CB">
      <w:pPr>
        <w:pStyle w:val="EndNoteBibliography"/>
        <w:spacing w:after="0"/>
        <w:jc w:val="both"/>
      </w:pPr>
      <w:r w:rsidRPr="00B310CB">
        <w:t xml:space="preserve">   (34)</w:t>
      </w:r>
      <w:r w:rsidRPr="00B310CB">
        <w:tab/>
        <w:t xml:space="preserve">Chakraborty, S.; Newkome, G. R., Terpyridine-based metallosupramolecular constructs: tailored monomers to precise 2D-motifs and 3D-metallocages. </w:t>
      </w:r>
      <w:r w:rsidRPr="00B310CB">
        <w:rPr>
          <w:i/>
        </w:rPr>
        <w:t>Chem. Soc. Rev.</w:t>
      </w:r>
      <w:r w:rsidRPr="00B310CB">
        <w:t xml:space="preserve"> </w:t>
      </w:r>
      <w:r w:rsidRPr="00B310CB">
        <w:rPr>
          <w:b/>
        </w:rPr>
        <w:t>2018</w:t>
      </w:r>
      <w:r w:rsidRPr="00B310CB">
        <w:t xml:space="preserve">, </w:t>
      </w:r>
      <w:r w:rsidRPr="00B310CB">
        <w:rPr>
          <w:i/>
        </w:rPr>
        <w:t>47</w:t>
      </w:r>
      <w:r w:rsidRPr="00B310CB">
        <w:t>, 3991-4016.</w:t>
      </w:r>
    </w:p>
    <w:p w14:paraId="3F33481C" w14:textId="77777777" w:rsidR="00B310CB" w:rsidRPr="00B310CB" w:rsidRDefault="00B310CB" w:rsidP="00B310CB">
      <w:pPr>
        <w:pStyle w:val="EndNoteBibliography"/>
        <w:spacing w:after="0"/>
        <w:jc w:val="both"/>
      </w:pPr>
      <w:r w:rsidRPr="00B310CB">
        <w:t xml:space="preserve">   (35)</w:t>
      </w:r>
      <w:r w:rsidRPr="00B310CB">
        <w:tab/>
        <w:t xml:space="preserve">Frank, M.; Krause, L.; Herbst-Irmer, R.; Stalke, D.; Clever, G. H., Narcissistic self-sorting vs. statistic ligand shuffling within a series of phenothiazine-based coordination cages. </w:t>
      </w:r>
      <w:r w:rsidRPr="00B310CB">
        <w:rPr>
          <w:i/>
        </w:rPr>
        <w:t>Dalton Trans.</w:t>
      </w:r>
      <w:r w:rsidRPr="00B310CB">
        <w:t xml:space="preserve"> </w:t>
      </w:r>
      <w:r w:rsidRPr="00B310CB">
        <w:rPr>
          <w:b/>
        </w:rPr>
        <w:t>2014</w:t>
      </w:r>
      <w:r w:rsidRPr="00B310CB">
        <w:t xml:space="preserve">, </w:t>
      </w:r>
      <w:r w:rsidRPr="00B310CB">
        <w:rPr>
          <w:i/>
        </w:rPr>
        <w:t>43</w:t>
      </w:r>
      <w:r w:rsidRPr="00B310CB">
        <w:t>, 4587-4592.</w:t>
      </w:r>
    </w:p>
    <w:p w14:paraId="4DB8CFC2" w14:textId="77777777" w:rsidR="00B310CB" w:rsidRPr="00B310CB" w:rsidRDefault="00B310CB" w:rsidP="00B310CB">
      <w:pPr>
        <w:pStyle w:val="EndNoteBibliography"/>
        <w:spacing w:after="0"/>
        <w:jc w:val="both"/>
      </w:pPr>
      <w:r w:rsidRPr="00B310CB">
        <w:t xml:space="preserve">   (36)</w:t>
      </w:r>
      <w:r w:rsidRPr="00B310CB">
        <w:tab/>
        <w:t>Ferguson, A.; Staniland, R. W.; Fitchett, C. M.; Squire, M. A.; Williamson, B. E.; Kruger, P. E., Variation of guest selectivity within [Fe</w:t>
      </w:r>
      <w:r w:rsidRPr="00B310CB">
        <w:rPr>
          <w:vertAlign w:val="subscript"/>
        </w:rPr>
        <w:t>4</w:t>
      </w:r>
      <w:r w:rsidRPr="00B310CB">
        <w:t>L</w:t>
      </w:r>
      <w:r w:rsidRPr="00B310CB">
        <w:rPr>
          <w:vertAlign w:val="subscript"/>
        </w:rPr>
        <w:t>4</w:t>
      </w:r>
      <w:r w:rsidRPr="00B310CB">
        <w:t>]</w:t>
      </w:r>
      <w:r w:rsidRPr="00B310CB">
        <w:rPr>
          <w:vertAlign w:val="superscript"/>
        </w:rPr>
        <w:t xml:space="preserve">8+ </w:t>
      </w:r>
      <w:r w:rsidRPr="00B310CB">
        <w:t xml:space="preserve">tetrahedral cages through subtle modification of the face-capping ligand. </w:t>
      </w:r>
      <w:r w:rsidRPr="00B310CB">
        <w:rPr>
          <w:i/>
        </w:rPr>
        <w:t>Dalton Trans.</w:t>
      </w:r>
      <w:r w:rsidRPr="00B310CB">
        <w:t xml:space="preserve"> </w:t>
      </w:r>
      <w:r w:rsidRPr="00B310CB">
        <w:rPr>
          <w:b/>
        </w:rPr>
        <w:t>2014</w:t>
      </w:r>
      <w:r w:rsidRPr="00B310CB">
        <w:t xml:space="preserve">, </w:t>
      </w:r>
      <w:r w:rsidRPr="00B310CB">
        <w:rPr>
          <w:i/>
        </w:rPr>
        <w:t>43</w:t>
      </w:r>
      <w:r w:rsidRPr="00B310CB">
        <w:t>, 14550-14553.</w:t>
      </w:r>
    </w:p>
    <w:p w14:paraId="26EAA718" w14:textId="77777777" w:rsidR="00B310CB" w:rsidRPr="00B310CB" w:rsidRDefault="00B310CB" w:rsidP="00B310CB">
      <w:pPr>
        <w:pStyle w:val="EndNoteBibliography"/>
        <w:spacing w:after="0"/>
        <w:jc w:val="both"/>
      </w:pPr>
      <w:r w:rsidRPr="00B310CB">
        <w:t xml:space="preserve">   (37)</w:t>
      </w:r>
      <w:r w:rsidRPr="00B310CB">
        <w:tab/>
        <w:t>Meng, W.; Breiner, B.; Rissanen, K.; Thoburn, J. D.; Clegg, J. K.; Nitschke, J. R., A Self‐Assembled M</w:t>
      </w:r>
      <w:r w:rsidRPr="00B310CB">
        <w:rPr>
          <w:vertAlign w:val="subscript"/>
        </w:rPr>
        <w:t>8</w:t>
      </w:r>
      <w:r w:rsidRPr="00B310CB">
        <w:t>L</w:t>
      </w:r>
      <w:r w:rsidRPr="00B310CB">
        <w:rPr>
          <w:vertAlign w:val="subscript"/>
        </w:rPr>
        <w:t>6</w:t>
      </w:r>
      <w:r w:rsidRPr="00B310CB">
        <w:t xml:space="preserve"> Cubic Cage that Selectively Encapsulates Large Aromatic Guests. </w:t>
      </w:r>
      <w:r w:rsidRPr="00B310CB">
        <w:rPr>
          <w:i/>
        </w:rPr>
        <w:t>Angew. Chem. Int. Ed.</w:t>
      </w:r>
      <w:r w:rsidRPr="00B310CB">
        <w:t xml:space="preserve"> </w:t>
      </w:r>
      <w:r w:rsidRPr="00B310CB">
        <w:rPr>
          <w:b/>
        </w:rPr>
        <w:t>2011</w:t>
      </w:r>
      <w:r w:rsidRPr="00B310CB">
        <w:t xml:space="preserve">, </w:t>
      </w:r>
      <w:r w:rsidRPr="00B310CB">
        <w:rPr>
          <w:i/>
        </w:rPr>
        <w:t>50</w:t>
      </w:r>
      <w:r w:rsidRPr="00B310CB">
        <w:t>, 3479-3483.</w:t>
      </w:r>
    </w:p>
    <w:p w14:paraId="71A67124" w14:textId="77777777" w:rsidR="00B310CB" w:rsidRPr="00B310CB" w:rsidRDefault="00B310CB" w:rsidP="00B310CB">
      <w:pPr>
        <w:pStyle w:val="EndNoteBibliography"/>
        <w:spacing w:after="0"/>
        <w:jc w:val="both"/>
      </w:pPr>
      <w:r w:rsidRPr="00B310CB">
        <w:lastRenderedPageBreak/>
        <w:t xml:space="preserve">   (38)</w:t>
      </w:r>
      <w:r w:rsidRPr="00B310CB">
        <w:tab/>
        <w:t xml:space="preserve">Sarma, R. J.; Nitschke, J. R., Self-Assembly in Systems of Subcomponents: Simple Rules, Subtle Consequences. </w:t>
      </w:r>
      <w:r w:rsidRPr="00B310CB">
        <w:rPr>
          <w:i/>
        </w:rPr>
        <w:t>Angew. Chem. Int. Ed.</w:t>
      </w:r>
      <w:r w:rsidRPr="00B310CB">
        <w:t xml:space="preserve"> </w:t>
      </w:r>
      <w:r w:rsidRPr="00B310CB">
        <w:rPr>
          <w:b/>
        </w:rPr>
        <w:t>2008</w:t>
      </w:r>
      <w:r w:rsidRPr="00B310CB">
        <w:t xml:space="preserve">, </w:t>
      </w:r>
      <w:r w:rsidRPr="00B310CB">
        <w:rPr>
          <w:i/>
        </w:rPr>
        <w:t>47</w:t>
      </w:r>
      <w:r w:rsidRPr="00B310CB">
        <w:t>, 377-380.</w:t>
      </w:r>
    </w:p>
    <w:p w14:paraId="7D406E57" w14:textId="77777777" w:rsidR="00B310CB" w:rsidRPr="00B310CB" w:rsidRDefault="00B310CB" w:rsidP="00B310CB">
      <w:pPr>
        <w:pStyle w:val="EndNoteBibliography"/>
        <w:spacing w:after="0"/>
        <w:jc w:val="both"/>
      </w:pPr>
      <w:r w:rsidRPr="00B310CB">
        <w:t xml:space="preserve">   (39)</w:t>
      </w:r>
      <w:r w:rsidRPr="00B310CB">
        <w:tab/>
        <w:t xml:space="preserve">Ayme, J.-F.; Lehn, J.-M., Self-sorting of two imine-based metal complexes: balancing kinetics and thermodynamics in constitutional dynamic networks. </w:t>
      </w:r>
      <w:r w:rsidRPr="00B310CB">
        <w:rPr>
          <w:i/>
        </w:rPr>
        <w:t>Chem. Sci.</w:t>
      </w:r>
      <w:r w:rsidRPr="00B310CB">
        <w:t xml:space="preserve"> </w:t>
      </w:r>
      <w:r w:rsidRPr="00B310CB">
        <w:rPr>
          <w:b/>
        </w:rPr>
        <w:t>2020</w:t>
      </w:r>
      <w:r w:rsidRPr="00B310CB">
        <w:t xml:space="preserve">, </w:t>
      </w:r>
      <w:r w:rsidRPr="00B310CB">
        <w:rPr>
          <w:i/>
        </w:rPr>
        <w:t>11</w:t>
      </w:r>
      <w:r w:rsidRPr="00B310CB">
        <w:t>, 1114-1121.</w:t>
      </w:r>
    </w:p>
    <w:p w14:paraId="5C9B16FC" w14:textId="77777777" w:rsidR="00B310CB" w:rsidRPr="00B310CB" w:rsidRDefault="00B310CB" w:rsidP="00B310CB">
      <w:pPr>
        <w:pStyle w:val="EndNoteBibliography"/>
        <w:spacing w:after="0"/>
        <w:jc w:val="both"/>
      </w:pPr>
      <w:r w:rsidRPr="00B310CB">
        <w:t xml:space="preserve">   (40)</w:t>
      </w:r>
      <w:r w:rsidRPr="00B310CB">
        <w:tab/>
        <w:t xml:space="preserve">Hall, B. R.; Manck, L. E.; Tidmarsh, I. S.; Stephenson, A.; Taylor, B. F.; Blaikie, E. J.; Griend, D. A. V.; Ward, M. D., Structures, host–guest chemistry and mechanism of stepwise self-assembly of M4L6 tetrahedral cage complexes. </w:t>
      </w:r>
      <w:r w:rsidRPr="00B310CB">
        <w:rPr>
          <w:i/>
        </w:rPr>
        <w:t>Dalton Trans.</w:t>
      </w:r>
      <w:r w:rsidRPr="00B310CB">
        <w:t xml:space="preserve"> </w:t>
      </w:r>
      <w:r w:rsidRPr="00B310CB">
        <w:rPr>
          <w:b/>
        </w:rPr>
        <w:t>2011</w:t>
      </w:r>
      <w:r w:rsidRPr="00B310CB">
        <w:t xml:space="preserve">, </w:t>
      </w:r>
      <w:r w:rsidRPr="00B310CB">
        <w:rPr>
          <w:i/>
        </w:rPr>
        <w:t>40</w:t>
      </w:r>
      <w:r w:rsidRPr="00B310CB">
        <w:t>, 12132-12145.</w:t>
      </w:r>
    </w:p>
    <w:p w14:paraId="3DF24C2B" w14:textId="77777777" w:rsidR="00B310CB" w:rsidRPr="00B310CB" w:rsidRDefault="00B310CB" w:rsidP="00B310CB">
      <w:pPr>
        <w:pStyle w:val="EndNoteBibliography"/>
        <w:spacing w:after="0"/>
        <w:jc w:val="both"/>
      </w:pPr>
      <w:r w:rsidRPr="00B310CB">
        <w:t xml:space="preserve">   (41)</w:t>
      </w:r>
      <w:r w:rsidRPr="00B310CB">
        <w:tab/>
        <w:t xml:space="preserve">Paul, R. L.; Bell, Z. R.; Jeffery, J. C.; McCleverty, J. A.; Ward, M. D., Anion-templated self-assembly of tetrahedral cage complexes of cobalt(II) with bridging ligands containing two bidentate pyrazolyl-pyridine binding sites. </w:t>
      </w:r>
      <w:r w:rsidRPr="00B310CB">
        <w:rPr>
          <w:i/>
        </w:rPr>
        <w:t>Proc. Natl. Acad. Sci. U.S.A.</w:t>
      </w:r>
      <w:r w:rsidRPr="00B310CB">
        <w:t xml:space="preserve"> </w:t>
      </w:r>
      <w:r w:rsidRPr="00B310CB">
        <w:rPr>
          <w:b/>
        </w:rPr>
        <w:t>2002</w:t>
      </w:r>
      <w:r w:rsidRPr="00B310CB">
        <w:t xml:space="preserve">, </w:t>
      </w:r>
      <w:r w:rsidRPr="00B310CB">
        <w:rPr>
          <w:i/>
        </w:rPr>
        <w:t>99</w:t>
      </w:r>
      <w:r w:rsidRPr="00B310CB">
        <w:t>, 4883-4888.</w:t>
      </w:r>
    </w:p>
    <w:p w14:paraId="6FB48F48" w14:textId="77777777" w:rsidR="00B310CB" w:rsidRPr="00B310CB" w:rsidRDefault="00B310CB" w:rsidP="00B310CB">
      <w:pPr>
        <w:pStyle w:val="EndNoteBibliography"/>
        <w:spacing w:after="0"/>
        <w:jc w:val="both"/>
      </w:pPr>
      <w:r w:rsidRPr="00B310CB">
        <w:t xml:space="preserve">   (42)</w:t>
      </w:r>
      <w:r w:rsidRPr="00B310CB">
        <w:tab/>
        <w:t xml:space="preserve">Fang, Y.; Powell, J. A.; Li, E.; Wang, Q.; Perry, Z.; Kirchon, A.; Yang, X.; Xiao, Z.; Zhu, C.; Zhang, L.; Huang, F.; Zhou, H.-C., Catalytic reactions within the cavity of coordination cages. </w:t>
      </w:r>
      <w:r w:rsidRPr="00B310CB">
        <w:rPr>
          <w:i/>
        </w:rPr>
        <w:t>Chem. Soc. Rev.</w:t>
      </w:r>
      <w:r w:rsidRPr="00B310CB">
        <w:t xml:space="preserve"> </w:t>
      </w:r>
      <w:r w:rsidRPr="00B310CB">
        <w:rPr>
          <w:b/>
        </w:rPr>
        <w:t>2019</w:t>
      </w:r>
      <w:r w:rsidRPr="00B310CB">
        <w:t xml:space="preserve">, </w:t>
      </w:r>
      <w:r w:rsidRPr="00B310CB">
        <w:rPr>
          <w:i/>
        </w:rPr>
        <w:t>48</w:t>
      </w:r>
      <w:r w:rsidRPr="00B310CB">
        <w:t>, 4707-4730.</w:t>
      </w:r>
    </w:p>
    <w:p w14:paraId="2A802D4C" w14:textId="77777777" w:rsidR="00B310CB" w:rsidRPr="00B310CB" w:rsidRDefault="00B310CB" w:rsidP="00B310CB">
      <w:pPr>
        <w:pStyle w:val="EndNoteBibliography"/>
        <w:spacing w:after="0"/>
        <w:jc w:val="both"/>
      </w:pPr>
      <w:r w:rsidRPr="00B310CB">
        <w:t xml:space="preserve">   (43)</w:t>
      </w:r>
      <w:r w:rsidRPr="00B310CB">
        <w:tab/>
        <w:t xml:space="preserve">Brown, C. J.; Toste, F. D.; Bergman, R. G.; Raymond, K. N., Supramolecular Catalysis in Metal–Ligand Cluster Hosts. </w:t>
      </w:r>
      <w:r w:rsidRPr="00B310CB">
        <w:rPr>
          <w:i/>
        </w:rPr>
        <w:t>Chem. Rev.</w:t>
      </w:r>
      <w:r w:rsidRPr="00B310CB">
        <w:t xml:space="preserve"> </w:t>
      </w:r>
      <w:r w:rsidRPr="00B310CB">
        <w:rPr>
          <w:b/>
        </w:rPr>
        <w:t>2015</w:t>
      </w:r>
      <w:r w:rsidRPr="00B310CB">
        <w:t xml:space="preserve">, </w:t>
      </w:r>
      <w:r w:rsidRPr="00B310CB">
        <w:rPr>
          <w:i/>
        </w:rPr>
        <w:t>115</w:t>
      </w:r>
      <w:r w:rsidRPr="00B310CB">
        <w:t>, 3012-3035.</w:t>
      </w:r>
    </w:p>
    <w:p w14:paraId="543DDE80" w14:textId="77777777" w:rsidR="00B310CB" w:rsidRPr="00B310CB" w:rsidRDefault="00B310CB" w:rsidP="00B310CB">
      <w:pPr>
        <w:pStyle w:val="EndNoteBibliography"/>
        <w:spacing w:after="0"/>
        <w:jc w:val="both"/>
      </w:pPr>
      <w:r w:rsidRPr="00B310CB">
        <w:t xml:space="preserve">   (44)</w:t>
      </w:r>
      <w:r w:rsidRPr="00B310CB">
        <w:tab/>
        <w:t xml:space="preserve">Grancha, T.; Carné-Sánchez, A.; Hernández-López, L.; Albalad, J.; Imaz, I.; Juanhuix, J.; Maspoch, D., Phase Transfer of Rhodium(II)-Based Metal–Organic Polyhedra Bearing Coordinatively Bound Cargo Enables Molecular Separation. </w:t>
      </w:r>
      <w:r w:rsidRPr="00B310CB">
        <w:rPr>
          <w:i/>
        </w:rPr>
        <w:t>J. Am. Chem. Soc.</w:t>
      </w:r>
      <w:r w:rsidRPr="00B310CB">
        <w:t xml:space="preserve"> </w:t>
      </w:r>
      <w:r w:rsidRPr="00B310CB">
        <w:rPr>
          <w:b/>
        </w:rPr>
        <w:t>2019</w:t>
      </w:r>
      <w:r w:rsidRPr="00B310CB">
        <w:t xml:space="preserve">, </w:t>
      </w:r>
      <w:r w:rsidRPr="00B310CB">
        <w:rPr>
          <w:i/>
        </w:rPr>
        <w:t>141</w:t>
      </w:r>
      <w:r w:rsidRPr="00B310CB">
        <w:t>, 18349-18355.</w:t>
      </w:r>
    </w:p>
    <w:p w14:paraId="308B74A7" w14:textId="77777777" w:rsidR="00B310CB" w:rsidRPr="00B310CB" w:rsidRDefault="00B310CB" w:rsidP="00B310CB">
      <w:pPr>
        <w:pStyle w:val="EndNoteBibliography"/>
        <w:jc w:val="both"/>
      </w:pPr>
      <w:r w:rsidRPr="00B310CB">
        <w:t xml:space="preserve">   (45)</w:t>
      </w:r>
      <w:r w:rsidRPr="00B310CB">
        <w:tab/>
        <w:t xml:space="preserve">Grommet, A. B.; Hoffman, J. B.; Percástegui, E. G.; Mosquera, J.; Howe, D. J.; Bolliger, J. L.; Nitschke, J. R., Anion Exchange Drives Reversible Phase Transfer of Coordination Cages and Their Cargoes. </w:t>
      </w:r>
      <w:r w:rsidRPr="00B310CB">
        <w:rPr>
          <w:i/>
        </w:rPr>
        <w:t>J. Am. Chem. Soc.</w:t>
      </w:r>
      <w:r w:rsidRPr="00B310CB">
        <w:t xml:space="preserve"> </w:t>
      </w:r>
      <w:r w:rsidRPr="00B310CB">
        <w:rPr>
          <w:b/>
        </w:rPr>
        <w:t>2018</w:t>
      </w:r>
      <w:r w:rsidRPr="00B310CB">
        <w:t xml:space="preserve">, </w:t>
      </w:r>
      <w:r w:rsidRPr="00B310CB">
        <w:rPr>
          <w:i/>
        </w:rPr>
        <w:t>140</w:t>
      </w:r>
      <w:r w:rsidRPr="00B310CB">
        <w:t>, 14770-14776.</w:t>
      </w:r>
    </w:p>
    <w:p w14:paraId="734F30C1" w14:textId="2A8E4F78" w:rsidR="00DD29EF" w:rsidRPr="00AA4429" w:rsidRDefault="002D2360" w:rsidP="00B310CB">
      <w:pPr>
        <w:pStyle w:val="TAMainText"/>
        <w:ind w:firstLine="0"/>
        <w:sectPr w:rsidR="00DD29EF" w:rsidRPr="00AA4429" w:rsidSect="00513318">
          <w:type w:val="continuous"/>
          <w:pgSz w:w="12240" w:h="15840"/>
          <w:pgMar w:top="720" w:right="1094" w:bottom="950" w:left="1094" w:header="720" w:footer="720" w:gutter="0"/>
          <w:cols w:num="2" w:space="461"/>
        </w:sectPr>
      </w:pPr>
      <w:r w:rsidRPr="00AA4429">
        <w:fldChar w:fldCharType="end"/>
      </w:r>
      <w:bookmarkStart w:id="16" w:name="_GoBack"/>
      <w:bookmarkEnd w:id="16"/>
    </w:p>
    <w:p w14:paraId="571E8ECB" w14:textId="77777777" w:rsidR="007504E6" w:rsidRPr="00AA4429" w:rsidRDefault="007504E6" w:rsidP="00CA6840">
      <w:pPr>
        <w:pBdr>
          <w:top w:val="single" w:sz="4" w:space="1" w:color="auto"/>
        </w:pBdr>
        <w:spacing w:before="120"/>
        <w:jc w:val="center"/>
        <w:rPr>
          <w:rFonts w:ascii="Arno Pro" w:hAnsi="Arno Pro"/>
        </w:rPr>
      </w:pPr>
    </w:p>
    <w:p w14:paraId="5FAB9FB4" w14:textId="4A58D3A4" w:rsidR="007504E6" w:rsidRPr="00D70101" w:rsidRDefault="001A49A2" w:rsidP="007504E6">
      <w:pPr>
        <w:pBdr>
          <w:top w:val="single" w:sz="4" w:space="1" w:color="auto"/>
        </w:pBdr>
        <w:spacing w:before="120"/>
        <w:jc w:val="center"/>
        <w:rPr>
          <w:rFonts w:ascii="Arno Pro" w:hAnsi="Arno Pro"/>
        </w:rPr>
      </w:pPr>
      <w:r w:rsidRPr="00AA4429">
        <w:rPr>
          <w:rFonts w:ascii="Arno Pro" w:hAnsi="Arno Pro"/>
          <w:noProof/>
          <w:lang w:val="en-GB" w:eastAsia="en-GB"/>
        </w:rPr>
        <w:drawing>
          <wp:inline distT="0" distB="0" distL="0" distR="0" wp14:anchorId="5C70102D" wp14:editId="49406917">
            <wp:extent cx="2987299" cy="1609483"/>
            <wp:effectExtent l="0" t="0" r="0" b="0"/>
            <wp:docPr id="8" name="Picture 8" descr="A picture containing container, bas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OC.png"/>
                    <pic:cNvPicPr/>
                  </pic:nvPicPr>
                  <pic:blipFill>
                    <a:blip r:embed="rId16"/>
                    <a:stretch>
                      <a:fillRect/>
                    </a:stretch>
                  </pic:blipFill>
                  <pic:spPr>
                    <a:xfrm>
                      <a:off x="0" y="0"/>
                      <a:ext cx="2987299" cy="1609483"/>
                    </a:xfrm>
                    <a:prstGeom prst="rect">
                      <a:avLst/>
                    </a:prstGeom>
                  </pic:spPr>
                </pic:pic>
              </a:graphicData>
            </a:graphic>
          </wp:inline>
        </w:drawing>
      </w:r>
    </w:p>
    <w:p w14:paraId="77AAF173" w14:textId="65940AFD" w:rsidR="00471A40" w:rsidRPr="00D70101" w:rsidRDefault="00471A40" w:rsidP="001A49A2">
      <w:pPr>
        <w:pBdr>
          <w:bottom w:val="single" w:sz="4" w:space="1" w:color="auto"/>
        </w:pBdr>
        <w:spacing w:after="240"/>
        <w:rPr>
          <w:rFonts w:ascii="Arno Pro" w:hAnsi="Arno Pro"/>
        </w:rPr>
      </w:pPr>
    </w:p>
    <w:sectPr w:rsidR="00471A40" w:rsidRPr="00D70101" w:rsidSect="00513318">
      <w:headerReference w:type="even" r:id="rId17"/>
      <w:footerReference w:type="even" r:id="rId18"/>
      <w:footerReference w:type="default" r:id="rId19"/>
      <w:type w:val="continuous"/>
      <w:pgSz w:w="12240" w:h="15840"/>
      <w:pgMar w:top="720" w:right="1094" w:bottom="950" w:left="1094" w:header="0" w:footer="0" w:gutter="0"/>
      <w:cols w:space="47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3746E5" w14:textId="77777777" w:rsidR="00FB2045" w:rsidRDefault="00FB2045">
      <w:r>
        <w:separator/>
      </w:r>
    </w:p>
    <w:p w14:paraId="65A7B5A7" w14:textId="77777777" w:rsidR="00FB2045" w:rsidRDefault="00FB2045"/>
  </w:endnote>
  <w:endnote w:type="continuationSeparator" w:id="0">
    <w:p w14:paraId="44709E63" w14:textId="77777777" w:rsidR="00FB2045" w:rsidRDefault="00FB2045">
      <w:r>
        <w:continuationSeparator/>
      </w:r>
    </w:p>
    <w:p w14:paraId="2F79264A" w14:textId="77777777" w:rsidR="00FB2045" w:rsidRDefault="00FB2045"/>
  </w:endnote>
  <w:endnote w:type="continuationNotice" w:id="1">
    <w:p w14:paraId="1034C191" w14:textId="77777777" w:rsidR="00FB2045" w:rsidRDefault="00FB204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embedRegular r:id="rId1" w:subsetted="1" w:fontKey="{2C8D0BCD-3FFB-4865-BD16-EA1BE0F97BA4}"/>
  </w:font>
  <w:font w:name="Myriad Pro Light">
    <w:altName w:val="Segoe UI Light"/>
    <w:charset w:val="00"/>
    <w:family w:val="auto"/>
    <w:pitch w:val="default"/>
  </w:font>
  <w:font w:name="Arial">
    <w:panose1 w:val="020B0604020202020204"/>
    <w:charset w:val="00"/>
    <w:family w:val="swiss"/>
    <w:pitch w:val="variable"/>
    <w:sig w:usb0="E0002EFF" w:usb1="C000785B" w:usb2="00000009" w:usb3="00000000" w:csb0="000001FF" w:csb1="00000000"/>
  </w:font>
  <w:font w:name="Arno Pro">
    <w:altName w:val="Cambria"/>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2" w:subsetted="1" w:fontKey="{1F2753F7-7054-48EE-9416-8791BAB226FC}"/>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32F9A" w14:textId="77777777" w:rsidR="00D27E84" w:rsidRDefault="00D27E84">
    <w:pPr>
      <w:framePr w:wrap="around" w:vAnchor="text" w:hAnchor="margin" w:xAlign="right" w:y="1"/>
      <w:rPr>
        <w:rStyle w:val="PageNumber"/>
      </w:rPr>
    </w:pPr>
    <w:r>
      <w:rPr>
        <w:rStyle w:val="PageNumber"/>
      </w:rPr>
      <w:t xml:space="preserve">PAGE  </w:t>
    </w:r>
    <w:r>
      <w:rPr>
        <w:rStyle w:val="PageNumber"/>
        <w:noProof/>
      </w:rPr>
      <w:t>2</w:t>
    </w:r>
  </w:p>
  <w:p w14:paraId="2065FD91" w14:textId="77777777" w:rsidR="00D27E84" w:rsidRDefault="00D27E84">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2C665" w14:textId="77777777" w:rsidR="00D27E84" w:rsidRDefault="00D27E84">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D253C" w14:textId="77777777" w:rsidR="00D27E84" w:rsidRDefault="00D27E8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66A3933" w14:textId="77777777" w:rsidR="00D27E84" w:rsidRDefault="00D27E84">
    <w:pPr>
      <w:pStyle w:val="Footer"/>
      <w:ind w:right="360"/>
    </w:pPr>
  </w:p>
  <w:p w14:paraId="64214187" w14:textId="77777777" w:rsidR="00D27E84" w:rsidRDefault="00D27E8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07504" w14:textId="65405367" w:rsidR="00D27E84" w:rsidRDefault="00D27E8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D1249">
      <w:rPr>
        <w:rStyle w:val="PageNumber"/>
        <w:noProof/>
      </w:rPr>
      <w:t>5</w:t>
    </w:r>
    <w:r>
      <w:rPr>
        <w:rStyle w:val="PageNumber"/>
      </w:rPr>
      <w:fldChar w:fldCharType="end"/>
    </w:r>
  </w:p>
  <w:p w14:paraId="68C5E2E8" w14:textId="77777777" w:rsidR="00D27E84" w:rsidRDefault="00D27E84">
    <w:pPr>
      <w:pStyle w:val="Footer"/>
      <w:ind w:right="360"/>
    </w:pPr>
  </w:p>
  <w:p w14:paraId="0A9ED0ED" w14:textId="77777777" w:rsidR="00D27E84" w:rsidRDefault="00D27E8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1F3BAE" w14:textId="77777777" w:rsidR="00FB2045" w:rsidRDefault="00FB2045">
      <w:r>
        <w:separator/>
      </w:r>
    </w:p>
    <w:p w14:paraId="69414472" w14:textId="77777777" w:rsidR="00FB2045" w:rsidRDefault="00FB2045"/>
  </w:footnote>
  <w:footnote w:type="continuationSeparator" w:id="0">
    <w:p w14:paraId="792A2085" w14:textId="77777777" w:rsidR="00FB2045" w:rsidRDefault="00FB2045">
      <w:r>
        <w:continuationSeparator/>
      </w:r>
    </w:p>
    <w:p w14:paraId="602E7FFB" w14:textId="77777777" w:rsidR="00FB2045" w:rsidRDefault="00FB2045"/>
  </w:footnote>
  <w:footnote w:type="continuationNotice" w:id="1">
    <w:p w14:paraId="167C4562" w14:textId="77777777" w:rsidR="00FB2045" w:rsidRDefault="00FB204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7A4ED" w14:textId="77777777" w:rsidR="00D27E84" w:rsidRDefault="00D27E8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4"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5"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6" w15:restartNumberingAfterBreak="0">
    <w:nsid w:val="4ECB191A"/>
    <w:multiLevelType w:val="hybridMultilevel"/>
    <w:tmpl w:val="A2729FE6"/>
    <w:lvl w:ilvl="0" w:tplc="D9AC55DE">
      <w:start w:val="1"/>
      <w:numFmt w:val="decimal"/>
      <w:lvlText w:val="6.4.%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9CB5C84"/>
    <w:multiLevelType w:val="hybridMultilevel"/>
    <w:tmpl w:val="FC8C097C"/>
    <w:lvl w:ilvl="0" w:tplc="FF9CB742">
      <w:start w:val="1"/>
      <w:numFmt w:val="decimal"/>
      <w:lvlText w:val="6.%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2"/>
  </w:num>
  <w:num w:numId="3">
    <w:abstractNumId w:val="5"/>
  </w:num>
  <w:num w:numId="4">
    <w:abstractNumId w:val="3"/>
  </w:num>
  <w:num w:numId="5">
    <w:abstractNumId w:val="1"/>
  </w:num>
  <w:num w:numId="6">
    <w:abstractNumId w:val="0"/>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TrueTypeFonts/>
  <w:saveSubsetFonts/>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0"/>
  <w:activeWritingStyle w:appName="MSWord" w:lang="en-CA"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ACS article&lt;/Style&gt;&lt;LeftDelim&gt;{&lt;/LeftDelim&gt;&lt;RightDelim&gt;}&lt;/RightDelim&gt;&lt;FontName&gt;Times New Roman&lt;/FontName&gt;&lt;FontSize&gt;8&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pv5szewasvfs4edrtlp05xw959exvw9292w&quot;&gt;sorting 2&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record-ids&gt;&lt;/item&gt;&lt;/Libraries&gt;"/>
  </w:docVars>
  <w:rsids>
    <w:rsidRoot w:val="006A5A42"/>
    <w:rsid w:val="000019CE"/>
    <w:rsid w:val="000074FC"/>
    <w:rsid w:val="00014F1A"/>
    <w:rsid w:val="000201D0"/>
    <w:rsid w:val="00022FD0"/>
    <w:rsid w:val="0003046A"/>
    <w:rsid w:val="00031FF6"/>
    <w:rsid w:val="0003382A"/>
    <w:rsid w:val="00046572"/>
    <w:rsid w:val="000465EE"/>
    <w:rsid w:val="00053C42"/>
    <w:rsid w:val="000641B8"/>
    <w:rsid w:val="000710C5"/>
    <w:rsid w:val="00086714"/>
    <w:rsid w:val="00086A91"/>
    <w:rsid w:val="000A0974"/>
    <w:rsid w:val="000A371F"/>
    <w:rsid w:val="000A513D"/>
    <w:rsid w:val="000A65BB"/>
    <w:rsid w:val="000A67FF"/>
    <w:rsid w:val="000A74E5"/>
    <w:rsid w:val="000A7F9A"/>
    <w:rsid w:val="000C2FA8"/>
    <w:rsid w:val="000C7321"/>
    <w:rsid w:val="000D2A98"/>
    <w:rsid w:val="000D2D84"/>
    <w:rsid w:val="000D4904"/>
    <w:rsid w:val="000E75E3"/>
    <w:rsid w:val="000F72FA"/>
    <w:rsid w:val="001002A7"/>
    <w:rsid w:val="00101D1F"/>
    <w:rsid w:val="001123FA"/>
    <w:rsid w:val="00113C26"/>
    <w:rsid w:val="00124F3D"/>
    <w:rsid w:val="00130761"/>
    <w:rsid w:val="00130E73"/>
    <w:rsid w:val="001361A2"/>
    <w:rsid w:val="001379DD"/>
    <w:rsid w:val="00141659"/>
    <w:rsid w:val="0015109A"/>
    <w:rsid w:val="001528B5"/>
    <w:rsid w:val="00152FC0"/>
    <w:rsid w:val="001577A5"/>
    <w:rsid w:val="00157E12"/>
    <w:rsid w:val="00161483"/>
    <w:rsid w:val="00162B14"/>
    <w:rsid w:val="00165A27"/>
    <w:rsid w:val="00167169"/>
    <w:rsid w:val="001732EC"/>
    <w:rsid w:val="0017705C"/>
    <w:rsid w:val="00180162"/>
    <w:rsid w:val="00180972"/>
    <w:rsid w:val="0018127D"/>
    <w:rsid w:val="0018204C"/>
    <w:rsid w:val="0018390A"/>
    <w:rsid w:val="001877B0"/>
    <w:rsid w:val="00190944"/>
    <w:rsid w:val="00192FD2"/>
    <w:rsid w:val="001A0842"/>
    <w:rsid w:val="001A49A2"/>
    <w:rsid w:val="001A5FB6"/>
    <w:rsid w:val="001B64F4"/>
    <w:rsid w:val="001C7BE1"/>
    <w:rsid w:val="001E1D2F"/>
    <w:rsid w:val="001E43C6"/>
    <w:rsid w:val="001E6AB1"/>
    <w:rsid w:val="001E7EFB"/>
    <w:rsid w:val="001F5286"/>
    <w:rsid w:val="001F5DFF"/>
    <w:rsid w:val="002031A2"/>
    <w:rsid w:val="00204C9C"/>
    <w:rsid w:val="00215B2D"/>
    <w:rsid w:val="00215D92"/>
    <w:rsid w:val="00220D4E"/>
    <w:rsid w:val="0022192E"/>
    <w:rsid w:val="00222A96"/>
    <w:rsid w:val="00222BB3"/>
    <w:rsid w:val="00223367"/>
    <w:rsid w:val="002338A5"/>
    <w:rsid w:val="00241A6A"/>
    <w:rsid w:val="0024409A"/>
    <w:rsid w:val="00246352"/>
    <w:rsid w:val="00252A0E"/>
    <w:rsid w:val="0025549F"/>
    <w:rsid w:val="00257B77"/>
    <w:rsid w:val="002644CA"/>
    <w:rsid w:val="00271AE1"/>
    <w:rsid w:val="002729FB"/>
    <w:rsid w:val="00281AB8"/>
    <w:rsid w:val="00282167"/>
    <w:rsid w:val="00284DBA"/>
    <w:rsid w:val="0028782E"/>
    <w:rsid w:val="00290FFC"/>
    <w:rsid w:val="002956E2"/>
    <w:rsid w:val="002962AB"/>
    <w:rsid w:val="002A033B"/>
    <w:rsid w:val="002A15A6"/>
    <w:rsid w:val="002A6905"/>
    <w:rsid w:val="002A7098"/>
    <w:rsid w:val="002A7680"/>
    <w:rsid w:val="002A7D96"/>
    <w:rsid w:val="002B1464"/>
    <w:rsid w:val="002C3431"/>
    <w:rsid w:val="002C50AE"/>
    <w:rsid w:val="002C7974"/>
    <w:rsid w:val="002D2360"/>
    <w:rsid w:val="002D4091"/>
    <w:rsid w:val="002D64D2"/>
    <w:rsid w:val="002D6A15"/>
    <w:rsid w:val="002D720D"/>
    <w:rsid w:val="00310911"/>
    <w:rsid w:val="0031654F"/>
    <w:rsid w:val="00332925"/>
    <w:rsid w:val="00347E3D"/>
    <w:rsid w:val="0035002E"/>
    <w:rsid w:val="00350E79"/>
    <w:rsid w:val="003547B0"/>
    <w:rsid w:val="00355D69"/>
    <w:rsid w:val="00364774"/>
    <w:rsid w:val="003662C1"/>
    <w:rsid w:val="003679A1"/>
    <w:rsid w:val="00371F83"/>
    <w:rsid w:val="003745FA"/>
    <w:rsid w:val="003767B4"/>
    <w:rsid w:val="00393CED"/>
    <w:rsid w:val="003947FC"/>
    <w:rsid w:val="003A00EB"/>
    <w:rsid w:val="003A0444"/>
    <w:rsid w:val="003A0F5F"/>
    <w:rsid w:val="003A3550"/>
    <w:rsid w:val="003A7BCA"/>
    <w:rsid w:val="003B0F21"/>
    <w:rsid w:val="003B13D3"/>
    <w:rsid w:val="003B3BFC"/>
    <w:rsid w:val="003B4AF3"/>
    <w:rsid w:val="003B69A0"/>
    <w:rsid w:val="003C649B"/>
    <w:rsid w:val="003C7B74"/>
    <w:rsid w:val="003D4981"/>
    <w:rsid w:val="003E5207"/>
    <w:rsid w:val="003E5EE7"/>
    <w:rsid w:val="003F0FF8"/>
    <w:rsid w:val="003F1420"/>
    <w:rsid w:val="003F5D3B"/>
    <w:rsid w:val="003F79B0"/>
    <w:rsid w:val="00405C51"/>
    <w:rsid w:val="00407E99"/>
    <w:rsid w:val="0041079D"/>
    <w:rsid w:val="00414D9F"/>
    <w:rsid w:val="0041783E"/>
    <w:rsid w:val="00422950"/>
    <w:rsid w:val="004242E2"/>
    <w:rsid w:val="00427112"/>
    <w:rsid w:val="00441C87"/>
    <w:rsid w:val="0044414E"/>
    <w:rsid w:val="0045581D"/>
    <w:rsid w:val="004564CF"/>
    <w:rsid w:val="004642D3"/>
    <w:rsid w:val="00467DFC"/>
    <w:rsid w:val="00467EFF"/>
    <w:rsid w:val="00470EFF"/>
    <w:rsid w:val="00471A40"/>
    <w:rsid w:val="0049335E"/>
    <w:rsid w:val="0049429A"/>
    <w:rsid w:val="00494B10"/>
    <w:rsid w:val="004968C9"/>
    <w:rsid w:val="00496B72"/>
    <w:rsid w:val="0049789A"/>
    <w:rsid w:val="004A4C43"/>
    <w:rsid w:val="004A640A"/>
    <w:rsid w:val="004A742B"/>
    <w:rsid w:val="004B1240"/>
    <w:rsid w:val="004B5C1A"/>
    <w:rsid w:val="004D0A47"/>
    <w:rsid w:val="004D366F"/>
    <w:rsid w:val="004D44EF"/>
    <w:rsid w:val="004D5F3A"/>
    <w:rsid w:val="004E2484"/>
    <w:rsid w:val="004E3435"/>
    <w:rsid w:val="004E5191"/>
    <w:rsid w:val="004F2158"/>
    <w:rsid w:val="004F3749"/>
    <w:rsid w:val="00504BD4"/>
    <w:rsid w:val="00510039"/>
    <w:rsid w:val="00511299"/>
    <w:rsid w:val="00513318"/>
    <w:rsid w:val="005162AB"/>
    <w:rsid w:val="00525A05"/>
    <w:rsid w:val="005327A4"/>
    <w:rsid w:val="00544CE6"/>
    <w:rsid w:val="00544EF1"/>
    <w:rsid w:val="00551789"/>
    <w:rsid w:val="00552A07"/>
    <w:rsid w:val="005721AA"/>
    <w:rsid w:val="005754B8"/>
    <w:rsid w:val="0057564A"/>
    <w:rsid w:val="00575965"/>
    <w:rsid w:val="00583613"/>
    <w:rsid w:val="0059195D"/>
    <w:rsid w:val="00591A57"/>
    <w:rsid w:val="00591AC2"/>
    <w:rsid w:val="00592B9F"/>
    <w:rsid w:val="00593686"/>
    <w:rsid w:val="00594E2C"/>
    <w:rsid w:val="0059535F"/>
    <w:rsid w:val="005B57D6"/>
    <w:rsid w:val="005C2996"/>
    <w:rsid w:val="005C3F55"/>
    <w:rsid w:val="005C6C44"/>
    <w:rsid w:val="005D0C10"/>
    <w:rsid w:val="005D2065"/>
    <w:rsid w:val="005D6BC1"/>
    <w:rsid w:val="005E210A"/>
    <w:rsid w:val="005E2A1F"/>
    <w:rsid w:val="005E71E3"/>
    <w:rsid w:val="005F5C5C"/>
    <w:rsid w:val="005F7CFB"/>
    <w:rsid w:val="00604E00"/>
    <w:rsid w:val="00604F23"/>
    <w:rsid w:val="0061495E"/>
    <w:rsid w:val="00614F2E"/>
    <w:rsid w:val="00616D68"/>
    <w:rsid w:val="00631B3F"/>
    <w:rsid w:val="00631E32"/>
    <w:rsid w:val="0063566F"/>
    <w:rsid w:val="00641EC8"/>
    <w:rsid w:val="00642A9E"/>
    <w:rsid w:val="00643D91"/>
    <w:rsid w:val="00650907"/>
    <w:rsid w:val="006532A9"/>
    <w:rsid w:val="0066008F"/>
    <w:rsid w:val="00661826"/>
    <w:rsid w:val="00661901"/>
    <w:rsid w:val="0066338D"/>
    <w:rsid w:val="00664FDC"/>
    <w:rsid w:val="00676D44"/>
    <w:rsid w:val="00677255"/>
    <w:rsid w:val="00681F50"/>
    <w:rsid w:val="00685E88"/>
    <w:rsid w:val="00691A92"/>
    <w:rsid w:val="00693EA8"/>
    <w:rsid w:val="006A3746"/>
    <w:rsid w:val="006A5A42"/>
    <w:rsid w:val="006A7DAD"/>
    <w:rsid w:val="006B2581"/>
    <w:rsid w:val="006C0C06"/>
    <w:rsid w:val="006D4C55"/>
    <w:rsid w:val="006E51C1"/>
    <w:rsid w:val="006F131D"/>
    <w:rsid w:val="006F268D"/>
    <w:rsid w:val="007005E1"/>
    <w:rsid w:val="007009DA"/>
    <w:rsid w:val="007030D7"/>
    <w:rsid w:val="0070613C"/>
    <w:rsid w:val="00707315"/>
    <w:rsid w:val="0071182A"/>
    <w:rsid w:val="007124A3"/>
    <w:rsid w:val="007130C0"/>
    <w:rsid w:val="007179F0"/>
    <w:rsid w:val="00721130"/>
    <w:rsid w:val="0072205E"/>
    <w:rsid w:val="00725A59"/>
    <w:rsid w:val="00725E67"/>
    <w:rsid w:val="0073152C"/>
    <w:rsid w:val="007331FF"/>
    <w:rsid w:val="00734D86"/>
    <w:rsid w:val="0073787D"/>
    <w:rsid w:val="007504E6"/>
    <w:rsid w:val="00755216"/>
    <w:rsid w:val="007566D6"/>
    <w:rsid w:val="00756ABA"/>
    <w:rsid w:val="007629D3"/>
    <w:rsid w:val="007739C8"/>
    <w:rsid w:val="00781E10"/>
    <w:rsid w:val="007825C7"/>
    <w:rsid w:val="0078745D"/>
    <w:rsid w:val="007919D9"/>
    <w:rsid w:val="00792385"/>
    <w:rsid w:val="007974C0"/>
    <w:rsid w:val="007A24B9"/>
    <w:rsid w:val="007B4DDE"/>
    <w:rsid w:val="007B7779"/>
    <w:rsid w:val="007C1383"/>
    <w:rsid w:val="007C1CA9"/>
    <w:rsid w:val="007C2A61"/>
    <w:rsid w:val="007C6016"/>
    <w:rsid w:val="007D4B65"/>
    <w:rsid w:val="007E19EA"/>
    <w:rsid w:val="007E529F"/>
    <w:rsid w:val="007E7CB6"/>
    <w:rsid w:val="007F00E0"/>
    <w:rsid w:val="007F6792"/>
    <w:rsid w:val="007F6AEB"/>
    <w:rsid w:val="007F6F9D"/>
    <w:rsid w:val="00803489"/>
    <w:rsid w:val="00806652"/>
    <w:rsid w:val="00807D39"/>
    <w:rsid w:val="00811415"/>
    <w:rsid w:val="00812A91"/>
    <w:rsid w:val="008131D0"/>
    <w:rsid w:val="00815BF2"/>
    <w:rsid w:val="008232B5"/>
    <w:rsid w:val="008243C5"/>
    <w:rsid w:val="008348A2"/>
    <w:rsid w:val="00834AF4"/>
    <w:rsid w:val="00835637"/>
    <w:rsid w:val="00835CBD"/>
    <w:rsid w:val="008460E7"/>
    <w:rsid w:val="00850EBB"/>
    <w:rsid w:val="0085687C"/>
    <w:rsid w:val="00861A05"/>
    <w:rsid w:val="00865479"/>
    <w:rsid w:val="008655C0"/>
    <w:rsid w:val="00866E0C"/>
    <w:rsid w:val="00871CDD"/>
    <w:rsid w:val="00880771"/>
    <w:rsid w:val="00881982"/>
    <w:rsid w:val="00885CF2"/>
    <w:rsid w:val="00887151"/>
    <w:rsid w:val="00891F33"/>
    <w:rsid w:val="0089493C"/>
    <w:rsid w:val="00894E3A"/>
    <w:rsid w:val="008A4400"/>
    <w:rsid w:val="008A6666"/>
    <w:rsid w:val="008A7AEC"/>
    <w:rsid w:val="008D2DFE"/>
    <w:rsid w:val="008D3D15"/>
    <w:rsid w:val="008D567C"/>
    <w:rsid w:val="008D5F40"/>
    <w:rsid w:val="008E4B53"/>
    <w:rsid w:val="008E4F60"/>
    <w:rsid w:val="008E6B3C"/>
    <w:rsid w:val="008F5174"/>
    <w:rsid w:val="008F74C8"/>
    <w:rsid w:val="00905040"/>
    <w:rsid w:val="00905E35"/>
    <w:rsid w:val="009072BF"/>
    <w:rsid w:val="009075FC"/>
    <w:rsid w:val="0092037A"/>
    <w:rsid w:val="00921A22"/>
    <w:rsid w:val="009246AD"/>
    <w:rsid w:val="00927CDC"/>
    <w:rsid w:val="0093699F"/>
    <w:rsid w:val="00942500"/>
    <w:rsid w:val="009508FD"/>
    <w:rsid w:val="00957C0B"/>
    <w:rsid w:val="00967927"/>
    <w:rsid w:val="0097386E"/>
    <w:rsid w:val="009748C7"/>
    <w:rsid w:val="00983C58"/>
    <w:rsid w:val="00984F9E"/>
    <w:rsid w:val="0099102B"/>
    <w:rsid w:val="00991C47"/>
    <w:rsid w:val="00993B34"/>
    <w:rsid w:val="0099410C"/>
    <w:rsid w:val="009968AF"/>
    <w:rsid w:val="009B0E4B"/>
    <w:rsid w:val="009B2E2E"/>
    <w:rsid w:val="009B377A"/>
    <w:rsid w:val="009B5BC7"/>
    <w:rsid w:val="009C45D0"/>
    <w:rsid w:val="009C6C7B"/>
    <w:rsid w:val="009C77E8"/>
    <w:rsid w:val="009D0AB3"/>
    <w:rsid w:val="009D20FE"/>
    <w:rsid w:val="009D5121"/>
    <w:rsid w:val="009E18E2"/>
    <w:rsid w:val="009F2A99"/>
    <w:rsid w:val="00A02D62"/>
    <w:rsid w:val="00A059FB"/>
    <w:rsid w:val="00A0628F"/>
    <w:rsid w:val="00A076EE"/>
    <w:rsid w:val="00A125DA"/>
    <w:rsid w:val="00A1701C"/>
    <w:rsid w:val="00A17088"/>
    <w:rsid w:val="00A269C9"/>
    <w:rsid w:val="00A36A44"/>
    <w:rsid w:val="00A4240D"/>
    <w:rsid w:val="00A444E1"/>
    <w:rsid w:val="00A460B5"/>
    <w:rsid w:val="00A46C91"/>
    <w:rsid w:val="00A579B5"/>
    <w:rsid w:val="00A639CA"/>
    <w:rsid w:val="00A640B8"/>
    <w:rsid w:val="00A65D45"/>
    <w:rsid w:val="00A6629E"/>
    <w:rsid w:val="00A66999"/>
    <w:rsid w:val="00A66EDD"/>
    <w:rsid w:val="00A70F42"/>
    <w:rsid w:val="00A71C00"/>
    <w:rsid w:val="00A74496"/>
    <w:rsid w:val="00A7758A"/>
    <w:rsid w:val="00A80473"/>
    <w:rsid w:val="00A810B2"/>
    <w:rsid w:val="00A87489"/>
    <w:rsid w:val="00A91188"/>
    <w:rsid w:val="00A91CB6"/>
    <w:rsid w:val="00A96538"/>
    <w:rsid w:val="00AA2212"/>
    <w:rsid w:val="00AA2C3C"/>
    <w:rsid w:val="00AA4429"/>
    <w:rsid w:val="00AA602D"/>
    <w:rsid w:val="00AB4ED3"/>
    <w:rsid w:val="00AB57CD"/>
    <w:rsid w:val="00AB6A10"/>
    <w:rsid w:val="00AC1839"/>
    <w:rsid w:val="00AC21DC"/>
    <w:rsid w:val="00AC2281"/>
    <w:rsid w:val="00AC5F97"/>
    <w:rsid w:val="00AC6438"/>
    <w:rsid w:val="00AD233F"/>
    <w:rsid w:val="00AD3EC0"/>
    <w:rsid w:val="00AD3ECD"/>
    <w:rsid w:val="00AD5499"/>
    <w:rsid w:val="00AD57E3"/>
    <w:rsid w:val="00AE0138"/>
    <w:rsid w:val="00AE1922"/>
    <w:rsid w:val="00AE1C48"/>
    <w:rsid w:val="00AE4B97"/>
    <w:rsid w:val="00AE4D13"/>
    <w:rsid w:val="00AE637C"/>
    <w:rsid w:val="00AE6724"/>
    <w:rsid w:val="00AF2AD1"/>
    <w:rsid w:val="00B074D6"/>
    <w:rsid w:val="00B115E7"/>
    <w:rsid w:val="00B1455E"/>
    <w:rsid w:val="00B21EA1"/>
    <w:rsid w:val="00B22DFE"/>
    <w:rsid w:val="00B279D0"/>
    <w:rsid w:val="00B310CB"/>
    <w:rsid w:val="00B35AF8"/>
    <w:rsid w:val="00B42C29"/>
    <w:rsid w:val="00B52B48"/>
    <w:rsid w:val="00B563D9"/>
    <w:rsid w:val="00B61403"/>
    <w:rsid w:val="00B631C3"/>
    <w:rsid w:val="00B637B9"/>
    <w:rsid w:val="00B6515B"/>
    <w:rsid w:val="00B71491"/>
    <w:rsid w:val="00B7244D"/>
    <w:rsid w:val="00B7618D"/>
    <w:rsid w:val="00B80297"/>
    <w:rsid w:val="00B83628"/>
    <w:rsid w:val="00B85F28"/>
    <w:rsid w:val="00B875D7"/>
    <w:rsid w:val="00B97259"/>
    <w:rsid w:val="00BA5AB1"/>
    <w:rsid w:val="00BA731C"/>
    <w:rsid w:val="00BA7345"/>
    <w:rsid w:val="00BB1134"/>
    <w:rsid w:val="00BB488A"/>
    <w:rsid w:val="00BC3E2A"/>
    <w:rsid w:val="00BC4DE5"/>
    <w:rsid w:val="00BC7B12"/>
    <w:rsid w:val="00BD0668"/>
    <w:rsid w:val="00BD5122"/>
    <w:rsid w:val="00BE10EB"/>
    <w:rsid w:val="00BE182D"/>
    <w:rsid w:val="00BE533F"/>
    <w:rsid w:val="00BE5F76"/>
    <w:rsid w:val="00BE71E9"/>
    <w:rsid w:val="00C06CFC"/>
    <w:rsid w:val="00C14445"/>
    <w:rsid w:val="00C234E4"/>
    <w:rsid w:val="00C30403"/>
    <w:rsid w:val="00C32BD3"/>
    <w:rsid w:val="00C45E7B"/>
    <w:rsid w:val="00C71E08"/>
    <w:rsid w:val="00C722BA"/>
    <w:rsid w:val="00C72D78"/>
    <w:rsid w:val="00C735EF"/>
    <w:rsid w:val="00C77856"/>
    <w:rsid w:val="00C801D7"/>
    <w:rsid w:val="00C837EB"/>
    <w:rsid w:val="00C9140C"/>
    <w:rsid w:val="00C9604E"/>
    <w:rsid w:val="00CA0DD8"/>
    <w:rsid w:val="00CA15CA"/>
    <w:rsid w:val="00CA4AE3"/>
    <w:rsid w:val="00CA6840"/>
    <w:rsid w:val="00CB19F4"/>
    <w:rsid w:val="00CC5125"/>
    <w:rsid w:val="00CD1249"/>
    <w:rsid w:val="00CD4635"/>
    <w:rsid w:val="00CD60E1"/>
    <w:rsid w:val="00CD75C1"/>
    <w:rsid w:val="00CE1C3F"/>
    <w:rsid w:val="00CE263E"/>
    <w:rsid w:val="00CE5597"/>
    <w:rsid w:val="00CF57FF"/>
    <w:rsid w:val="00CF62F9"/>
    <w:rsid w:val="00D033A2"/>
    <w:rsid w:val="00D14462"/>
    <w:rsid w:val="00D17B0C"/>
    <w:rsid w:val="00D27E84"/>
    <w:rsid w:val="00D40665"/>
    <w:rsid w:val="00D46B33"/>
    <w:rsid w:val="00D50FD4"/>
    <w:rsid w:val="00D53582"/>
    <w:rsid w:val="00D55749"/>
    <w:rsid w:val="00D61DBF"/>
    <w:rsid w:val="00D656F7"/>
    <w:rsid w:val="00D66756"/>
    <w:rsid w:val="00D671D0"/>
    <w:rsid w:val="00D70101"/>
    <w:rsid w:val="00D7276F"/>
    <w:rsid w:val="00D7282F"/>
    <w:rsid w:val="00D75F7D"/>
    <w:rsid w:val="00D8373C"/>
    <w:rsid w:val="00D86049"/>
    <w:rsid w:val="00D864BF"/>
    <w:rsid w:val="00D86677"/>
    <w:rsid w:val="00D90CCE"/>
    <w:rsid w:val="00D928D2"/>
    <w:rsid w:val="00DA08B3"/>
    <w:rsid w:val="00DA08D8"/>
    <w:rsid w:val="00DA2CF3"/>
    <w:rsid w:val="00DA38F2"/>
    <w:rsid w:val="00DB051F"/>
    <w:rsid w:val="00DB1005"/>
    <w:rsid w:val="00DC0FEC"/>
    <w:rsid w:val="00DC491A"/>
    <w:rsid w:val="00DC59F7"/>
    <w:rsid w:val="00DD1BCF"/>
    <w:rsid w:val="00DD1EEC"/>
    <w:rsid w:val="00DD29EF"/>
    <w:rsid w:val="00DE0E6B"/>
    <w:rsid w:val="00DE78D2"/>
    <w:rsid w:val="00DF1680"/>
    <w:rsid w:val="00DF2258"/>
    <w:rsid w:val="00DF3B36"/>
    <w:rsid w:val="00DF59F4"/>
    <w:rsid w:val="00DF6DCF"/>
    <w:rsid w:val="00E00CAB"/>
    <w:rsid w:val="00E03932"/>
    <w:rsid w:val="00E074F2"/>
    <w:rsid w:val="00E2340D"/>
    <w:rsid w:val="00E26BD2"/>
    <w:rsid w:val="00E32A18"/>
    <w:rsid w:val="00E46BD3"/>
    <w:rsid w:val="00E47596"/>
    <w:rsid w:val="00E51953"/>
    <w:rsid w:val="00E615CF"/>
    <w:rsid w:val="00E65825"/>
    <w:rsid w:val="00E75388"/>
    <w:rsid w:val="00E81256"/>
    <w:rsid w:val="00E84CB9"/>
    <w:rsid w:val="00E85553"/>
    <w:rsid w:val="00E85EBE"/>
    <w:rsid w:val="00E96302"/>
    <w:rsid w:val="00EA3715"/>
    <w:rsid w:val="00EA4EB6"/>
    <w:rsid w:val="00EA6A8A"/>
    <w:rsid w:val="00EB4571"/>
    <w:rsid w:val="00EC2B4D"/>
    <w:rsid w:val="00ED1CA5"/>
    <w:rsid w:val="00ED6C83"/>
    <w:rsid w:val="00EE44EF"/>
    <w:rsid w:val="00EE48EE"/>
    <w:rsid w:val="00EE5454"/>
    <w:rsid w:val="00EF0DA6"/>
    <w:rsid w:val="00EF76BD"/>
    <w:rsid w:val="00F02A6E"/>
    <w:rsid w:val="00F05662"/>
    <w:rsid w:val="00F06916"/>
    <w:rsid w:val="00F103D7"/>
    <w:rsid w:val="00F10778"/>
    <w:rsid w:val="00F21F28"/>
    <w:rsid w:val="00F25B23"/>
    <w:rsid w:val="00F30BBC"/>
    <w:rsid w:val="00F323E2"/>
    <w:rsid w:val="00F32B88"/>
    <w:rsid w:val="00F33C10"/>
    <w:rsid w:val="00F40C39"/>
    <w:rsid w:val="00F452D6"/>
    <w:rsid w:val="00F511DC"/>
    <w:rsid w:val="00F5239E"/>
    <w:rsid w:val="00F53F20"/>
    <w:rsid w:val="00F54CF1"/>
    <w:rsid w:val="00F622F4"/>
    <w:rsid w:val="00F62E98"/>
    <w:rsid w:val="00F73100"/>
    <w:rsid w:val="00F73792"/>
    <w:rsid w:val="00F769BE"/>
    <w:rsid w:val="00F82E29"/>
    <w:rsid w:val="00F8537A"/>
    <w:rsid w:val="00F921F7"/>
    <w:rsid w:val="00F959E7"/>
    <w:rsid w:val="00F95E3A"/>
    <w:rsid w:val="00F960B1"/>
    <w:rsid w:val="00F97782"/>
    <w:rsid w:val="00F97FA1"/>
    <w:rsid w:val="00FA185E"/>
    <w:rsid w:val="00FA5CA8"/>
    <w:rsid w:val="00FB2045"/>
    <w:rsid w:val="00FC08E4"/>
    <w:rsid w:val="00FC4EEE"/>
    <w:rsid w:val="00FD066D"/>
    <w:rsid w:val="00FD4738"/>
    <w:rsid w:val="00FD7EA6"/>
    <w:rsid w:val="00FE372B"/>
    <w:rsid w:val="00FE3AD5"/>
    <w:rsid w:val="00FF23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1CDAFBC"/>
  <w14:defaultImageDpi w14:val="32767"/>
  <w15:docId w15:val="{F6B0D1A9-DE22-4333-88AF-3B0E884D5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spacing w:after="200"/>
      <w:jc w:val="both"/>
    </w:pPr>
    <w:rPr>
      <w:rFonts w:ascii="Times" w:hAnsi="Times"/>
      <w:sz w:val="24"/>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link w:val="Heading2Char"/>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link w:val="Heading3Char"/>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next w:val="Normal"/>
    <w:autoRedefine/>
    <w:rsid w:val="00591AC2"/>
    <w:pPr>
      <w:spacing w:after="0"/>
      <w:ind w:firstLine="187"/>
    </w:pPr>
    <w:rPr>
      <w:rFonts w:ascii="Arno Pro" w:hAnsi="Arno Pro"/>
      <w:kern w:val="19"/>
      <w:sz w:val="16"/>
      <w:szCs w:val="14"/>
    </w:rPr>
  </w:style>
  <w:style w:type="paragraph" w:customStyle="1" w:styleId="TAMainText">
    <w:name w:val="TA_Main_Text"/>
    <w:basedOn w:val="Normal"/>
    <w:link w:val="TAMainTextChar"/>
    <w:autoRedefine/>
    <w:rsid w:val="002D2360"/>
    <w:pPr>
      <w:spacing w:after="60"/>
      <w:ind w:firstLine="284"/>
    </w:pPr>
    <w:rPr>
      <w:rFonts w:ascii="Arno Pro" w:hAnsi="Arno Pro"/>
      <w:kern w:val="21"/>
      <w:sz w:val="18"/>
    </w:rPr>
  </w:style>
  <w:style w:type="paragraph" w:customStyle="1" w:styleId="BATitle">
    <w:name w:val="BA_Title"/>
    <w:basedOn w:val="Normal"/>
    <w:next w:val="BBAuthorName"/>
    <w:autoRedefine/>
    <w:rsid w:val="00427112"/>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0E75E3"/>
    <w:pPr>
      <w:spacing w:after="180"/>
      <w:jc w:val="left"/>
    </w:pPr>
    <w:rPr>
      <w:rFonts w:ascii="Arno Pro" w:hAnsi="Arno Pro"/>
      <w:kern w:val="26"/>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942500"/>
    <w:pPr>
      <w:pBdr>
        <w:top w:val="single" w:sz="4" w:space="1" w:color="auto"/>
        <w:bottom w:val="single" w:sz="4" w:space="1" w:color="auto"/>
      </w:pBdr>
      <w:spacing w:before="100" w:after="600"/>
    </w:pPr>
    <w:rPr>
      <w:rFonts w:ascii="Arno Pro" w:hAnsi="Arno Pro"/>
      <w:kern w:val="21"/>
      <w:sz w:val="18"/>
    </w:rPr>
  </w:style>
  <w:style w:type="paragraph" w:customStyle="1" w:styleId="SectionContent">
    <w:name w:val="Section_Content"/>
    <w:basedOn w:val="StyleFACorrespondingAuthorFootnote"/>
    <w:next w:val="Normal"/>
    <w:autoRedefine/>
    <w:rsid w:val="00591AC2"/>
    <w:pPr>
      <w:jc w:val="both"/>
    </w:p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0E75E3"/>
    <w:pPr>
      <w:spacing w:before="200" w:after="120"/>
    </w:pPr>
    <w:rPr>
      <w:rFonts w:ascii="Arno Pro" w:hAnsi="Arno Pro"/>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0E75E3"/>
    <w:pPr>
      <w:spacing w:before="20" w:after="60"/>
    </w:pPr>
    <w:rPr>
      <w:rFonts w:ascii="Arno Pro" w:hAnsi="Arno Pro"/>
      <w:kern w:val="20"/>
      <w:sz w:val="18"/>
    </w:rPr>
  </w:style>
  <w:style w:type="paragraph" w:customStyle="1" w:styleId="StyleFACorrespondingAuthorFootnote">
    <w:name w:val="Style FA_Corresponding_Author_Footnote"/>
    <w:basedOn w:val="Normal"/>
    <w:next w:val="BGKeywords"/>
    <w:link w:val="StyleFACorrespondingAuthorFootnoteChar"/>
    <w:autoRedefine/>
    <w:rsid w:val="000D2D84"/>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next w:val="BHBriefs"/>
    <w:autoRedefine/>
    <w:rsid w:val="00AC5F97"/>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Char">
    <w:name w:val="Style FA_Corresponding_Author_Footnote Char"/>
    <w:link w:val="StyleFACorrespondingAuthorFootnote"/>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942500"/>
    <w:rPr>
      <w:rFonts w:ascii="Arno Pro" w:hAnsi="Arno Pro"/>
      <w:kern w:val="21"/>
      <w:sz w:val="18"/>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SectionTitle">
    <w:name w:val="Section_Title"/>
    <w:basedOn w:val="SectionContent"/>
    <w:autoRedefine/>
    <w:rsid w:val="00942500"/>
    <w:pPr>
      <w:spacing w:before="180" w:after="120"/>
    </w:pPr>
    <w:rPr>
      <w:rFonts w:ascii="Myriad Pro Light" w:hAnsi="Myriad Pro Light"/>
      <w:b/>
      <w:sz w:val="21"/>
      <w:szCs w:val="18"/>
    </w:rPr>
  </w:style>
  <w:style w:type="paragraph" w:customStyle="1" w:styleId="SectionSubtitle">
    <w:name w:val="Section_Subtitle"/>
    <w:basedOn w:val="Normal"/>
    <w:link w:val="SectionSubtitleChar"/>
    <w:autoRedefine/>
    <w:rsid w:val="00591AC2"/>
    <w:pPr>
      <w:spacing w:before="120" w:after="60"/>
    </w:pPr>
    <w:rPr>
      <w:rFonts w:ascii="Myriad Pro Light" w:hAnsi="Myriad Pro Light"/>
      <w:b/>
      <w:kern w:val="21"/>
      <w:sz w:val="19"/>
      <w:szCs w:val="14"/>
    </w:rPr>
  </w:style>
  <w:style w:type="character" w:customStyle="1" w:styleId="SectionSubtitleChar">
    <w:name w:val="Section_Subtitle Char"/>
    <w:link w:val="SectionSubtitle"/>
    <w:rsid w:val="00591AC2"/>
    <w:rPr>
      <w:rFonts w:ascii="Myriad Pro Light" w:hAnsi="Myriad Pro Light"/>
      <w:b/>
      <w:kern w:val="21"/>
      <w:sz w:val="19"/>
      <w:szCs w:val="14"/>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paragraph" w:customStyle="1" w:styleId="TESupportingInformation">
    <w:name w:val="TE_Supporting_Information"/>
    <w:basedOn w:val="Normal"/>
    <w:next w:val="Normal"/>
    <w:autoRedefine/>
    <w:rsid w:val="006A5A42"/>
    <w:pPr>
      <w:spacing w:after="0"/>
    </w:pPr>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6A5A42"/>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6A5A42"/>
    <w:rPr>
      <w:rFonts w:ascii="Arno Pro" w:hAnsi="Arno Pro"/>
      <w:kern w:val="20"/>
      <w:sz w:val="18"/>
    </w:rPr>
  </w:style>
  <w:style w:type="paragraph" w:customStyle="1" w:styleId="TESupportingInfoTitle">
    <w:name w:val="TE_Supporting_Info_Title"/>
    <w:basedOn w:val="TESupportingInformation"/>
    <w:autoRedefine/>
    <w:rsid w:val="006A5A42"/>
    <w:pPr>
      <w:spacing w:before="180" w:after="60"/>
    </w:pPr>
    <w:rPr>
      <w:rFonts w:ascii="Myriad Pro Light" w:hAnsi="Myriad Pro Light"/>
      <w:b/>
      <w:caps/>
      <w:sz w:val="21"/>
      <w:szCs w:val="18"/>
    </w:rPr>
  </w:style>
  <w:style w:type="paragraph" w:customStyle="1" w:styleId="AuthorInformationTitle">
    <w:name w:val="Author_Information_Title"/>
    <w:basedOn w:val="Normal"/>
    <w:rsid w:val="006A5A42"/>
    <w:pPr>
      <w:spacing w:before="180" w:after="60"/>
    </w:pPr>
    <w:rPr>
      <w:rFonts w:ascii="Myriad Pro Light" w:hAnsi="Myriad Pro Light"/>
      <w:b/>
      <w:kern w:val="23"/>
      <w:sz w:val="21"/>
    </w:rPr>
  </w:style>
  <w:style w:type="paragraph" w:customStyle="1" w:styleId="FAAuthorInfoSubtitle">
    <w:name w:val="FA_Author_Info_Subtitle"/>
    <w:basedOn w:val="Normal"/>
    <w:link w:val="FAAuthorInfoSubtitleChar"/>
    <w:autoRedefine/>
    <w:rsid w:val="006A5A42"/>
    <w:pPr>
      <w:spacing w:before="120" w:after="60"/>
      <w:jc w:val="left"/>
    </w:pPr>
    <w:rPr>
      <w:rFonts w:ascii="Myriad Pro Light" w:hAnsi="Myriad Pro Light"/>
      <w:kern w:val="21"/>
      <w:sz w:val="19"/>
      <w:szCs w:val="14"/>
    </w:rPr>
  </w:style>
  <w:style w:type="character" w:customStyle="1" w:styleId="FAAuthorInfoSubtitleChar">
    <w:name w:val="FA_Author_Info_Subtitle Char"/>
    <w:link w:val="FAAuthorInfoSubtitle"/>
    <w:rsid w:val="006A5A42"/>
    <w:rPr>
      <w:rFonts w:ascii="Myriad Pro Light" w:hAnsi="Myriad Pro Light"/>
      <w:kern w:val="21"/>
      <w:sz w:val="19"/>
      <w:szCs w:val="14"/>
    </w:rPr>
  </w:style>
  <w:style w:type="paragraph" w:styleId="Caption">
    <w:name w:val="caption"/>
    <w:basedOn w:val="Normal"/>
    <w:next w:val="Normal"/>
    <w:uiPriority w:val="35"/>
    <w:unhideWhenUsed/>
    <w:qFormat/>
    <w:rsid w:val="006A5A42"/>
    <w:rPr>
      <w:i/>
      <w:iCs/>
      <w:color w:val="1F497D" w:themeColor="text2"/>
      <w:sz w:val="18"/>
      <w:szCs w:val="18"/>
    </w:rPr>
  </w:style>
  <w:style w:type="paragraph" w:styleId="Header">
    <w:name w:val="header"/>
    <w:basedOn w:val="Normal"/>
    <w:link w:val="HeaderChar"/>
    <w:semiHidden/>
    <w:unhideWhenUsed/>
    <w:rsid w:val="00DB1005"/>
    <w:pPr>
      <w:tabs>
        <w:tab w:val="center" w:pos="4513"/>
        <w:tab w:val="right" w:pos="9026"/>
      </w:tabs>
      <w:spacing w:after="0"/>
    </w:pPr>
  </w:style>
  <w:style w:type="character" w:customStyle="1" w:styleId="HeaderChar">
    <w:name w:val="Header Char"/>
    <w:basedOn w:val="DefaultParagraphFont"/>
    <w:link w:val="Header"/>
    <w:semiHidden/>
    <w:rsid w:val="00DB1005"/>
    <w:rPr>
      <w:rFonts w:ascii="Times" w:hAnsi="Times"/>
      <w:sz w:val="24"/>
    </w:rPr>
  </w:style>
  <w:style w:type="character" w:customStyle="1" w:styleId="Heading2Char">
    <w:name w:val="Heading 2 Char"/>
    <w:link w:val="Heading2"/>
    <w:rsid w:val="00AD5499"/>
    <w:rPr>
      <w:rFonts w:ascii="Myriad Pro Light" w:hAnsi="Myriad Pro Light" w:cs="Arial"/>
      <w:b/>
      <w:bCs/>
      <w:iCs/>
      <w:szCs w:val="28"/>
    </w:rPr>
  </w:style>
  <w:style w:type="character" w:customStyle="1" w:styleId="Heading3Char">
    <w:name w:val="Heading 3 Char"/>
    <w:link w:val="Heading3"/>
    <w:rsid w:val="00AD5499"/>
    <w:rPr>
      <w:rFonts w:ascii="Myriad Pro Light" w:hAnsi="Myriad Pro Light" w:cs="Arial"/>
      <w:b/>
      <w:bCs/>
      <w:szCs w:val="26"/>
    </w:rPr>
  </w:style>
  <w:style w:type="paragraph" w:customStyle="1" w:styleId="TableHead">
    <w:name w:val="TableHead"/>
    <w:basedOn w:val="Normal"/>
    <w:qFormat/>
    <w:rsid w:val="00AD5499"/>
    <w:pPr>
      <w:pBdr>
        <w:top w:val="single" w:sz="4" w:space="4" w:color="FFFFFF"/>
        <w:left w:val="single" w:sz="4" w:space="4" w:color="FFFFFF"/>
        <w:bottom w:val="single" w:sz="4" w:space="4" w:color="FFFFFF"/>
        <w:right w:val="single" w:sz="4" w:space="4" w:color="FFFFFF"/>
      </w:pBdr>
      <w:spacing w:after="0" w:line="180" w:lineRule="exact"/>
    </w:pPr>
    <w:rPr>
      <w:rFonts w:ascii="Arial" w:eastAsia="MS Mincho" w:hAnsi="Arial"/>
      <w:sz w:val="14"/>
      <w:szCs w:val="14"/>
      <w:lang w:val="en-GB" w:eastAsia="ja-JP"/>
    </w:rPr>
  </w:style>
  <w:style w:type="paragraph" w:customStyle="1" w:styleId="TableBody">
    <w:name w:val="TableBody"/>
    <w:basedOn w:val="TableHead"/>
    <w:rsid w:val="00AD5499"/>
  </w:style>
  <w:style w:type="character" w:customStyle="1" w:styleId="TAMainTextChar">
    <w:name w:val="TA_Main_Text Char"/>
    <w:link w:val="TAMainText"/>
    <w:rsid w:val="002D2360"/>
    <w:rPr>
      <w:rFonts w:ascii="Arno Pro" w:hAnsi="Arno Pro"/>
      <w:kern w:val="21"/>
      <w:sz w:val="18"/>
    </w:rPr>
  </w:style>
  <w:style w:type="paragraph" w:customStyle="1" w:styleId="EndNoteBibliographyTitle">
    <w:name w:val="EndNote Bibliography Title"/>
    <w:basedOn w:val="Normal"/>
    <w:link w:val="EndNoteBibliographyTitleChar"/>
    <w:rsid w:val="000C7321"/>
    <w:pPr>
      <w:spacing w:after="0"/>
      <w:jc w:val="center"/>
    </w:pPr>
    <w:rPr>
      <w:rFonts w:ascii="Times New Roman" w:hAnsi="Times New Roman"/>
      <w:noProof/>
      <w:sz w:val="16"/>
    </w:rPr>
  </w:style>
  <w:style w:type="character" w:customStyle="1" w:styleId="EndNoteBibliographyTitleChar">
    <w:name w:val="EndNote Bibliography Title Char"/>
    <w:basedOn w:val="TAMainTextChar"/>
    <w:link w:val="EndNoteBibliographyTitle"/>
    <w:rsid w:val="000C7321"/>
    <w:rPr>
      <w:rFonts w:ascii="Times New Roman" w:hAnsi="Times New Roman"/>
      <w:noProof/>
      <w:kern w:val="21"/>
      <w:sz w:val="16"/>
    </w:rPr>
  </w:style>
  <w:style w:type="paragraph" w:customStyle="1" w:styleId="EndNoteBibliography">
    <w:name w:val="EndNote Bibliography"/>
    <w:basedOn w:val="Normal"/>
    <w:link w:val="EndNoteBibliographyChar"/>
    <w:rsid w:val="000C7321"/>
    <w:pPr>
      <w:jc w:val="center"/>
    </w:pPr>
    <w:rPr>
      <w:rFonts w:ascii="Times New Roman" w:hAnsi="Times New Roman"/>
      <w:noProof/>
      <w:sz w:val="16"/>
    </w:rPr>
  </w:style>
  <w:style w:type="character" w:customStyle="1" w:styleId="EndNoteBibliographyChar">
    <w:name w:val="EndNote Bibliography Char"/>
    <w:basedOn w:val="TAMainTextChar"/>
    <w:link w:val="EndNoteBibliography"/>
    <w:rsid w:val="000C7321"/>
    <w:rPr>
      <w:rFonts w:ascii="Times New Roman" w:hAnsi="Times New Roman"/>
      <w:noProof/>
      <w:kern w:val="21"/>
      <w:sz w:val="16"/>
    </w:rPr>
  </w:style>
  <w:style w:type="character" w:styleId="CommentReference">
    <w:name w:val="annotation reference"/>
    <w:basedOn w:val="DefaultParagraphFont"/>
    <w:semiHidden/>
    <w:unhideWhenUsed/>
    <w:rsid w:val="003A00EB"/>
    <w:rPr>
      <w:sz w:val="16"/>
      <w:szCs w:val="16"/>
    </w:rPr>
  </w:style>
  <w:style w:type="paragraph" w:styleId="CommentText">
    <w:name w:val="annotation text"/>
    <w:basedOn w:val="Normal"/>
    <w:link w:val="CommentTextChar"/>
    <w:uiPriority w:val="99"/>
    <w:unhideWhenUsed/>
    <w:rsid w:val="003A00EB"/>
    <w:rPr>
      <w:sz w:val="20"/>
    </w:rPr>
  </w:style>
  <w:style w:type="character" w:customStyle="1" w:styleId="CommentTextChar">
    <w:name w:val="Comment Text Char"/>
    <w:basedOn w:val="DefaultParagraphFont"/>
    <w:link w:val="CommentText"/>
    <w:uiPriority w:val="99"/>
    <w:rsid w:val="003A00EB"/>
    <w:rPr>
      <w:rFonts w:ascii="Times" w:hAnsi="Times"/>
    </w:rPr>
  </w:style>
  <w:style w:type="paragraph" w:styleId="CommentSubject">
    <w:name w:val="annotation subject"/>
    <w:basedOn w:val="CommentText"/>
    <w:next w:val="CommentText"/>
    <w:link w:val="CommentSubjectChar"/>
    <w:semiHidden/>
    <w:unhideWhenUsed/>
    <w:rsid w:val="003A00EB"/>
    <w:rPr>
      <w:b/>
      <w:bCs/>
    </w:rPr>
  </w:style>
  <w:style w:type="character" w:customStyle="1" w:styleId="CommentSubjectChar">
    <w:name w:val="Comment Subject Char"/>
    <w:basedOn w:val="CommentTextChar"/>
    <w:link w:val="CommentSubject"/>
    <w:semiHidden/>
    <w:rsid w:val="003A00EB"/>
    <w:rPr>
      <w:rFonts w:ascii="Times" w:hAnsi="Times"/>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0649871">
      <w:bodyDiv w:val="1"/>
      <w:marLeft w:val="0"/>
      <w:marRight w:val="0"/>
      <w:marTop w:val="0"/>
      <w:marBottom w:val="0"/>
      <w:divBdr>
        <w:top w:val="none" w:sz="0" w:space="0" w:color="auto"/>
        <w:left w:val="none" w:sz="0" w:space="0" w:color="auto"/>
        <w:bottom w:val="none" w:sz="0" w:space="0" w:color="auto"/>
        <w:right w:val="none" w:sz="0" w:space="0" w:color="auto"/>
      </w:divBdr>
    </w:div>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tif"/><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ti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Relationship Id="rId5" Type="http://schemas.openxmlformats.org/officeDocument/2006/relationships/webSettings" Target="webSettings.xml"/><Relationship Id="rId15" Type="http://schemas.openxmlformats.org/officeDocument/2006/relationships/image" Target="media/image6.tif"/><Relationship Id="rId10" Type="http://schemas.openxmlformats.org/officeDocument/2006/relationships/image" Target="media/image1.tif"/><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jr28\Downloads\acscolumnwide_msw2010_jacscomm_pc%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54D01E-F595-4B53-A821-64718DD91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acscolumnwide_msw2010_jacscomm_pc (2)</Template>
  <TotalTime>270</TotalTime>
  <Pages>5</Pages>
  <Words>4953</Words>
  <Characters>28236</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33123</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Felix John Rizzuto</dc:creator>
  <cp:keywords/>
  <cp:lastModifiedBy>Felix Rizzuto</cp:lastModifiedBy>
  <cp:revision>38</cp:revision>
  <cp:lastPrinted>2020-03-02T16:17:00Z</cp:lastPrinted>
  <dcterms:created xsi:type="dcterms:W3CDTF">2020-01-24T10:19:00Z</dcterms:created>
  <dcterms:modified xsi:type="dcterms:W3CDTF">2020-04-08T13:17:00Z</dcterms:modified>
</cp:coreProperties>
</file>