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220A6F" w14:textId="15A3862D" w:rsidR="008A51E2" w:rsidRPr="00D70752" w:rsidRDefault="002404D3">
      <w:pPr>
        <w:spacing w:line="240" w:lineRule="auto"/>
        <w:jc w:val="center"/>
        <w:rPr>
          <w:sz w:val="24"/>
          <w:szCs w:val="24"/>
        </w:rPr>
      </w:pPr>
      <w:bookmarkStart w:id="0" w:name="_Hlk33182441"/>
      <w:proofErr w:type="spellStart"/>
      <w:r w:rsidRPr="00D70752">
        <w:rPr>
          <w:rFonts w:ascii="Helvetica Neue" w:eastAsia="Helvetica Neue" w:hAnsi="Helvetica Neue" w:cs="Helvetica Neue"/>
          <w:b/>
          <w:sz w:val="24"/>
          <w:szCs w:val="24"/>
        </w:rPr>
        <w:t>mCSM</w:t>
      </w:r>
      <w:proofErr w:type="spellEnd"/>
      <w:r w:rsidRPr="00D70752">
        <w:rPr>
          <w:rFonts w:ascii="Helvetica Neue" w:eastAsia="Helvetica Neue" w:hAnsi="Helvetica Neue" w:cs="Helvetica Neue"/>
          <w:b/>
          <w:sz w:val="24"/>
          <w:szCs w:val="24"/>
        </w:rPr>
        <w:t>-membrane: predicting the effects of mutations on transmembrane proteins</w:t>
      </w:r>
      <w:bookmarkEnd w:id="0"/>
      <w:r w:rsidRPr="00D70752">
        <w:rPr>
          <w:rFonts w:ascii="Helvetica Neue" w:eastAsia="Helvetica Neue" w:hAnsi="Helvetica Neue" w:cs="Helvetica Neue"/>
          <w:b/>
          <w:sz w:val="24"/>
          <w:szCs w:val="24"/>
        </w:rPr>
        <w:br/>
      </w:r>
    </w:p>
    <w:p w14:paraId="35F743A1" w14:textId="496D4DEC" w:rsidR="008A51E2" w:rsidRPr="00D70752" w:rsidRDefault="002404D3">
      <w:pPr>
        <w:jc w:val="center"/>
        <w:rPr>
          <w:vertAlign w:val="superscript"/>
        </w:rPr>
      </w:pPr>
      <w:r w:rsidRPr="00D70752">
        <w:t>Douglas E.V. Pires</w:t>
      </w:r>
      <w:r w:rsidRPr="00D70752">
        <w:rPr>
          <w:vertAlign w:val="superscript"/>
        </w:rPr>
        <w:t>1,2,3,</w:t>
      </w:r>
      <w:r w:rsidRPr="00D70752">
        <w:t xml:space="preserve">*, </w:t>
      </w:r>
      <w:r w:rsidR="00660D6B" w:rsidRPr="00D70752">
        <w:t>Carlos H. M. Rodrigues</w:t>
      </w:r>
      <w:r w:rsidR="00660D6B" w:rsidRPr="00D70752">
        <w:rPr>
          <w:vertAlign w:val="superscript"/>
        </w:rPr>
        <w:t>1,2</w:t>
      </w:r>
      <w:r w:rsidR="00660D6B" w:rsidRPr="00D70752">
        <w:t xml:space="preserve">, </w:t>
      </w:r>
      <w:r w:rsidRPr="00D70752">
        <w:t>David B. Ascher</w:t>
      </w:r>
      <w:r w:rsidRPr="00D70752">
        <w:rPr>
          <w:vertAlign w:val="superscript"/>
        </w:rPr>
        <w:t>1,2,4,</w:t>
      </w:r>
      <w:r w:rsidRPr="00D70752">
        <w:t>*</w:t>
      </w:r>
    </w:p>
    <w:p w14:paraId="69EA4257" w14:textId="77777777" w:rsidR="008A51E2" w:rsidRPr="00D70752" w:rsidRDefault="002404D3">
      <w:pPr>
        <w:jc w:val="center"/>
        <w:rPr>
          <w:sz w:val="18"/>
          <w:szCs w:val="18"/>
          <w:vertAlign w:val="superscript"/>
        </w:rPr>
      </w:pPr>
      <w:r w:rsidRPr="00D70752">
        <w:rPr>
          <w:sz w:val="18"/>
          <w:szCs w:val="18"/>
          <w:vertAlign w:val="superscript"/>
        </w:rPr>
        <w:t xml:space="preserve"> </w:t>
      </w:r>
    </w:p>
    <w:p w14:paraId="5AFFEF0D" w14:textId="77777777" w:rsidR="008A51E2" w:rsidRPr="00D70752" w:rsidRDefault="002404D3">
      <w:pPr>
        <w:jc w:val="both"/>
        <w:rPr>
          <w:sz w:val="18"/>
          <w:szCs w:val="18"/>
        </w:rPr>
      </w:pPr>
      <w:r w:rsidRPr="00D70752">
        <w:rPr>
          <w:sz w:val="18"/>
          <w:szCs w:val="18"/>
          <w:vertAlign w:val="superscript"/>
        </w:rPr>
        <w:t>1</w:t>
      </w:r>
      <w:r w:rsidRPr="00D70752">
        <w:rPr>
          <w:sz w:val="18"/>
          <w:szCs w:val="18"/>
        </w:rPr>
        <w:t>Computational Biology and Clinical Informatics, Baker Institute, Melbourne, Victoria 3004, Australia</w:t>
      </w:r>
    </w:p>
    <w:p w14:paraId="2782B1B2" w14:textId="77777777" w:rsidR="008A51E2" w:rsidRPr="00D70752" w:rsidRDefault="002404D3">
      <w:pPr>
        <w:jc w:val="both"/>
        <w:rPr>
          <w:sz w:val="18"/>
          <w:szCs w:val="18"/>
        </w:rPr>
      </w:pPr>
      <w:r w:rsidRPr="00D70752">
        <w:rPr>
          <w:sz w:val="18"/>
          <w:szCs w:val="18"/>
          <w:vertAlign w:val="superscript"/>
        </w:rPr>
        <w:t>2</w:t>
      </w:r>
      <w:r w:rsidRPr="00D70752">
        <w:rPr>
          <w:sz w:val="18"/>
          <w:szCs w:val="18"/>
        </w:rPr>
        <w:t>Department of Biochemistry and Molecular Biology, Bio21 Institute, University of Melbourne, Parkville, VIC, 3052, Australia</w:t>
      </w:r>
    </w:p>
    <w:p w14:paraId="5BE7C9B0" w14:textId="77777777" w:rsidR="008A51E2" w:rsidRPr="00D70752" w:rsidRDefault="002404D3">
      <w:pPr>
        <w:jc w:val="both"/>
        <w:rPr>
          <w:sz w:val="18"/>
          <w:szCs w:val="18"/>
          <w:vertAlign w:val="superscript"/>
        </w:rPr>
      </w:pPr>
      <w:r w:rsidRPr="00D70752">
        <w:rPr>
          <w:sz w:val="18"/>
          <w:szCs w:val="18"/>
          <w:vertAlign w:val="superscript"/>
        </w:rPr>
        <w:t>3</w:t>
      </w:r>
      <w:r w:rsidRPr="00D70752">
        <w:rPr>
          <w:sz w:val="18"/>
          <w:szCs w:val="18"/>
        </w:rPr>
        <w:t>School of Computing and Information Systems, University of Melbourne, Parkville, VIC, 3052, Australia</w:t>
      </w:r>
    </w:p>
    <w:p w14:paraId="66313E7A" w14:textId="77777777" w:rsidR="008A51E2" w:rsidRPr="00D70752" w:rsidRDefault="002404D3">
      <w:pPr>
        <w:jc w:val="both"/>
        <w:rPr>
          <w:sz w:val="18"/>
          <w:szCs w:val="18"/>
        </w:rPr>
      </w:pPr>
      <w:r w:rsidRPr="00D70752">
        <w:rPr>
          <w:sz w:val="18"/>
          <w:szCs w:val="18"/>
          <w:vertAlign w:val="superscript"/>
        </w:rPr>
        <w:t>4</w:t>
      </w:r>
      <w:r w:rsidRPr="00D70752">
        <w:rPr>
          <w:sz w:val="18"/>
          <w:szCs w:val="18"/>
        </w:rPr>
        <w:t>Department of Biochemistry, University of Cambridge,  Cambridge, CB2 1GA, UK</w:t>
      </w:r>
    </w:p>
    <w:p w14:paraId="0A36AA7C" w14:textId="77777777" w:rsidR="008A51E2" w:rsidRPr="00D70752" w:rsidRDefault="008A51E2">
      <w:pPr>
        <w:jc w:val="both"/>
        <w:rPr>
          <w:sz w:val="14"/>
          <w:szCs w:val="14"/>
        </w:rPr>
      </w:pPr>
    </w:p>
    <w:p w14:paraId="6E371A8E" w14:textId="77777777" w:rsidR="008A51E2" w:rsidRPr="00D70752" w:rsidRDefault="002404D3">
      <w:pPr>
        <w:jc w:val="both"/>
        <w:rPr>
          <w:sz w:val="24"/>
          <w:szCs w:val="24"/>
        </w:rPr>
      </w:pPr>
      <w:r w:rsidRPr="00D70752">
        <w:rPr>
          <w:sz w:val="18"/>
          <w:szCs w:val="18"/>
        </w:rPr>
        <w:t xml:space="preserve">*To whom correspondence should be addressed D.B.A. Tel: +61 90354794; Email: </w:t>
      </w:r>
      <w:hyperlink r:id="rId5">
        <w:r w:rsidRPr="00D70752">
          <w:rPr>
            <w:sz w:val="18"/>
            <w:szCs w:val="18"/>
            <w:u w:val="single"/>
          </w:rPr>
          <w:t>david.ascher@unimelb.edu.au</w:t>
        </w:r>
      </w:hyperlink>
      <w:r w:rsidRPr="00D70752">
        <w:rPr>
          <w:sz w:val="18"/>
          <w:szCs w:val="18"/>
        </w:rPr>
        <w:t xml:space="preserve">. Correspondence may also be addressed to  D.E.V.P. </w:t>
      </w:r>
      <w:hyperlink r:id="rId6">
        <w:r w:rsidRPr="00D70752">
          <w:rPr>
            <w:sz w:val="18"/>
            <w:szCs w:val="18"/>
            <w:u w:val="single"/>
          </w:rPr>
          <w:t>douglas.pires@unimelb.edu.au</w:t>
        </w:r>
      </w:hyperlink>
      <w:r w:rsidRPr="00D70752">
        <w:rPr>
          <w:sz w:val="24"/>
          <w:szCs w:val="24"/>
        </w:rPr>
        <w:t>.</w:t>
      </w:r>
    </w:p>
    <w:p w14:paraId="5302ACAD" w14:textId="77777777" w:rsidR="008A51E2" w:rsidRPr="00D70752" w:rsidRDefault="008A51E2">
      <w:pPr>
        <w:jc w:val="both"/>
        <w:rPr>
          <w:sz w:val="24"/>
          <w:szCs w:val="24"/>
        </w:rPr>
      </w:pPr>
    </w:p>
    <w:p w14:paraId="28A742B0" w14:textId="77777777" w:rsidR="008A51E2" w:rsidRPr="00D70752" w:rsidRDefault="002404D3">
      <w:pPr>
        <w:pStyle w:val="Heading1"/>
        <w:spacing w:before="0" w:after="0"/>
        <w:jc w:val="both"/>
        <w:rPr>
          <w:b/>
          <w:sz w:val="24"/>
          <w:szCs w:val="24"/>
        </w:rPr>
      </w:pPr>
      <w:bookmarkStart w:id="1" w:name="_gst2oiat4kiq" w:colFirst="0" w:colLast="0"/>
      <w:bookmarkEnd w:id="1"/>
      <w:r w:rsidRPr="00D70752">
        <w:rPr>
          <w:b/>
          <w:sz w:val="24"/>
          <w:szCs w:val="24"/>
        </w:rPr>
        <w:t>ABSTRACT</w:t>
      </w:r>
    </w:p>
    <w:p w14:paraId="33B62B9C" w14:textId="05E48475" w:rsidR="008A51E2" w:rsidRPr="00D70752" w:rsidRDefault="002404D3">
      <w:pPr>
        <w:jc w:val="both"/>
        <w:rPr>
          <w:sz w:val="24"/>
          <w:szCs w:val="24"/>
        </w:rPr>
      </w:pPr>
      <w:r w:rsidRPr="00D70752">
        <w:rPr>
          <w:sz w:val="24"/>
          <w:szCs w:val="24"/>
        </w:rPr>
        <w:t xml:space="preserve">Significant efforts have been invested into understanding and predicting the molecular consequences of mutations in protein coding regions, however nearly all approaches have been developed using globular, soluble proteins. These methods have been shown to poorly translate to studying the effects of mutations in membrane proteins. To fill this gap, here we report, </w:t>
      </w:r>
      <w:proofErr w:type="spellStart"/>
      <w:r w:rsidRPr="00D70752">
        <w:rPr>
          <w:sz w:val="24"/>
          <w:szCs w:val="24"/>
        </w:rPr>
        <w:t>mCSM</w:t>
      </w:r>
      <w:proofErr w:type="spellEnd"/>
      <w:r w:rsidRPr="00D70752">
        <w:rPr>
          <w:sz w:val="24"/>
          <w:szCs w:val="24"/>
        </w:rPr>
        <w:t xml:space="preserve">-membrane, a user-friendly web server that can be used to analyse the impacts of mutations on membrane protein stability and the likelihood of them being disease associated. </w:t>
      </w:r>
      <w:proofErr w:type="spellStart"/>
      <w:r w:rsidRPr="00D70752">
        <w:rPr>
          <w:sz w:val="24"/>
          <w:szCs w:val="24"/>
        </w:rPr>
        <w:t>mCSM</w:t>
      </w:r>
      <w:proofErr w:type="spellEnd"/>
      <w:r w:rsidRPr="00D70752">
        <w:rPr>
          <w:sz w:val="24"/>
          <w:szCs w:val="24"/>
        </w:rPr>
        <w:t xml:space="preserve">-membrane derives from our </w:t>
      </w:r>
      <w:r w:rsidR="00DA7B0D" w:rsidRPr="00D70752">
        <w:rPr>
          <w:sz w:val="24"/>
          <w:szCs w:val="24"/>
        </w:rPr>
        <w:t>well-established</w:t>
      </w:r>
      <w:r w:rsidRPr="00D70752">
        <w:rPr>
          <w:sz w:val="24"/>
          <w:szCs w:val="24"/>
        </w:rPr>
        <w:t xml:space="preserve"> mutation modelling approach that uses graph-based signatures to model protein geometry and physicochemical properties for supervised learning.  Our stability predictor achieved correlations of up to 0.72</w:t>
      </w:r>
      <w:r w:rsidR="00660D6B" w:rsidRPr="00D70752">
        <w:rPr>
          <w:sz w:val="24"/>
          <w:szCs w:val="24"/>
        </w:rPr>
        <w:t xml:space="preserve"> and 0.67 (on cross validation and blind tests, respectively)</w:t>
      </w:r>
      <w:r w:rsidRPr="00D70752">
        <w:rPr>
          <w:sz w:val="24"/>
          <w:szCs w:val="24"/>
        </w:rPr>
        <w:t>, while our pathogenicity predictor achieved a Matthew’s Correlation Coefficient (MCC) of up to 0.77</w:t>
      </w:r>
      <w:r w:rsidR="00660D6B" w:rsidRPr="00D70752">
        <w:rPr>
          <w:sz w:val="24"/>
          <w:szCs w:val="24"/>
        </w:rPr>
        <w:t xml:space="preserve"> and 0.73</w:t>
      </w:r>
      <w:r w:rsidRPr="00D70752">
        <w:rPr>
          <w:sz w:val="24"/>
          <w:szCs w:val="24"/>
        </w:rPr>
        <w:t xml:space="preserve">, outperforming previously described methods in </w:t>
      </w:r>
      <w:r w:rsidR="006E20A7" w:rsidRPr="00D70752">
        <w:rPr>
          <w:sz w:val="24"/>
          <w:szCs w:val="24"/>
        </w:rPr>
        <w:t>both predicting</w:t>
      </w:r>
      <w:r w:rsidRPr="00D70752">
        <w:rPr>
          <w:sz w:val="24"/>
          <w:szCs w:val="24"/>
        </w:rPr>
        <w:t xml:space="preserve"> changes in stability and in identifying pathogenic variants. </w:t>
      </w:r>
      <w:proofErr w:type="spellStart"/>
      <w:r w:rsidRPr="00D70752">
        <w:rPr>
          <w:sz w:val="24"/>
          <w:szCs w:val="24"/>
        </w:rPr>
        <w:t>mCSM</w:t>
      </w:r>
      <w:proofErr w:type="spellEnd"/>
      <w:r w:rsidRPr="00D70752">
        <w:rPr>
          <w:sz w:val="24"/>
          <w:szCs w:val="24"/>
        </w:rPr>
        <w:t xml:space="preserve">-membrane will be an invaluable and dedicated resource for investigating the effects  of single-point mutations on membrane proteins through a freely available, user friendly web server at  </w:t>
      </w:r>
      <w:hyperlink r:id="rId7">
        <w:r w:rsidRPr="00D70752">
          <w:rPr>
            <w:sz w:val="24"/>
            <w:szCs w:val="24"/>
            <w:u w:val="single"/>
          </w:rPr>
          <w:t>http://biosig.unimelb.edu.au/mcsm_membrane</w:t>
        </w:r>
      </w:hyperlink>
      <w:r w:rsidRPr="00D70752">
        <w:rPr>
          <w:sz w:val="24"/>
          <w:szCs w:val="24"/>
        </w:rPr>
        <w:t>.</w:t>
      </w:r>
    </w:p>
    <w:p w14:paraId="6EB3D90F" w14:textId="77777777" w:rsidR="008A51E2" w:rsidRPr="00D70752" w:rsidRDefault="008A51E2">
      <w:pPr>
        <w:jc w:val="both"/>
        <w:rPr>
          <w:sz w:val="24"/>
          <w:szCs w:val="24"/>
        </w:rPr>
      </w:pPr>
    </w:p>
    <w:p w14:paraId="049B090B" w14:textId="77777777" w:rsidR="008A51E2" w:rsidRPr="00D70752" w:rsidRDefault="002404D3">
      <w:pPr>
        <w:jc w:val="both"/>
        <w:rPr>
          <w:sz w:val="24"/>
          <w:szCs w:val="24"/>
        </w:rPr>
      </w:pPr>
      <w:r w:rsidRPr="00D70752">
        <w:rPr>
          <w:b/>
          <w:sz w:val="24"/>
          <w:szCs w:val="24"/>
        </w:rPr>
        <w:t>Keywords:</w:t>
      </w:r>
      <w:r w:rsidRPr="00D70752">
        <w:rPr>
          <w:sz w:val="24"/>
          <w:szCs w:val="24"/>
        </w:rPr>
        <w:t xml:space="preserve"> mutations; protein stability; pathogenicity; membrane protein; graph-based signatures.</w:t>
      </w:r>
    </w:p>
    <w:p w14:paraId="4AB69063" w14:textId="77777777" w:rsidR="008A51E2" w:rsidRPr="00D70752" w:rsidRDefault="008A51E2">
      <w:pPr>
        <w:jc w:val="both"/>
        <w:rPr>
          <w:sz w:val="24"/>
          <w:szCs w:val="24"/>
        </w:rPr>
      </w:pPr>
    </w:p>
    <w:p w14:paraId="58CDF1F1" w14:textId="77777777" w:rsidR="008A51E2" w:rsidRPr="00D70752" w:rsidRDefault="002404D3">
      <w:pPr>
        <w:jc w:val="both"/>
        <w:rPr>
          <w:sz w:val="24"/>
          <w:szCs w:val="24"/>
        </w:rPr>
      </w:pPr>
      <w:r w:rsidRPr="00D70752">
        <w:rPr>
          <w:b/>
          <w:sz w:val="24"/>
          <w:szCs w:val="24"/>
        </w:rPr>
        <w:t xml:space="preserve">Key Points: </w:t>
      </w:r>
    </w:p>
    <w:p w14:paraId="6FC78B6E" w14:textId="77777777" w:rsidR="008A51E2" w:rsidRPr="00D70752" w:rsidRDefault="002404D3">
      <w:pPr>
        <w:numPr>
          <w:ilvl w:val="0"/>
          <w:numId w:val="1"/>
        </w:numPr>
        <w:ind w:hanging="360"/>
        <w:jc w:val="both"/>
        <w:rPr>
          <w:sz w:val="24"/>
          <w:szCs w:val="24"/>
        </w:rPr>
      </w:pPr>
      <w:proofErr w:type="spellStart"/>
      <w:r w:rsidRPr="00D70752">
        <w:rPr>
          <w:sz w:val="24"/>
          <w:szCs w:val="24"/>
        </w:rPr>
        <w:t>mCSM</w:t>
      </w:r>
      <w:proofErr w:type="spellEnd"/>
      <w:r w:rsidRPr="00D70752">
        <w:rPr>
          <w:sz w:val="24"/>
          <w:szCs w:val="24"/>
        </w:rPr>
        <w:t>-membrane is an accurate and resourceful tool to investigate the effects of single-point mutations on the stability of membrane proteins, and whether they are likely to be pathogenic;</w:t>
      </w:r>
    </w:p>
    <w:p w14:paraId="553CF5D8" w14:textId="77777777" w:rsidR="008A51E2" w:rsidRPr="00D70752" w:rsidRDefault="002404D3">
      <w:pPr>
        <w:numPr>
          <w:ilvl w:val="0"/>
          <w:numId w:val="1"/>
        </w:numPr>
        <w:ind w:hanging="360"/>
        <w:jc w:val="both"/>
        <w:rPr>
          <w:sz w:val="24"/>
          <w:szCs w:val="24"/>
        </w:rPr>
      </w:pPr>
      <w:r w:rsidRPr="00D70752">
        <w:rPr>
          <w:sz w:val="24"/>
          <w:szCs w:val="24"/>
        </w:rPr>
        <w:t xml:space="preserve">By integrating and optimising our optimised graph-based signatures we show that </w:t>
      </w:r>
      <w:proofErr w:type="spellStart"/>
      <w:r w:rsidRPr="00D70752">
        <w:rPr>
          <w:sz w:val="24"/>
          <w:szCs w:val="24"/>
        </w:rPr>
        <w:t>mCSM</w:t>
      </w:r>
      <w:proofErr w:type="spellEnd"/>
      <w:r w:rsidRPr="00D70752">
        <w:rPr>
          <w:sz w:val="24"/>
          <w:szCs w:val="24"/>
        </w:rPr>
        <w:t>-membrane outperforms previously described methods;</w:t>
      </w:r>
    </w:p>
    <w:p w14:paraId="1EB0351D" w14:textId="77777777" w:rsidR="008A51E2" w:rsidRPr="00D70752" w:rsidRDefault="002404D3">
      <w:pPr>
        <w:numPr>
          <w:ilvl w:val="0"/>
          <w:numId w:val="1"/>
        </w:numPr>
        <w:ind w:hanging="360"/>
        <w:jc w:val="both"/>
        <w:rPr>
          <w:sz w:val="24"/>
          <w:szCs w:val="24"/>
        </w:rPr>
      </w:pPr>
      <w:proofErr w:type="spellStart"/>
      <w:r w:rsidRPr="00D70752">
        <w:rPr>
          <w:sz w:val="24"/>
          <w:szCs w:val="24"/>
        </w:rPr>
        <w:t>mCSM</w:t>
      </w:r>
      <w:proofErr w:type="spellEnd"/>
      <w:r w:rsidRPr="00D70752">
        <w:rPr>
          <w:sz w:val="24"/>
          <w:szCs w:val="24"/>
        </w:rPr>
        <w:t>-membrane provides easy access to high-performance, open source web visualisation tools to assist further research on membrane protein.</w:t>
      </w:r>
    </w:p>
    <w:p w14:paraId="68F2649C" w14:textId="77777777" w:rsidR="008A51E2" w:rsidRPr="00D70752" w:rsidRDefault="008A51E2">
      <w:pPr>
        <w:jc w:val="both"/>
        <w:rPr>
          <w:sz w:val="24"/>
          <w:szCs w:val="24"/>
        </w:rPr>
      </w:pPr>
    </w:p>
    <w:p w14:paraId="6405FF56" w14:textId="77777777" w:rsidR="006E20A7" w:rsidRPr="00D70752" w:rsidRDefault="006E20A7">
      <w:pPr>
        <w:rPr>
          <w:b/>
          <w:sz w:val="24"/>
          <w:szCs w:val="24"/>
        </w:rPr>
      </w:pPr>
      <w:r w:rsidRPr="00D70752">
        <w:rPr>
          <w:b/>
          <w:sz w:val="24"/>
          <w:szCs w:val="24"/>
        </w:rPr>
        <w:br w:type="page"/>
      </w:r>
    </w:p>
    <w:p w14:paraId="360AB506" w14:textId="4C86A21D" w:rsidR="008A51E2" w:rsidRPr="00D70752" w:rsidRDefault="002404D3">
      <w:pPr>
        <w:jc w:val="both"/>
        <w:rPr>
          <w:sz w:val="24"/>
          <w:szCs w:val="24"/>
        </w:rPr>
      </w:pPr>
      <w:r w:rsidRPr="00D70752">
        <w:rPr>
          <w:b/>
          <w:sz w:val="24"/>
          <w:szCs w:val="24"/>
        </w:rPr>
        <w:lastRenderedPageBreak/>
        <w:t>Graphical Abstract:</w:t>
      </w:r>
      <w:r w:rsidRPr="00D70752">
        <w:rPr>
          <w:sz w:val="24"/>
          <w:szCs w:val="24"/>
        </w:rPr>
        <w:t xml:space="preserve"> </w:t>
      </w:r>
    </w:p>
    <w:p w14:paraId="53CF86CA" w14:textId="77777777" w:rsidR="008A51E2" w:rsidRPr="00D70752" w:rsidRDefault="008A51E2">
      <w:pPr>
        <w:jc w:val="center"/>
        <w:rPr>
          <w:sz w:val="24"/>
          <w:szCs w:val="24"/>
        </w:rPr>
      </w:pPr>
    </w:p>
    <w:p w14:paraId="5B72C487" w14:textId="77777777" w:rsidR="008A51E2" w:rsidRPr="00D70752" w:rsidRDefault="008A51E2">
      <w:pPr>
        <w:jc w:val="both"/>
        <w:rPr>
          <w:b/>
          <w:sz w:val="24"/>
          <w:szCs w:val="24"/>
        </w:rPr>
      </w:pPr>
    </w:p>
    <w:p w14:paraId="5CEA6461" w14:textId="0225A489" w:rsidR="008A51E2" w:rsidRPr="00D70752" w:rsidRDefault="005701D2">
      <w:pPr>
        <w:jc w:val="both"/>
        <w:rPr>
          <w:b/>
          <w:sz w:val="24"/>
          <w:szCs w:val="24"/>
        </w:rPr>
      </w:pPr>
      <w:r w:rsidRPr="00D70752">
        <w:rPr>
          <w:b/>
          <w:noProof/>
          <w:sz w:val="24"/>
          <w:szCs w:val="24"/>
        </w:rPr>
        <w:drawing>
          <wp:inline distT="0" distB="0" distL="0" distR="0" wp14:anchorId="3EAFA45D" wp14:editId="400E5D7F">
            <wp:extent cx="5724525" cy="56388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5638800"/>
                    </a:xfrm>
                    <a:prstGeom prst="rect">
                      <a:avLst/>
                    </a:prstGeom>
                    <a:noFill/>
                    <a:ln>
                      <a:noFill/>
                    </a:ln>
                  </pic:spPr>
                </pic:pic>
              </a:graphicData>
            </a:graphic>
          </wp:inline>
        </w:drawing>
      </w:r>
    </w:p>
    <w:p w14:paraId="2719C850" w14:textId="77777777" w:rsidR="008A51E2" w:rsidRPr="00D70752" w:rsidRDefault="002404D3">
      <w:pPr>
        <w:pStyle w:val="Heading1"/>
        <w:spacing w:before="0" w:after="0"/>
        <w:jc w:val="both"/>
        <w:rPr>
          <w:b/>
          <w:sz w:val="24"/>
          <w:szCs w:val="24"/>
        </w:rPr>
      </w:pPr>
      <w:bookmarkStart w:id="2" w:name="_v4b5nbd1g606" w:colFirst="0" w:colLast="0"/>
      <w:bookmarkEnd w:id="2"/>
      <w:r w:rsidRPr="00D70752">
        <w:br w:type="page"/>
      </w:r>
    </w:p>
    <w:p w14:paraId="23266E32" w14:textId="77777777" w:rsidR="008A51E2" w:rsidRPr="00D70752" w:rsidRDefault="002404D3">
      <w:pPr>
        <w:pStyle w:val="Heading1"/>
        <w:spacing w:before="0" w:after="0"/>
        <w:jc w:val="both"/>
        <w:rPr>
          <w:b/>
          <w:sz w:val="24"/>
          <w:szCs w:val="24"/>
        </w:rPr>
      </w:pPr>
      <w:bookmarkStart w:id="3" w:name="_e7lqqecla1ng" w:colFirst="0" w:colLast="0"/>
      <w:bookmarkEnd w:id="3"/>
      <w:r w:rsidRPr="00D70752">
        <w:rPr>
          <w:b/>
          <w:sz w:val="24"/>
          <w:szCs w:val="24"/>
        </w:rPr>
        <w:lastRenderedPageBreak/>
        <w:t>INTRODUCTION</w:t>
      </w:r>
    </w:p>
    <w:p w14:paraId="145E326F" w14:textId="77777777" w:rsidR="008A51E2" w:rsidRPr="00D70752" w:rsidRDefault="008A51E2">
      <w:pPr>
        <w:jc w:val="both"/>
        <w:rPr>
          <w:b/>
          <w:sz w:val="24"/>
          <w:szCs w:val="24"/>
        </w:rPr>
      </w:pPr>
    </w:p>
    <w:p w14:paraId="7CC17DA0" w14:textId="07D66102" w:rsidR="008A51E2" w:rsidRPr="00D70752" w:rsidRDefault="002404D3">
      <w:pPr>
        <w:jc w:val="both"/>
        <w:rPr>
          <w:sz w:val="24"/>
          <w:szCs w:val="24"/>
        </w:rPr>
      </w:pPr>
      <w:r w:rsidRPr="00D70752">
        <w:rPr>
          <w:sz w:val="24"/>
          <w:szCs w:val="24"/>
        </w:rPr>
        <w:t xml:space="preserve">Integral membrane proteins play an essential role as the gateway to the cell, mediating transport, signalling and adhesion amongst many other functions. Mutations in membrane proteins are associated with a wide variety of common diseases, including heart disease, and consequently have been the site of action for over 50% of small molecule drugs </w:t>
      </w:r>
      <w:r w:rsidR="00DA7B0D" w:rsidRPr="00D70752">
        <w:rPr>
          <w:sz w:val="24"/>
          <w:szCs w:val="24"/>
        </w:rPr>
        <w:fldChar w:fldCharType="begin"/>
      </w:r>
      <w:r w:rsidR="00DA7B0D" w:rsidRPr="00D70752">
        <w:rPr>
          <w:sz w:val="24"/>
          <w:szCs w:val="24"/>
        </w:rPr>
        <w:instrText xml:space="preserve"> ADDIN EN.CITE &lt;EndNote&gt;&lt;Cite&gt;&lt;Author&gt;Overington&lt;/Author&gt;&lt;Year&gt;2006&lt;/Year&gt;&lt;RecNum&gt;107&lt;/RecNum&gt;&lt;DisplayText&gt;(1)&lt;/DisplayText&gt;&lt;record&gt;&lt;rec-number&gt;107&lt;/rec-number&gt;&lt;foreign-keys&gt;&lt;key app="EN" db-id="2zza5xrt5apae2evea8v05tnxawf0ed2sf02" timestamp="1582242989"&gt;107&lt;/key&gt;&lt;/foreign-keys&gt;&lt;ref-type name="Journal Article"&gt;17&lt;/ref-type&gt;&lt;contributors&gt;&lt;authors&gt;&lt;author&gt;Overington, J. P.&lt;/author&gt;&lt;author&gt;Al-Lazikani, B.&lt;/author&gt;&lt;author&gt;Hopkins, A. L.&lt;/author&gt;&lt;/authors&gt;&lt;/contributors&gt;&lt;auth-address&gt;Inpharmatica Ltd., 1 New Oxford Street, London, WC1A 1NU, UK. j.overington@inpharmatica.co.uk&lt;/auth-address&gt;&lt;titles&gt;&lt;title&gt;How many drug targets are there?&lt;/title&gt;&lt;secondary-title&gt;Nat Rev Drug Discov&lt;/secondary-title&gt;&lt;/titles&gt;&lt;periodical&gt;&lt;full-title&gt;Nat Rev Drug Discov&lt;/full-title&gt;&lt;/periodical&gt;&lt;pages&gt;993-6&lt;/pages&gt;&lt;volume&gt;5&lt;/volume&gt;&lt;number&gt;12&lt;/number&gt;&lt;edition&gt;2006/12/02&lt;/edition&gt;&lt;keywords&gt;&lt;keyword&gt;Drug Approval&lt;/keyword&gt;&lt;keyword&gt;Drug Delivery Systems/*trends&lt;/keyword&gt;&lt;keyword&gt;*Drug Design&lt;/keyword&gt;&lt;keyword&gt;Drugs, Investigational/*therapeutic use&lt;/keyword&gt;&lt;keyword&gt;*Genome, Human&lt;/keyword&gt;&lt;keyword&gt;Humans&lt;/keyword&gt;&lt;keyword&gt;Technology, Pharmaceutical&lt;/keyword&gt;&lt;/keywords&gt;&lt;dates&gt;&lt;year&gt;2006&lt;/year&gt;&lt;pub-dates&gt;&lt;date&gt;Dec&lt;/date&gt;&lt;/pub-dates&gt;&lt;/dates&gt;&lt;isbn&gt;1474-1776 (Print)&amp;#xD;1474-1776 (Linking)&lt;/isbn&gt;&lt;accession-num&gt;17139284&lt;/accession-num&gt;&lt;urls&gt;&lt;related-urls&gt;&lt;url&gt;https://www.ncbi.nlm.nih.gov/pubmed/17139284&lt;/url&gt;&lt;/related-urls&gt;&lt;/urls&gt;&lt;electronic-resource-num&gt;10.1038/nrd2199&lt;/electronic-resource-num&gt;&lt;/record&gt;&lt;/Cite&gt;&lt;/EndNote&gt;</w:instrText>
      </w:r>
      <w:r w:rsidR="00DA7B0D" w:rsidRPr="00D70752">
        <w:rPr>
          <w:sz w:val="24"/>
          <w:szCs w:val="24"/>
        </w:rPr>
        <w:fldChar w:fldCharType="separate"/>
      </w:r>
      <w:r w:rsidR="00DA7B0D" w:rsidRPr="00D70752">
        <w:rPr>
          <w:noProof/>
          <w:sz w:val="24"/>
          <w:szCs w:val="24"/>
        </w:rPr>
        <w:t>(1)</w:t>
      </w:r>
      <w:r w:rsidR="00DA7B0D" w:rsidRPr="00D70752">
        <w:rPr>
          <w:sz w:val="24"/>
          <w:szCs w:val="24"/>
        </w:rPr>
        <w:fldChar w:fldCharType="end"/>
      </w:r>
      <w:r w:rsidRPr="00D70752">
        <w:rPr>
          <w:sz w:val="24"/>
          <w:szCs w:val="24"/>
        </w:rPr>
        <w:t xml:space="preserve">. While they represent </w:t>
      </w:r>
      <w:r w:rsidR="00C22DA9" w:rsidRPr="00D70752">
        <w:rPr>
          <w:sz w:val="24"/>
          <w:szCs w:val="24"/>
        </w:rPr>
        <w:t>20-</w:t>
      </w:r>
      <w:r w:rsidRPr="00D70752">
        <w:rPr>
          <w:sz w:val="24"/>
          <w:szCs w:val="24"/>
        </w:rPr>
        <w:t>30% of the genes in the human genome</w:t>
      </w:r>
      <w:r w:rsidR="00C22DA9" w:rsidRPr="00D70752">
        <w:rPr>
          <w:sz w:val="24"/>
          <w:szCs w:val="24"/>
        </w:rPr>
        <w:t xml:space="preserve"> </w:t>
      </w:r>
      <w:r w:rsidR="00C22DA9" w:rsidRPr="00D70752">
        <w:rPr>
          <w:sz w:val="24"/>
          <w:szCs w:val="24"/>
        </w:rPr>
        <w:fldChar w:fldCharType="begin">
          <w:fldData xml:space="preserve">PEVuZE5vdGU+PENpdGU+PEF1dGhvcj5GcmlzaG1hbjwvQXV0aG9yPjxZZWFyPjE5OTc8L1llYXI+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</w:fldData>
        </w:fldChar>
      </w:r>
      <w:r w:rsidR="00C22DA9" w:rsidRPr="00D70752">
        <w:rPr>
          <w:sz w:val="24"/>
          <w:szCs w:val="24"/>
        </w:rPr>
        <w:instrText xml:space="preserve"> ADDIN EN.CITE </w:instrText>
      </w:r>
      <w:r w:rsidR="00C22DA9" w:rsidRPr="00D70752">
        <w:rPr>
          <w:sz w:val="24"/>
          <w:szCs w:val="24"/>
        </w:rPr>
        <w:fldChar w:fldCharType="begin">
          <w:fldData xml:space="preserve">PEVuZE5vdGU+PENpdGU+PEF1dGhvcj5GcmlzaG1hbjwvQXV0aG9yPjxZZWFyPjE5OTc8L1llYXI+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</w:fldData>
        </w:fldChar>
      </w:r>
      <w:r w:rsidR="00C22DA9" w:rsidRPr="00D70752">
        <w:rPr>
          <w:sz w:val="24"/>
          <w:szCs w:val="24"/>
        </w:rPr>
        <w:instrText xml:space="preserve"> ADDIN EN.CITE.DATA </w:instrText>
      </w:r>
      <w:r w:rsidR="00C22DA9" w:rsidRPr="00D70752">
        <w:rPr>
          <w:sz w:val="24"/>
          <w:szCs w:val="24"/>
        </w:rPr>
      </w:r>
      <w:r w:rsidR="00C22DA9" w:rsidRPr="00D70752">
        <w:rPr>
          <w:sz w:val="24"/>
          <w:szCs w:val="24"/>
        </w:rPr>
        <w:fldChar w:fldCharType="end"/>
      </w:r>
      <w:r w:rsidR="00C22DA9" w:rsidRPr="00D70752">
        <w:rPr>
          <w:sz w:val="24"/>
          <w:szCs w:val="24"/>
        </w:rPr>
      </w:r>
      <w:r w:rsidR="00C22DA9" w:rsidRPr="00D70752">
        <w:rPr>
          <w:sz w:val="24"/>
          <w:szCs w:val="24"/>
        </w:rPr>
        <w:fldChar w:fldCharType="separate"/>
      </w:r>
      <w:r w:rsidR="00C22DA9" w:rsidRPr="00D70752">
        <w:rPr>
          <w:noProof/>
          <w:sz w:val="24"/>
          <w:szCs w:val="24"/>
        </w:rPr>
        <w:t>(2-4)</w:t>
      </w:r>
      <w:r w:rsidR="00C22DA9" w:rsidRPr="00D70752">
        <w:rPr>
          <w:sz w:val="24"/>
          <w:szCs w:val="24"/>
        </w:rPr>
        <w:fldChar w:fldCharType="end"/>
      </w:r>
      <w:r w:rsidRPr="00D70752">
        <w:rPr>
          <w:sz w:val="24"/>
          <w:szCs w:val="24"/>
        </w:rPr>
        <w:t>, they can be challenging to experimentally characterise as they tend to be unstable when extracted from the lipid bilayer. Consequently, less than 0.5% of experimentally determined structures are of integral membrane proteins.</w:t>
      </w:r>
    </w:p>
    <w:p w14:paraId="25FD50E6" w14:textId="77777777" w:rsidR="008A51E2" w:rsidRPr="00D70752" w:rsidRDefault="008A51E2">
      <w:pPr>
        <w:jc w:val="both"/>
        <w:rPr>
          <w:sz w:val="24"/>
          <w:szCs w:val="24"/>
        </w:rPr>
      </w:pPr>
    </w:p>
    <w:p w14:paraId="02153F15" w14:textId="6F47517D" w:rsidR="008A51E2" w:rsidRPr="00D70752" w:rsidRDefault="002404D3">
      <w:pPr>
        <w:jc w:val="both"/>
        <w:rPr>
          <w:sz w:val="24"/>
          <w:szCs w:val="24"/>
        </w:rPr>
      </w:pPr>
      <w:r w:rsidRPr="00D70752">
        <w:rPr>
          <w:sz w:val="24"/>
          <w:szCs w:val="24"/>
        </w:rPr>
        <w:t xml:space="preserve">There is therefore an increasing demand for methods capable of identifying mutations that might improve stability, to facilitate structural and functional characterisation, and to identify novel </w:t>
      </w:r>
      <w:r w:rsidR="006E20A7" w:rsidRPr="00D70752">
        <w:rPr>
          <w:sz w:val="24"/>
          <w:szCs w:val="24"/>
        </w:rPr>
        <w:t>disease-causing</w:t>
      </w:r>
      <w:r w:rsidRPr="00D70752">
        <w:rPr>
          <w:sz w:val="24"/>
          <w:szCs w:val="24"/>
        </w:rPr>
        <w:t xml:space="preserve"> variants. Increasing computational power offers new opportunities to address these challenges, however most tools have been built using experimental information on predominantly globular, soluble proteins, and that have been shown to poorly translate to predicting the effects of mutations in membrane proteins </w:t>
      </w:r>
      <w:r w:rsidR="00DA7B0D" w:rsidRPr="00D70752">
        <w:rPr>
          <w:sz w:val="24"/>
          <w:szCs w:val="24"/>
        </w:rPr>
        <w:fldChar w:fldCharType="begin"/>
      </w:r>
      <w:r w:rsidR="00C22DA9" w:rsidRPr="00D70752">
        <w:rPr>
          <w:sz w:val="24"/>
          <w:szCs w:val="24"/>
        </w:rPr>
        <w:instrText xml:space="preserve"> ADDIN EN.CITE &lt;EndNote&gt;&lt;Cite&gt;&lt;Author&gt;Kroncke&lt;/Author&gt;&lt;Year&gt;2016&lt;/Year&gt;&lt;RecNum&gt;108&lt;/RecNum&gt;&lt;DisplayText&gt;(5)&lt;/DisplayText&gt;&lt;record&gt;&lt;rec-number&gt;108&lt;/rec-number&gt;&lt;foreign-keys&gt;&lt;key app="EN" db-id="2zza5xrt5apae2evea8v05tnxawf0ed2sf02" timestamp="1582243082"&gt;108&lt;/key&gt;&lt;/foreign-keys&gt;&lt;ref-type name="Journal Article"&gt;17&lt;/ref-type&gt;&lt;contributors&gt;&lt;authors&gt;&lt;author&gt;Kroncke, B. M.&lt;/author&gt;&lt;author&gt;Duran, A. M.&lt;/author&gt;&lt;author&gt;Mendenhall, J. L.&lt;/author&gt;&lt;author&gt;Meiler, J.&lt;/author&gt;&lt;author&gt;Blume, J. D.&lt;/author&gt;&lt;author&gt;Sanders, C. R.&lt;/author&gt;&lt;/authors&gt;&lt;/contributors&gt;&lt;auth-address&gt;Department of Biochemistry, double daggerCenter for Structural Biology, section signDepartments of Chemistry, Pharmacology, and Bioinformatics, and parallelDepartment of Biostatistics, Vanderbilt University , Nashville, Tennessee 37240, United States.&lt;/auth-address&gt;&lt;titles&gt;&lt;title&gt;Documentation of an Imperative To Improve Methods for Predicting Membrane Protein Stability&lt;/title&gt;&lt;secondary-title&gt;Biochemistry&lt;/secondary-title&gt;&lt;/titles&gt;&lt;periodical&gt;&lt;full-title&gt;Biochemistry&lt;/full-title&gt;&lt;/periodical&gt;&lt;pages&gt;5002-9&lt;/pages&gt;&lt;volume&gt;55&lt;/volume&gt;&lt;number&gt;36&lt;/number&gt;&lt;edition&gt;2016/08/27&lt;/edition&gt;&lt;keywords&gt;&lt;keyword&gt;Membrane Proteins/*chemistry&lt;/keyword&gt;&lt;keyword&gt;Point Mutation&lt;/keyword&gt;&lt;keyword&gt;*Protein Stability&lt;/keyword&gt;&lt;keyword&gt;Thermodynamics&lt;/keyword&gt;&lt;/keywords&gt;&lt;dates&gt;&lt;year&gt;2016&lt;/year&gt;&lt;pub-dates&gt;&lt;date&gt;Sep 13&lt;/date&gt;&lt;/pub-dates&gt;&lt;/dates&gt;&lt;isbn&gt;1520-4995 (Electronic)&amp;#xD;0006-2960 (Linking)&lt;/isbn&gt;&lt;accession-num&gt;27564391&lt;/accession-num&gt;&lt;urls&gt;&lt;related-urls&gt;&lt;url&gt;https://www.ncbi.nlm.nih.gov/pubmed/27564391&lt;/url&gt;&lt;/related-urls&gt;&lt;/urls&gt;&lt;custom2&gt;PMC5024705&lt;/custom2&gt;&lt;electronic-resource-num&gt;10.1021/acs.biochem.6b00537&lt;/electronic-resource-num&gt;&lt;/record&gt;&lt;/Cite&gt;&lt;/EndNote&gt;</w:instrText>
      </w:r>
      <w:r w:rsidR="00DA7B0D" w:rsidRPr="00D70752">
        <w:rPr>
          <w:sz w:val="24"/>
          <w:szCs w:val="24"/>
        </w:rPr>
        <w:fldChar w:fldCharType="separate"/>
      </w:r>
      <w:r w:rsidR="00C22DA9" w:rsidRPr="00D70752">
        <w:rPr>
          <w:noProof/>
          <w:sz w:val="24"/>
          <w:szCs w:val="24"/>
        </w:rPr>
        <w:t>(5)</w:t>
      </w:r>
      <w:r w:rsidR="00DA7B0D" w:rsidRPr="00D70752">
        <w:rPr>
          <w:sz w:val="24"/>
          <w:szCs w:val="24"/>
        </w:rPr>
        <w:fldChar w:fldCharType="end"/>
      </w:r>
      <w:r w:rsidRPr="00D70752">
        <w:rPr>
          <w:sz w:val="24"/>
          <w:szCs w:val="24"/>
        </w:rPr>
        <w:t xml:space="preserve">. </w:t>
      </w:r>
    </w:p>
    <w:p w14:paraId="0421AC99" w14:textId="77777777" w:rsidR="008A51E2" w:rsidRPr="00D70752" w:rsidRDefault="008A51E2">
      <w:pPr>
        <w:jc w:val="both"/>
        <w:rPr>
          <w:sz w:val="24"/>
          <w:szCs w:val="24"/>
        </w:rPr>
      </w:pPr>
    </w:p>
    <w:p w14:paraId="1AE72441" w14:textId="242DFEA5" w:rsidR="008A51E2" w:rsidRPr="00D70752" w:rsidRDefault="002404D3">
      <w:pPr>
        <w:jc w:val="both"/>
        <w:rPr>
          <w:sz w:val="24"/>
          <w:szCs w:val="24"/>
        </w:rPr>
      </w:pPr>
      <w:r w:rsidRPr="00D70752">
        <w:rPr>
          <w:sz w:val="24"/>
          <w:szCs w:val="24"/>
        </w:rPr>
        <w:t xml:space="preserve">The need for methods tailored for investigating mutation effects on transmembrane proteins becomes evident when considering the differences in residue environment in comparison with globular proteins. While many studies involving globular proteins have shown that solvent accessibility and residue depth correlates with mutation effects </w:t>
      </w:r>
      <w:r w:rsidR="00DA7B0D" w:rsidRPr="00D70752">
        <w:rPr>
          <w:sz w:val="24"/>
          <w:szCs w:val="24"/>
        </w:rPr>
        <w:fldChar w:fldCharType="begin">
          <w:fldData xml:space="preserve">PEVuZE5vdGU+PENpdGU+PEF1dGhvcj5QYW5kdXJhbmdhbjwvQXV0aG9yPjxZZWFyPjIwMTc8L1ll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</w:fldData>
        </w:fldChar>
      </w:r>
      <w:r w:rsidR="00C22DA9" w:rsidRPr="00D70752">
        <w:rPr>
          <w:sz w:val="24"/>
          <w:szCs w:val="24"/>
        </w:rPr>
        <w:instrText xml:space="preserve"> ADDIN EN.CITE </w:instrText>
      </w:r>
      <w:r w:rsidR="00C22DA9" w:rsidRPr="00D70752">
        <w:rPr>
          <w:sz w:val="24"/>
          <w:szCs w:val="24"/>
        </w:rPr>
        <w:fldChar w:fldCharType="begin">
          <w:fldData xml:space="preserve">PEVuZE5vdGU+PENpdGU+PEF1dGhvcj5QYW5kdXJhbmdhbjwvQXV0aG9yPjxZZWFyPjIwMTc8L1ll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</w:fldData>
        </w:fldChar>
      </w:r>
      <w:r w:rsidR="00C22DA9" w:rsidRPr="00D70752">
        <w:rPr>
          <w:sz w:val="24"/>
          <w:szCs w:val="24"/>
        </w:rPr>
        <w:instrText xml:space="preserve"> ADDIN EN.CITE.DATA </w:instrText>
      </w:r>
      <w:r w:rsidR="00C22DA9" w:rsidRPr="00D70752">
        <w:rPr>
          <w:sz w:val="24"/>
          <w:szCs w:val="24"/>
        </w:rPr>
      </w:r>
      <w:r w:rsidR="00C22DA9" w:rsidRPr="00D70752">
        <w:rPr>
          <w:sz w:val="24"/>
          <w:szCs w:val="24"/>
        </w:rPr>
        <w:fldChar w:fldCharType="end"/>
      </w:r>
      <w:r w:rsidR="00DA7B0D" w:rsidRPr="00D70752">
        <w:rPr>
          <w:sz w:val="24"/>
          <w:szCs w:val="24"/>
        </w:rPr>
      </w:r>
      <w:r w:rsidR="00DA7B0D" w:rsidRPr="00D70752">
        <w:rPr>
          <w:sz w:val="24"/>
          <w:szCs w:val="24"/>
        </w:rPr>
        <w:fldChar w:fldCharType="separate"/>
      </w:r>
      <w:r w:rsidR="00C22DA9" w:rsidRPr="00D70752">
        <w:rPr>
          <w:noProof/>
          <w:sz w:val="24"/>
          <w:szCs w:val="24"/>
        </w:rPr>
        <w:t>(6)</w:t>
      </w:r>
      <w:r w:rsidR="00DA7B0D" w:rsidRPr="00D70752">
        <w:rPr>
          <w:sz w:val="24"/>
          <w:szCs w:val="24"/>
        </w:rPr>
        <w:fldChar w:fldCharType="end"/>
      </w:r>
      <w:r w:rsidR="006E20A7" w:rsidRPr="00D70752">
        <w:rPr>
          <w:sz w:val="24"/>
          <w:szCs w:val="24"/>
        </w:rPr>
        <w:t xml:space="preserve">, for example </w:t>
      </w:r>
      <w:r w:rsidRPr="00D70752">
        <w:rPr>
          <w:sz w:val="24"/>
          <w:szCs w:val="24"/>
        </w:rPr>
        <w:t xml:space="preserve">buried and deep residues tend to be more conserved and mutations tend to have larger effects in stability, these might not be applicable for integral membrane proteins. To circumvent this, sophisticated ways to describe and represent residue environments are necessary. </w:t>
      </w:r>
    </w:p>
    <w:p w14:paraId="3066A4B3" w14:textId="77777777" w:rsidR="008A51E2" w:rsidRPr="00D70752" w:rsidRDefault="008A51E2">
      <w:pPr>
        <w:jc w:val="both"/>
        <w:rPr>
          <w:sz w:val="24"/>
          <w:szCs w:val="24"/>
        </w:rPr>
      </w:pPr>
    </w:p>
    <w:p w14:paraId="6CC9427A" w14:textId="4177D445" w:rsidR="008A51E2" w:rsidRPr="00D70752" w:rsidRDefault="002404D3">
      <w:pPr>
        <w:jc w:val="both"/>
        <w:rPr>
          <w:sz w:val="24"/>
          <w:szCs w:val="24"/>
        </w:rPr>
      </w:pPr>
      <w:r w:rsidRPr="00D70752">
        <w:rPr>
          <w:sz w:val="24"/>
          <w:szCs w:val="24"/>
        </w:rPr>
        <w:t xml:space="preserve">We have previously tackled this task by developing the concept of graph-based signatures and showed they can provide powerful insights into understanding and predicting the effects of mutations on protein structures, including how mutations alter protein stability </w:t>
      </w:r>
      <w:r w:rsidR="006E20A7" w:rsidRPr="00D70752">
        <w:rPr>
          <w:sz w:val="24"/>
          <w:szCs w:val="24"/>
        </w:rPr>
        <w:fldChar w:fldCharType="begin">
          <w:fldData xml:space="preserve">PEVuZE5vdGU+PENpdGU+PEF1dGhvcj5QaXJlczwvQXV0aG9yPjxZZWFyPjIwMTQ8L1llYXI+PFJl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</w:fldData>
        </w:fldChar>
      </w:r>
      <w:r w:rsidR="00C22DA9" w:rsidRPr="00D70752">
        <w:rPr>
          <w:sz w:val="24"/>
          <w:szCs w:val="24"/>
        </w:rPr>
        <w:instrText xml:space="preserve"> ADDIN EN.CITE </w:instrText>
      </w:r>
      <w:r w:rsidR="00C22DA9" w:rsidRPr="00D70752">
        <w:rPr>
          <w:sz w:val="24"/>
          <w:szCs w:val="24"/>
        </w:rPr>
        <w:fldChar w:fldCharType="begin">
          <w:fldData xml:space="preserve">PEVuZE5vdGU+PENpdGU+PEF1dGhvcj5QaXJlczwvQXV0aG9yPjxZZWFyPjIwMTQ8L1llYXI+PFJl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</w:fldData>
        </w:fldChar>
      </w:r>
      <w:r w:rsidR="00C22DA9" w:rsidRPr="00D70752">
        <w:rPr>
          <w:sz w:val="24"/>
          <w:szCs w:val="24"/>
        </w:rPr>
        <w:instrText xml:space="preserve"> ADDIN EN.CITE.DATA </w:instrText>
      </w:r>
      <w:r w:rsidR="00C22DA9" w:rsidRPr="00D70752">
        <w:rPr>
          <w:sz w:val="24"/>
          <w:szCs w:val="24"/>
        </w:rPr>
      </w:r>
      <w:r w:rsidR="00C22DA9" w:rsidRPr="00D70752">
        <w:rPr>
          <w:sz w:val="24"/>
          <w:szCs w:val="24"/>
        </w:rPr>
        <w:fldChar w:fldCharType="end"/>
      </w:r>
      <w:r w:rsidR="006E20A7" w:rsidRPr="00D70752">
        <w:rPr>
          <w:sz w:val="24"/>
          <w:szCs w:val="24"/>
        </w:rPr>
      </w:r>
      <w:r w:rsidR="006E20A7" w:rsidRPr="00D70752">
        <w:rPr>
          <w:sz w:val="24"/>
          <w:szCs w:val="24"/>
        </w:rPr>
        <w:fldChar w:fldCharType="separate"/>
      </w:r>
      <w:r w:rsidR="00C22DA9" w:rsidRPr="00D70752">
        <w:rPr>
          <w:noProof/>
          <w:sz w:val="24"/>
          <w:szCs w:val="24"/>
        </w:rPr>
        <w:t>(6-8)</w:t>
      </w:r>
      <w:r w:rsidR="006E20A7" w:rsidRPr="00D70752">
        <w:rPr>
          <w:sz w:val="24"/>
          <w:szCs w:val="24"/>
        </w:rPr>
        <w:fldChar w:fldCharType="end"/>
      </w:r>
      <w:r w:rsidRPr="00D70752">
        <w:rPr>
          <w:sz w:val="24"/>
          <w:szCs w:val="24"/>
        </w:rPr>
        <w:t xml:space="preserve">, dynamics </w:t>
      </w:r>
      <w:r w:rsidR="006E20A7" w:rsidRPr="00D70752">
        <w:rPr>
          <w:sz w:val="24"/>
          <w:szCs w:val="24"/>
        </w:rPr>
        <w:fldChar w:fldCharType="begin"/>
      </w:r>
      <w:r w:rsidR="00C22DA9" w:rsidRPr="00D70752">
        <w:rPr>
          <w:sz w:val="24"/>
          <w:szCs w:val="24"/>
        </w:rPr>
        <w:instrText xml:space="preserve"> ADDIN EN.CITE &lt;EndNote&gt;&lt;Cite&gt;&lt;Author&gt;Rodrigues&lt;/Author&gt;&lt;Year&gt;2018&lt;/Year&gt;&lt;RecNum&gt;28&lt;/RecNum&gt;&lt;DisplayText&gt;(8)&lt;/DisplayText&gt;&lt;record&gt;&lt;rec-number&gt;28&lt;/rec-number&gt;&lt;foreign-keys&gt;&lt;key app="EN" db-id="25rxpdddt0rv5pefvzh5xx97v5d9aa0tszs9" timestamp="1580337132"&gt;28&lt;/key&gt;&lt;/foreign-keys&gt;&lt;ref-type name="Journal Article"&gt;17&lt;/ref-type&gt;&lt;contributors&gt;&lt;authors&gt;&lt;author&gt;Rodrigues, C. H.&lt;/author&gt;&lt;author&gt;Ascher, D. B.&lt;/author&gt;&lt;author&gt;Pires, D. E.&lt;/author&gt;&lt;/authors&gt;&lt;/contributors&gt;&lt;auth-address&gt;Department of Biochemistry and Molecular Biology, Bio21 Institute, University of Melbourne.&amp;#xD;Department of Biochemistry, University of Cambridge.&amp;#xD;Instituto Rene Rachou, Fundacao Oswaldo Cruz.&lt;/auth-address&gt;&lt;titles&gt;&lt;title&gt;Kinact: a computational approach for predicting activating missense mutations in protein kinases&lt;/title&gt;&lt;secondary-title&gt;Nucleic Acids Res&lt;/secondary-title&gt;&lt;/titles&gt;&lt;periodical&gt;&lt;full-title&gt;Nucleic Acids Res&lt;/full-title&gt;&lt;/periodical&gt;&lt;pages&gt;W127-W132&lt;/pages&gt;&lt;volume&gt;46&lt;/volume&gt;&lt;number&gt;W1&lt;/number&gt;&lt;edition&gt;2018/05/23&lt;/edition&gt;&lt;keywords&gt;&lt;keyword&gt;Computational Biology&lt;/keyword&gt;&lt;keyword&gt;Internet&lt;/keyword&gt;&lt;keyword&gt;Machine Learning&lt;/keyword&gt;&lt;keyword&gt;*Mutation, Missense&lt;/keyword&gt;&lt;keyword&gt;Protein Kinases/chemistry/*genetics&lt;/keyword&gt;&lt;keyword&gt;*Software&lt;/keyword&gt;&lt;keyword&gt;Structural Homology, Protein&lt;/keyword&gt;&lt;/keywords&gt;&lt;dates&gt;&lt;year&gt;2018&lt;/year&gt;&lt;pub-dates&gt;&lt;date&gt;Jul 2&lt;/date&gt;&lt;/pub-dates&gt;&lt;/dates&gt;&lt;isbn&gt;1362-4962 (Electronic)&amp;#xD;0305-1048 (Linking)&lt;/isbn&gt;&lt;accession-num&gt;29788456&lt;/accession-num&gt;&lt;urls&gt;&lt;related-urls&gt;&lt;url&gt;https://www.ncbi.nlm.nih.gov/pubmed/29788456&lt;/url&gt;&lt;/related-urls&gt;&lt;/urls&gt;&lt;custom2&gt;PMC6031004&lt;/custom2&gt;&lt;electronic-resource-num&gt;10.1093/nar/gky375&lt;/electronic-resource-num&gt;&lt;/record&gt;&lt;/Cite&gt;&lt;/EndNote&gt;</w:instrText>
      </w:r>
      <w:r w:rsidR="006E20A7" w:rsidRPr="00D70752">
        <w:rPr>
          <w:sz w:val="24"/>
          <w:szCs w:val="24"/>
        </w:rPr>
        <w:fldChar w:fldCharType="separate"/>
      </w:r>
      <w:r w:rsidR="00C22DA9" w:rsidRPr="00D70752">
        <w:rPr>
          <w:noProof/>
          <w:sz w:val="24"/>
          <w:szCs w:val="24"/>
        </w:rPr>
        <w:t>(8)</w:t>
      </w:r>
      <w:r w:rsidR="006E20A7" w:rsidRPr="00D70752">
        <w:rPr>
          <w:sz w:val="24"/>
          <w:szCs w:val="24"/>
        </w:rPr>
        <w:fldChar w:fldCharType="end"/>
      </w:r>
      <w:r w:rsidRPr="00D70752">
        <w:rPr>
          <w:sz w:val="24"/>
          <w:szCs w:val="24"/>
        </w:rPr>
        <w:t xml:space="preserve">, interactions with other molecules </w:t>
      </w:r>
      <w:r w:rsidR="006E20A7" w:rsidRPr="00D70752">
        <w:rPr>
          <w:sz w:val="24"/>
          <w:szCs w:val="24"/>
        </w:rPr>
        <w:fldChar w:fldCharType="begin">
          <w:fldData xml:space="preserve">PEVuZE5vdGU+PENpdGU+PEF1dGhvcj5QaXJlczwvQXV0aG9yPjxZZWFyPjIwMTQ8L1llYXI+PFJl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</w:fldData>
        </w:fldChar>
      </w:r>
      <w:r w:rsidR="00120CE6" w:rsidRPr="00D70752">
        <w:rPr>
          <w:sz w:val="24"/>
          <w:szCs w:val="24"/>
        </w:rPr>
        <w:instrText xml:space="preserve"> ADDIN EN.CITE </w:instrText>
      </w:r>
      <w:r w:rsidR="00120CE6" w:rsidRPr="00D70752">
        <w:rPr>
          <w:sz w:val="24"/>
          <w:szCs w:val="24"/>
        </w:rPr>
        <w:fldChar w:fldCharType="begin">
          <w:fldData xml:space="preserve">PEVuZE5vdGU+PENpdGU+PEF1dGhvcj5QaXJlczwvQXV0aG9yPjxZZWFyPjIwMTQ8L1llYXI+PFJl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</w:fldData>
        </w:fldChar>
      </w:r>
      <w:r w:rsidR="00120CE6" w:rsidRPr="00D70752">
        <w:rPr>
          <w:sz w:val="24"/>
          <w:szCs w:val="24"/>
        </w:rPr>
        <w:instrText xml:space="preserve"> ADDIN EN.CITE.DATA </w:instrText>
      </w:r>
      <w:r w:rsidR="00120CE6" w:rsidRPr="00D70752">
        <w:rPr>
          <w:sz w:val="24"/>
          <w:szCs w:val="24"/>
        </w:rPr>
      </w:r>
      <w:r w:rsidR="00120CE6" w:rsidRPr="00D70752">
        <w:rPr>
          <w:sz w:val="24"/>
          <w:szCs w:val="24"/>
        </w:rPr>
        <w:fldChar w:fldCharType="end"/>
      </w:r>
      <w:r w:rsidR="006E20A7" w:rsidRPr="00D70752">
        <w:rPr>
          <w:sz w:val="24"/>
          <w:szCs w:val="24"/>
        </w:rPr>
      </w:r>
      <w:r w:rsidR="006E20A7" w:rsidRPr="00D70752">
        <w:rPr>
          <w:sz w:val="24"/>
          <w:szCs w:val="24"/>
        </w:rPr>
        <w:fldChar w:fldCharType="separate"/>
      </w:r>
      <w:r w:rsidR="00C22DA9" w:rsidRPr="00D70752">
        <w:rPr>
          <w:noProof/>
          <w:sz w:val="24"/>
          <w:szCs w:val="24"/>
        </w:rPr>
        <w:t>(7-14)</w:t>
      </w:r>
      <w:r w:rsidR="006E20A7" w:rsidRPr="00D70752">
        <w:rPr>
          <w:sz w:val="24"/>
          <w:szCs w:val="24"/>
        </w:rPr>
        <w:fldChar w:fldCharType="end"/>
      </w:r>
      <w:r w:rsidRPr="00D70752">
        <w:rPr>
          <w:sz w:val="24"/>
          <w:szCs w:val="24"/>
        </w:rPr>
        <w:t xml:space="preserve"> and their relation to emergence of </w:t>
      </w:r>
      <w:r w:rsidR="006E20A7" w:rsidRPr="00D70752">
        <w:rPr>
          <w:sz w:val="24"/>
          <w:szCs w:val="24"/>
        </w:rPr>
        <w:t xml:space="preserve">genetic diseases </w:t>
      </w:r>
      <w:r w:rsidR="006E20A7" w:rsidRPr="00D70752">
        <w:rPr>
          <w:sz w:val="24"/>
          <w:szCs w:val="24"/>
        </w:rPr>
        <w:fldChar w:fldCharType="begin">
          <w:fldData xml:space="preserve">MzcxMzIiPjI0PC9rZXk+PC9mb3JlaWduLWtleXM+PHJlZi10eXBlIG5hbWU9IkpvdXJuYWwgQXJ0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==
</w:fldData>
        </w:fldChar>
      </w:r>
      <w:r w:rsidR="00C22DA9" w:rsidRPr="00D70752">
        <w:rPr>
          <w:sz w:val="24"/>
          <w:szCs w:val="24"/>
        </w:rPr>
        <w:instrText xml:space="preserve"> ADDIN EN.CITE </w:instrText>
      </w:r>
      <w:r w:rsidR="00C22DA9" w:rsidRPr="00D70752">
        <w:rPr>
          <w:sz w:val="24"/>
          <w:szCs w:val="24"/>
        </w:rPr>
        <w:fldChar w:fldCharType="begin">
          <w:fldData xml:space="preserve">PEVuZE5vdGU+PENpdGU+PEF1dGhvcj5KYWZyaTwvQXV0aG9yPjxZZWFyPjIwMTU8L1llYXI+PFJl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==
</w:fldData>
        </w:fldChar>
      </w:r>
      <w:r w:rsidR="00C22DA9" w:rsidRPr="00D70752">
        <w:rPr>
          <w:sz w:val="24"/>
          <w:szCs w:val="24"/>
        </w:rPr>
        <w:instrText xml:space="preserve"> ADDIN EN.CITE.DATA </w:instrText>
      </w:r>
      <w:r w:rsidR="00C22DA9" w:rsidRPr="00D70752">
        <w:rPr>
          <w:sz w:val="24"/>
          <w:szCs w:val="24"/>
        </w:rPr>
      </w:r>
      <w:r w:rsidR="00C22DA9" w:rsidRPr="00D70752">
        <w:rPr>
          <w:sz w:val="24"/>
          <w:szCs w:val="24"/>
        </w:rPr>
        <w:fldChar w:fldCharType="end"/>
      </w:r>
      <w:r w:rsidR="00C22DA9" w:rsidRPr="00D70752">
        <w:rPr>
          <w:sz w:val="24"/>
          <w:szCs w:val="24"/>
        </w:rPr>
        <w:fldChar w:fldCharType="begin">
          <w:fldData xml:space="preserve">MzcxMzIiPjI0PC9rZXk+PC9mb3JlaWduLWtleXM+PHJlZi10eXBlIG5hbWU9IkpvdXJuYWwgQXJ0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==
</w:fldData>
        </w:fldChar>
      </w:r>
      <w:r w:rsidR="00C22DA9" w:rsidRPr="00D70752">
        <w:rPr>
          <w:sz w:val="24"/>
          <w:szCs w:val="24"/>
        </w:rPr>
        <w:instrText xml:space="preserve"> ADDIN EN.CITE.DATA </w:instrText>
      </w:r>
      <w:r w:rsidR="00C22DA9" w:rsidRPr="00D70752">
        <w:rPr>
          <w:sz w:val="24"/>
          <w:szCs w:val="24"/>
        </w:rPr>
      </w:r>
      <w:r w:rsidR="00C22DA9" w:rsidRPr="00D70752">
        <w:rPr>
          <w:sz w:val="24"/>
          <w:szCs w:val="24"/>
        </w:rPr>
        <w:fldChar w:fldCharType="end"/>
      </w:r>
      <w:r w:rsidR="006E20A7" w:rsidRPr="00D70752">
        <w:rPr>
          <w:sz w:val="24"/>
          <w:szCs w:val="24"/>
        </w:rPr>
      </w:r>
      <w:r w:rsidR="006E20A7" w:rsidRPr="00D70752">
        <w:rPr>
          <w:sz w:val="24"/>
          <w:szCs w:val="24"/>
        </w:rPr>
        <w:fldChar w:fldCharType="separate"/>
      </w:r>
      <w:r w:rsidR="00DA7B0D" w:rsidRPr="00D70752">
        <w:rPr>
          <w:noProof/>
          <w:sz w:val="24"/>
          <w:szCs w:val="24"/>
        </w:rPr>
        <w:t>(15-27)</w:t>
      </w:r>
      <w:r w:rsidR="006E20A7" w:rsidRPr="00D70752">
        <w:rPr>
          <w:sz w:val="24"/>
          <w:szCs w:val="24"/>
        </w:rPr>
        <w:fldChar w:fldCharType="end"/>
      </w:r>
      <w:r w:rsidR="006E20A7" w:rsidRPr="00D70752">
        <w:rPr>
          <w:sz w:val="24"/>
          <w:szCs w:val="24"/>
        </w:rPr>
        <w:t xml:space="preserve"> and drug resistance </w:t>
      </w:r>
      <w:r w:rsidR="006E20A7" w:rsidRPr="00D70752">
        <w:rPr>
          <w:sz w:val="24"/>
          <w:szCs w:val="24"/>
        </w:rPr>
        <w:fldChar w:fldCharType="begin">
          <w:fldData xml:space="preserve">YXRpY3MsIEJha2VyIEhlYXJ0IGFuZCBEaWFiZXRlcyBJbnN0aXR1dGUsIE1lbGJvdXJuZSwgVmlj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</w:fldData>
        </w:fldChar>
      </w:r>
      <w:r w:rsidR="00C22DA9" w:rsidRPr="00D70752">
        <w:rPr>
          <w:sz w:val="24"/>
          <w:szCs w:val="24"/>
        </w:rPr>
        <w:instrText xml:space="preserve"> ADDIN EN.CITE </w:instrText>
      </w:r>
      <w:r w:rsidR="00C22DA9" w:rsidRPr="00D70752">
        <w:rPr>
          <w:sz w:val="24"/>
          <w:szCs w:val="24"/>
        </w:rPr>
        <w:fldChar w:fldCharType="begin">
          <w:fldData xml:space="preserve">PEVuZE5vdGU+PENpdGU+PEF1dGhvcj5LYW5vPC9BdXRob3I+PFllYXI+MjAxNjwvWWVhcj48UmVj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==
</w:fldData>
        </w:fldChar>
      </w:r>
      <w:r w:rsidR="00C22DA9" w:rsidRPr="00D70752">
        <w:rPr>
          <w:sz w:val="24"/>
          <w:szCs w:val="24"/>
        </w:rPr>
        <w:instrText xml:space="preserve"> ADDIN EN.CITE.DATA </w:instrText>
      </w:r>
      <w:r w:rsidR="00C22DA9" w:rsidRPr="00D70752">
        <w:rPr>
          <w:sz w:val="24"/>
          <w:szCs w:val="24"/>
        </w:rPr>
      </w:r>
      <w:r w:rsidR="00C22DA9" w:rsidRPr="00D70752">
        <w:rPr>
          <w:sz w:val="24"/>
          <w:szCs w:val="24"/>
        </w:rPr>
        <w:fldChar w:fldCharType="end"/>
      </w:r>
      <w:r w:rsidR="00C22DA9" w:rsidRPr="00D70752">
        <w:rPr>
          <w:sz w:val="24"/>
          <w:szCs w:val="24"/>
        </w:rPr>
        <w:fldChar w:fldCharType="begin">
          <w:fldData xml:space="preserve">YXRpY3MsIEJha2VyIEhlYXJ0IGFuZCBEaWFiZXRlcyBJbnN0aXR1dGUsIE1lbGJvdXJuZSwgVmlj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</w:fldData>
        </w:fldChar>
      </w:r>
      <w:r w:rsidR="00C22DA9" w:rsidRPr="00D70752">
        <w:rPr>
          <w:sz w:val="24"/>
          <w:szCs w:val="24"/>
        </w:rPr>
        <w:instrText xml:space="preserve"> ADDIN EN.CITE.DATA </w:instrText>
      </w:r>
      <w:r w:rsidR="00C22DA9" w:rsidRPr="00D70752">
        <w:rPr>
          <w:sz w:val="24"/>
          <w:szCs w:val="24"/>
        </w:rPr>
      </w:r>
      <w:r w:rsidR="00C22DA9" w:rsidRPr="00D70752">
        <w:rPr>
          <w:sz w:val="24"/>
          <w:szCs w:val="24"/>
        </w:rPr>
        <w:fldChar w:fldCharType="end"/>
      </w:r>
      <w:r w:rsidR="006E20A7" w:rsidRPr="00D70752">
        <w:rPr>
          <w:sz w:val="24"/>
          <w:szCs w:val="24"/>
        </w:rPr>
      </w:r>
      <w:r w:rsidR="006E20A7" w:rsidRPr="00D70752">
        <w:rPr>
          <w:sz w:val="24"/>
          <w:szCs w:val="24"/>
        </w:rPr>
        <w:fldChar w:fldCharType="separate"/>
      </w:r>
      <w:r w:rsidR="00C22DA9" w:rsidRPr="00D70752">
        <w:rPr>
          <w:noProof/>
          <w:sz w:val="24"/>
          <w:szCs w:val="24"/>
        </w:rPr>
        <w:t>(10,19,28-38)</w:t>
      </w:r>
      <w:r w:rsidR="006E20A7" w:rsidRPr="00D70752">
        <w:rPr>
          <w:sz w:val="24"/>
          <w:szCs w:val="24"/>
        </w:rPr>
        <w:fldChar w:fldCharType="end"/>
      </w:r>
      <w:r w:rsidRPr="00D70752">
        <w:rPr>
          <w:sz w:val="24"/>
          <w:szCs w:val="24"/>
        </w:rPr>
        <w:t>.</w:t>
      </w:r>
    </w:p>
    <w:p w14:paraId="0008238B" w14:textId="77777777" w:rsidR="008A51E2" w:rsidRPr="00D70752" w:rsidRDefault="008A51E2">
      <w:pPr>
        <w:jc w:val="both"/>
        <w:rPr>
          <w:sz w:val="24"/>
          <w:szCs w:val="24"/>
        </w:rPr>
      </w:pPr>
    </w:p>
    <w:p w14:paraId="534845DD" w14:textId="77777777" w:rsidR="008A51E2" w:rsidRPr="00D70752" w:rsidRDefault="002404D3">
      <w:pPr>
        <w:jc w:val="both"/>
        <w:rPr>
          <w:sz w:val="24"/>
          <w:szCs w:val="24"/>
        </w:rPr>
      </w:pPr>
      <w:r w:rsidRPr="00D70752">
        <w:rPr>
          <w:sz w:val="24"/>
          <w:szCs w:val="24"/>
        </w:rPr>
        <w:t xml:space="preserve">Here we introduce </w:t>
      </w:r>
      <w:proofErr w:type="spellStart"/>
      <w:r w:rsidRPr="00D70752">
        <w:rPr>
          <w:sz w:val="24"/>
          <w:szCs w:val="24"/>
        </w:rPr>
        <w:t>mCSM</w:t>
      </w:r>
      <w:proofErr w:type="spellEnd"/>
      <w:r w:rsidRPr="00D70752">
        <w:rPr>
          <w:sz w:val="24"/>
          <w:szCs w:val="24"/>
        </w:rPr>
        <w:t xml:space="preserve">-membrane, a web server that adapts and optimises our well-established </w:t>
      </w:r>
      <w:proofErr w:type="spellStart"/>
      <w:r w:rsidRPr="00D70752">
        <w:rPr>
          <w:sz w:val="24"/>
          <w:szCs w:val="24"/>
        </w:rPr>
        <w:t>mCSM</w:t>
      </w:r>
      <w:proofErr w:type="spellEnd"/>
      <w:r w:rsidRPr="00D70752">
        <w:rPr>
          <w:sz w:val="24"/>
          <w:szCs w:val="24"/>
        </w:rPr>
        <w:t xml:space="preserve"> graph-based signatures framework in order to provide improved predictive performance of the molecular consequences of mutations in membrane proteins.</w:t>
      </w:r>
    </w:p>
    <w:p w14:paraId="0A20EEF6" w14:textId="77777777" w:rsidR="008A51E2" w:rsidRPr="00D70752" w:rsidRDefault="008A51E2">
      <w:pPr>
        <w:jc w:val="both"/>
        <w:rPr>
          <w:sz w:val="24"/>
          <w:szCs w:val="24"/>
        </w:rPr>
      </w:pPr>
    </w:p>
    <w:p w14:paraId="2C7BF995" w14:textId="77777777" w:rsidR="008A51E2" w:rsidRPr="00D70752" w:rsidRDefault="002404D3">
      <w:pPr>
        <w:pStyle w:val="Heading1"/>
        <w:spacing w:before="0" w:after="0"/>
        <w:jc w:val="both"/>
        <w:rPr>
          <w:b/>
          <w:sz w:val="24"/>
          <w:szCs w:val="24"/>
        </w:rPr>
      </w:pPr>
      <w:bookmarkStart w:id="4" w:name="_rwhrq5gdaoev" w:colFirst="0" w:colLast="0"/>
      <w:bookmarkEnd w:id="4"/>
      <w:r w:rsidRPr="00D70752">
        <w:rPr>
          <w:b/>
          <w:sz w:val="24"/>
          <w:szCs w:val="24"/>
        </w:rPr>
        <w:t>MATERIALS AND METHODS</w:t>
      </w:r>
    </w:p>
    <w:p w14:paraId="2B229508" w14:textId="77777777" w:rsidR="008A51E2" w:rsidRPr="00D70752" w:rsidRDefault="008A51E2">
      <w:pPr>
        <w:pStyle w:val="Heading2"/>
        <w:spacing w:before="0" w:after="0"/>
        <w:jc w:val="both"/>
        <w:rPr>
          <w:b/>
          <w:sz w:val="24"/>
          <w:szCs w:val="24"/>
        </w:rPr>
      </w:pPr>
      <w:bookmarkStart w:id="5" w:name="_3j1f0eiwo9pd" w:colFirst="0" w:colLast="0"/>
      <w:bookmarkEnd w:id="5"/>
    </w:p>
    <w:p w14:paraId="68BC2DD1" w14:textId="77777777" w:rsidR="008A51E2" w:rsidRPr="00D70752" w:rsidRDefault="002404D3">
      <w:pPr>
        <w:pStyle w:val="Heading2"/>
        <w:spacing w:before="0" w:after="0"/>
        <w:jc w:val="both"/>
        <w:rPr>
          <w:b/>
          <w:sz w:val="24"/>
          <w:szCs w:val="24"/>
        </w:rPr>
      </w:pPr>
      <w:bookmarkStart w:id="6" w:name="_xdr0juxtd4t2" w:colFirst="0" w:colLast="0"/>
      <w:bookmarkEnd w:id="6"/>
      <w:r w:rsidRPr="00D70752">
        <w:rPr>
          <w:b/>
          <w:sz w:val="24"/>
          <w:szCs w:val="24"/>
        </w:rPr>
        <w:t>Data sets</w:t>
      </w:r>
    </w:p>
    <w:p w14:paraId="1636A9EF" w14:textId="77777777" w:rsidR="008A51E2" w:rsidRPr="00D70752" w:rsidRDefault="008A51E2">
      <w:pPr>
        <w:jc w:val="both"/>
        <w:rPr>
          <w:sz w:val="24"/>
          <w:szCs w:val="24"/>
        </w:rPr>
      </w:pPr>
    </w:p>
    <w:p w14:paraId="4A21E4BB" w14:textId="7106A25C" w:rsidR="008A51E2" w:rsidRPr="00D70752" w:rsidRDefault="000D3BE4">
      <w:pPr>
        <w:jc w:val="both"/>
        <w:rPr>
          <w:sz w:val="24"/>
          <w:szCs w:val="24"/>
        </w:rPr>
      </w:pPr>
      <w:r w:rsidRPr="00D70752">
        <w:rPr>
          <w:sz w:val="24"/>
          <w:szCs w:val="24"/>
        </w:rPr>
        <w:lastRenderedPageBreak/>
        <w:t xml:space="preserve">The general workflow of </w:t>
      </w:r>
      <w:proofErr w:type="spellStart"/>
      <w:r w:rsidRPr="00D70752">
        <w:rPr>
          <w:sz w:val="24"/>
          <w:szCs w:val="24"/>
        </w:rPr>
        <w:t>mCSM</w:t>
      </w:r>
      <w:proofErr w:type="spellEnd"/>
      <w:r w:rsidRPr="00D70752">
        <w:rPr>
          <w:sz w:val="24"/>
          <w:szCs w:val="24"/>
        </w:rPr>
        <w:t xml:space="preserve">-membrane is shown in Figure 1. </w:t>
      </w:r>
      <w:proofErr w:type="spellStart"/>
      <w:r w:rsidR="002404D3" w:rsidRPr="00D70752">
        <w:rPr>
          <w:sz w:val="24"/>
          <w:szCs w:val="24"/>
        </w:rPr>
        <w:t>mCSM</w:t>
      </w:r>
      <w:proofErr w:type="spellEnd"/>
      <w:r w:rsidR="002404D3" w:rsidRPr="00D70752">
        <w:rPr>
          <w:sz w:val="24"/>
          <w:szCs w:val="24"/>
        </w:rPr>
        <w:t xml:space="preserve">-membrane was trained using two separate data sets of experimentally </w:t>
      </w:r>
      <w:proofErr w:type="spellStart"/>
      <w:r w:rsidR="002404D3" w:rsidRPr="00D70752">
        <w:rPr>
          <w:sz w:val="24"/>
          <w:szCs w:val="24"/>
        </w:rPr>
        <w:t>chracterised</w:t>
      </w:r>
      <w:proofErr w:type="spellEnd"/>
      <w:r w:rsidR="002404D3" w:rsidRPr="00D70752">
        <w:rPr>
          <w:sz w:val="24"/>
          <w:szCs w:val="24"/>
        </w:rPr>
        <w:t xml:space="preserve"> mutations in transmembrane proteins, for which 3D structures were available. </w:t>
      </w:r>
      <w:r w:rsidR="002404D3" w:rsidRPr="00D70752">
        <w:rPr>
          <w:sz w:val="24"/>
          <w:szCs w:val="24"/>
        </w:rPr>
        <w:br/>
      </w:r>
    </w:p>
    <w:p w14:paraId="1150A889" w14:textId="426D2A3B" w:rsidR="008A51E2" w:rsidRPr="00D70752" w:rsidRDefault="002404D3">
      <w:pPr>
        <w:jc w:val="both"/>
        <w:rPr>
          <w:sz w:val="24"/>
          <w:szCs w:val="24"/>
        </w:rPr>
      </w:pPr>
      <w:r w:rsidRPr="00D70752">
        <w:rPr>
          <w:sz w:val="24"/>
          <w:szCs w:val="24"/>
        </w:rPr>
        <w:t>The first data set contained experimentally measured effects of mutations on protein stability. This was obtained from</w:t>
      </w:r>
      <w:r w:rsidR="008D78E7" w:rsidRPr="00D70752">
        <w:rPr>
          <w:sz w:val="24"/>
          <w:szCs w:val="24"/>
        </w:rPr>
        <w:t xml:space="preserve"> </w:t>
      </w:r>
      <w:r w:rsidR="008D78E7" w:rsidRPr="00D70752">
        <w:rPr>
          <w:sz w:val="24"/>
          <w:szCs w:val="24"/>
        </w:rPr>
        <w:fldChar w:fldCharType="begin"/>
      </w:r>
      <w:r w:rsidR="00C22DA9" w:rsidRPr="00D70752">
        <w:rPr>
          <w:sz w:val="24"/>
          <w:szCs w:val="24"/>
        </w:rPr>
        <w:instrText xml:space="preserve"> ADDIN EN.CITE &lt;EndNote&gt;&lt;Cite&gt;&lt;Author&gt;Kroncke&lt;/Author&gt;&lt;Year&gt;2016&lt;/Year&gt;&lt;RecNum&gt;102&lt;/RecNum&gt;&lt;DisplayText&gt;(5)&lt;/DisplayText&gt;&lt;record&gt;&lt;rec-number&gt;102&lt;/rec-number&gt;&lt;foreign-keys&gt;&lt;key app="EN" db-id="2zza5xrt5apae2evea8v05tnxawf0ed2sf02" timestamp="1582234216"&gt;102&lt;/key&gt;&lt;/foreign-keys&gt;&lt;ref-type name="Journal Article"&gt;17&lt;/ref-type&gt;&lt;contributors&gt;&lt;authors&gt;&lt;author&gt;Kroncke, B. M.&lt;/author&gt;&lt;author&gt;Duran, A. M.&lt;/author&gt;&lt;author&gt;Mendenhall, J. L.&lt;/author&gt;&lt;author&gt;Meiler, J.&lt;/author&gt;&lt;author&gt;Blume, J. D.&lt;/author&gt;&lt;author&gt;Sanders, C. R.&lt;/author&gt;&lt;/authors&gt;&lt;/contributors&gt;&lt;auth-address&gt;Department of Biochemistry, double daggerCenter for Structural Biology, section signDepartments of Chemistry, Pharmacology, and Bioinformatics, and parallelDepartment of Biostatistics, Vanderbilt University , Nashville, Tennessee 37240, United States.&lt;/auth-address&gt;&lt;titles&gt;&lt;title&gt;Documentation of an Imperative To Improve Methods for Predicting Membrane Protein Stability&lt;/title&gt;&lt;secondary-title&gt;Biochemistry&lt;/secondary-title&gt;&lt;/titles&gt;&lt;periodical&gt;&lt;full-title&gt;Biochemistry&lt;/full-title&gt;&lt;/periodical&gt;&lt;pages&gt;5002-9&lt;/pages&gt;&lt;volume&gt;55&lt;/volume&gt;&lt;number&gt;36&lt;/number&gt;&lt;edition&gt;2016/08/27&lt;/edition&gt;&lt;keywords&gt;&lt;keyword&gt;Membrane Proteins/*chemistry&lt;/keyword&gt;&lt;keyword&gt;Point Mutation&lt;/keyword&gt;&lt;keyword&gt;*Protein Stability&lt;/keyword&gt;&lt;keyword&gt;Thermodynamics&lt;/keyword&gt;&lt;/keywords&gt;&lt;dates&gt;&lt;year&gt;2016&lt;/year&gt;&lt;pub-dates&gt;&lt;date&gt;Sep 13&lt;/date&gt;&lt;/pub-dates&gt;&lt;/dates&gt;&lt;isbn&gt;1520-4995 (Electronic)&amp;#xD;0006-2960 (Linking)&lt;/isbn&gt;&lt;accession-num&gt;27564391&lt;/accession-num&gt;&lt;urls&gt;&lt;related-urls&gt;&lt;url&gt;https://www.ncbi.nlm.nih.gov/pubmed/27564391&lt;/url&gt;&lt;/related-urls&gt;&lt;/urls&gt;&lt;custom2&gt;PMC5024705&lt;/custom2&gt;&lt;electronic-resource-num&gt;10.1021/acs.biochem.6b00537&lt;/electronic-resource-num&gt;&lt;/record&gt;&lt;/Cite&gt;&lt;/EndNote&gt;</w:instrText>
      </w:r>
      <w:r w:rsidR="008D78E7" w:rsidRPr="00D70752">
        <w:rPr>
          <w:sz w:val="24"/>
          <w:szCs w:val="24"/>
        </w:rPr>
        <w:fldChar w:fldCharType="separate"/>
      </w:r>
      <w:r w:rsidR="00C22DA9" w:rsidRPr="00D70752">
        <w:rPr>
          <w:noProof/>
          <w:sz w:val="24"/>
          <w:szCs w:val="24"/>
        </w:rPr>
        <w:t>(5)</w:t>
      </w:r>
      <w:r w:rsidR="008D78E7" w:rsidRPr="00D70752">
        <w:rPr>
          <w:sz w:val="24"/>
          <w:szCs w:val="24"/>
        </w:rPr>
        <w:fldChar w:fldCharType="end"/>
      </w:r>
      <w:r w:rsidRPr="00D70752">
        <w:rPr>
          <w:sz w:val="24"/>
          <w:szCs w:val="24"/>
        </w:rPr>
        <w:t xml:space="preserve"> and </w:t>
      </w:r>
      <w:r w:rsidR="008D78E7" w:rsidRPr="00D70752">
        <w:rPr>
          <w:sz w:val="24"/>
          <w:szCs w:val="24"/>
        </w:rPr>
        <w:t>encompasses</w:t>
      </w:r>
      <w:r w:rsidRPr="00D70752">
        <w:rPr>
          <w:sz w:val="24"/>
          <w:szCs w:val="24"/>
        </w:rPr>
        <w:t xml:space="preserve"> 223 single-point missense mutations on 7 different proteins with experimental crystal structures available in the Protein Data Bank. The mutation effects were obtained in terms of the difference in Gibbs free energy of folding (𝜟𝜟G = 𝜟G</w:t>
      </w:r>
      <w:r w:rsidRPr="00D70752">
        <w:rPr>
          <w:sz w:val="24"/>
          <w:szCs w:val="24"/>
          <w:vertAlign w:val="subscript"/>
        </w:rPr>
        <w:t>WT</w:t>
      </w:r>
      <w:r w:rsidRPr="00D70752">
        <w:rPr>
          <w:sz w:val="24"/>
          <w:szCs w:val="24"/>
        </w:rPr>
        <w:t xml:space="preserve"> - 𝜟G</w:t>
      </w:r>
      <w:r w:rsidRPr="00D70752">
        <w:rPr>
          <w:sz w:val="24"/>
          <w:szCs w:val="24"/>
          <w:vertAlign w:val="subscript"/>
        </w:rPr>
        <w:t>MT</w:t>
      </w:r>
      <w:r w:rsidRPr="00D70752">
        <w:rPr>
          <w:sz w:val="24"/>
          <w:szCs w:val="24"/>
        </w:rPr>
        <w:t>, in Kcal/mol), with negative values denoting destabilising mutations and positive values denoting stabilising mutations, consistent with previously published methods. As discussed in previous works</w:t>
      </w:r>
      <w:r w:rsidR="008D78E7" w:rsidRPr="00D70752">
        <w:rPr>
          <w:sz w:val="24"/>
          <w:szCs w:val="24"/>
        </w:rPr>
        <w:t xml:space="preserve"> </w:t>
      </w:r>
      <w:r w:rsidR="008D78E7" w:rsidRPr="00D70752">
        <w:rPr>
          <w:sz w:val="24"/>
          <w:szCs w:val="24"/>
        </w:rPr>
        <w:fldChar w:fldCharType="begin">
          <w:fldData xml:space="preserve">PEVuZE5vdGU+PENpdGU+PEF1dGhvcj5QaGVsYW48L0F1dGhvcj48WWVhcj4yMDE2PC9ZZWFyPjxS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=
</w:fldData>
        </w:fldChar>
      </w:r>
      <w:r w:rsidR="00120CE6" w:rsidRPr="00D70752">
        <w:rPr>
          <w:sz w:val="24"/>
          <w:szCs w:val="24"/>
        </w:rPr>
        <w:instrText xml:space="preserve"> ADDIN EN.CITE </w:instrText>
      </w:r>
      <w:r w:rsidR="00120CE6" w:rsidRPr="00D70752">
        <w:rPr>
          <w:sz w:val="24"/>
          <w:szCs w:val="24"/>
        </w:rPr>
        <w:fldChar w:fldCharType="begin">
          <w:fldData xml:space="preserve">PEVuZE5vdGU+PENpdGU+PEF1dGhvcj5QaGVsYW48L0F1dGhvcj48WWVhcj4yMDE2PC9ZZWFyPjxS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=
</w:fldData>
        </w:fldChar>
      </w:r>
      <w:r w:rsidR="00120CE6" w:rsidRPr="00D70752">
        <w:rPr>
          <w:sz w:val="24"/>
          <w:szCs w:val="24"/>
        </w:rPr>
        <w:instrText xml:space="preserve"> ADDIN EN.CITE.DATA </w:instrText>
      </w:r>
      <w:r w:rsidR="00120CE6" w:rsidRPr="00D70752">
        <w:rPr>
          <w:sz w:val="24"/>
          <w:szCs w:val="24"/>
        </w:rPr>
      </w:r>
      <w:r w:rsidR="00120CE6" w:rsidRPr="00D70752">
        <w:rPr>
          <w:sz w:val="24"/>
          <w:szCs w:val="24"/>
        </w:rPr>
        <w:fldChar w:fldCharType="end"/>
      </w:r>
      <w:r w:rsidR="008D78E7" w:rsidRPr="00D70752">
        <w:rPr>
          <w:sz w:val="24"/>
          <w:szCs w:val="24"/>
        </w:rPr>
      </w:r>
      <w:r w:rsidR="008D78E7" w:rsidRPr="00D70752">
        <w:rPr>
          <w:sz w:val="24"/>
          <w:szCs w:val="24"/>
        </w:rPr>
        <w:fldChar w:fldCharType="separate"/>
      </w:r>
      <w:r w:rsidR="00C22DA9" w:rsidRPr="00D70752">
        <w:rPr>
          <w:noProof/>
          <w:sz w:val="24"/>
          <w:szCs w:val="24"/>
        </w:rPr>
        <w:t>(8,10,13,14)</w:t>
      </w:r>
      <w:r w:rsidR="008D78E7" w:rsidRPr="00D70752">
        <w:rPr>
          <w:sz w:val="24"/>
          <w:szCs w:val="24"/>
        </w:rPr>
        <w:fldChar w:fldCharType="end"/>
      </w:r>
      <w:r w:rsidRPr="00D70752">
        <w:rPr>
          <w:sz w:val="24"/>
          <w:szCs w:val="24"/>
        </w:rPr>
        <w:t>, the original data set was biased towards destabilising mutations (Figure S1), which tend to affect machine learning methods. To circumvent this sampling limitation, we have modelled the hypothetic reverse mutations via comparative homology modelling and assigned the same 𝜟𝜟G value as the forward mutation, with the opposite signal, in other words:  𝜟𝜟G</w:t>
      </w:r>
      <w:r w:rsidRPr="00D70752">
        <w:rPr>
          <w:rFonts w:ascii="Arial Unicode MS" w:eastAsia="Arial Unicode MS" w:hAnsi="Arial Unicode MS" w:cs="Arial Unicode MS"/>
          <w:sz w:val="24"/>
          <w:szCs w:val="24"/>
          <w:vertAlign w:val="subscript"/>
        </w:rPr>
        <w:t>WT→MT</w:t>
      </w:r>
      <w:r w:rsidRPr="00D70752">
        <w:rPr>
          <w:sz w:val="24"/>
          <w:szCs w:val="24"/>
        </w:rPr>
        <w:t xml:space="preserve"> = - 𝜟𝜟G</w:t>
      </w:r>
      <w:r w:rsidRPr="00D70752">
        <w:rPr>
          <w:rFonts w:ascii="Arial Unicode MS" w:eastAsia="Arial Unicode MS" w:hAnsi="Arial Unicode MS" w:cs="Arial Unicode MS"/>
          <w:sz w:val="24"/>
          <w:szCs w:val="24"/>
          <w:vertAlign w:val="subscript"/>
        </w:rPr>
        <w:t>MT→WT</w:t>
      </w:r>
      <w:r w:rsidRPr="00D70752">
        <w:rPr>
          <w:sz w:val="24"/>
          <w:szCs w:val="24"/>
        </w:rPr>
        <w:t>. Only reverse mutations with a measured effect in stability below 2 Kcal/mol were considered</w:t>
      </w:r>
      <w:r w:rsidR="008D78E7" w:rsidRPr="00D70752">
        <w:rPr>
          <w:sz w:val="24"/>
          <w:szCs w:val="24"/>
        </w:rPr>
        <w:t>, in order</w:t>
      </w:r>
      <w:r w:rsidRPr="00D70752">
        <w:rPr>
          <w:sz w:val="24"/>
          <w:szCs w:val="24"/>
        </w:rPr>
        <w:t xml:space="preserve"> to avoid situations where the reverse mutation could potentially compromise protein folding</w:t>
      </w:r>
      <w:r w:rsidR="008D78E7" w:rsidRPr="00D70752">
        <w:rPr>
          <w:sz w:val="24"/>
          <w:szCs w:val="24"/>
        </w:rPr>
        <w:t xml:space="preserve">. </w:t>
      </w:r>
      <w:r w:rsidR="00660D6B" w:rsidRPr="00D70752">
        <w:rPr>
          <w:sz w:val="24"/>
          <w:szCs w:val="24"/>
        </w:rPr>
        <w:t xml:space="preserve">Structures for reverse mutations were generated using the mutate function within Modeller </w:t>
      </w:r>
      <w:r w:rsidR="00C22DA9" w:rsidRPr="00D70752">
        <w:rPr>
          <w:sz w:val="24"/>
          <w:szCs w:val="24"/>
        </w:rPr>
        <w:fldChar w:fldCharType="begin"/>
      </w:r>
      <w:r w:rsidR="00C22DA9" w:rsidRPr="00D70752">
        <w:rPr>
          <w:sz w:val="24"/>
          <w:szCs w:val="24"/>
        </w:rPr>
        <w:instrText xml:space="preserve"> ADDIN EN.CITE &lt;EndNote&gt;&lt;Cite&gt;&lt;Author&gt;Sali&lt;/Author&gt;&lt;Year&gt;1993&lt;/Year&gt;&lt;RecNum&gt;113&lt;/RecNum&gt;&lt;DisplayText&gt;(39)&lt;/DisplayText&gt;&lt;record&gt;&lt;rec-number&gt;113&lt;/rec-number&gt;&lt;foreign-keys&gt;&lt;key app="EN" db-id="25rxpdddt0rv5pefvzh5xx97v5d9aa0tszs9" timestamp="1586817190"&gt;113&lt;/key&gt;&lt;/foreign-keys&gt;&lt;ref-type name="Journal Article"&gt;17&lt;/ref-type&gt;&lt;contributors&gt;&lt;authors&gt;&lt;author&gt;Sali, A.&lt;/author&gt;&lt;author&gt;Blundell, T. L.&lt;/author&gt;&lt;/authors&gt;&lt;/contributors&gt;&lt;auth-address&gt;Department of Crystallography, Birkbeck College, London, England.&lt;/auth-address&gt;&lt;titles&gt;&lt;title&gt;Comparative protein modelling by satisfaction of spatial restraints&lt;/title&gt;&lt;secondary-title&gt;J Mol Biol&lt;/secondary-title&gt;&lt;/titles&gt;&lt;periodical&gt;&lt;full-title&gt;J Mol Biol&lt;/full-title&gt;&lt;/periodical&gt;&lt;pages&gt;779-815&lt;/pages&gt;&lt;volume&gt;234&lt;/volume&gt;&lt;number&gt;3&lt;/number&gt;&lt;edition&gt;1993/12/05&lt;/edition&gt;&lt;keywords&gt;&lt;keyword&gt;Amino Acid Sequence&lt;/keyword&gt;&lt;keyword&gt;Animals&lt;/keyword&gt;&lt;keyword&gt;Enzymes/chemistry&lt;/keyword&gt;&lt;keyword&gt;Humans&lt;/keyword&gt;&lt;keyword&gt;Kallikreins/chemistry&lt;/keyword&gt;&lt;keyword&gt;*Mathematics&lt;/keyword&gt;&lt;keyword&gt;*Models, Theoretical&lt;/keyword&gt;&lt;keyword&gt;Molecular Sequence Data&lt;/keyword&gt;&lt;keyword&gt;Pancreatic Elastase/chemistry&lt;/keyword&gt;&lt;keyword&gt;Probability&lt;/keyword&gt;&lt;keyword&gt;*Protein Conformation&lt;/keyword&gt;&lt;keyword&gt;Proteins/*chemistry&lt;/keyword&gt;&lt;keyword&gt;Sequence Homology, Amino Acid&lt;/keyword&gt;&lt;keyword&gt;Software&lt;/keyword&gt;&lt;keyword&gt;Thermodynamics&lt;/keyword&gt;&lt;keyword&gt;Tissue Kallikreins&lt;/keyword&gt;&lt;keyword&gt;Trypsin/chemistry&lt;/keyword&gt;&lt;/keywords&gt;&lt;dates&gt;&lt;year&gt;1993&lt;/year&gt;&lt;pub-dates&gt;&lt;date&gt;Dec 5&lt;/date&gt;&lt;/pub-dates&gt;&lt;/dates&gt;&lt;isbn&gt;0022-2836 (Print)&amp;#xD;0022-2836 (Linking)&lt;/isbn&gt;&lt;accession-num&gt;8254673&lt;/accession-num&gt;&lt;urls&gt;&lt;related-urls&gt;&lt;url&gt;https://www.ncbi.nlm.nih.gov/pubmed/8254673&lt;/url&gt;&lt;/related-urls&gt;&lt;/urls&gt;&lt;electronic-resource-num&gt;10.1006/jmbi.1993.1626&lt;/electronic-resource-num&gt;&lt;/record&gt;&lt;/Cite&gt;&lt;/EndNote&gt;</w:instrText>
      </w:r>
      <w:r w:rsidR="00C22DA9" w:rsidRPr="00D70752">
        <w:rPr>
          <w:sz w:val="24"/>
          <w:szCs w:val="24"/>
        </w:rPr>
        <w:fldChar w:fldCharType="separate"/>
      </w:r>
      <w:r w:rsidR="00C22DA9" w:rsidRPr="00D70752">
        <w:rPr>
          <w:noProof/>
          <w:sz w:val="24"/>
          <w:szCs w:val="24"/>
        </w:rPr>
        <w:t>(39)</w:t>
      </w:r>
      <w:r w:rsidR="00C22DA9" w:rsidRPr="00D70752">
        <w:rPr>
          <w:sz w:val="24"/>
          <w:szCs w:val="24"/>
        </w:rPr>
        <w:fldChar w:fldCharType="end"/>
      </w:r>
      <w:r w:rsidR="00660D6B" w:rsidRPr="00D70752">
        <w:rPr>
          <w:sz w:val="24"/>
          <w:szCs w:val="24"/>
        </w:rPr>
        <w:t xml:space="preserve"> followed by refinement. </w:t>
      </w:r>
      <w:r w:rsidR="008D78E7" w:rsidRPr="00D70752">
        <w:rPr>
          <w:sz w:val="24"/>
          <w:szCs w:val="24"/>
        </w:rPr>
        <w:t>A</w:t>
      </w:r>
      <w:r w:rsidRPr="00D70752">
        <w:rPr>
          <w:sz w:val="24"/>
          <w:szCs w:val="24"/>
        </w:rPr>
        <w:t xml:space="preserve"> total of 181 reverse mutations </w:t>
      </w:r>
      <w:r w:rsidR="008D78E7" w:rsidRPr="00D70752">
        <w:rPr>
          <w:sz w:val="24"/>
          <w:szCs w:val="24"/>
        </w:rPr>
        <w:t>were</w:t>
      </w:r>
      <w:r w:rsidRPr="00D70752">
        <w:rPr>
          <w:sz w:val="24"/>
          <w:szCs w:val="24"/>
        </w:rPr>
        <w:t xml:space="preserve"> modelled, leading to a final data set of 404 mutations with associated stability effects</w:t>
      </w:r>
      <w:r w:rsidR="008D6E92" w:rsidRPr="00D70752">
        <w:rPr>
          <w:sz w:val="24"/>
          <w:szCs w:val="24"/>
        </w:rPr>
        <w:t xml:space="preserve"> (Figure S1)</w:t>
      </w:r>
      <w:r w:rsidRPr="00D70752">
        <w:rPr>
          <w:sz w:val="24"/>
          <w:szCs w:val="24"/>
        </w:rPr>
        <w:t xml:space="preserve">. Forward and reverse mutations pairs were kept together either in training or test sets. </w:t>
      </w:r>
      <w:r w:rsidR="003711C0" w:rsidRPr="00D70752">
        <w:rPr>
          <w:sz w:val="24"/>
          <w:szCs w:val="24"/>
        </w:rPr>
        <w:t>This was further divided into training (342 missense mutations occurring in 4 proteins, PDB IDs 2XOV, 1PY6, 3GP6 and 1QD6; 156 decreasing stability (ΔΔG &lt; -0.4 kcal/mol), 56 neutral, 130 increasing stability (ΔΔG &gt; 0.4 kcal/mol)) and independent blind test (62 mutations occurring in the remaining three proteins, PDB IDs 1QJP, 2K73 and 1AFO, 28 decreasing stability, 14 neutral, 20 increasing stability)</w:t>
      </w:r>
      <w:r w:rsidRPr="00D70752">
        <w:rPr>
          <w:sz w:val="24"/>
          <w:szCs w:val="24"/>
        </w:rPr>
        <w:t>.</w:t>
      </w:r>
      <w:r w:rsidR="00660D6B" w:rsidRPr="00D70752">
        <w:rPr>
          <w:sz w:val="24"/>
          <w:szCs w:val="24"/>
        </w:rPr>
        <w:t xml:space="preserve"> Training and test sets used in </w:t>
      </w:r>
      <w:proofErr w:type="spellStart"/>
      <w:r w:rsidR="00660D6B" w:rsidRPr="00D70752">
        <w:rPr>
          <w:sz w:val="24"/>
          <w:szCs w:val="24"/>
        </w:rPr>
        <w:t>mCSM</w:t>
      </w:r>
      <w:proofErr w:type="spellEnd"/>
      <w:r w:rsidR="00660D6B" w:rsidRPr="00D70752">
        <w:rPr>
          <w:sz w:val="24"/>
          <w:szCs w:val="24"/>
        </w:rPr>
        <w:t xml:space="preserve">-membrane were non-redundant in terms of protein identity (&lt;16% sequence identity – Table S1) The proteins were also assessed in terms of their structural similarity using </w:t>
      </w:r>
      <w:proofErr w:type="spellStart"/>
      <w:r w:rsidR="00660D6B" w:rsidRPr="00D70752">
        <w:rPr>
          <w:sz w:val="24"/>
          <w:szCs w:val="24"/>
        </w:rPr>
        <w:t>TMAlign</w:t>
      </w:r>
      <w:proofErr w:type="spellEnd"/>
      <w:r w:rsidR="00660D6B" w:rsidRPr="00D70752">
        <w:rPr>
          <w:sz w:val="24"/>
          <w:szCs w:val="24"/>
        </w:rPr>
        <w:t xml:space="preserve"> and shared no more than 64% similarity.</w:t>
      </w:r>
    </w:p>
    <w:p w14:paraId="5E5E5800" w14:textId="3501E2DE" w:rsidR="008A51E2" w:rsidRPr="00D70752" w:rsidRDefault="002404D3">
      <w:pPr>
        <w:jc w:val="both"/>
        <w:rPr>
          <w:sz w:val="24"/>
          <w:szCs w:val="24"/>
        </w:rPr>
      </w:pPr>
      <w:r w:rsidRPr="00D70752">
        <w:rPr>
          <w:sz w:val="24"/>
          <w:szCs w:val="24"/>
        </w:rPr>
        <w:br/>
        <w:t xml:space="preserve">The second data set was selected in order to train a structure-based model for predicting disease-associated mutations tailored for transmembrane proteins and was collected from </w:t>
      </w:r>
      <w:r w:rsidR="008D78E7" w:rsidRPr="00D70752">
        <w:rPr>
          <w:sz w:val="24"/>
          <w:szCs w:val="24"/>
        </w:rPr>
        <w:fldChar w:fldCharType="begin"/>
      </w:r>
      <w:r w:rsidR="00DA7B0D" w:rsidRPr="00D70752">
        <w:rPr>
          <w:sz w:val="24"/>
          <w:szCs w:val="24"/>
        </w:rPr>
        <w:instrText xml:space="preserve"> ADDIN EN.CITE &lt;EndNote&gt;&lt;Cite&gt;&lt;Author&gt;Popov&lt;/Author&gt;&lt;Year&gt;2019&lt;/Year&gt;&lt;RecNum&gt;103&lt;/RecNum&gt;&lt;DisplayText&gt;(40)&lt;/DisplayText&gt;&lt;record&gt;&lt;rec-number&gt;103&lt;/rec-number&gt;&lt;foreign-keys&gt;&lt;key app="EN" db-id="2zza5xrt5apae2evea8v05tnxawf0ed2sf02" timestamp="1582234444"&gt;103&lt;/key&gt;&lt;/foreign-keys&gt;&lt;ref-type name="Journal Article"&gt;17&lt;/ref-type&gt;&lt;contributors&gt;&lt;authors&gt;&lt;author&gt;Popov, P.&lt;/author&gt;&lt;author&gt;Bizin, I.&lt;/author&gt;&lt;author&gt;Gromiha, M.&lt;/author&gt;&lt;author&gt;A, K.&lt;/author&gt;&lt;author&gt;Frishman, D.&lt;/author&gt;&lt;/authors&gt;&lt;/contributors&gt;&lt;auth-address&gt;Skolkovo Institute of Science and Technology, Moscow, Russia.&amp;#xD;Moscow Institute of Physics and Technology, Dolgoprudny, Russia.&amp;#xD;St Petersburg State Polytechnic University, St Petersburg, Russia.&amp;#xD;Department of Biotechnology, Bhupat and Jyoti Mehta School of Biosciences, Indian Institute of Technology Madras, Chennai, Tamil Nadu, India.&amp;#xD;Department of Bioinformatics, Wissenschaftzentrum Weihenstephan, Technische Universitat Munchen, Freising, Germany.&lt;/auth-address&gt;&lt;titles&gt;&lt;title&gt;Prediction of disease-associated mutations in the transmembrane regions of proteins with known 3D structure&lt;/title&gt;&lt;secondary-title&gt;PLoS One&lt;/secondary-title&gt;&lt;/titles&gt;&lt;periodical&gt;&lt;full-title&gt;PLoS One&lt;/full-title&gt;&lt;/periodical&gt;&lt;pages&gt;e0219452&lt;/pages&gt;&lt;volume&gt;14&lt;/volume&gt;&lt;number&gt;7&lt;/number&gt;&lt;edition&gt;2019/07/11&lt;/edition&gt;&lt;dates&gt;&lt;year&gt;2019&lt;/year&gt;&lt;/dates&gt;&lt;isbn&gt;1932-6203 (Electronic)&amp;#xD;1932-6203 (Linking)&lt;/isbn&gt;&lt;accession-num&gt;31291347&lt;/accession-num&gt;&lt;urls&gt;&lt;related-urls&gt;&lt;url&gt;https://www.ncbi.nlm.nih.gov/pubmed/31291347&lt;/url&gt;&lt;/related-urls&gt;&lt;/urls&gt;&lt;custom2&gt;PMC6620012&lt;/custom2&gt;&lt;electronic-resource-num&gt;10.1371/journal.pone.0219452&lt;/electronic-resource-num&gt;&lt;/record&gt;&lt;/Cite&gt;&lt;/EndNote&gt;</w:instrText>
      </w:r>
      <w:r w:rsidR="008D78E7" w:rsidRPr="00D70752">
        <w:rPr>
          <w:sz w:val="24"/>
          <w:szCs w:val="24"/>
        </w:rPr>
        <w:fldChar w:fldCharType="separate"/>
      </w:r>
      <w:r w:rsidR="00DA7B0D" w:rsidRPr="00D70752">
        <w:rPr>
          <w:noProof/>
          <w:sz w:val="24"/>
          <w:szCs w:val="24"/>
        </w:rPr>
        <w:t>(40)</w:t>
      </w:r>
      <w:r w:rsidR="008D78E7" w:rsidRPr="00D70752">
        <w:rPr>
          <w:sz w:val="24"/>
          <w:szCs w:val="24"/>
        </w:rPr>
        <w:fldChar w:fldCharType="end"/>
      </w:r>
      <w:r w:rsidRPr="00D70752">
        <w:rPr>
          <w:sz w:val="24"/>
          <w:szCs w:val="24"/>
        </w:rPr>
        <w:t xml:space="preserve">. It comprises 539 single-point missense mutations in 62 different proteins, labelled either as benign or pathogenic, from the </w:t>
      </w:r>
      <w:proofErr w:type="spellStart"/>
      <w:r w:rsidRPr="00D70752">
        <w:rPr>
          <w:sz w:val="24"/>
          <w:szCs w:val="24"/>
        </w:rPr>
        <w:t>UniProtKB</w:t>
      </w:r>
      <w:proofErr w:type="spellEnd"/>
      <w:r w:rsidRPr="00D70752">
        <w:rPr>
          <w:sz w:val="24"/>
          <w:szCs w:val="24"/>
        </w:rPr>
        <w:t>/Swiss-</w:t>
      </w:r>
      <w:proofErr w:type="spellStart"/>
      <w:r w:rsidRPr="00D70752">
        <w:rPr>
          <w:sz w:val="24"/>
          <w:szCs w:val="24"/>
        </w:rPr>
        <w:t>Prot</w:t>
      </w:r>
      <w:proofErr w:type="spellEnd"/>
      <w:r w:rsidRPr="00D70752">
        <w:rPr>
          <w:sz w:val="24"/>
          <w:szCs w:val="24"/>
        </w:rPr>
        <w:t xml:space="preserve"> variant database </w:t>
      </w:r>
      <w:r w:rsidR="008D78E7" w:rsidRPr="00D70752">
        <w:rPr>
          <w:sz w:val="24"/>
          <w:szCs w:val="24"/>
        </w:rPr>
        <w:fldChar w:fldCharType="begin">
          <w:fldData xml:space="preserve">PEVuZE5vdGU+PENpdGU+PEF1dGhvcj5GYW1pZ2xpZXR0aTwvQXV0aG9yPjxZZWFyPjIwMTQ8L1ll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</w:fldData>
        </w:fldChar>
      </w:r>
      <w:r w:rsidR="00DA7B0D" w:rsidRPr="00D70752">
        <w:rPr>
          <w:sz w:val="24"/>
          <w:szCs w:val="24"/>
        </w:rPr>
        <w:instrText xml:space="preserve"> ADDIN EN.CITE </w:instrText>
      </w:r>
      <w:r w:rsidR="00DA7B0D" w:rsidRPr="00D70752">
        <w:rPr>
          <w:sz w:val="24"/>
          <w:szCs w:val="24"/>
        </w:rPr>
        <w:fldChar w:fldCharType="begin">
          <w:fldData xml:space="preserve">PEVuZE5vdGU+PENpdGU+PEF1dGhvcj5GYW1pZ2xpZXR0aTwvQXV0aG9yPjxZZWFyPjIwMTQ8L1ll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</w:fldData>
        </w:fldChar>
      </w:r>
      <w:r w:rsidR="00DA7B0D" w:rsidRPr="00D70752">
        <w:rPr>
          <w:sz w:val="24"/>
          <w:szCs w:val="24"/>
        </w:rPr>
        <w:instrText xml:space="preserve"> ADDIN EN.CITE.DATA </w:instrText>
      </w:r>
      <w:r w:rsidR="00DA7B0D" w:rsidRPr="00D70752">
        <w:rPr>
          <w:sz w:val="24"/>
          <w:szCs w:val="24"/>
        </w:rPr>
      </w:r>
      <w:r w:rsidR="00DA7B0D" w:rsidRPr="00D70752">
        <w:rPr>
          <w:sz w:val="24"/>
          <w:szCs w:val="24"/>
        </w:rPr>
        <w:fldChar w:fldCharType="end"/>
      </w:r>
      <w:r w:rsidR="008D78E7" w:rsidRPr="00D70752">
        <w:rPr>
          <w:sz w:val="24"/>
          <w:szCs w:val="24"/>
        </w:rPr>
      </w:r>
      <w:r w:rsidR="008D78E7" w:rsidRPr="00D70752">
        <w:rPr>
          <w:sz w:val="24"/>
          <w:szCs w:val="24"/>
        </w:rPr>
        <w:fldChar w:fldCharType="separate"/>
      </w:r>
      <w:r w:rsidR="00DA7B0D" w:rsidRPr="00D70752">
        <w:rPr>
          <w:noProof/>
          <w:sz w:val="24"/>
          <w:szCs w:val="24"/>
        </w:rPr>
        <w:t>(41)</w:t>
      </w:r>
      <w:r w:rsidR="008D78E7" w:rsidRPr="00D70752">
        <w:rPr>
          <w:sz w:val="24"/>
          <w:szCs w:val="24"/>
        </w:rPr>
        <w:fldChar w:fldCharType="end"/>
      </w:r>
      <w:r w:rsidRPr="00D70752">
        <w:rPr>
          <w:sz w:val="24"/>
          <w:szCs w:val="24"/>
        </w:rPr>
        <w:t xml:space="preserve"> This dataset was also further divided in training set (485 mutations, 347 pathogenic, 138 benign) and independent blind test (54 mutations, 38 pathogenic, 16 benign) for validation purposes</w:t>
      </w:r>
      <w:r w:rsidR="00660D6B" w:rsidRPr="00D70752">
        <w:rPr>
          <w:sz w:val="24"/>
          <w:szCs w:val="24"/>
        </w:rPr>
        <w:t xml:space="preserve">, consistent with the data set defined by the BORODA-TM method for comparison purposes. Seven mutations described in the original data set, on two different residues of protein 4ZWJ could not be mapped to the structure available and therefore were removed from the training set. These compose non-redundant datasets, with sequence identity levels less than 50% and less than 75% structural similarity (calculated using </w:t>
      </w:r>
      <w:proofErr w:type="spellStart"/>
      <w:r w:rsidR="00660D6B" w:rsidRPr="00D70752">
        <w:rPr>
          <w:sz w:val="24"/>
          <w:szCs w:val="24"/>
        </w:rPr>
        <w:t>TMalign</w:t>
      </w:r>
      <w:proofErr w:type="spellEnd"/>
      <w:r w:rsidR="00660D6B" w:rsidRPr="00D70752">
        <w:rPr>
          <w:sz w:val="24"/>
          <w:szCs w:val="24"/>
        </w:rPr>
        <w:t>)</w:t>
      </w:r>
      <w:r w:rsidRPr="00D70752">
        <w:rPr>
          <w:sz w:val="24"/>
          <w:szCs w:val="24"/>
        </w:rPr>
        <w:t>.</w:t>
      </w:r>
    </w:p>
    <w:p w14:paraId="6462D5BC" w14:textId="77777777" w:rsidR="008A51E2" w:rsidRPr="00D70752" w:rsidRDefault="008A51E2">
      <w:pPr>
        <w:jc w:val="both"/>
        <w:rPr>
          <w:sz w:val="24"/>
          <w:szCs w:val="24"/>
        </w:rPr>
      </w:pPr>
    </w:p>
    <w:p w14:paraId="3EAE700E" w14:textId="77777777" w:rsidR="008A51E2" w:rsidRPr="00D70752" w:rsidRDefault="002404D3">
      <w:pPr>
        <w:jc w:val="both"/>
        <w:rPr>
          <w:sz w:val="24"/>
          <w:szCs w:val="24"/>
        </w:rPr>
      </w:pPr>
      <w:r w:rsidRPr="00D70752">
        <w:rPr>
          <w:sz w:val="24"/>
          <w:szCs w:val="24"/>
        </w:rPr>
        <w:t xml:space="preserve">The data sets used to develop </w:t>
      </w:r>
      <w:proofErr w:type="spellStart"/>
      <w:r w:rsidRPr="00D70752">
        <w:rPr>
          <w:sz w:val="24"/>
          <w:szCs w:val="24"/>
        </w:rPr>
        <w:t>mCSM</w:t>
      </w:r>
      <w:proofErr w:type="spellEnd"/>
      <w:r w:rsidRPr="00D70752">
        <w:rPr>
          <w:sz w:val="24"/>
          <w:szCs w:val="24"/>
        </w:rPr>
        <w:t xml:space="preserve">-membrane are available to download at </w:t>
      </w:r>
      <w:hyperlink r:id="rId9">
        <w:r w:rsidRPr="00D70752">
          <w:rPr>
            <w:sz w:val="24"/>
            <w:szCs w:val="24"/>
            <w:u w:val="single"/>
          </w:rPr>
          <w:t>http://biosig.unimelb.edu.au/mcsm_membrane/data.</w:t>
        </w:r>
      </w:hyperlink>
      <w:r w:rsidRPr="00D70752">
        <w:rPr>
          <w:sz w:val="24"/>
          <w:szCs w:val="24"/>
        </w:rPr>
        <w:t xml:space="preserve"> </w:t>
      </w:r>
    </w:p>
    <w:p w14:paraId="33C09758" w14:textId="77777777" w:rsidR="008A51E2" w:rsidRPr="00D70752" w:rsidRDefault="008A51E2">
      <w:pPr>
        <w:jc w:val="both"/>
        <w:rPr>
          <w:sz w:val="24"/>
          <w:szCs w:val="24"/>
        </w:rPr>
      </w:pPr>
    </w:p>
    <w:p w14:paraId="7E7ADF69" w14:textId="77777777" w:rsidR="008A51E2" w:rsidRPr="00D70752" w:rsidRDefault="002404D3">
      <w:pPr>
        <w:pStyle w:val="Heading2"/>
        <w:spacing w:before="0" w:after="0"/>
        <w:jc w:val="both"/>
        <w:rPr>
          <w:b/>
          <w:sz w:val="24"/>
          <w:szCs w:val="24"/>
        </w:rPr>
      </w:pPr>
      <w:bookmarkStart w:id="7" w:name="_q558839k06mj" w:colFirst="0" w:colLast="0"/>
      <w:bookmarkEnd w:id="7"/>
      <w:r w:rsidRPr="00D70752">
        <w:rPr>
          <w:b/>
          <w:sz w:val="24"/>
          <w:szCs w:val="24"/>
        </w:rPr>
        <w:t>Modelling Effects of Mutations</w:t>
      </w:r>
    </w:p>
    <w:p w14:paraId="4AD9B42F" w14:textId="77777777" w:rsidR="008A51E2" w:rsidRPr="00D70752" w:rsidRDefault="008A51E2">
      <w:pPr>
        <w:jc w:val="both"/>
        <w:rPr>
          <w:sz w:val="24"/>
          <w:szCs w:val="24"/>
        </w:rPr>
      </w:pPr>
    </w:p>
    <w:p w14:paraId="1CE23E6D" w14:textId="77777777" w:rsidR="008A51E2" w:rsidRPr="00D70752" w:rsidRDefault="002404D3">
      <w:pPr>
        <w:jc w:val="both"/>
        <w:rPr>
          <w:sz w:val="24"/>
          <w:szCs w:val="24"/>
        </w:rPr>
      </w:pPr>
      <w:r w:rsidRPr="00D70752">
        <w:rPr>
          <w:sz w:val="24"/>
          <w:szCs w:val="24"/>
        </w:rPr>
        <w:t xml:space="preserve">Single-point mutations can lead to a range of structural and functional changes. To try to encapsulate and explore the effects of single-point mutations on membrane proteins, we used two classes of structural features, in addition to sequence-based calculations. </w:t>
      </w:r>
    </w:p>
    <w:p w14:paraId="2E819CC9" w14:textId="77777777" w:rsidR="008A51E2" w:rsidRPr="00D70752" w:rsidRDefault="008A51E2">
      <w:pPr>
        <w:jc w:val="both"/>
        <w:rPr>
          <w:sz w:val="24"/>
          <w:szCs w:val="24"/>
        </w:rPr>
      </w:pPr>
    </w:p>
    <w:p w14:paraId="3D68A5E8" w14:textId="596EECA6" w:rsidR="008A51E2" w:rsidRPr="00D70752" w:rsidRDefault="002404D3">
      <w:pPr>
        <w:jc w:val="both"/>
        <w:rPr>
          <w:sz w:val="24"/>
          <w:szCs w:val="24"/>
        </w:rPr>
      </w:pPr>
      <w:r w:rsidRPr="00D70752">
        <w:rPr>
          <w:b/>
          <w:sz w:val="24"/>
          <w:szCs w:val="24"/>
        </w:rPr>
        <w:t xml:space="preserve">Graph-based Structural Signatures. </w:t>
      </w:r>
      <w:r w:rsidRPr="00D70752">
        <w:rPr>
          <w:sz w:val="24"/>
          <w:szCs w:val="24"/>
        </w:rPr>
        <w:t xml:space="preserve">One of the core components of </w:t>
      </w:r>
      <w:proofErr w:type="spellStart"/>
      <w:r w:rsidRPr="00D70752">
        <w:rPr>
          <w:sz w:val="24"/>
          <w:szCs w:val="24"/>
        </w:rPr>
        <w:t>mCSM</w:t>
      </w:r>
      <w:proofErr w:type="spellEnd"/>
      <w:r w:rsidRPr="00D70752">
        <w:rPr>
          <w:sz w:val="24"/>
          <w:szCs w:val="24"/>
        </w:rPr>
        <w:t xml:space="preserve">-membrane is our </w:t>
      </w:r>
      <w:r w:rsidR="00F21692" w:rsidRPr="00D70752">
        <w:rPr>
          <w:sz w:val="24"/>
          <w:szCs w:val="24"/>
        </w:rPr>
        <w:t>well-established</w:t>
      </w:r>
      <w:r w:rsidRPr="00D70752">
        <w:rPr>
          <w:sz w:val="24"/>
          <w:szCs w:val="24"/>
        </w:rPr>
        <w:t xml:space="preserve"> approach of using the concept of graph-based structural signatures (</w:t>
      </w:r>
      <w:proofErr w:type="spellStart"/>
      <w:r w:rsidRPr="00D70752">
        <w:rPr>
          <w:sz w:val="24"/>
          <w:szCs w:val="24"/>
        </w:rPr>
        <w:t>mCSM</w:t>
      </w:r>
      <w:proofErr w:type="spellEnd"/>
      <w:r w:rsidRPr="00D70752">
        <w:rPr>
          <w:sz w:val="24"/>
          <w:szCs w:val="24"/>
        </w:rPr>
        <w:t xml:space="preserve">) to represent the environment of the wild-type residue </w:t>
      </w:r>
      <w:r w:rsidR="00F21692" w:rsidRPr="00D70752">
        <w:rPr>
          <w:sz w:val="24"/>
          <w:szCs w:val="24"/>
        </w:rPr>
        <w:fldChar w:fldCharType="begin"/>
      </w:r>
      <w:r w:rsidR="00C22DA9" w:rsidRPr="00D70752">
        <w:rPr>
          <w:sz w:val="24"/>
          <w:szCs w:val="24"/>
        </w:rPr>
        <w:instrText xml:space="preserve"> ADDIN EN.CITE &lt;EndNote&gt;&lt;Cite&gt;&lt;Author&gt;Pires&lt;/Author&gt;&lt;Year&gt;2014&lt;/Year&gt;&lt;RecNum&gt;84&lt;/RecNum&gt;&lt;DisplayText&gt;(7)&lt;/DisplayText&gt;&lt;record&gt;&lt;rec-number&gt;84&lt;/rec-number&gt;&lt;foreign-keys&gt;&lt;key app="EN" db-id="25rxpdddt0rv5pefvzh5xx97v5d9aa0tszs9" timestamp="1580337133"&gt;84&lt;/key&gt;&lt;/foreign-keys&gt;&lt;ref-type name="Journal Article"&gt;17&lt;/ref-type&gt;&lt;contributors&gt;&lt;authors&gt;&lt;author&gt;Pires, D. E.&lt;/author&gt;&lt;author&gt;Ascher, D. B.&lt;/author&gt;&lt;author&gt;Blundell, T. L.&lt;/author&gt;&lt;/authors&gt;&lt;/contributors&gt;&lt;auth-address&gt;Department of Biochemistry, University of Cambridge, Cambridge, CB2 1GA, UK dpires@dcc.ufmg.br.&amp;#xD;Department of Biochemistry, University of Cambridge, Cambridge, CB2 1GA, UK ACRF Rational Drug Discovery Centre and Biota Structural Biology Laboratory, St Vincents Institute of Medical Research, Fitzroy, VIC 3065, Australia.&amp;#xD;Department of Biochemistry, University of Cambridge, Cambridge, CB2 1GA, UK tlb20@cam.ac.uk.&lt;/auth-address&gt;&lt;titles&gt;&lt;title&gt;DUET: a server for predicting effects of mutations on protein stability using an integrated computational approach&lt;/title&gt;&lt;secondary-title&gt;Nucleic Acids Res&lt;/secondary-title&gt;&lt;/titles&gt;&lt;periodical&gt;&lt;full-title&gt;Nucleic Acids Res&lt;/full-title&gt;&lt;/periodical&gt;&lt;pages&gt;W314-9&lt;/pages&gt;&lt;volume&gt;42&lt;/volume&gt;&lt;number&gt;Web Server issue&lt;/number&gt;&lt;edition&gt;2014/05/16&lt;/edition&gt;&lt;keywords&gt;&lt;keyword&gt;Computational Biology&lt;/keyword&gt;&lt;keyword&gt;Internet&lt;/keyword&gt;&lt;keyword&gt;*Mutation, Missense&lt;/keyword&gt;&lt;keyword&gt;*Protein Stability&lt;/keyword&gt;&lt;keyword&gt;*Software&lt;/keyword&gt;&lt;keyword&gt;Support Vector Machine&lt;/keyword&gt;&lt;/keywords&gt;&lt;dates&gt;&lt;year&gt;2014&lt;/year&gt;&lt;pub-dates&gt;&lt;date&gt;Jul&lt;/date&gt;&lt;/pub-dates&gt;&lt;/dates&gt;&lt;isbn&gt;1362-4962 (Electronic)&amp;#xD;0305-1048 (Linking)&lt;/isbn&gt;&lt;accession-num&gt;24829462&lt;/accession-num&gt;&lt;urls&gt;&lt;related-urls&gt;&lt;url&gt;https://www.ncbi.nlm.nih.gov/pubmed/24829462&lt;/url&gt;&lt;/related-urls&gt;&lt;/urls&gt;&lt;custom2&gt;PMC4086143&lt;/custom2&gt;&lt;electronic-resource-num&gt;10.1093/nar/gku411&lt;/electronic-resource-num&gt;&lt;/record&gt;&lt;/Cite&gt;&lt;/EndNote&gt;</w:instrText>
      </w:r>
      <w:r w:rsidR="00F21692" w:rsidRPr="00D70752">
        <w:rPr>
          <w:sz w:val="24"/>
          <w:szCs w:val="24"/>
        </w:rPr>
        <w:fldChar w:fldCharType="separate"/>
      </w:r>
      <w:r w:rsidR="00C22DA9" w:rsidRPr="00D70752">
        <w:rPr>
          <w:noProof/>
          <w:sz w:val="24"/>
          <w:szCs w:val="24"/>
        </w:rPr>
        <w:t>(7)</w:t>
      </w:r>
      <w:r w:rsidR="00F21692" w:rsidRPr="00D70752">
        <w:rPr>
          <w:sz w:val="24"/>
          <w:szCs w:val="24"/>
        </w:rPr>
        <w:fldChar w:fldCharType="end"/>
      </w:r>
      <w:r w:rsidRPr="00D70752">
        <w:rPr>
          <w:sz w:val="24"/>
          <w:szCs w:val="24"/>
        </w:rPr>
        <w:t xml:space="preserve"> and describe both its geometry and physicochemical properties. Our approach aims to model wild-type residue environments as graphs, where atoms are represented as nodes (labelled based on their properties, </w:t>
      </w:r>
      <w:r w:rsidRPr="00D70752">
        <w:rPr>
          <w:i/>
          <w:sz w:val="24"/>
          <w:szCs w:val="24"/>
        </w:rPr>
        <w:t>i.e.</w:t>
      </w:r>
      <w:r w:rsidRPr="00D70752">
        <w:rPr>
          <w:sz w:val="24"/>
          <w:szCs w:val="24"/>
        </w:rPr>
        <w:t xml:space="preserve">, pharmacophores) and their interactions as edges. By varying a distance </w:t>
      </w:r>
      <w:r w:rsidR="00F21692" w:rsidRPr="00D70752">
        <w:rPr>
          <w:sz w:val="24"/>
          <w:szCs w:val="24"/>
        </w:rPr>
        <w:t>cut off</w:t>
      </w:r>
      <w:r w:rsidRPr="00D70752">
        <w:rPr>
          <w:sz w:val="24"/>
          <w:szCs w:val="24"/>
        </w:rPr>
        <w:t xml:space="preserve">, different graphs are induced and cumulative distributions of distances for different pharmacophore/interactions generated, composing a concise and effective representation of the residue environment. This information is then used as evidence to train and test predictive methods using supervised </w:t>
      </w:r>
      <w:r w:rsidR="00F21692" w:rsidRPr="00D70752">
        <w:rPr>
          <w:sz w:val="24"/>
          <w:szCs w:val="24"/>
        </w:rPr>
        <w:t>learning.</w:t>
      </w:r>
    </w:p>
    <w:p w14:paraId="72B19BC8" w14:textId="77777777" w:rsidR="008A51E2" w:rsidRPr="00D70752" w:rsidRDefault="008A51E2">
      <w:pPr>
        <w:jc w:val="both"/>
        <w:rPr>
          <w:sz w:val="24"/>
          <w:szCs w:val="24"/>
        </w:rPr>
      </w:pPr>
    </w:p>
    <w:p w14:paraId="22B23414" w14:textId="4B706D87" w:rsidR="008A51E2" w:rsidRPr="00D70752" w:rsidRDefault="002404D3">
      <w:pPr>
        <w:jc w:val="both"/>
        <w:rPr>
          <w:sz w:val="24"/>
          <w:szCs w:val="24"/>
        </w:rPr>
      </w:pPr>
      <w:r w:rsidRPr="00D70752">
        <w:rPr>
          <w:b/>
          <w:sz w:val="24"/>
          <w:szCs w:val="24"/>
        </w:rPr>
        <w:t xml:space="preserve">Molecular Interactions. </w:t>
      </w:r>
      <w:r w:rsidRPr="00D70752">
        <w:rPr>
          <w:sz w:val="24"/>
          <w:szCs w:val="24"/>
        </w:rPr>
        <w:t xml:space="preserve">To capture information on whether, and how, a single-point mutation disrupted the intricate molecular interaction network, intra-molecular interactions were calculated using Arpeggio </w:t>
      </w:r>
      <w:r w:rsidR="00F21692" w:rsidRPr="00D70752">
        <w:rPr>
          <w:sz w:val="24"/>
          <w:szCs w:val="24"/>
        </w:rPr>
        <w:fldChar w:fldCharType="begin">
          <w:fldData xml:space="preserve">PEVuZE5vdGU+PENpdGU+PEF1dGhvcj5KdWJiPC9BdXRob3I+PFllYXI+MjAxNzwvWWVhcj48UmVj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</w:fldData>
        </w:fldChar>
      </w:r>
      <w:r w:rsidR="00C22DA9" w:rsidRPr="00D70752">
        <w:rPr>
          <w:sz w:val="24"/>
          <w:szCs w:val="24"/>
        </w:rPr>
        <w:instrText xml:space="preserve"> ADDIN EN.CITE </w:instrText>
      </w:r>
      <w:r w:rsidR="00C22DA9" w:rsidRPr="00D70752">
        <w:rPr>
          <w:sz w:val="24"/>
          <w:szCs w:val="24"/>
        </w:rPr>
        <w:fldChar w:fldCharType="begin">
          <w:fldData xml:space="preserve">PEVuZE5vdGU+PENpdGU+PEF1dGhvcj5KdWJiPC9BdXRob3I+PFllYXI+MjAxNzwvWWVhcj48UmVj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</w:fldData>
        </w:fldChar>
      </w:r>
      <w:r w:rsidR="00C22DA9" w:rsidRPr="00D70752">
        <w:rPr>
          <w:sz w:val="24"/>
          <w:szCs w:val="24"/>
        </w:rPr>
        <w:instrText xml:space="preserve"> ADDIN EN.CITE.DATA </w:instrText>
      </w:r>
      <w:r w:rsidR="00C22DA9" w:rsidRPr="00D70752">
        <w:rPr>
          <w:sz w:val="24"/>
          <w:szCs w:val="24"/>
        </w:rPr>
      </w:r>
      <w:r w:rsidR="00C22DA9" w:rsidRPr="00D70752">
        <w:rPr>
          <w:sz w:val="24"/>
          <w:szCs w:val="24"/>
        </w:rPr>
        <w:fldChar w:fldCharType="end"/>
      </w:r>
      <w:r w:rsidR="00F21692" w:rsidRPr="00D70752">
        <w:rPr>
          <w:sz w:val="24"/>
          <w:szCs w:val="24"/>
        </w:rPr>
      </w:r>
      <w:r w:rsidR="00F21692" w:rsidRPr="00D70752">
        <w:rPr>
          <w:sz w:val="24"/>
          <w:szCs w:val="24"/>
        </w:rPr>
        <w:fldChar w:fldCharType="separate"/>
      </w:r>
      <w:r w:rsidR="00DA7B0D" w:rsidRPr="00D70752">
        <w:rPr>
          <w:noProof/>
          <w:sz w:val="24"/>
          <w:szCs w:val="24"/>
        </w:rPr>
        <w:t>(42)</w:t>
      </w:r>
      <w:r w:rsidR="00F21692" w:rsidRPr="00D70752">
        <w:rPr>
          <w:sz w:val="24"/>
          <w:szCs w:val="24"/>
        </w:rPr>
        <w:fldChar w:fldCharType="end"/>
      </w:r>
      <w:r w:rsidRPr="00D70752">
        <w:rPr>
          <w:sz w:val="24"/>
          <w:szCs w:val="24"/>
        </w:rPr>
        <w:t>.</w:t>
      </w:r>
    </w:p>
    <w:p w14:paraId="2984B6D0" w14:textId="77777777" w:rsidR="008A51E2" w:rsidRPr="00D70752" w:rsidRDefault="008A51E2">
      <w:pPr>
        <w:jc w:val="both"/>
        <w:rPr>
          <w:sz w:val="24"/>
          <w:szCs w:val="24"/>
        </w:rPr>
      </w:pPr>
    </w:p>
    <w:p w14:paraId="20DD1D41" w14:textId="6ACD3296" w:rsidR="00660D6B" w:rsidRPr="00D70752" w:rsidRDefault="00C74479" w:rsidP="00660D6B">
      <w:pPr>
        <w:jc w:val="both"/>
      </w:pPr>
      <w:r w:rsidRPr="00D70752">
        <w:rPr>
          <w:b/>
          <w:bCs/>
          <w:sz w:val="24"/>
          <w:szCs w:val="24"/>
        </w:rPr>
        <w:t>Pharmacophore Modelling and Sequence-based Features</w:t>
      </w:r>
      <w:r w:rsidR="002404D3" w:rsidRPr="00D70752">
        <w:rPr>
          <w:b/>
          <w:sz w:val="28"/>
          <w:szCs w:val="28"/>
        </w:rPr>
        <w:t xml:space="preserve">. </w:t>
      </w:r>
      <w:r w:rsidRPr="00D70752">
        <w:t>T</w:t>
      </w:r>
      <w:r w:rsidRPr="00D70752">
        <w:rPr>
          <w:sz w:val="24"/>
          <w:szCs w:val="24"/>
        </w:rPr>
        <w:t xml:space="preserve">he effect of the mutation on the residue environment is modelled using a pharmacophore representation for residues as previously described </w:t>
      </w:r>
      <w:r w:rsidRPr="00D70752">
        <w:rPr>
          <w:sz w:val="24"/>
          <w:szCs w:val="24"/>
        </w:rPr>
        <w:fldChar w:fldCharType="begin"/>
      </w:r>
      <w:r w:rsidR="00C22DA9" w:rsidRPr="00D70752">
        <w:rPr>
          <w:sz w:val="24"/>
          <w:szCs w:val="24"/>
        </w:rPr>
        <w:instrText xml:space="preserve"> ADDIN EN.CITE &lt;EndNote&gt;&lt;Cite&gt;&lt;Author&gt;Pires&lt;/Author&gt;&lt;Year&gt;2014&lt;/Year&gt;&lt;RecNum&gt;84&lt;/RecNum&gt;&lt;DisplayText&gt;(7)&lt;/DisplayText&gt;&lt;record&gt;&lt;rec-number&gt;84&lt;/rec-number&gt;&lt;foreign-keys&gt;&lt;key app="EN" db-id="25rxpdddt0rv5pefvzh5xx97v5d9aa0tszs9" timestamp="1580337133"&gt;84&lt;/key&gt;&lt;/foreign-keys&gt;&lt;ref-type name="Journal Article"&gt;17&lt;/ref-type&gt;&lt;contributors&gt;&lt;authors&gt;&lt;author&gt;Pires, D. E.&lt;/author&gt;&lt;author&gt;Ascher, D. B.&lt;/author&gt;&lt;author&gt;Blundell, T. L.&lt;/author&gt;&lt;/authors&gt;&lt;/contributors&gt;&lt;auth-address&gt;Department of Biochemistry, University of Cambridge, Cambridge, CB2 1GA, UK dpires@dcc.ufmg.br.&amp;#xD;Department of Biochemistry, University of Cambridge, Cambridge, CB2 1GA, UK ACRF Rational Drug Discovery Centre and Biota Structural Biology Laboratory, St Vincents Institute of Medical Research, Fitzroy, VIC 3065, Australia.&amp;#xD;Department of Biochemistry, University of Cambridge, Cambridge, CB2 1GA, UK tlb20@cam.ac.uk.&lt;/auth-address&gt;&lt;titles&gt;&lt;title&gt;DUET: a server for predicting effects of mutations on protein stability using an integrated computational approach&lt;/title&gt;&lt;secondary-title&gt;Nucleic Acids Res&lt;/secondary-title&gt;&lt;/titles&gt;&lt;periodical&gt;&lt;full-title&gt;Nucleic Acids Res&lt;/full-title&gt;&lt;/periodical&gt;&lt;pages&gt;W314-9&lt;/pages&gt;&lt;volume&gt;42&lt;/volume&gt;&lt;number&gt;Web Server issue&lt;/number&gt;&lt;edition&gt;2014/05/16&lt;/edition&gt;&lt;keywords&gt;&lt;keyword&gt;Computational Biology&lt;/keyword&gt;&lt;keyword&gt;Internet&lt;/keyword&gt;&lt;keyword&gt;*Mutation, Missense&lt;/keyword&gt;&lt;keyword&gt;*Protein Stability&lt;/keyword&gt;&lt;keyword&gt;*Software&lt;/keyword&gt;&lt;keyword&gt;Support Vector Machine&lt;/keyword&gt;&lt;/keywords&gt;&lt;dates&gt;&lt;year&gt;2014&lt;/year&gt;&lt;pub-dates&gt;&lt;date&gt;Jul&lt;/date&gt;&lt;/pub-dates&gt;&lt;/dates&gt;&lt;isbn&gt;1362-4962 (Electronic)&amp;#xD;0305-1048 (Linking)&lt;/isbn&gt;&lt;accession-num&gt;24829462&lt;/accession-num&gt;&lt;urls&gt;&lt;related-urls&gt;&lt;url&gt;https://www.ncbi.nlm.nih.gov/pubmed/24829462&lt;/url&gt;&lt;/related-urls&gt;&lt;/urls&gt;&lt;custom2&gt;PMC4086143&lt;/custom2&gt;&lt;electronic-resource-num&gt;10.1093/nar/gku411&lt;/electronic-resource-num&gt;&lt;/record&gt;&lt;/Cite&gt;&lt;/EndNote&gt;</w:instrText>
      </w:r>
      <w:r w:rsidRPr="00D70752">
        <w:rPr>
          <w:sz w:val="24"/>
          <w:szCs w:val="24"/>
        </w:rPr>
        <w:fldChar w:fldCharType="separate"/>
      </w:r>
      <w:r w:rsidR="00C22DA9" w:rsidRPr="00D70752">
        <w:rPr>
          <w:noProof/>
          <w:sz w:val="24"/>
          <w:szCs w:val="24"/>
        </w:rPr>
        <w:t>(7)</w:t>
      </w:r>
      <w:r w:rsidRPr="00D70752">
        <w:rPr>
          <w:sz w:val="24"/>
          <w:szCs w:val="24"/>
        </w:rPr>
        <w:fldChar w:fldCharType="end"/>
      </w:r>
      <w:r w:rsidRPr="00D70752">
        <w:rPr>
          <w:sz w:val="24"/>
          <w:szCs w:val="24"/>
        </w:rPr>
        <w:t>. S</w:t>
      </w:r>
      <w:r w:rsidR="002404D3" w:rsidRPr="00D70752">
        <w:rPr>
          <w:sz w:val="24"/>
          <w:szCs w:val="24"/>
        </w:rPr>
        <w:t xml:space="preserve">equence-based features describing protein properties and amino acid composition were </w:t>
      </w:r>
      <w:r w:rsidRPr="00D70752">
        <w:rPr>
          <w:sz w:val="24"/>
          <w:szCs w:val="24"/>
        </w:rPr>
        <w:t xml:space="preserve">also </w:t>
      </w:r>
      <w:r w:rsidR="002404D3" w:rsidRPr="00D70752">
        <w:rPr>
          <w:sz w:val="24"/>
          <w:szCs w:val="24"/>
        </w:rPr>
        <w:t xml:space="preserve">calculated using the </w:t>
      </w:r>
      <w:proofErr w:type="spellStart"/>
      <w:r w:rsidR="002404D3" w:rsidRPr="00D70752">
        <w:rPr>
          <w:sz w:val="24"/>
          <w:szCs w:val="24"/>
        </w:rPr>
        <w:t>BioPython</w:t>
      </w:r>
      <w:proofErr w:type="spellEnd"/>
      <w:r w:rsidR="002404D3" w:rsidRPr="00D70752">
        <w:rPr>
          <w:sz w:val="24"/>
          <w:szCs w:val="24"/>
        </w:rPr>
        <w:t xml:space="preserve"> python library </w:t>
      </w:r>
      <w:r w:rsidR="00F21692" w:rsidRPr="00D70752">
        <w:rPr>
          <w:sz w:val="24"/>
          <w:szCs w:val="24"/>
        </w:rPr>
        <w:fldChar w:fldCharType="begin"/>
      </w:r>
      <w:r w:rsidR="00DA7B0D" w:rsidRPr="00D70752">
        <w:rPr>
          <w:sz w:val="24"/>
          <w:szCs w:val="24"/>
        </w:rPr>
        <w:instrText xml:space="preserve"> ADDIN EN.CITE &lt;EndNote&gt;&lt;Cite&gt;&lt;Author&gt;Cock&lt;/Author&gt;&lt;Year&gt;2009&lt;/Year&gt;&lt;RecNum&gt;105&lt;/RecNum&gt;&lt;DisplayText&gt;(43)&lt;/DisplayText&gt;&lt;record&gt;&lt;rec-number&gt;105&lt;/rec-number&gt;&lt;foreign-keys&gt;&lt;key app="EN" db-id="2zza5xrt5apae2evea8v05tnxawf0ed2sf02" timestamp="1582242379"&gt;105&lt;/key&gt;&lt;/foreign-keys&gt;&lt;ref-type name="Journal Article"&gt;17&lt;/ref-type&gt;&lt;contributors&gt;&lt;authors&gt;&lt;author&gt;Cock, P. J.&lt;/author&gt;&lt;author&gt;Antao, T.&lt;/author&gt;&lt;author&gt;Chang, J. T.&lt;/author&gt;&lt;author&gt;Chapman, B. A.&lt;/author&gt;&lt;author&gt;Cox, C. J.&lt;/author&gt;&lt;author&gt;Dalke, A.&lt;/author&gt;&lt;author&gt;Friedberg, I.&lt;/author&gt;&lt;author&gt;Hamelryck, T.&lt;/author&gt;&lt;author&gt;Kauff, F.&lt;/author&gt;&lt;author&gt;Wilczynski, B.&lt;/author&gt;&lt;author&gt;de Hoon, M. J.&lt;/author&gt;&lt;/authors&gt;&lt;/contributors&gt;&lt;auth-address&gt;Plant Pathology, SCRI, Invergowrie, Dundee, UK. peter.cock@scri.ac.uk&lt;/auth-address&gt;&lt;titles&gt;&lt;title&gt;Biopython: freely available Python tools for computational molecular biology and bioinformatics&lt;/title&gt;&lt;secondary-title&gt;Bioinformatics&lt;/secondary-title&gt;&lt;/titles&gt;&lt;periodical&gt;&lt;full-title&gt;Bioinformatics&lt;/full-title&gt;&lt;/periodical&gt;&lt;pages&gt;1422-3&lt;/pages&gt;&lt;volume&gt;25&lt;/volume&gt;&lt;number&gt;11&lt;/number&gt;&lt;edition&gt;2009/03/24&lt;/edition&gt;&lt;keywords&gt;&lt;keyword&gt;Computational Biology/*methods&lt;/keyword&gt;&lt;keyword&gt;Databases, Factual&lt;/keyword&gt;&lt;keyword&gt;Internet&lt;/keyword&gt;&lt;keyword&gt;Programming Languages&lt;/keyword&gt;&lt;keyword&gt;*Software&lt;/keyword&gt;&lt;/keywords&gt;&lt;dates&gt;&lt;year&gt;2009&lt;/year&gt;&lt;pub-dates&gt;&lt;date&gt;Jun 1&lt;/date&gt;&lt;/pub-dates&gt;&lt;/dates&gt;&lt;isbn&gt;1367-4811 (Electronic)&amp;#xD;1367-4803 (Linking)&lt;/isbn&gt;&lt;accession-num&gt;19304878&lt;/accession-num&gt;&lt;urls&gt;&lt;related-urls&gt;&lt;url&gt;https://www.ncbi.nlm.nih.gov/pubmed/19304878&lt;/url&gt;&lt;/related-urls&gt;&lt;/urls&gt;&lt;custom2&gt;PMC2682512&lt;/custom2&gt;&lt;electronic-resource-num&gt;10.1093/bioinformatics/btp163&lt;/electronic-resource-num&gt;&lt;/record&gt;&lt;/Cite&gt;&lt;/EndNote&gt;</w:instrText>
      </w:r>
      <w:r w:rsidR="00F21692" w:rsidRPr="00D70752">
        <w:rPr>
          <w:sz w:val="24"/>
          <w:szCs w:val="24"/>
        </w:rPr>
        <w:fldChar w:fldCharType="separate"/>
      </w:r>
      <w:r w:rsidR="00DA7B0D" w:rsidRPr="00D70752">
        <w:rPr>
          <w:noProof/>
          <w:sz w:val="24"/>
          <w:szCs w:val="24"/>
        </w:rPr>
        <w:t>(43)</w:t>
      </w:r>
      <w:r w:rsidR="00F21692" w:rsidRPr="00D70752">
        <w:rPr>
          <w:sz w:val="24"/>
          <w:szCs w:val="24"/>
        </w:rPr>
        <w:fldChar w:fldCharType="end"/>
      </w:r>
      <w:r w:rsidR="002404D3" w:rsidRPr="00D70752">
        <w:rPr>
          <w:sz w:val="24"/>
          <w:szCs w:val="24"/>
        </w:rPr>
        <w:t>.</w:t>
      </w:r>
      <w:r w:rsidR="00660D6B" w:rsidRPr="00D70752">
        <w:rPr>
          <w:sz w:val="24"/>
          <w:szCs w:val="24"/>
        </w:rPr>
        <w:t xml:space="preserve"> These include </w:t>
      </w:r>
      <w:proofErr w:type="spellStart"/>
      <w:r w:rsidR="00660D6B" w:rsidRPr="00D70752">
        <w:rPr>
          <w:sz w:val="24"/>
          <w:szCs w:val="24"/>
        </w:rPr>
        <w:t>AAindex</w:t>
      </w:r>
      <w:proofErr w:type="spellEnd"/>
      <w:r w:rsidR="00660D6B" w:rsidRPr="00D70752">
        <w:rPr>
          <w:sz w:val="24"/>
          <w:szCs w:val="24"/>
        </w:rPr>
        <w:t xml:space="preserve"> amino acid mutation matrices and indexes representing physicochemical properties</w:t>
      </w:r>
      <w:r w:rsidR="00C93D85" w:rsidRPr="00D70752">
        <w:rPr>
          <w:sz w:val="24"/>
          <w:szCs w:val="24"/>
        </w:rPr>
        <w:t xml:space="preserve"> </w:t>
      </w:r>
      <w:r w:rsidR="00C22DA9" w:rsidRPr="00D70752">
        <w:rPr>
          <w:sz w:val="24"/>
          <w:szCs w:val="24"/>
        </w:rPr>
        <w:fldChar w:fldCharType="begin"/>
      </w:r>
      <w:r w:rsidR="00C22DA9" w:rsidRPr="00D70752">
        <w:rPr>
          <w:sz w:val="24"/>
          <w:szCs w:val="24"/>
        </w:rPr>
        <w:instrText xml:space="preserve"> ADDIN EN.CITE &lt;EndNote&gt;&lt;Cite&gt;&lt;Author&gt;Kawashima&lt;/Author&gt;&lt;Year&gt;2008&lt;/Year&gt;&lt;RecNum&gt;111&lt;/RecNum&gt;&lt;DisplayText&gt;(44)&lt;/DisplayText&gt;&lt;record&gt;&lt;rec-number&gt;111&lt;/rec-number&gt;&lt;foreign-keys&gt;&lt;key app="EN" db-id="25rxpdddt0rv5pefvzh5xx97v5d9aa0tszs9" timestamp="1586817036"&gt;111&lt;/key&gt;&lt;/foreign-keys&gt;&lt;ref-type name="Journal Article"&gt;17&lt;/ref-type&gt;&lt;contributors&gt;&lt;authors&gt;&lt;author&gt;Kawashima, S.&lt;/author&gt;&lt;author&gt;Pokarowski, P.&lt;/author&gt;&lt;author&gt;Pokarowska, M.&lt;/author&gt;&lt;author&gt;Kolinski, A.&lt;/author&gt;&lt;author&gt;Katayama, T.&lt;/author&gt;&lt;author&gt;Kanehisa, M.&lt;/author&gt;&lt;/authors&gt;&lt;/contributors&gt;&lt;auth-address&gt;Laboratory of Genome Database, Human Genome Center, Institute of Medical Science, University of Tokyo, 4-6-1 Shirokane-dai Minato-ku Tokyo 108-8639, Japan. shuichi@hgc.jp&lt;/auth-address&gt;&lt;titles&gt;&lt;title&gt;AAindex: amino acid index database, progress report 2008&lt;/title&gt;&lt;secondary-title&gt;Nucleic Acids Res&lt;/secondary-title&gt;&lt;/titles&gt;&lt;periodical&gt;&lt;full-title&gt;Nucleic Acids Res&lt;/full-title&gt;&lt;/periodical&gt;&lt;pages&gt;D202-5&lt;/pages&gt;&lt;volume&gt;36&lt;/volume&gt;&lt;number&gt;Database issue&lt;/number&gt;&lt;edition&gt;2007/11/14&lt;/edition&gt;&lt;keywords&gt;&lt;keyword&gt;Amino Acids/*chemistry&lt;/keyword&gt;&lt;keyword&gt;*Databases, Protein&lt;/keyword&gt;&lt;keyword&gt;Internet&lt;/keyword&gt;&lt;keyword&gt;Proteins/*chemistry&lt;/keyword&gt;&lt;/keywords&gt;&lt;dates&gt;&lt;year&gt;2008&lt;/year&gt;&lt;pub-dates&gt;&lt;date&gt;Jan&lt;/date&gt;&lt;/pub-dates&gt;&lt;/dates&gt;&lt;isbn&gt;1362-4962 (Electronic)&amp;#xD;0305-1048 (Linking)&lt;/isbn&gt;&lt;accession-num&gt;17998252&lt;/accession-num&gt;&lt;urls&gt;&lt;related-urls&gt;&lt;url&gt;https://www.ncbi.nlm.nih.gov/pubmed/17998252&lt;/url&gt;&lt;/related-urls&gt;&lt;/urls&gt;&lt;custom2&gt;PMC2238890&lt;/custom2&gt;&lt;electronic-resource-num&gt;10.1093/nar/gkm998&lt;/electronic-resource-num&gt;&lt;/record&gt;&lt;/Cite&gt;&lt;/EndNote&gt;</w:instrText>
      </w:r>
      <w:r w:rsidR="00C22DA9" w:rsidRPr="00D70752">
        <w:rPr>
          <w:sz w:val="24"/>
          <w:szCs w:val="24"/>
        </w:rPr>
        <w:fldChar w:fldCharType="separate"/>
      </w:r>
      <w:r w:rsidR="00C22DA9" w:rsidRPr="00D70752">
        <w:rPr>
          <w:noProof/>
          <w:sz w:val="24"/>
          <w:szCs w:val="24"/>
        </w:rPr>
        <w:t>(44)</w:t>
      </w:r>
      <w:r w:rsidR="00C22DA9" w:rsidRPr="00D70752">
        <w:rPr>
          <w:sz w:val="24"/>
          <w:szCs w:val="24"/>
        </w:rPr>
        <w:fldChar w:fldCharType="end"/>
      </w:r>
      <w:r w:rsidR="00660D6B" w:rsidRPr="00D70752">
        <w:rPr>
          <w:sz w:val="24"/>
          <w:szCs w:val="24"/>
        </w:rPr>
        <w:t xml:space="preserve"> and </w:t>
      </w:r>
      <w:proofErr w:type="spellStart"/>
      <w:r w:rsidR="00660D6B" w:rsidRPr="00D70752">
        <w:rPr>
          <w:sz w:val="24"/>
          <w:szCs w:val="24"/>
        </w:rPr>
        <w:t>ProtParam</w:t>
      </w:r>
      <w:proofErr w:type="spellEnd"/>
      <w:r w:rsidR="00660D6B" w:rsidRPr="00D70752">
        <w:rPr>
          <w:sz w:val="24"/>
          <w:szCs w:val="24"/>
        </w:rPr>
        <w:t xml:space="preserve">, for calculating general protein sequence properties, including amino acid composition, molecular weight, isoelectric point, and hydropathicity </w:t>
      </w:r>
      <w:r w:rsidR="00C22DA9" w:rsidRPr="00D70752">
        <w:rPr>
          <w:sz w:val="24"/>
          <w:szCs w:val="24"/>
        </w:rPr>
        <w:fldChar w:fldCharType="begin"/>
      </w:r>
      <w:r w:rsidR="00C22DA9" w:rsidRPr="00D70752">
        <w:rPr>
          <w:sz w:val="24"/>
          <w:szCs w:val="24"/>
        </w:rPr>
        <w:instrText xml:space="preserve"> ADDIN EN.CITE &lt;EndNote&gt;&lt;Cite&gt;&lt;Author&gt;Wilkins&lt;/Author&gt;&lt;Year&gt;1999&lt;/Year&gt;&lt;RecNum&gt;112&lt;/RecNum&gt;&lt;DisplayText&gt;(45)&lt;/DisplayText&gt;&lt;record&gt;&lt;rec-number&gt;112&lt;/rec-number&gt;&lt;foreign-keys&gt;&lt;key app="EN" db-id="25rxpdddt0rv5pefvzh5xx97v5d9aa0tszs9" timestamp="1586817067"&gt;112&lt;/key&gt;&lt;/foreign-keys&gt;&lt;ref-type name="Journal Article"&gt;17&lt;/ref-type&gt;&lt;contributors&gt;&lt;authors&gt;&lt;author&gt;Wilkins, M. R.&lt;/author&gt;&lt;author&gt;Gasteiger, E.&lt;/author&gt;&lt;author&gt;Bairoch, A.&lt;/author&gt;&lt;author&gt;Sanchez, J. C.&lt;/author&gt;&lt;author&gt;Williams, K. L.&lt;/author&gt;&lt;author&gt;Appel, R. D.&lt;/author&gt;&lt;author&gt;Hochstrasser, D. F.&lt;/author&gt;&lt;/authors&gt;&lt;/contributors&gt;&lt;auth-address&gt;Macquarie University Centre for Analytical Biotechnology, School of Biological Sciences, Macquarie University, Sydney, Australia.&lt;/auth-address&gt;&lt;titles&gt;&lt;title&gt;Protein identification and analysis tools in the ExPASy server&lt;/title&gt;&lt;secondary-title&gt;Methods Mol Biol&lt;/secondary-title&gt;&lt;/titles&gt;&lt;periodical&gt;&lt;full-title&gt;Methods Mol Biol&lt;/full-title&gt;&lt;/periodical&gt;&lt;pages&gt;531-52&lt;/pages&gt;&lt;volume&gt;112&lt;/volume&gt;&lt;edition&gt;1999/02/23&lt;/edition&gt;&lt;keywords&gt;&lt;keyword&gt;Electrophoresis, Gel, Two-Dimensional/*methods&lt;/keyword&gt;&lt;keyword&gt;*Internet&lt;/keyword&gt;&lt;keyword&gt;Proteins/*analysis&lt;/keyword&gt;&lt;keyword&gt;*Software&lt;/keyword&gt;&lt;/keywords&gt;&lt;dates&gt;&lt;year&gt;1999&lt;/year&gt;&lt;/dates&gt;&lt;isbn&gt;1064-3745 (Print)&amp;#xD;1064-3745 (Linking)&lt;/isbn&gt;&lt;accession-num&gt;10027275&lt;/accession-num&gt;&lt;urls&gt;&lt;related-urls&gt;&lt;url&gt;https://www.ncbi.nlm.nih.gov/pubmed/10027275&lt;/url&gt;&lt;/related-urls&gt;&lt;/urls&gt;&lt;electronic-resource-num&gt;10.1385/1-59259-584-7:531&lt;/electronic-resource-num&gt;&lt;/record&gt;&lt;/Cite&gt;&lt;/EndNote&gt;</w:instrText>
      </w:r>
      <w:r w:rsidR="00C22DA9" w:rsidRPr="00D70752">
        <w:rPr>
          <w:sz w:val="24"/>
          <w:szCs w:val="24"/>
        </w:rPr>
        <w:fldChar w:fldCharType="separate"/>
      </w:r>
      <w:r w:rsidR="00C22DA9" w:rsidRPr="00D70752">
        <w:rPr>
          <w:noProof/>
          <w:sz w:val="24"/>
          <w:szCs w:val="24"/>
        </w:rPr>
        <w:t>(45)</w:t>
      </w:r>
      <w:r w:rsidR="00C22DA9" w:rsidRPr="00D70752">
        <w:rPr>
          <w:sz w:val="24"/>
          <w:szCs w:val="24"/>
        </w:rPr>
        <w:fldChar w:fldCharType="end"/>
      </w:r>
      <w:r w:rsidR="00660D6B" w:rsidRPr="00D70752">
        <w:rPr>
          <w:sz w:val="24"/>
          <w:szCs w:val="24"/>
        </w:rPr>
        <w:t>.</w:t>
      </w:r>
    </w:p>
    <w:p w14:paraId="63661158" w14:textId="1D607AE3" w:rsidR="008A51E2" w:rsidRPr="00D70752" w:rsidRDefault="008A51E2">
      <w:pPr>
        <w:jc w:val="both"/>
        <w:rPr>
          <w:sz w:val="24"/>
          <w:szCs w:val="24"/>
        </w:rPr>
      </w:pPr>
    </w:p>
    <w:p w14:paraId="19571B54" w14:textId="468AC7CA" w:rsidR="00660D6B" w:rsidRPr="00D70752" w:rsidRDefault="00660D6B">
      <w:pPr>
        <w:jc w:val="both"/>
      </w:pPr>
      <w:r w:rsidRPr="00D70752">
        <w:rPr>
          <w:sz w:val="24"/>
          <w:szCs w:val="24"/>
        </w:rPr>
        <w:t>Differently from globular proteins, neither residue depth, nor solvent accessibility, showed a significant correlation with stability effects (r=0.07 and r=0.09, respectively. Figure S2).</w:t>
      </w:r>
    </w:p>
    <w:p w14:paraId="79E1E3BE" w14:textId="77777777" w:rsidR="008A51E2" w:rsidRPr="00D70752" w:rsidRDefault="008A51E2">
      <w:pPr>
        <w:jc w:val="both"/>
        <w:rPr>
          <w:sz w:val="24"/>
          <w:szCs w:val="24"/>
        </w:rPr>
      </w:pPr>
    </w:p>
    <w:p w14:paraId="69EAE6DC" w14:textId="77777777" w:rsidR="008A51E2" w:rsidRPr="00D70752" w:rsidRDefault="002404D3">
      <w:pPr>
        <w:pStyle w:val="Heading1"/>
        <w:spacing w:before="0" w:after="0"/>
        <w:jc w:val="both"/>
        <w:rPr>
          <w:b/>
          <w:sz w:val="24"/>
          <w:szCs w:val="24"/>
        </w:rPr>
      </w:pPr>
      <w:bookmarkStart w:id="8" w:name="_kiz7jnowy7td" w:colFirst="0" w:colLast="0"/>
      <w:bookmarkEnd w:id="8"/>
      <w:r w:rsidRPr="00D70752">
        <w:rPr>
          <w:b/>
          <w:sz w:val="24"/>
          <w:szCs w:val="24"/>
        </w:rPr>
        <w:t>WEB SERVER</w:t>
      </w:r>
    </w:p>
    <w:p w14:paraId="73A7630E" w14:textId="77777777" w:rsidR="008A51E2" w:rsidRPr="00D70752" w:rsidRDefault="008A51E2">
      <w:pPr>
        <w:jc w:val="both"/>
        <w:rPr>
          <w:sz w:val="24"/>
          <w:szCs w:val="24"/>
        </w:rPr>
      </w:pPr>
    </w:p>
    <w:p w14:paraId="779007D1" w14:textId="77777777" w:rsidR="008A51E2" w:rsidRPr="00D70752" w:rsidRDefault="002404D3">
      <w:pPr>
        <w:jc w:val="both"/>
        <w:rPr>
          <w:sz w:val="24"/>
          <w:szCs w:val="24"/>
        </w:rPr>
      </w:pPr>
      <w:r w:rsidRPr="00D70752">
        <w:rPr>
          <w:sz w:val="24"/>
          <w:szCs w:val="24"/>
        </w:rPr>
        <w:lastRenderedPageBreak/>
        <w:t xml:space="preserve">We have implemented </w:t>
      </w:r>
      <w:proofErr w:type="spellStart"/>
      <w:r w:rsidRPr="00D70752">
        <w:rPr>
          <w:sz w:val="24"/>
          <w:szCs w:val="24"/>
        </w:rPr>
        <w:t>mCSM</w:t>
      </w:r>
      <w:proofErr w:type="spellEnd"/>
      <w:r w:rsidRPr="00D70752">
        <w:rPr>
          <w:sz w:val="24"/>
          <w:szCs w:val="24"/>
        </w:rPr>
        <w:t>-membrane as a user-friendly and freely available web server (</w:t>
      </w:r>
      <w:hyperlink r:id="rId10">
        <w:r w:rsidRPr="00D70752">
          <w:rPr>
            <w:sz w:val="24"/>
            <w:szCs w:val="24"/>
            <w:u w:val="single"/>
          </w:rPr>
          <w:t>http://biosig.unimelb.edu.au/mcsm_membrane</w:t>
        </w:r>
      </w:hyperlink>
      <w:r w:rsidRPr="00D70752">
        <w:rPr>
          <w:sz w:val="24"/>
          <w:szCs w:val="24"/>
        </w:rPr>
        <w:t>/). The Bootstrap framework version 3.3.7 was used to develop the server front end, while the back-end was built in Python using the Flask framework version 1.0.2. The server is hosted on a Linux server running Apache 2.</w:t>
      </w:r>
    </w:p>
    <w:p w14:paraId="6B88E751" w14:textId="77777777" w:rsidR="008A51E2" w:rsidRPr="00D70752" w:rsidRDefault="008A51E2">
      <w:pPr>
        <w:jc w:val="both"/>
        <w:rPr>
          <w:sz w:val="24"/>
          <w:szCs w:val="24"/>
        </w:rPr>
      </w:pPr>
    </w:p>
    <w:p w14:paraId="7E1EFB25" w14:textId="77777777" w:rsidR="008A51E2" w:rsidRPr="00D70752" w:rsidRDefault="002404D3">
      <w:pPr>
        <w:pStyle w:val="Heading2"/>
        <w:spacing w:before="0" w:after="0"/>
        <w:jc w:val="both"/>
        <w:rPr>
          <w:b/>
          <w:sz w:val="24"/>
          <w:szCs w:val="24"/>
        </w:rPr>
      </w:pPr>
      <w:bookmarkStart w:id="9" w:name="_2is089vh5s25" w:colFirst="0" w:colLast="0"/>
      <w:bookmarkEnd w:id="9"/>
      <w:r w:rsidRPr="00D70752">
        <w:rPr>
          <w:b/>
          <w:sz w:val="24"/>
          <w:szCs w:val="24"/>
        </w:rPr>
        <w:t>Input</w:t>
      </w:r>
    </w:p>
    <w:p w14:paraId="0595A9DD" w14:textId="77777777" w:rsidR="008A51E2" w:rsidRPr="00D70752" w:rsidRDefault="008A51E2">
      <w:pPr>
        <w:jc w:val="both"/>
        <w:rPr>
          <w:sz w:val="24"/>
          <w:szCs w:val="24"/>
        </w:rPr>
      </w:pPr>
    </w:p>
    <w:p w14:paraId="59A23AA8" w14:textId="236C74CE" w:rsidR="008A51E2" w:rsidRPr="00D70752" w:rsidRDefault="002404D3">
      <w:pPr>
        <w:jc w:val="both"/>
        <w:rPr>
          <w:sz w:val="24"/>
          <w:szCs w:val="24"/>
        </w:rPr>
      </w:pPr>
      <w:proofErr w:type="spellStart"/>
      <w:r w:rsidRPr="00D70752">
        <w:rPr>
          <w:sz w:val="24"/>
          <w:szCs w:val="24"/>
        </w:rPr>
        <w:t>mCSM</w:t>
      </w:r>
      <w:proofErr w:type="spellEnd"/>
      <w:r w:rsidRPr="00D70752">
        <w:rPr>
          <w:sz w:val="24"/>
          <w:szCs w:val="24"/>
        </w:rPr>
        <w:t>-membrane can be used in two different ways: to either assess the effects of mutations on membrane protein stability, or to assess their pathogenicity</w:t>
      </w:r>
      <w:r w:rsidR="00AB6DE9" w:rsidRPr="00D70752">
        <w:rPr>
          <w:sz w:val="24"/>
          <w:szCs w:val="24"/>
        </w:rPr>
        <w:t xml:space="preserve"> (Figure S</w:t>
      </w:r>
      <w:r w:rsidR="00660D6B" w:rsidRPr="00D70752">
        <w:rPr>
          <w:sz w:val="24"/>
          <w:szCs w:val="24"/>
        </w:rPr>
        <w:t>3</w:t>
      </w:r>
      <w:r w:rsidR="00AB6DE9" w:rsidRPr="00D70752">
        <w:rPr>
          <w:sz w:val="24"/>
          <w:szCs w:val="24"/>
        </w:rPr>
        <w:t>)</w:t>
      </w:r>
      <w:r w:rsidRPr="00D70752">
        <w:rPr>
          <w:sz w:val="24"/>
          <w:szCs w:val="24"/>
        </w:rPr>
        <w:t xml:space="preserve">. For user-specified variations two options are available. The “Single Mutation” option requires users to provide a PDB file or PDB accession code of the structure of the protein, the point mutation specified as a string containing the wild-type residue one-letter code, its corresponding residue number (consistent with the provided structure) and the mutant residue one-letter code. Alternatively, the “Mutation List” option allows users to upload a list of mutations in a file for batch processing. For both options users are also required to specify the chain identifier in which the wild-type residues are located as well as the </w:t>
      </w:r>
      <w:proofErr w:type="spellStart"/>
      <w:r w:rsidRPr="00D70752">
        <w:rPr>
          <w:sz w:val="24"/>
          <w:szCs w:val="24"/>
        </w:rPr>
        <w:t>Uniprot</w:t>
      </w:r>
      <w:proofErr w:type="spellEnd"/>
      <w:r w:rsidRPr="00D70752">
        <w:rPr>
          <w:sz w:val="24"/>
          <w:szCs w:val="24"/>
        </w:rPr>
        <w:t xml:space="preserve"> accession code for the protein of interest</w:t>
      </w:r>
      <w:r w:rsidR="00660D6B" w:rsidRPr="00D70752">
        <w:rPr>
          <w:sz w:val="24"/>
          <w:szCs w:val="24"/>
        </w:rPr>
        <w:t xml:space="preserve"> or provide its sequence in FASTA format. </w:t>
      </w:r>
      <w:bookmarkStart w:id="10" w:name="docs-internal-guid-38d420c9-7fff-7ed3-7f"/>
      <w:bookmarkEnd w:id="10"/>
      <w:r w:rsidR="00660D6B" w:rsidRPr="00D70752">
        <w:rPr>
          <w:sz w:val="24"/>
          <w:szCs w:val="24"/>
        </w:rPr>
        <w:t xml:space="preserve">For homo-oligomers, </w:t>
      </w:r>
      <w:proofErr w:type="spellStart"/>
      <w:r w:rsidR="00660D6B" w:rsidRPr="00D70752">
        <w:rPr>
          <w:sz w:val="24"/>
          <w:szCs w:val="24"/>
        </w:rPr>
        <w:t>mCSM</w:t>
      </w:r>
      <w:proofErr w:type="spellEnd"/>
      <w:r w:rsidR="00660D6B" w:rsidRPr="00D70752">
        <w:rPr>
          <w:sz w:val="24"/>
          <w:szCs w:val="24"/>
        </w:rPr>
        <w:t>-membrane will only consider the mutation in the provided chain, however the overall environment (oligomer) will be considered for feature generation</w:t>
      </w:r>
      <w:r w:rsidRPr="00D70752">
        <w:rPr>
          <w:sz w:val="24"/>
          <w:szCs w:val="24"/>
        </w:rPr>
        <w:t>.</w:t>
      </w:r>
    </w:p>
    <w:p w14:paraId="3FB121C9" w14:textId="77777777" w:rsidR="008A51E2" w:rsidRPr="00D70752" w:rsidRDefault="008A51E2">
      <w:pPr>
        <w:jc w:val="both"/>
        <w:rPr>
          <w:sz w:val="24"/>
          <w:szCs w:val="24"/>
        </w:rPr>
      </w:pPr>
    </w:p>
    <w:p w14:paraId="096A054C" w14:textId="77777777" w:rsidR="008A51E2" w:rsidRPr="00D70752" w:rsidRDefault="002404D3">
      <w:pPr>
        <w:jc w:val="both"/>
        <w:rPr>
          <w:sz w:val="24"/>
          <w:szCs w:val="24"/>
        </w:rPr>
      </w:pPr>
      <w:r w:rsidRPr="00D70752">
        <w:rPr>
          <w:sz w:val="24"/>
          <w:szCs w:val="24"/>
        </w:rPr>
        <w:t>In order to assist users to submit their jobs for predictions, sample submission entries are available in both submission pages and a help page is also available via the top navigation bar.</w:t>
      </w:r>
    </w:p>
    <w:p w14:paraId="4359EFF4" w14:textId="77777777" w:rsidR="008A51E2" w:rsidRPr="00D70752" w:rsidRDefault="008A51E2">
      <w:pPr>
        <w:jc w:val="both"/>
        <w:rPr>
          <w:sz w:val="24"/>
          <w:szCs w:val="24"/>
        </w:rPr>
      </w:pPr>
    </w:p>
    <w:p w14:paraId="6C573815" w14:textId="77777777" w:rsidR="008A51E2" w:rsidRPr="00D70752" w:rsidRDefault="002404D3">
      <w:pPr>
        <w:pStyle w:val="Heading2"/>
        <w:spacing w:before="0" w:after="0"/>
        <w:jc w:val="both"/>
        <w:rPr>
          <w:b/>
          <w:sz w:val="24"/>
          <w:szCs w:val="24"/>
        </w:rPr>
      </w:pPr>
      <w:bookmarkStart w:id="11" w:name="_emzhthcxd9ps" w:colFirst="0" w:colLast="0"/>
      <w:bookmarkEnd w:id="11"/>
      <w:r w:rsidRPr="00D70752">
        <w:rPr>
          <w:b/>
          <w:sz w:val="24"/>
          <w:szCs w:val="24"/>
        </w:rPr>
        <w:t>Output</w:t>
      </w:r>
    </w:p>
    <w:p w14:paraId="690F72AA" w14:textId="77777777" w:rsidR="008A51E2" w:rsidRPr="00D70752" w:rsidRDefault="008A51E2">
      <w:pPr>
        <w:jc w:val="both"/>
        <w:rPr>
          <w:sz w:val="24"/>
          <w:szCs w:val="24"/>
        </w:rPr>
      </w:pPr>
    </w:p>
    <w:p w14:paraId="10AED979" w14:textId="77777777" w:rsidR="008A51E2" w:rsidRPr="00D70752" w:rsidRDefault="002404D3">
      <w:pPr>
        <w:jc w:val="both"/>
        <w:rPr>
          <w:sz w:val="24"/>
          <w:szCs w:val="24"/>
        </w:rPr>
      </w:pPr>
      <w:r w:rsidRPr="00D70752">
        <w:rPr>
          <w:sz w:val="24"/>
          <w:szCs w:val="24"/>
        </w:rPr>
        <w:t xml:space="preserve">For the Stability option, </w:t>
      </w:r>
      <w:proofErr w:type="spellStart"/>
      <w:r w:rsidRPr="00D70752">
        <w:rPr>
          <w:sz w:val="24"/>
          <w:szCs w:val="24"/>
        </w:rPr>
        <w:t>mCSM</w:t>
      </w:r>
      <w:proofErr w:type="spellEnd"/>
      <w:r w:rsidRPr="00D70752">
        <w:rPr>
          <w:sz w:val="24"/>
          <w:szCs w:val="24"/>
        </w:rPr>
        <w:t xml:space="preserve">-membrane outputs the predicted change in membrane protein stability (in Kcal/mol), while for the Pathogenicity option </w:t>
      </w:r>
      <w:proofErr w:type="spellStart"/>
      <w:r w:rsidRPr="00D70752">
        <w:rPr>
          <w:sz w:val="24"/>
          <w:szCs w:val="24"/>
        </w:rPr>
        <w:t>mCSM</w:t>
      </w:r>
      <w:proofErr w:type="spellEnd"/>
      <w:r w:rsidRPr="00D70752">
        <w:rPr>
          <w:sz w:val="24"/>
          <w:szCs w:val="24"/>
        </w:rPr>
        <w:t xml:space="preserve">-membrane outputs whether the mutation is predicted as Benign or Pathogenic. </w:t>
      </w:r>
    </w:p>
    <w:p w14:paraId="1ED9B826" w14:textId="77777777" w:rsidR="008A51E2" w:rsidRPr="00D70752" w:rsidRDefault="008A51E2">
      <w:pPr>
        <w:jc w:val="both"/>
        <w:rPr>
          <w:sz w:val="24"/>
          <w:szCs w:val="24"/>
        </w:rPr>
      </w:pPr>
    </w:p>
    <w:p w14:paraId="217A3E55" w14:textId="2B87D7CE" w:rsidR="008A51E2" w:rsidRPr="00D70752" w:rsidRDefault="002404D3">
      <w:pPr>
        <w:jc w:val="both"/>
        <w:rPr>
          <w:sz w:val="24"/>
          <w:szCs w:val="24"/>
        </w:rPr>
      </w:pPr>
      <w:r w:rsidRPr="00D70752">
        <w:rPr>
          <w:sz w:val="24"/>
          <w:szCs w:val="24"/>
        </w:rPr>
        <w:t xml:space="preserve">With the Single Mutation option, </w:t>
      </w:r>
      <w:proofErr w:type="spellStart"/>
      <w:r w:rsidRPr="00D70752">
        <w:rPr>
          <w:sz w:val="24"/>
          <w:szCs w:val="24"/>
        </w:rPr>
        <w:t>mCSM</w:t>
      </w:r>
      <w:proofErr w:type="spellEnd"/>
      <w:r w:rsidRPr="00D70752">
        <w:rPr>
          <w:sz w:val="24"/>
          <w:szCs w:val="24"/>
        </w:rPr>
        <w:t xml:space="preserve">-membrane outputs the prediction along with an interactive 3D viewer showing the wildtype residue environment and a depiction of the predicted transmembrane topology using </w:t>
      </w:r>
      <w:proofErr w:type="spellStart"/>
      <w:r w:rsidRPr="00D70752">
        <w:rPr>
          <w:sz w:val="24"/>
          <w:szCs w:val="24"/>
        </w:rPr>
        <w:t>Protter</w:t>
      </w:r>
      <w:proofErr w:type="spellEnd"/>
      <w:r w:rsidRPr="00D70752">
        <w:rPr>
          <w:sz w:val="24"/>
          <w:szCs w:val="24"/>
        </w:rPr>
        <w:t xml:space="preserve"> </w:t>
      </w:r>
      <w:r w:rsidR="00F21692" w:rsidRPr="00D70752">
        <w:rPr>
          <w:sz w:val="24"/>
          <w:szCs w:val="24"/>
        </w:rPr>
        <w:fldChar w:fldCharType="begin"/>
      </w:r>
      <w:r w:rsidR="00C22DA9" w:rsidRPr="00D70752">
        <w:rPr>
          <w:sz w:val="24"/>
          <w:szCs w:val="24"/>
        </w:rPr>
        <w:instrText xml:space="preserve"> ADDIN EN.CITE &lt;EndNote&gt;&lt;Cite&gt;&lt;Author&gt;Omasits&lt;/Author&gt;&lt;Year&gt;2014&lt;/Year&gt;&lt;RecNum&gt;106&lt;/RecNum&gt;&lt;DisplayText&gt;(46)&lt;/DisplayText&gt;&lt;record&gt;&lt;rec-number&gt;106&lt;/rec-number&gt;&lt;foreign-keys&gt;&lt;key app="EN" db-id="2zza5xrt5apae2evea8v05tnxawf0ed2sf02" timestamp="1582242435"&gt;106&lt;/key&gt;&lt;/foreign-keys&gt;&lt;ref-type name="Journal Article"&gt;17&lt;/ref-type&gt;&lt;contributors&gt;&lt;authors&gt;&lt;author&gt;Omasits, U.&lt;/author&gt;&lt;author&gt;Ahrens, C. H.&lt;/author&gt;&lt;author&gt;Muller, S.&lt;/author&gt;&lt;author&gt;Wollscheid, B.&lt;/author&gt;&lt;/authors&gt;&lt;/contributors&gt;&lt;auth-address&gt;Department of Biology, Institute of Molecular Systems Biology, ETH Zurich, 8093 Zurich and Institute of Molecular Life Sciences, University of Zurich, 8057 Zurich, Switzerland.&lt;/auth-address&gt;&lt;titles&gt;&lt;title&gt;Protter: interactive protein feature visualization and integration with experimental proteomic data&lt;/title&gt;&lt;secondary-title&gt;Bioinformatics&lt;/secondary-title&gt;&lt;/titles&gt;&lt;periodical&gt;&lt;full-title&gt;Bioinformatics&lt;/full-title&gt;&lt;/periodical&gt;&lt;pages&gt;884-6&lt;/pages&gt;&lt;volume&gt;30&lt;/volume&gt;&lt;number&gt;6&lt;/number&gt;&lt;edition&gt;2013/10/29&lt;/edition&gt;&lt;keywords&gt;&lt;keyword&gt;Amino Acid Sequence&lt;/keyword&gt;&lt;keyword&gt;Internet&lt;/keyword&gt;&lt;keyword&gt;Molecular Sequence Annotation&lt;/keyword&gt;&lt;keyword&gt;Molecular Sequence Data&lt;/keyword&gt;&lt;keyword&gt;Proteins/chemistry/*metabolism&lt;/keyword&gt;&lt;keyword&gt;Proteomics/*methods&lt;/keyword&gt;&lt;keyword&gt;Software&lt;/keyword&gt;&lt;/keywords&gt;&lt;dates&gt;&lt;year&gt;2014&lt;/year&gt;&lt;pub-dates&gt;&lt;date&gt;Mar 15&lt;/date&gt;&lt;/pub-dates&gt;&lt;/dates&gt;&lt;isbn&gt;1367-4811 (Electronic)&amp;#xD;1367-4803 (Linking)&lt;/isbn&gt;&lt;accession-num&gt;24162465&lt;/accession-num&gt;&lt;urls&gt;&lt;related-urls&gt;&lt;url&gt;https://www.ncbi.nlm.nih.gov/pubmed/24162465&lt;/url&gt;&lt;/related-urls&gt;&lt;/urls&gt;&lt;electronic-resource-num&gt;10.1093/bioinformatics/btt607&lt;/electronic-resource-num&gt;&lt;/record&gt;&lt;/Cite&gt;&lt;/EndNote&gt;</w:instrText>
      </w:r>
      <w:r w:rsidR="00F21692" w:rsidRPr="00D70752">
        <w:rPr>
          <w:sz w:val="24"/>
          <w:szCs w:val="24"/>
        </w:rPr>
        <w:fldChar w:fldCharType="separate"/>
      </w:r>
      <w:r w:rsidR="00C22DA9" w:rsidRPr="00D70752">
        <w:rPr>
          <w:noProof/>
          <w:sz w:val="24"/>
          <w:szCs w:val="24"/>
        </w:rPr>
        <w:t>(46)</w:t>
      </w:r>
      <w:r w:rsidR="00F21692" w:rsidRPr="00D70752">
        <w:rPr>
          <w:sz w:val="24"/>
          <w:szCs w:val="24"/>
        </w:rPr>
        <w:fldChar w:fldCharType="end"/>
      </w:r>
      <w:r w:rsidR="00AB6DE9" w:rsidRPr="00D70752">
        <w:rPr>
          <w:sz w:val="24"/>
          <w:szCs w:val="24"/>
        </w:rPr>
        <w:t xml:space="preserve"> (Figure S</w:t>
      </w:r>
      <w:r w:rsidR="005A4405" w:rsidRPr="00D70752">
        <w:rPr>
          <w:sz w:val="24"/>
          <w:szCs w:val="24"/>
        </w:rPr>
        <w:t>4</w:t>
      </w:r>
      <w:r w:rsidR="00AB6DE9" w:rsidRPr="00D70752">
        <w:rPr>
          <w:sz w:val="24"/>
          <w:szCs w:val="24"/>
        </w:rPr>
        <w:t>).</w:t>
      </w:r>
      <w:r w:rsidRPr="00D70752">
        <w:rPr>
          <w:sz w:val="24"/>
          <w:szCs w:val="24"/>
        </w:rPr>
        <w:t xml:space="preserve"> In addition, all non-covalent interactions, generated using Arpeggio, made by the wildtype residue are available for download as a </w:t>
      </w:r>
      <w:proofErr w:type="spellStart"/>
      <w:r w:rsidRPr="00D70752">
        <w:rPr>
          <w:sz w:val="24"/>
          <w:szCs w:val="24"/>
        </w:rPr>
        <w:t>Pymol</w:t>
      </w:r>
      <w:proofErr w:type="spellEnd"/>
      <w:r w:rsidRPr="00D70752">
        <w:rPr>
          <w:sz w:val="24"/>
          <w:szCs w:val="24"/>
        </w:rPr>
        <w:t xml:space="preserve"> session file. For the Mutation List option, the results are summarised in a downloadable table from which users can access details for each single variant</w:t>
      </w:r>
      <w:r w:rsidR="00AB6DE9" w:rsidRPr="00D70752">
        <w:rPr>
          <w:sz w:val="24"/>
          <w:szCs w:val="24"/>
        </w:rPr>
        <w:t xml:space="preserve"> (Figure S</w:t>
      </w:r>
      <w:r w:rsidR="005A4405" w:rsidRPr="00D70752">
        <w:rPr>
          <w:sz w:val="24"/>
          <w:szCs w:val="24"/>
        </w:rPr>
        <w:t>5</w:t>
      </w:r>
      <w:r w:rsidR="00AB6DE9" w:rsidRPr="00D70752">
        <w:rPr>
          <w:sz w:val="24"/>
          <w:szCs w:val="24"/>
        </w:rPr>
        <w:t>)</w:t>
      </w:r>
      <w:r w:rsidRPr="00D70752">
        <w:rPr>
          <w:sz w:val="24"/>
          <w:szCs w:val="24"/>
        </w:rPr>
        <w:t>.</w:t>
      </w:r>
    </w:p>
    <w:p w14:paraId="0DF510D9" w14:textId="77777777" w:rsidR="008A51E2" w:rsidRPr="00D70752" w:rsidRDefault="008A51E2">
      <w:pPr>
        <w:jc w:val="both"/>
        <w:rPr>
          <w:sz w:val="24"/>
          <w:szCs w:val="24"/>
        </w:rPr>
      </w:pPr>
    </w:p>
    <w:p w14:paraId="0D9415A6" w14:textId="77777777" w:rsidR="008A51E2" w:rsidRPr="00D70752" w:rsidRDefault="002404D3">
      <w:pPr>
        <w:pStyle w:val="Heading1"/>
        <w:spacing w:before="0" w:after="0"/>
        <w:jc w:val="both"/>
        <w:rPr>
          <w:b/>
          <w:sz w:val="24"/>
          <w:szCs w:val="24"/>
        </w:rPr>
      </w:pPr>
      <w:bookmarkStart w:id="12" w:name="_b2a023oiq71c" w:colFirst="0" w:colLast="0"/>
      <w:bookmarkEnd w:id="12"/>
      <w:r w:rsidRPr="00D70752">
        <w:rPr>
          <w:b/>
          <w:sz w:val="24"/>
          <w:szCs w:val="24"/>
        </w:rPr>
        <w:t>VALIDATION</w:t>
      </w:r>
    </w:p>
    <w:p w14:paraId="050F395B" w14:textId="77777777" w:rsidR="008A51E2" w:rsidRPr="00D70752" w:rsidRDefault="008A51E2">
      <w:pPr>
        <w:jc w:val="both"/>
        <w:rPr>
          <w:sz w:val="24"/>
          <w:szCs w:val="24"/>
          <w:highlight w:val="yellow"/>
        </w:rPr>
      </w:pPr>
    </w:p>
    <w:p w14:paraId="34180671" w14:textId="77777777" w:rsidR="008A51E2" w:rsidRPr="00D70752" w:rsidRDefault="002404D3">
      <w:pPr>
        <w:pStyle w:val="Heading2"/>
        <w:spacing w:before="0" w:after="0"/>
        <w:jc w:val="both"/>
        <w:rPr>
          <w:b/>
          <w:sz w:val="24"/>
          <w:szCs w:val="24"/>
        </w:rPr>
      </w:pPr>
      <w:bookmarkStart w:id="13" w:name="_hn4bqmcsmju0" w:colFirst="0" w:colLast="0"/>
      <w:bookmarkEnd w:id="13"/>
      <w:r w:rsidRPr="00D70752">
        <w:rPr>
          <w:b/>
          <w:sz w:val="24"/>
          <w:szCs w:val="24"/>
        </w:rPr>
        <w:t>Predicting Effects of Mutations on Transmembrane Protein Stability</w:t>
      </w:r>
    </w:p>
    <w:p w14:paraId="18BBE13D" w14:textId="77777777" w:rsidR="008A51E2" w:rsidRPr="00D70752" w:rsidRDefault="008A51E2">
      <w:pPr>
        <w:jc w:val="both"/>
        <w:rPr>
          <w:sz w:val="24"/>
          <w:szCs w:val="24"/>
        </w:rPr>
      </w:pPr>
    </w:p>
    <w:p w14:paraId="55EE7532" w14:textId="1EF4F4F7" w:rsidR="005A4405" w:rsidRPr="00D70752" w:rsidRDefault="002404D3" w:rsidP="005A4405">
      <w:pPr>
        <w:jc w:val="both"/>
      </w:pPr>
      <w:r w:rsidRPr="00D70752">
        <w:rPr>
          <w:sz w:val="24"/>
          <w:szCs w:val="24"/>
        </w:rPr>
        <w:lastRenderedPageBreak/>
        <w:t xml:space="preserve">In order to build a robust and reliable model for predicting the effects of mutations on transmembrane stability, </w:t>
      </w:r>
      <w:proofErr w:type="spellStart"/>
      <w:r w:rsidRPr="00D70752">
        <w:rPr>
          <w:sz w:val="24"/>
          <w:szCs w:val="24"/>
        </w:rPr>
        <w:t>mCSM</w:t>
      </w:r>
      <w:proofErr w:type="spellEnd"/>
      <w:r w:rsidRPr="00D70752">
        <w:rPr>
          <w:sz w:val="24"/>
          <w:szCs w:val="24"/>
        </w:rPr>
        <w:t xml:space="preserve">-Membrane was trained using a stratified 10-fold cross-validation approach with 10 bootstrap repetitions. Selection of the blind test was repeated 10 times in a stratified manner, with the model assessed on the remaining data using </w:t>
      </w:r>
      <w:r w:rsidR="00F21692" w:rsidRPr="00D70752">
        <w:rPr>
          <w:sz w:val="24"/>
          <w:szCs w:val="24"/>
        </w:rPr>
        <w:t>10-fold</w:t>
      </w:r>
      <w:r w:rsidRPr="00D70752">
        <w:rPr>
          <w:sz w:val="24"/>
          <w:szCs w:val="24"/>
        </w:rPr>
        <w:t xml:space="preserve"> cross-validation, in order to evaluate the robustness of the model. Our method achieved an average Pearson, Spearman and Kendall correlations of 0.72, 0.72 and 0.53, respectively, with a standard deviation of 0.09 across the 10 runs</w:t>
      </w:r>
      <w:r w:rsidR="00CD6C2F" w:rsidRPr="00D70752">
        <w:rPr>
          <w:sz w:val="24"/>
          <w:szCs w:val="24"/>
        </w:rPr>
        <w:t xml:space="preserve"> (Figure 2A)</w:t>
      </w:r>
      <w:r w:rsidRPr="00D70752">
        <w:rPr>
          <w:sz w:val="24"/>
          <w:szCs w:val="24"/>
        </w:rPr>
        <w:t xml:space="preserve">. </w:t>
      </w:r>
      <w:r w:rsidR="00EE756E" w:rsidRPr="00D70752">
        <w:rPr>
          <w:sz w:val="24"/>
          <w:szCs w:val="24"/>
        </w:rPr>
        <w:t xml:space="preserve">We then evaluated the ability of the model to capture destabilising and stabilising mutations, using a classification by regression approach. </w:t>
      </w:r>
      <w:proofErr w:type="spellStart"/>
      <w:r w:rsidR="00EE756E" w:rsidRPr="00D70752">
        <w:rPr>
          <w:sz w:val="24"/>
          <w:szCs w:val="24"/>
        </w:rPr>
        <w:t>mCSM</w:t>
      </w:r>
      <w:proofErr w:type="spellEnd"/>
      <w:r w:rsidR="00EE756E" w:rsidRPr="00D70752">
        <w:rPr>
          <w:sz w:val="24"/>
          <w:szCs w:val="24"/>
        </w:rPr>
        <w:t>-Membrane achieved a Mathew’s Correlation Coefficient of 0.65 and F1-score of 0.81, correctly capturing 82% of stabilising and 83% of destabilising mutations.</w:t>
      </w:r>
      <w:r w:rsidR="005A4405" w:rsidRPr="00D70752">
        <w:t xml:space="preserve"> </w:t>
      </w:r>
      <w:r w:rsidR="005A4405" w:rsidRPr="00D70752">
        <w:rPr>
          <w:sz w:val="24"/>
          <w:szCs w:val="24"/>
        </w:rPr>
        <w:t>The effect of considering reverse mutations in the data set was also assessed. When only forward mutations are considered</w:t>
      </w:r>
      <w:r w:rsidR="00F57A15" w:rsidRPr="00D70752">
        <w:rPr>
          <w:sz w:val="24"/>
          <w:szCs w:val="24"/>
        </w:rPr>
        <w:t xml:space="preserve"> (</w:t>
      </w:r>
      <w:r w:rsidR="00F57A15" w:rsidRPr="00D70752">
        <w:rPr>
          <w:i/>
          <w:iCs/>
          <w:sz w:val="24"/>
          <w:szCs w:val="24"/>
        </w:rPr>
        <w:t>i.e.,</w:t>
      </w:r>
      <w:r w:rsidR="00F57A15" w:rsidRPr="00D70752">
        <w:rPr>
          <w:sz w:val="24"/>
          <w:szCs w:val="24"/>
        </w:rPr>
        <w:t xml:space="preserve"> removing reverse mutations from training and test sets)</w:t>
      </w:r>
      <w:r w:rsidR="005A4405" w:rsidRPr="00D70752">
        <w:rPr>
          <w:sz w:val="24"/>
          <w:szCs w:val="24"/>
        </w:rPr>
        <w:t>, performance drops considerably, achieving a Pearson’s correlation of 0.58 and a Mathew’s Correlation Coefficient of 0.79 and F1-score of 0.72, highlighting the importance of considering reverse mutations to balance the data set.</w:t>
      </w:r>
    </w:p>
    <w:p w14:paraId="314E2F7D" w14:textId="233F472E" w:rsidR="008A51E2" w:rsidRPr="00D70752" w:rsidRDefault="008A51E2">
      <w:pPr>
        <w:jc w:val="both"/>
        <w:rPr>
          <w:sz w:val="24"/>
          <w:szCs w:val="24"/>
        </w:rPr>
      </w:pPr>
    </w:p>
    <w:p w14:paraId="4D9A86DA" w14:textId="754AE025" w:rsidR="00C74479" w:rsidRPr="00D70752" w:rsidRDefault="00C74479">
      <w:pPr>
        <w:jc w:val="both"/>
        <w:rPr>
          <w:sz w:val="24"/>
          <w:szCs w:val="24"/>
        </w:rPr>
      </w:pPr>
      <w:proofErr w:type="spellStart"/>
      <w:r w:rsidRPr="00D70752">
        <w:rPr>
          <w:sz w:val="24"/>
          <w:szCs w:val="24"/>
        </w:rPr>
        <w:t>mCSM</w:t>
      </w:r>
      <w:proofErr w:type="spellEnd"/>
      <w:r w:rsidRPr="00D70752">
        <w:rPr>
          <w:sz w:val="24"/>
          <w:szCs w:val="24"/>
        </w:rPr>
        <w:t xml:space="preserve">-Membrane was further evaluated using a blind test set of 62 mutations across 3 proteins, not present in our original training data sets. Our model achieved Pearson, Spearman and Kendall correlations of 0.67, 0.62 and 0.45 (Figure 2B), respectively, consistent with training performance, providing confidence in the generalisability and robustness of our model. </w:t>
      </w:r>
      <w:r w:rsidR="005A4405" w:rsidRPr="00D70752">
        <w:rPr>
          <w:sz w:val="24"/>
          <w:szCs w:val="24"/>
        </w:rPr>
        <w:t xml:space="preserve">Despite the low level of similarity between proteins in training and test sets, and to eliminate any potential selection bias while training and validating our method, we also evaluate the process of selecting an independent test set in a bootstrapped manned 100x, and evaluated the performance of the method on cross </w:t>
      </w:r>
      <w:r w:rsidR="005A4405" w:rsidRPr="00D70752">
        <w:rPr>
          <w:sz w:val="24"/>
          <w:szCs w:val="24"/>
          <w:u w:val="double"/>
        </w:rPr>
        <w:t>validation</w:t>
      </w:r>
      <w:r w:rsidR="005A4405" w:rsidRPr="00D70752">
        <w:rPr>
          <w:sz w:val="24"/>
          <w:szCs w:val="24"/>
        </w:rPr>
        <w:t xml:space="preserve"> and test set. </w:t>
      </w:r>
      <w:proofErr w:type="spellStart"/>
      <w:r w:rsidR="005A4405" w:rsidRPr="00D70752">
        <w:rPr>
          <w:sz w:val="24"/>
          <w:szCs w:val="24"/>
        </w:rPr>
        <w:t>mCSM</w:t>
      </w:r>
      <w:proofErr w:type="spellEnd"/>
      <w:r w:rsidR="005A4405" w:rsidRPr="00D70752">
        <w:rPr>
          <w:sz w:val="24"/>
          <w:szCs w:val="24"/>
        </w:rPr>
        <w:t>-membrane achieved a correlation of 0.68 (</w:t>
      </w:r>
      <w:proofErr w:type="spellStart"/>
      <w:r w:rsidR="005A4405" w:rsidRPr="00D70752">
        <w:rPr>
          <w:sz w:val="24"/>
          <w:szCs w:val="24"/>
        </w:rPr>
        <w:t>sd</w:t>
      </w:r>
      <w:proofErr w:type="spellEnd"/>
      <w:r w:rsidR="005A4405" w:rsidRPr="00D70752">
        <w:rPr>
          <w:sz w:val="24"/>
          <w:szCs w:val="24"/>
        </w:rPr>
        <w:t>=0.02) on 10-fold cross validation and 0.67 (</w:t>
      </w:r>
      <w:proofErr w:type="spellStart"/>
      <w:r w:rsidR="005A4405" w:rsidRPr="00D70752">
        <w:rPr>
          <w:sz w:val="24"/>
          <w:szCs w:val="24"/>
        </w:rPr>
        <w:t>sd</w:t>
      </w:r>
      <w:proofErr w:type="spellEnd"/>
      <w:r w:rsidR="005A4405" w:rsidRPr="00D70752">
        <w:rPr>
          <w:sz w:val="24"/>
          <w:szCs w:val="24"/>
        </w:rPr>
        <w:t xml:space="preserve">=0.07) on tests, demonstrating the robustness of the method. </w:t>
      </w:r>
      <w:r w:rsidRPr="00D70752">
        <w:rPr>
          <w:sz w:val="24"/>
          <w:szCs w:val="24"/>
        </w:rPr>
        <w:t xml:space="preserve">Additionally, </w:t>
      </w:r>
      <w:proofErr w:type="spellStart"/>
      <w:r w:rsidRPr="00D70752">
        <w:rPr>
          <w:sz w:val="24"/>
          <w:szCs w:val="24"/>
        </w:rPr>
        <w:t>mCSM</w:t>
      </w:r>
      <w:proofErr w:type="spellEnd"/>
      <w:r w:rsidRPr="00D70752">
        <w:rPr>
          <w:sz w:val="24"/>
          <w:szCs w:val="24"/>
        </w:rPr>
        <w:t xml:space="preserve">-Membrane was compared to well established tools designed to predict the effects of mutations on protein stability. </w:t>
      </w:r>
      <w:proofErr w:type="spellStart"/>
      <w:r w:rsidRPr="00D70752">
        <w:rPr>
          <w:sz w:val="24"/>
          <w:szCs w:val="24"/>
        </w:rPr>
        <w:t>mCSM</w:t>
      </w:r>
      <w:proofErr w:type="spellEnd"/>
      <w:r w:rsidRPr="00D70752">
        <w:rPr>
          <w:sz w:val="24"/>
          <w:szCs w:val="24"/>
        </w:rPr>
        <w:t>-Membrane significantly outperformed all tools tested (p &lt; 0.05 by Fisher r-to-z transformation test, Table 1). Consistent with previous results, the other stability predictive tools tested were only weakly predictive across these mutations in transmembrane proteins (Table 1).</w:t>
      </w:r>
    </w:p>
    <w:p w14:paraId="3B03C185" w14:textId="5485DE9B" w:rsidR="00C74479" w:rsidRPr="00D70752" w:rsidRDefault="00C74479">
      <w:pPr>
        <w:jc w:val="both"/>
        <w:rPr>
          <w:sz w:val="24"/>
          <w:szCs w:val="24"/>
        </w:rPr>
      </w:pPr>
    </w:p>
    <w:p w14:paraId="0D2BC427" w14:textId="77777777" w:rsidR="005A4405" w:rsidRPr="00D70752" w:rsidRDefault="005A4405" w:rsidP="005A4405">
      <w:pPr>
        <w:pStyle w:val="Heading2"/>
        <w:spacing w:before="0" w:after="0"/>
        <w:jc w:val="both"/>
        <w:rPr>
          <w:b/>
          <w:sz w:val="24"/>
          <w:szCs w:val="24"/>
        </w:rPr>
      </w:pPr>
      <w:r w:rsidRPr="00D70752">
        <w:rPr>
          <w:b/>
          <w:sz w:val="24"/>
          <w:szCs w:val="24"/>
        </w:rPr>
        <w:t>Application to Homology Models</w:t>
      </w:r>
    </w:p>
    <w:p w14:paraId="6310D05A" w14:textId="77777777" w:rsidR="005A4405" w:rsidRPr="00D70752" w:rsidRDefault="005A4405" w:rsidP="005A4405">
      <w:pPr>
        <w:jc w:val="both"/>
        <w:rPr>
          <w:sz w:val="24"/>
          <w:szCs w:val="24"/>
        </w:rPr>
      </w:pPr>
    </w:p>
    <w:p w14:paraId="1715F1C7" w14:textId="03EBBA1A" w:rsidR="005A4405" w:rsidRPr="00D70752" w:rsidRDefault="005A4405" w:rsidP="005A4405">
      <w:pPr>
        <w:jc w:val="both"/>
        <w:rPr>
          <w:sz w:val="24"/>
          <w:szCs w:val="24"/>
        </w:rPr>
      </w:pPr>
      <w:r w:rsidRPr="00D70752">
        <w:rPr>
          <w:sz w:val="24"/>
          <w:szCs w:val="24"/>
        </w:rPr>
        <w:t xml:space="preserve">Experimentally solving structures of transmembrane proteins is particularly challenging. The evolution of comparative homology and threading algorithms, however, has allowed for data augmentation for modelled structures at a proteome-scale </w:t>
      </w:r>
      <w:r w:rsidR="00120CE6" w:rsidRPr="00D70752">
        <w:rPr>
          <w:sz w:val="24"/>
          <w:szCs w:val="24"/>
        </w:rPr>
        <w:fldChar w:fldCharType="begin">
          <w:fldData xml:space="preserve">PEVuZE5vdGU+PENpdGU+PEF1dGhvcj5QaWVwZXI8L0F1dGhvcj48WWVhcj4yMDE0PC9ZZWFyPjxS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</w:fldData>
        </w:fldChar>
      </w:r>
      <w:r w:rsidR="00120CE6" w:rsidRPr="00D70752">
        <w:rPr>
          <w:sz w:val="24"/>
          <w:szCs w:val="24"/>
        </w:rPr>
        <w:instrText xml:space="preserve"> ADDIN EN.CITE </w:instrText>
      </w:r>
      <w:r w:rsidR="00120CE6" w:rsidRPr="00D70752">
        <w:rPr>
          <w:sz w:val="24"/>
          <w:szCs w:val="24"/>
        </w:rPr>
        <w:fldChar w:fldCharType="begin">
          <w:fldData xml:space="preserve">PEVuZE5vdGU+PENpdGU+PEF1dGhvcj5QaWVwZXI8L0F1dGhvcj48WWVhcj4yMDE0PC9ZZWFyPjxS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</w:fldData>
        </w:fldChar>
      </w:r>
      <w:r w:rsidR="00120CE6" w:rsidRPr="00D70752">
        <w:rPr>
          <w:sz w:val="24"/>
          <w:szCs w:val="24"/>
        </w:rPr>
        <w:instrText xml:space="preserve"> ADDIN EN.CITE.DATA </w:instrText>
      </w:r>
      <w:r w:rsidR="00120CE6" w:rsidRPr="00D70752">
        <w:rPr>
          <w:sz w:val="24"/>
          <w:szCs w:val="24"/>
        </w:rPr>
      </w:r>
      <w:r w:rsidR="00120CE6" w:rsidRPr="00D70752">
        <w:rPr>
          <w:sz w:val="24"/>
          <w:szCs w:val="24"/>
        </w:rPr>
        <w:fldChar w:fldCharType="end"/>
      </w:r>
      <w:r w:rsidR="00120CE6" w:rsidRPr="00D70752">
        <w:rPr>
          <w:sz w:val="24"/>
          <w:szCs w:val="24"/>
        </w:rPr>
      </w:r>
      <w:r w:rsidR="00120CE6" w:rsidRPr="00D70752">
        <w:rPr>
          <w:sz w:val="24"/>
          <w:szCs w:val="24"/>
        </w:rPr>
        <w:fldChar w:fldCharType="separate"/>
      </w:r>
      <w:r w:rsidR="00120CE6" w:rsidRPr="00D70752">
        <w:rPr>
          <w:noProof/>
          <w:sz w:val="24"/>
          <w:szCs w:val="24"/>
        </w:rPr>
        <w:t>(47)</w:t>
      </w:r>
      <w:r w:rsidR="00120CE6" w:rsidRPr="00D70752">
        <w:rPr>
          <w:sz w:val="24"/>
          <w:szCs w:val="24"/>
        </w:rPr>
        <w:fldChar w:fldCharType="end"/>
      </w:r>
      <w:r w:rsidRPr="00D70752">
        <w:rPr>
          <w:sz w:val="24"/>
          <w:szCs w:val="24"/>
        </w:rPr>
        <w:t xml:space="preserve">. To assess the performance of </w:t>
      </w:r>
      <w:proofErr w:type="spellStart"/>
      <w:r w:rsidRPr="00D70752">
        <w:rPr>
          <w:sz w:val="24"/>
          <w:szCs w:val="24"/>
        </w:rPr>
        <w:t>mCSM</w:t>
      </w:r>
      <w:proofErr w:type="spellEnd"/>
      <w:r w:rsidRPr="00D70752">
        <w:rPr>
          <w:sz w:val="24"/>
          <w:szCs w:val="24"/>
        </w:rPr>
        <w:t>-membrane on homology models, we have generated models using templates with no more than 37% identity for three different proteins, originally selected as the blind test of our stability predictor. Table S2 shows the information on templates used in this process.</w:t>
      </w:r>
    </w:p>
    <w:p w14:paraId="5D0A8B68" w14:textId="77777777" w:rsidR="005A4405" w:rsidRPr="00D70752" w:rsidRDefault="005A4405" w:rsidP="005A4405">
      <w:pPr>
        <w:jc w:val="both"/>
        <w:rPr>
          <w:sz w:val="24"/>
          <w:szCs w:val="24"/>
        </w:rPr>
      </w:pPr>
    </w:p>
    <w:p w14:paraId="3FE9140B" w14:textId="3F1B7ADF" w:rsidR="005A4405" w:rsidRPr="00D70752" w:rsidRDefault="005A4405" w:rsidP="005A4405">
      <w:pPr>
        <w:jc w:val="both"/>
        <w:rPr>
          <w:sz w:val="24"/>
          <w:szCs w:val="24"/>
        </w:rPr>
      </w:pPr>
      <w:r w:rsidRPr="00D70752">
        <w:rPr>
          <w:sz w:val="24"/>
          <w:szCs w:val="24"/>
        </w:rPr>
        <w:lastRenderedPageBreak/>
        <w:t>Performance on blind test using the homology models deteriorates only slightly (r=0.63. Figure S6), compared to performance on experimental structures (r=0.68), highlighting the robustness of the model and ability to accurately predict effects of mutations on homology models.</w:t>
      </w:r>
      <w:r w:rsidR="003711C0" w:rsidRPr="00D70752">
        <w:rPr>
          <w:sz w:val="24"/>
          <w:szCs w:val="24"/>
        </w:rPr>
        <w:t xml:space="preserve"> This defines a simple guideline for using </w:t>
      </w:r>
      <w:proofErr w:type="spellStart"/>
      <w:r w:rsidR="003711C0" w:rsidRPr="00D70752">
        <w:rPr>
          <w:sz w:val="24"/>
          <w:szCs w:val="24"/>
        </w:rPr>
        <w:t>mCSM</w:t>
      </w:r>
      <w:proofErr w:type="spellEnd"/>
      <w:r w:rsidR="003711C0" w:rsidRPr="00D70752">
        <w:rPr>
          <w:sz w:val="24"/>
          <w:szCs w:val="24"/>
        </w:rPr>
        <w:t>-membrane on homology models.</w:t>
      </w:r>
    </w:p>
    <w:p w14:paraId="2EB9C131" w14:textId="27354952" w:rsidR="005A4405" w:rsidRPr="00D70752" w:rsidRDefault="005A4405">
      <w:pPr>
        <w:jc w:val="both"/>
        <w:rPr>
          <w:sz w:val="24"/>
          <w:szCs w:val="24"/>
        </w:rPr>
      </w:pPr>
    </w:p>
    <w:p w14:paraId="424AA46F" w14:textId="77777777" w:rsidR="005A4405" w:rsidRPr="00D70752" w:rsidRDefault="005A4405">
      <w:pPr>
        <w:jc w:val="both"/>
        <w:rPr>
          <w:sz w:val="24"/>
          <w:szCs w:val="24"/>
        </w:rPr>
      </w:pPr>
    </w:p>
    <w:p w14:paraId="50CE77DF" w14:textId="77777777" w:rsidR="008A51E2" w:rsidRPr="00D70752" w:rsidRDefault="002404D3">
      <w:pPr>
        <w:pStyle w:val="Heading2"/>
        <w:spacing w:before="0" w:after="0"/>
        <w:jc w:val="both"/>
        <w:rPr>
          <w:b/>
          <w:sz w:val="24"/>
          <w:szCs w:val="24"/>
        </w:rPr>
      </w:pPr>
      <w:bookmarkStart w:id="14" w:name="_1zmeqck013mm" w:colFirst="0" w:colLast="0"/>
      <w:bookmarkEnd w:id="14"/>
      <w:r w:rsidRPr="00D70752">
        <w:rPr>
          <w:b/>
          <w:sz w:val="24"/>
          <w:szCs w:val="24"/>
        </w:rPr>
        <w:t>Identifying Pathogenic Mutations in Transmembrane Proteins</w:t>
      </w:r>
    </w:p>
    <w:p w14:paraId="1BD99356" w14:textId="77777777" w:rsidR="008A51E2" w:rsidRPr="00D70752" w:rsidRDefault="008A51E2"/>
    <w:p w14:paraId="49F07874" w14:textId="1649D432" w:rsidR="00F21692" w:rsidRPr="00D70752" w:rsidRDefault="002404D3">
      <w:pPr>
        <w:jc w:val="both"/>
        <w:rPr>
          <w:sz w:val="24"/>
          <w:szCs w:val="24"/>
        </w:rPr>
      </w:pPr>
      <w:r w:rsidRPr="00D70752">
        <w:rPr>
          <w:sz w:val="24"/>
          <w:szCs w:val="24"/>
        </w:rPr>
        <w:t xml:space="preserve">The second predictive mode for </w:t>
      </w:r>
      <w:proofErr w:type="spellStart"/>
      <w:r w:rsidRPr="00D70752">
        <w:rPr>
          <w:sz w:val="24"/>
          <w:szCs w:val="24"/>
        </w:rPr>
        <w:t>mCSM</w:t>
      </w:r>
      <w:proofErr w:type="spellEnd"/>
      <w:r w:rsidRPr="00D70752">
        <w:rPr>
          <w:sz w:val="24"/>
          <w:szCs w:val="24"/>
        </w:rPr>
        <w:t>-membrane is a predictor capable of accurately distinguishing between pathogenic and benign mutations tailored for transmembrane proteins</w:t>
      </w:r>
      <w:r w:rsidR="005A4405" w:rsidRPr="00D70752">
        <w:rPr>
          <w:sz w:val="24"/>
          <w:szCs w:val="24"/>
        </w:rPr>
        <w:t xml:space="preserve"> (Table 2)</w:t>
      </w:r>
      <w:r w:rsidRPr="00D70752">
        <w:rPr>
          <w:sz w:val="24"/>
          <w:szCs w:val="24"/>
        </w:rPr>
        <w:t xml:space="preserve">. This predictor was trained and assessed on 10-fold cross validation, with its performance compared to alternative methods available. </w:t>
      </w:r>
      <w:r w:rsidR="000E5F14" w:rsidRPr="00D70752">
        <w:t>Our pathogenicity predictor achieved an Mathew’s Correlation Coefficient (MCC) of 0.77 and F1-score of 0.91 significantly outperforming SIFT (0.43 and 0.85), PolyPhen2 (0.54 and 0.89) PROVEAN (0.48 and 0.85)</w:t>
      </w:r>
      <w:r w:rsidR="005A4405" w:rsidRPr="00D70752">
        <w:t xml:space="preserve">, MutPred2 (0.48 and 0.79), PON-P2 (0.38, 0.71). The only method that achieved a higher performance than </w:t>
      </w:r>
      <w:proofErr w:type="spellStart"/>
      <w:r w:rsidR="005A4405" w:rsidRPr="00D70752">
        <w:t>mCSM</w:t>
      </w:r>
      <w:proofErr w:type="spellEnd"/>
      <w:r w:rsidR="005A4405" w:rsidRPr="00D70752">
        <w:t>-membrane during cross validation was BORODA-TM (0.87 and 0.96). However, the discrepancy between the reported performance in cross validation and blind test for BORODA-TM (on blind it achieves an MCC of 0.46 and F1 of 0.78) is a strong indication of overfitting</w:t>
      </w:r>
      <w:r w:rsidR="000E5F14" w:rsidRPr="00D70752">
        <w:t>.</w:t>
      </w:r>
    </w:p>
    <w:p w14:paraId="04F5FE3F" w14:textId="2949D900" w:rsidR="008A51E2" w:rsidRPr="00D70752" w:rsidRDefault="002404D3">
      <w:pPr>
        <w:jc w:val="both"/>
        <w:rPr>
          <w:sz w:val="24"/>
          <w:szCs w:val="24"/>
        </w:rPr>
      </w:pPr>
      <w:r w:rsidRPr="00D70752">
        <w:rPr>
          <w:sz w:val="24"/>
          <w:szCs w:val="24"/>
        </w:rPr>
        <w:t xml:space="preserve"> </w:t>
      </w:r>
    </w:p>
    <w:p w14:paraId="6C276C9C" w14:textId="7B2C7D47" w:rsidR="008A51E2" w:rsidRPr="00D70752" w:rsidRDefault="005A4405">
      <w:pPr>
        <w:jc w:val="both"/>
        <w:rPr>
          <w:sz w:val="24"/>
          <w:szCs w:val="24"/>
        </w:rPr>
      </w:pPr>
      <w:r w:rsidRPr="00D70752">
        <w:rPr>
          <w:sz w:val="24"/>
          <w:szCs w:val="24"/>
        </w:rPr>
        <w:t>Our</w:t>
      </w:r>
      <w:r w:rsidR="002404D3" w:rsidRPr="00D70752">
        <w:rPr>
          <w:sz w:val="24"/>
          <w:szCs w:val="24"/>
        </w:rPr>
        <w:t xml:space="preserve"> predictor was further validated via a blind test achieving an MCC of 0.73 and F1-score of 0.89, </w:t>
      </w:r>
      <w:r w:rsidRPr="00D70752">
        <w:rPr>
          <w:sz w:val="24"/>
          <w:szCs w:val="24"/>
        </w:rPr>
        <w:t xml:space="preserve">performance compatible with cross validation, </w:t>
      </w:r>
      <w:r w:rsidR="002404D3" w:rsidRPr="00D70752">
        <w:rPr>
          <w:sz w:val="24"/>
          <w:szCs w:val="24"/>
        </w:rPr>
        <w:t xml:space="preserve">outperforming alternative methods and demonstrating the efficacy of a transmembrane-specific predictor no identifying pathogenic mutations. Figure </w:t>
      </w:r>
      <w:r w:rsidR="00D7623E" w:rsidRPr="00D70752">
        <w:rPr>
          <w:sz w:val="24"/>
          <w:szCs w:val="24"/>
        </w:rPr>
        <w:t>2C and 2D</w:t>
      </w:r>
      <w:r w:rsidR="002404D3" w:rsidRPr="00D70752">
        <w:rPr>
          <w:sz w:val="24"/>
          <w:szCs w:val="24"/>
        </w:rPr>
        <w:t xml:space="preserve"> show the ROC curves comparing the performance of the four methods during cross validation and blind tests, with our predictor achieving an Area Under the ROC Curve (AUC) of 0.89 and 0.95, respectively. </w:t>
      </w:r>
    </w:p>
    <w:p w14:paraId="27A35D80" w14:textId="77777777" w:rsidR="008A51E2" w:rsidRPr="00D70752" w:rsidRDefault="008A51E2">
      <w:pPr>
        <w:jc w:val="both"/>
        <w:rPr>
          <w:sz w:val="24"/>
          <w:szCs w:val="24"/>
        </w:rPr>
      </w:pPr>
    </w:p>
    <w:p w14:paraId="4146CCD8" w14:textId="77777777" w:rsidR="008A51E2" w:rsidRPr="00D70752" w:rsidRDefault="002404D3">
      <w:pPr>
        <w:pStyle w:val="Heading1"/>
        <w:spacing w:before="0" w:after="0"/>
        <w:jc w:val="both"/>
        <w:rPr>
          <w:b/>
          <w:sz w:val="24"/>
          <w:szCs w:val="24"/>
        </w:rPr>
      </w:pPr>
      <w:bookmarkStart w:id="15" w:name="_gv251i137bcy" w:colFirst="0" w:colLast="0"/>
      <w:bookmarkEnd w:id="15"/>
      <w:r w:rsidRPr="00D70752">
        <w:rPr>
          <w:b/>
          <w:sz w:val="24"/>
          <w:szCs w:val="24"/>
        </w:rPr>
        <w:t>CONCLUSION</w:t>
      </w:r>
    </w:p>
    <w:p w14:paraId="542D5009" w14:textId="77777777" w:rsidR="008A51E2" w:rsidRPr="00D70752" w:rsidRDefault="008A51E2">
      <w:pPr>
        <w:jc w:val="both"/>
        <w:rPr>
          <w:sz w:val="24"/>
          <w:szCs w:val="24"/>
        </w:rPr>
      </w:pPr>
    </w:p>
    <w:p w14:paraId="4866D3D7" w14:textId="77777777" w:rsidR="00EE756E" w:rsidRPr="00D70752" w:rsidRDefault="00EE756E" w:rsidP="00EE756E">
      <w:pPr>
        <w:pStyle w:val="NormalWeb"/>
        <w:spacing w:before="0" w:beforeAutospacing="0" w:after="0" w:afterAutospacing="0"/>
        <w:jc w:val="both"/>
      </w:pPr>
      <w:r w:rsidRPr="00D70752">
        <w:rPr>
          <w:rFonts w:ascii="Arial" w:hAnsi="Arial" w:cs="Arial"/>
        </w:rPr>
        <w:t xml:space="preserve">Here we introduce </w:t>
      </w:r>
      <w:proofErr w:type="spellStart"/>
      <w:r w:rsidRPr="00D70752">
        <w:rPr>
          <w:rFonts w:ascii="Arial" w:hAnsi="Arial" w:cs="Arial"/>
        </w:rPr>
        <w:t>mCSM</w:t>
      </w:r>
      <w:proofErr w:type="spellEnd"/>
      <w:r w:rsidRPr="00D70752">
        <w:rPr>
          <w:rFonts w:ascii="Arial" w:hAnsi="Arial" w:cs="Arial"/>
        </w:rPr>
        <w:t>-membrane, a web server that uses our graph-based signatures to predict the effects of single-point missense mutations on the stability of transmembrane proteins and the likelihood of them being disease associated. The method represents a significant advance upon our current predictive platform, outperforming previous methods, which had been built using globular soluble proteins. </w:t>
      </w:r>
    </w:p>
    <w:p w14:paraId="52A5A80D" w14:textId="77777777" w:rsidR="00C74479" w:rsidRPr="00D70752" w:rsidRDefault="00C74479" w:rsidP="00EE756E">
      <w:pPr>
        <w:jc w:val="both"/>
        <w:rPr>
          <w:sz w:val="24"/>
          <w:szCs w:val="24"/>
        </w:rPr>
      </w:pPr>
    </w:p>
    <w:p w14:paraId="48ED7E22" w14:textId="18355FB7" w:rsidR="008A51E2" w:rsidRPr="00D70752" w:rsidRDefault="00EE756E" w:rsidP="00EE756E">
      <w:pPr>
        <w:jc w:val="both"/>
        <w:rPr>
          <w:sz w:val="24"/>
          <w:szCs w:val="24"/>
        </w:rPr>
      </w:pPr>
      <w:proofErr w:type="spellStart"/>
      <w:r w:rsidRPr="00D70752">
        <w:rPr>
          <w:sz w:val="24"/>
          <w:szCs w:val="24"/>
        </w:rPr>
        <w:t>mCSM</w:t>
      </w:r>
      <w:proofErr w:type="spellEnd"/>
      <w:r w:rsidRPr="00D70752">
        <w:rPr>
          <w:sz w:val="24"/>
          <w:szCs w:val="24"/>
        </w:rPr>
        <w:t xml:space="preserve">-membrane is  freely available as user-friendly and easy to use web server at </w:t>
      </w:r>
      <w:hyperlink r:id="rId11" w:history="1">
        <w:r w:rsidRPr="00D70752">
          <w:rPr>
            <w:rStyle w:val="Hyperlink"/>
            <w:color w:val="auto"/>
            <w:sz w:val="24"/>
            <w:szCs w:val="24"/>
          </w:rPr>
          <w:t>http://biosig.unimelb.edu.au/mcsm_membrane</w:t>
        </w:r>
      </w:hyperlink>
      <w:r w:rsidRPr="00D70752">
        <w:rPr>
          <w:sz w:val="24"/>
          <w:szCs w:val="24"/>
        </w:rPr>
        <w:t>/.</w:t>
      </w:r>
    </w:p>
    <w:p w14:paraId="5A0CBD96" w14:textId="77777777" w:rsidR="008A51E2" w:rsidRPr="00D70752" w:rsidRDefault="008A51E2">
      <w:pPr>
        <w:jc w:val="both"/>
        <w:rPr>
          <w:sz w:val="24"/>
          <w:szCs w:val="24"/>
        </w:rPr>
      </w:pPr>
    </w:p>
    <w:p w14:paraId="35D1F829" w14:textId="77777777" w:rsidR="008A51E2" w:rsidRPr="00D70752" w:rsidRDefault="002404D3">
      <w:pPr>
        <w:pStyle w:val="Heading1"/>
        <w:spacing w:before="0" w:after="0"/>
        <w:jc w:val="both"/>
        <w:rPr>
          <w:b/>
          <w:sz w:val="24"/>
          <w:szCs w:val="24"/>
        </w:rPr>
      </w:pPr>
      <w:bookmarkStart w:id="16" w:name="_7eiwfl63xmti" w:colFirst="0" w:colLast="0"/>
      <w:bookmarkEnd w:id="16"/>
      <w:r w:rsidRPr="00D70752">
        <w:rPr>
          <w:b/>
          <w:sz w:val="24"/>
          <w:szCs w:val="24"/>
        </w:rPr>
        <w:t>SUPPLEMENTARY DATA</w:t>
      </w:r>
    </w:p>
    <w:p w14:paraId="532A2079" w14:textId="77777777" w:rsidR="008A51E2" w:rsidRPr="00D70752" w:rsidRDefault="008A51E2">
      <w:pPr>
        <w:jc w:val="both"/>
        <w:rPr>
          <w:sz w:val="24"/>
          <w:szCs w:val="24"/>
        </w:rPr>
      </w:pPr>
    </w:p>
    <w:p w14:paraId="122CAB29" w14:textId="77777777" w:rsidR="008A51E2" w:rsidRPr="00D70752" w:rsidRDefault="002404D3">
      <w:pPr>
        <w:jc w:val="both"/>
        <w:rPr>
          <w:sz w:val="24"/>
          <w:szCs w:val="24"/>
        </w:rPr>
      </w:pPr>
      <w:r w:rsidRPr="00D70752">
        <w:rPr>
          <w:sz w:val="24"/>
          <w:szCs w:val="24"/>
        </w:rPr>
        <w:t>Supplementary Data are available at NAR Online.</w:t>
      </w:r>
    </w:p>
    <w:p w14:paraId="56AEF845" w14:textId="77777777" w:rsidR="008A51E2" w:rsidRPr="00D70752" w:rsidRDefault="008A51E2">
      <w:pPr>
        <w:jc w:val="both"/>
        <w:rPr>
          <w:sz w:val="24"/>
          <w:szCs w:val="24"/>
        </w:rPr>
      </w:pPr>
    </w:p>
    <w:p w14:paraId="117747A3" w14:textId="77777777" w:rsidR="008A51E2" w:rsidRPr="00D70752" w:rsidRDefault="002404D3">
      <w:pPr>
        <w:pStyle w:val="Heading1"/>
        <w:spacing w:before="0" w:after="0"/>
        <w:jc w:val="both"/>
        <w:rPr>
          <w:b/>
          <w:sz w:val="24"/>
          <w:szCs w:val="24"/>
        </w:rPr>
      </w:pPr>
      <w:bookmarkStart w:id="17" w:name="_ktibk5o4bvjn" w:colFirst="0" w:colLast="0"/>
      <w:bookmarkEnd w:id="17"/>
      <w:r w:rsidRPr="00D70752">
        <w:rPr>
          <w:b/>
          <w:sz w:val="24"/>
          <w:szCs w:val="24"/>
        </w:rPr>
        <w:lastRenderedPageBreak/>
        <w:t>FUNDING</w:t>
      </w:r>
    </w:p>
    <w:p w14:paraId="2803E027" w14:textId="77777777" w:rsidR="008A51E2" w:rsidRPr="00D70752" w:rsidRDefault="008A51E2">
      <w:pPr>
        <w:jc w:val="both"/>
        <w:rPr>
          <w:sz w:val="24"/>
          <w:szCs w:val="24"/>
        </w:rPr>
      </w:pPr>
    </w:p>
    <w:p w14:paraId="002A28D2" w14:textId="77777777" w:rsidR="007D461A" w:rsidRPr="00194576" w:rsidRDefault="007D461A" w:rsidP="007D461A">
      <w:pPr>
        <w:jc w:val="both"/>
        <w:rPr>
          <w:sz w:val="24"/>
          <w:szCs w:val="24"/>
        </w:rPr>
      </w:pPr>
      <w:r w:rsidRPr="00194576">
        <w:rPr>
          <w:sz w:val="24"/>
          <w:szCs w:val="24"/>
        </w:rPr>
        <w:t xml:space="preserve">D.B.A and D.E.V.P were funded by a Newton Fund RCUK-CONFAP Grant awarded by The Medical Research Council (MRC) and </w:t>
      </w:r>
      <w:proofErr w:type="spellStart"/>
      <w:r w:rsidRPr="00194576">
        <w:rPr>
          <w:sz w:val="24"/>
          <w:szCs w:val="24"/>
        </w:rPr>
        <w:t>Fundação</w:t>
      </w:r>
      <w:proofErr w:type="spellEnd"/>
      <w:r w:rsidRPr="00194576">
        <w:rPr>
          <w:sz w:val="24"/>
          <w:szCs w:val="24"/>
        </w:rPr>
        <w:t xml:space="preserve"> de Amparo à </w:t>
      </w:r>
      <w:proofErr w:type="spellStart"/>
      <w:r w:rsidRPr="00194576">
        <w:rPr>
          <w:sz w:val="24"/>
          <w:szCs w:val="24"/>
        </w:rPr>
        <w:t>Pesquisa</w:t>
      </w:r>
      <w:proofErr w:type="spellEnd"/>
      <w:r w:rsidRPr="00194576">
        <w:rPr>
          <w:sz w:val="24"/>
          <w:szCs w:val="24"/>
        </w:rPr>
        <w:t xml:space="preserve"> do Estado de Minas Gerais (FAPEMIG) [MR/M026302/1]; the Jack </w:t>
      </w:r>
      <w:proofErr w:type="spellStart"/>
      <w:r w:rsidRPr="00194576">
        <w:rPr>
          <w:sz w:val="24"/>
          <w:szCs w:val="24"/>
        </w:rPr>
        <w:t>Brockhoff</w:t>
      </w:r>
      <w:proofErr w:type="spellEnd"/>
      <w:r w:rsidRPr="00194576">
        <w:rPr>
          <w:sz w:val="24"/>
          <w:szCs w:val="24"/>
        </w:rPr>
        <w:t xml:space="preserve"> Foundation [JBF 4186, 2016]; </w:t>
      </w:r>
      <w:proofErr w:type="spellStart"/>
      <w:r>
        <w:rPr>
          <w:sz w:val="24"/>
          <w:szCs w:val="24"/>
        </w:rPr>
        <w:t>Wellcome</w:t>
      </w:r>
      <w:proofErr w:type="spellEnd"/>
      <w:r>
        <w:rPr>
          <w:sz w:val="24"/>
          <w:szCs w:val="24"/>
        </w:rPr>
        <w:t xml:space="preserve"> Trust (</w:t>
      </w:r>
      <w:r w:rsidRPr="00720EEC">
        <w:rPr>
          <w:sz w:val="24"/>
          <w:szCs w:val="24"/>
        </w:rPr>
        <w:t>200814/Z/16/Z</w:t>
      </w:r>
      <w:r>
        <w:rPr>
          <w:sz w:val="24"/>
          <w:szCs w:val="24"/>
        </w:rPr>
        <w:t xml:space="preserve">), </w:t>
      </w:r>
      <w:r w:rsidRPr="00194576">
        <w:rPr>
          <w:sz w:val="24"/>
          <w:szCs w:val="24"/>
        </w:rPr>
        <w:t>and an Investigator Grant from the National Health and Medical Research Council (NHMRC) of Australia [GNT1174405]. Supported in part by the Victorian Government’s OIS Program.</w:t>
      </w:r>
    </w:p>
    <w:p w14:paraId="493A6260" w14:textId="77777777" w:rsidR="008A51E2" w:rsidRPr="00D70752" w:rsidRDefault="008A51E2">
      <w:pPr>
        <w:jc w:val="both"/>
        <w:rPr>
          <w:b/>
          <w:sz w:val="24"/>
          <w:szCs w:val="24"/>
        </w:rPr>
      </w:pPr>
    </w:p>
    <w:p w14:paraId="5FDCE446" w14:textId="77777777" w:rsidR="008A51E2" w:rsidRPr="00D70752" w:rsidRDefault="002404D3">
      <w:pPr>
        <w:jc w:val="both"/>
        <w:rPr>
          <w:b/>
          <w:sz w:val="24"/>
          <w:szCs w:val="24"/>
        </w:rPr>
      </w:pPr>
      <w:r w:rsidRPr="00D70752">
        <w:br w:type="page"/>
      </w:r>
    </w:p>
    <w:p w14:paraId="1FB6981E" w14:textId="28759F8C" w:rsidR="006E20A7" w:rsidRPr="00D70752" w:rsidRDefault="002404D3" w:rsidP="00F21692">
      <w:pPr>
        <w:pStyle w:val="Heading1"/>
        <w:spacing w:before="0" w:after="0"/>
        <w:jc w:val="both"/>
        <w:rPr>
          <w:b/>
          <w:sz w:val="24"/>
          <w:szCs w:val="24"/>
        </w:rPr>
      </w:pPr>
      <w:bookmarkStart w:id="18" w:name="_rb39pijv1q1p" w:colFirst="0" w:colLast="0"/>
      <w:bookmarkEnd w:id="18"/>
      <w:r w:rsidRPr="00D70752">
        <w:rPr>
          <w:b/>
          <w:sz w:val="24"/>
          <w:szCs w:val="24"/>
        </w:rPr>
        <w:lastRenderedPageBreak/>
        <w:t>REFERENCES</w:t>
      </w:r>
    </w:p>
    <w:p w14:paraId="1A89B47B" w14:textId="77777777" w:rsidR="006E20A7" w:rsidRPr="00D70752" w:rsidRDefault="006E20A7" w:rsidP="00120CE6">
      <w:pPr>
        <w:jc w:val="both"/>
        <w:rPr>
          <w:sz w:val="24"/>
          <w:szCs w:val="24"/>
        </w:rPr>
      </w:pPr>
    </w:p>
    <w:p w14:paraId="5E6F9B90" w14:textId="1A36AA58" w:rsidR="00120CE6" w:rsidRPr="00D70752" w:rsidRDefault="006E20A7" w:rsidP="00120CE6">
      <w:pPr>
        <w:pStyle w:val="EndNoteBibliography"/>
        <w:spacing w:line="276" w:lineRule="auto"/>
        <w:ind w:left="720" w:hanging="720"/>
        <w:rPr>
          <w:sz w:val="24"/>
          <w:szCs w:val="24"/>
        </w:rPr>
      </w:pPr>
      <w:r w:rsidRPr="00D70752">
        <w:rPr>
          <w:sz w:val="24"/>
          <w:szCs w:val="24"/>
        </w:rPr>
        <w:fldChar w:fldCharType="begin"/>
      </w:r>
      <w:r w:rsidRPr="00D70752">
        <w:rPr>
          <w:sz w:val="24"/>
          <w:szCs w:val="24"/>
        </w:rPr>
        <w:instrText xml:space="preserve"> ADDIN EN.REFLIST </w:instrText>
      </w:r>
      <w:r w:rsidRPr="00D70752">
        <w:rPr>
          <w:sz w:val="24"/>
          <w:szCs w:val="24"/>
        </w:rPr>
        <w:fldChar w:fldCharType="separate"/>
      </w:r>
      <w:r w:rsidR="00120CE6" w:rsidRPr="00D70752">
        <w:rPr>
          <w:sz w:val="24"/>
          <w:szCs w:val="24"/>
        </w:rPr>
        <w:t>1.</w:t>
      </w:r>
      <w:r w:rsidR="00120CE6" w:rsidRPr="00D70752">
        <w:rPr>
          <w:sz w:val="24"/>
          <w:szCs w:val="24"/>
        </w:rPr>
        <w:tab/>
        <w:t xml:space="preserve">Overington, J.P., Al-Lazikani, B. and Hopkins, A.L. (2006) How many drug targets are there? </w:t>
      </w:r>
      <w:r w:rsidR="00120CE6" w:rsidRPr="00D70752">
        <w:rPr>
          <w:i/>
          <w:sz w:val="24"/>
          <w:szCs w:val="24"/>
        </w:rPr>
        <w:t>Nat Rev Drug Discov</w:t>
      </w:r>
      <w:r w:rsidR="00120CE6" w:rsidRPr="00D70752">
        <w:rPr>
          <w:sz w:val="24"/>
          <w:szCs w:val="24"/>
        </w:rPr>
        <w:t xml:space="preserve">, </w:t>
      </w:r>
      <w:r w:rsidR="00120CE6" w:rsidRPr="00D70752">
        <w:rPr>
          <w:b/>
          <w:sz w:val="24"/>
          <w:szCs w:val="24"/>
        </w:rPr>
        <w:t>5</w:t>
      </w:r>
      <w:r w:rsidR="00120CE6" w:rsidRPr="00D70752">
        <w:rPr>
          <w:sz w:val="24"/>
          <w:szCs w:val="24"/>
        </w:rPr>
        <w:t xml:space="preserve">, 993-996. </w:t>
      </w:r>
      <w:hyperlink r:id="rId12" w:history="1">
        <w:r w:rsidR="00120CE6" w:rsidRPr="00D70752">
          <w:rPr>
            <w:rStyle w:val="Hyperlink"/>
            <w:color w:val="auto"/>
            <w:sz w:val="24"/>
            <w:szCs w:val="24"/>
          </w:rPr>
          <w:t>http://dx.doi.org/10.1038/nrd2199</w:t>
        </w:r>
      </w:hyperlink>
    </w:p>
    <w:p w14:paraId="72535B69" w14:textId="6C296BCC" w:rsidR="00120CE6" w:rsidRPr="00D70752" w:rsidRDefault="00120CE6" w:rsidP="00120CE6">
      <w:pPr>
        <w:pStyle w:val="EndNoteBibliography"/>
        <w:spacing w:line="276" w:lineRule="auto"/>
        <w:ind w:left="720" w:hanging="720"/>
        <w:rPr>
          <w:sz w:val="24"/>
          <w:szCs w:val="24"/>
        </w:rPr>
      </w:pPr>
      <w:r w:rsidRPr="00D70752">
        <w:rPr>
          <w:sz w:val="24"/>
          <w:szCs w:val="24"/>
        </w:rPr>
        <w:t>2.</w:t>
      </w:r>
      <w:r w:rsidRPr="00D70752">
        <w:rPr>
          <w:sz w:val="24"/>
          <w:szCs w:val="24"/>
        </w:rPr>
        <w:tab/>
        <w:t xml:space="preserve">Frishman, D. and Mewes, H.W. (1997) Protein structural classes in five complete genomes. </w:t>
      </w:r>
      <w:r w:rsidRPr="00D70752">
        <w:rPr>
          <w:i/>
          <w:sz w:val="24"/>
          <w:szCs w:val="24"/>
        </w:rPr>
        <w:t>Nat Struct Biol</w:t>
      </w:r>
      <w:r w:rsidRPr="00D70752">
        <w:rPr>
          <w:sz w:val="24"/>
          <w:szCs w:val="24"/>
        </w:rPr>
        <w:t xml:space="preserve">, </w:t>
      </w:r>
      <w:r w:rsidRPr="00D70752">
        <w:rPr>
          <w:b/>
          <w:sz w:val="24"/>
          <w:szCs w:val="24"/>
        </w:rPr>
        <w:t>4</w:t>
      </w:r>
      <w:r w:rsidRPr="00D70752">
        <w:rPr>
          <w:sz w:val="24"/>
          <w:szCs w:val="24"/>
        </w:rPr>
        <w:t xml:space="preserve">, 626-628. </w:t>
      </w:r>
      <w:hyperlink r:id="rId13" w:history="1">
        <w:r w:rsidRPr="00D70752">
          <w:rPr>
            <w:rStyle w:val="Hyperlink"/>
            <w:color w:val="auto"/>
            <w:sz w:val="24"/>
            <w:szCs w:val="24"/>
          </w:rPr>
          <w:t>http://dx.doi.org/10.1038/nsb0897-626</w:t>
        </w:r>
      </w:hyperlink>
    </w:p>
    <w:p w14:paraId="4C50B4FB" w14:textId="1B2FA3BB" w:rsidR="00120CE6" w:rsidRPr="00D70752" w:rsidRDefault="00120CE6" w:rsidP="00120CE6">
      <w:pPr>
        <w:pStyle w:val="EndNoteBibliography"/>
        <w:spacing w:line="276" w:lineRule="auto"/>
        <w:ind w:left="720" w:hanging="720"/>
        <w:rPr>
          <w:sz w:val="24"/>
          <w:szCs w:val="24"/>
        </w:rPr>
      </w:pPr>
      <w:r w:rsidRPr="00D70752">
        <w:rPr>
          <w:sz w:val="24"/>
          <w:szCs w:val="24"/>
        </w:rPr>
        <w:t>3.</w:t>
      </w:r>
      <w:r w:rsidRPr="00D70752">
        <w:rPr>
          <w:sz w:val="24"/>
          <w:szCs w:val="24"/>
        </w:rPr>
        <w:tab/>
        <w:t xml:space="preserve">Fagerberg, L., Jonasson, K., von Heijne, G., Uhlen, M. and Berglund, L. (2010) Prediction of the human membrane proteome. </w:t>
      </w:r>
      <w:r w:rsidRPr="00D70752">
        <w:rPr>
          <w:i/>
          <w:sz w:val="24"/>
          <w:szCs w:val="24"/>
        </w:rPr>
        <w:t>Proteomics</w:t>
      </w:r>
      <w:r w:rsidRPr="00D70752">
        <w:rPr>
          <w:sz w:val="24"/>
          <w:szCs w:val="24"/>
        </w:rPr>
        <w:t xml:space="preserve">, </w:t>
      </w:r>
      <w:r w:rsidRPr="00D70752">
        <w:rPr>
          <w:b/>
          <w:sz w:val="24"/>
          <w:szCs w:val="24"/>
        </w:rPr>
        <w:t>10</w:t>
      </w:r>
      <w:r w:rsidRPr="00D70752">
        <w:rPr>
          <w:sz w:val="24"/>
          <w:szCs w:val="24"/>
        </w:rPr>
        <w:t xml:space="preserve">, 1141-1149. </w:t>
      </w:r>
      <w:hyperlink r:id="rId14" w:history="1">
        <w:r w:rsidRPr="00D70752">
          <w:rPr>
            <w:rStyle w:val="Hyperlink"/>
            <w:color w:val="auto"/>
            <w:sz w:val="24"/>
            <w:szCs w:val="24"/>
          </w:rPr>
          <w:t>http://dx.doi.org/10.1002/pmic.200900258</w:t>
        </w:r>
      </w:hyperlink>
    </w:p>
    <w:p w14:paraId="4479BBEF" w14:textId="40AD7C6C" w:rsidR="00120CE6" w:rsidRPr="00D70752" w:rsidRDefault="00120CE6" w:rsidP="00120CE6">
      <w:pPr>
        <w:pStyle w:val="EndNoteBibliography"/>
        <w:spacing w:line="276" w:lineRule="auto"/>
        <w:ind w:left="720" w:hanging="720"/>
        <w:rPr>
          <w:sz w:val="24"/>
          <w:szCs w:val="24"/>
        </w:rPr>
      </w:pPr>
      <w:r w:rsidRPr="00D70752">
        <w:rPr>
          <w:sz w:val="24"/>
          <w:szCs w:val="24"/>
        </w:rPr>
        <w:t>4.</w:t>
      </w:r>
      <w:r w:rsidRPr="00D70752">
        <w:rPr>
          <w:sz w:val="24"/>
          <w:szCs w:val="24"/>
        </w:rPr>
        <w:tab/>
        <w:t xml:space="preserve">Babcock, J.J. and Li, M. (2014) Deorphanizing the human transmembrane genome: A landscape of uncharacterized membrane proteins. </w:t>
      </w:r>
      <w:r w:rsidRPr="00D70752">
        <w:rPr>
          <w:i/>
          <w:sz w:val="24"/>
          <w:szCs w:val="24"/>
        </w:rPr>
        <w:t>Acta Pharmacol Sin</w:t>
      </w:r>
      <w:r w:rsidRPr="00D70752">
        <w:rPr>
          <w:sz w:val="24"/>
          <w:szCs w:val="24"/>
        </w:rPr>
        <w:t xml:space="preserve">, </w:t>
      </w:r>
      <w:r w:rsidRPr="00D70752">
        <w:rPr>
          <w:b/>
          <w:sz w:val="24"/>
          <w:szCs w:val="24"/>
        </w:rPr>
        <w:t>35</w:t>
      </w:r>
      <w:r w:rsidRPr="00D70752">
        <w:rPr>
          <w:sz w:val="24"/>
          <w:szCs w:val="24"/>
        </w:rPr>
        <w:t xml:space="preserve">, 11-23. </w:t>
      </w:r>
      <w:hyperlink r:id="rId15" w:history="1">
        <w:r w:rsidRPr="00D70752">
          <w:rPr>
            <w:rStyle w:val="Hyperlink"/>
            <w:color w:val="auto"/>
            <w:sz w:val="24"/>
            <w:szCs w:val="24"/>
          </w:rPr>
          <w:t>http://dx.doi.org/10.1038/aps.2013.142</w:t>
        </w:r>
      </w:hyperlink>
    </w:p>
    <w:p w14:paraId="20A86774" w14:textId="01641CA4" w:rsidR="00120CE6" w:rsidRPr="00D70752" w:rsidRDefault="00120CE6" w:rsidP="00120CE6">
      <w:pPr>
        <w:pStyle w:val="EndNoteBibliography"/>
        <w:spacing w:line="276" w:lineRule="auto"/>
        <w:ind w:left="720" w:hanging="720"/>
        <w:rPr>
          <w:sz w:val="24"/>
          <w:szCs w:val="24"/>
        </w:rPr>
      </w:pPr>
      <w:r w:rsidRPr="00D70752">
        <w:rPr>
          <w:sz w:val="24"/>
          <w:szCs w:val="24"/>
        </w:rPr>
        <w:t>5.</w:t>
      </w:r>
      <w:r w:rsidRPr="00D70752">
        <w:rPr>
          <w:sz w:val="24"/>
          <w:szCs w:val="24"/>
        </w:rPr>
        <w:tab/>
        <w:t xml:space="preserve">Kroncke, B.M., Duran, A.M., Mendenhall, J.L., Meiler, J., Blume, J.D. and Sanders, C.R. (2016) Documentation of an Imperative To Improve Methods for Predicting Membrane Protein Stability. </w:t>
      </w:r>
      <w:r w:rsidRPr="00D70752">
        <w:rPr>
          <w:i/>
          <w:sz w:val="24"/>
          <w:szCs w:val="24"/>
        </w:rPr>
        <w:t>Biochemistry</w:t>
      </w:r>
      <w:r w:rsidRPr="00D70752">
        <w:rPr>
          <w:sz w:val="24"/>
          <w:szCs w:val="24"/>
        </w:rPr>
        <w:t xml:space="preserve">, </w:t>
      </w:r>
      <w:r w:rsidRPr="00D70752">
        <w:rPr>
          <w:b/>
          <w:sz w:val="24"/>
          <w:szCs w:val="24"/>
        </w:rPr>
        <w:t>55</w:t>
      </w:r>
      <w:r w:rsidRPr="00D70752">
        <w:rPr>
          <w:sz w:val="24"/>
          <w:szCs w:val="24"/>
        </w:rPr>
        <w:t xml:space="preserve">, 5002-5009. </w:t>
      </w:r>
      <w:hyperlink r:id="rId16" w:history="1">
        <w:r w:rsidRPr="00D70752">
          <w:rPr>
            <w:rStyle w:val="Hyperlink"/>
            <w:color w:val="auto"/>
            <w:sz w:val="24"/>
            <w:szCs w:val="24"/>
          </w:rPr>
          <w:t>http://dx.doi.org/10.1021/acs.biochem.6b00537</w:t>
        </w:r>
      </w:hyperlink>
    </w:p>
    <w:p w14:paraId="0074E496" w14:textId="27C1CD14" w:rsidR="00120CE6" w:rsidRPr="00D70752" w:rsidRDefault="00120CE6" w:rsidP="00120CE6">
      <w:pPr>
        <w:pStyle w:val="EndNoteBibliography"/>
        <w:spacing w:line="276" w:lineRule="auto"/>
        <w:ind w:left="720" w:hanging="720"/>
        <w:rPr>
          <w:sz w:val="24"/>
          <w:szCs w:val="24"/>
        </w:rPr>
      </w:pPr>
      <w:r w:rsidRPr="00D70752">
        <w:rPr>
          <w:sz w:val="24"/>
          <w:szCs w:val="24"/>
        </w:rPr>
        <w:t>6.</w:t>
      </w:r>
      <w:r w:rsidRPr="00D70752">
        <w:rPr>
          <w:sz w:val="24"/>
          <w:szCs w:val="24"/>
        </w:rPr>
        <w:tab/>
        <w:t xml:space="preserve">Pandurangan, A.P., Ascher, D.B., Thomas, S.E. and Blundell, T.L. (2017) Genomes, structural biology and drug discovery: combating the impacts of mutations in genetic disease and antibiotic resistance. </w:t>
      </w:r>
      <w:r w:rsidRPr="00D70752">
        <w:rPr>
          <w:i/>
          <w:sz w:val="24"/>
          <w:szCs w:val="24"/>
        </w:rPr>
        <w:t>Biochem Soc Trans</w:t>
      </w:r>
      <w:r w:rsidRPr="00D70752">
        <w:rPr>
          <w:sz w:val="24"/>
          <w:szCs w:val="24"/>
        </w:rPr>
        <w:t xml:space="preserve">, </w:t>
      </w:r>
      <w:r w:rsidRPr="00D70752">
        <w:rPr>
          <w:b/>
          <w:sz w:val="24"/>
          <w:szCs w:val="24"/>
        </w:rPr>
        <w:t>45</w:t>
      </w:r>
      <w:r w:rsidRPr="00D70752">
        <w:rPr>
          <w:sz w:val="24"/>
          <w:szCs w:val="24"/>
        </w:rPr>
        <w:t xml:space="preserve">, 303-311. </w:t>
      </w:r>
      <w:hyperlink r:id="rId17" w:history="1">
        <w:r w:rsidRPr="00D70752">
          <w:rPr>
            <w:rStyle w:val="Hyperlink"/>
            <w:color w:val="auto"/>
            <w:sz w:val="24"/>
            <w:szCs w:val="24"/>
          </w:rPr>
          <w:t>http://dx.doi.org/10.1042/BST20160422</w:t>
        </w:r>
      </w:hyperlink>
    </w:p>
    <w:p w14:paraId="138DD235" w14:textId="56261AC8" w:rsidR="00120CE6" w:rsidRPr="00D70752" w:rsidRDefault="00120CE6" w:rsidP="00120CE6">
      <w:pPr>
        <w:pStyle w:val="EndNoteBibliography"/>
        <w:spacing w:line="276" w:lineRule="auto"/>
        <w:ind w:left="720" w:hanging="720"/>
        <w:rPr>
          <w:sz w:val="24"/>
          <w:szCs w:val="24"/>
        </w:rPr>
      </w:pPr>
      <w:r w:rsidRPr="00D70752">
        <w:rPr>
          <w:sz w:val="24"/>
          <w:szCs w:val="24"/>
        </w:rPr>
        <w:t>7.</w:t>
      </w:r>
      <w:r w:rsidRPr="00D70752">
        <w:rPr>
          <w:sz w:val="24"/>
          <w:szCs w:val="24"/>
        </w:rPr>
        <w:tab/>
        <w:t xml:space="preserve">Pires, D.E., Ascher, D.B. and Blundell, T.L. (2014) DUET: a server for predicting effects of mutations on protein stability using an integrated computational approach. </w:t>
      </w:r>
      <w:r w:rsidRPr="00D70752">
        <w:rPr>
          <w:i/>
          <w:sz w:val="24"/>
          <w:szCs w:val="24"/>
        </w:rPr>
        <w:t>Nucleic Acids Res</w:t>
      </w:r>
      <w:r w:rsidRPr="00D70752">
        <w:rPr>
          <w:sz w:val="24"/>
          <w:szCs w:val="24"/>
        </w:rPr>
        <w:t xml:space="preserve">, </w:t>
      </w:r>
      <w:r w:rsidRPr="00D70752">
        <w:rPr>
          <w:b/>
          <w:sz w:val="24"/>
          <w:szCs w:val="24"/>
        </w:rPr>
        <w:t>42</w:t>
      </w:r>
      <w:r w:rsidRPr="00D70752">
        <w:rPr>
          <w:sz w:val="24"/>
          <w:szCs w:val="24"/>
        </w:rPr>
        <w:t xml:space="preserve">, W314-319. </w:t>
      </w:r>
      <w:hyperlink r:id="rId18" w:history="1">
        <w:r w:rsidRPr="00D70752">
          <w:rPr>
            <w:rStyle w:val="Hyperlink"/>
            <w:color w:val="auto"/>
            <w:sz w:val="24"/>
            <w:szCs w:val="24"/>
          </w:rPr>
          <w:t>http://dx.doi.org/10.1093/nar/gku411</w:t>
        </w:r>
      </w:hyperlink>
    </w:p>
    <w:p w14:paraId="2AE8F0C3" w14:textId="300283C8" w:rsidR="00120CE6" w:rsidRPr="00D70752" w:rsidRDefault="00120CE6" w:rsidP="00120CE6">
      <w:pPr>
        <w:pStyle w:val="EndNoteBibliography"/>
        <w:spacing w:line="276" w:lineRule="auto"/>
        <w:ind w:left="720" w:hanging="720"/>
        <w:rPr>
          <w:sz w:val="24"/>
          <w:szCs w:val="24"/>
        </w:rPr>
      </w:pPr>
      <w:r w:rsidRPr="00D70752">
        <w:rPr>
          <w:sz w:val="24"/>
          <w:szCs w:val="24"/>
        </w:rPr>
        <w:t>8.</w:t>
      </w:r>
      <w:r w:rsidRPr="00D70752">
        <w:rPr>
          <w:sz w:val="24"/>
          <w:szCs w:val="24"/>
        </w:rPr>
        <w:tab/>
        <w:t xml:space="preserve">Rodrigues, C.H., Ascher, D.B. and Pires, D.E. (2018) Kinact: a computational approach for predicting activating missense mutations in protein kinases. </w:t>
      </w:r>
      <w:r w:rsidRPr="00D70752">
        <w:rPr>
          <w:i/>
          <w:sz w:val="24"/>
          <w:szCs w:val="24"/>
        </w:rPr>
        <w:t>Nucleic Acids Res</w:t>
      </w:r>
      <w:r w:rsidRPr="00D70752">
        <w:rPr>
          <w:sz w:val="24"/>
          <w:szCs w:val="24"/>
        </w:rPr>
        <w:t xml:space="preserve">, </w:t>
      </w:r>
      <w:r w:rsidRPr="00D70752">
        <w:rPr>
          <w:b/>
          <w:sz w:val="24"/>
          <w:szCs w:val="24"/>
        </w:rPr>
        <w:t>46</w:t>
      </w:r>
      <w:r w:rsidRPr="00D70752">
        <w:rPr>
          <w:sz w:val="24"/>
          <w:szCs w:val="24"/>
        </w:rPr>
        <w:t xml:space="preserve">, W127-W132. </w:t>
      </w:r>
      <w:hyperlink r:id="rId19" w:history="1">
        <w:r w:rsidRPr="00D70752">
          <w:rPr>
            <w:rStyle w:val="Hyperlink"/>
            <w:color w:val="auto"/>
            <w:sz w:val="24"/>
            <w:szCs w:val="24"/>
          </w:rPr>
          <w:t>http://dx.doi.org/10.1093/nar/gky375</w:t>
        </w:r>
      </w:hyperlink>
    </w:p>
    <w:p w14:paraId="7666B4C1" w14:textId="0C9CFC89" w:rsidR="00120CE6" w:rsidRPr="00D70752" w:rsidRDefault="00120CE6" w:rsidP="00120CE6">
      <w:pPr>
        <w:pStyle w:val="EndNoteBibliography"/>
        <w:spacing w:line="276" w:lineRule="auto"/>
        <w:ind w:left="720" w:hanging="720"/>
        <w:rPr>
          <w:sz w:val="24"/>
          <w:szCs w:val="24"/>
        </w:rPr>
      </w:pPr>
      <w:r w:rsidRPr="00D70752">
        <w:rPr>
          <w:sz w:val="24"/>
          <w:szCs w:val="24"/>
        </w:rPr>
        <w:t>9.</w:t>
      </w:r>
      <w:r w:rsidRPr="00D70752">
        <w:rPr>
          <w:sz w:val="24"/>
          <w:szCs w:val="24"/>
        </w:rPr>
        <w:tab/>
        <w:t xml:space="preserve">Pires, D.E. and Ascher, D.B. (2016) mCSM-AB: a web server for predicting antibody-antigen affinity changes upon mutation with graph-based signatures. </w:t>
      </w:r>
      <w:r w:rsidRPr="00D70752">
        <w:rPr>
          <w:i/>
          <w:sz w:val="24"/>
          <w:szCs w:val="24"/>
        </w:rPr>
        <w:t>Nucleic Acids Res</w:t>
      </w:r>
      <w:r w:rsidRPr="00D70752">
        <w:rPr>
          <w:sz w:val="24"/>
          <w:szCs w:val="24"/>
        </w:rPr>
        <w:t xml:space="preserve">, </w:t>
      </w:r>
      <w:r w:rsidRPr="00D70752">
        <w:rPr>
          <w:b/>
          <w:sz w:val="24"/>
          <w:szCs w:val="24"/>
        </w:rPr>
        <w:t>44</w:t>
      </w:r>
      <w:r w:rsidRPr="00D70752">
        <w:rPr>
          <w:sz w:val="24"/>
          <w:szCs w:val="24"/>
        </w:rPr>
        <w:t xml:space="preserve">, W469-473. </w:t>
      </w:r>
      <w:hyperlink r:id="rId20" w:history="1">
        <w:r w:rsidRPr="00D70752">
          <w:rPr>
            <w:rStyle w:val="Hyperlink"/>
            <w:color w:val="auto"/>
            <w:sz w:val="24"/>
            <w:szCs w:val="24"/>
          </w:rPr>
          <w:t>http://dx.doi.org/10.1093/nar/gkw458</w:t>
        </w:r>
      </w:hyperlink>
    </w:p>
    <w:p w14:paraId="3F93B965" w14:textId="2E017285" w:rsidR="00120CE6" w:rsidRPr="00D70752" w:rsidRDefault="00120CE6" w:rsidP="00120CE6">
      <w:pPr>
        <w:pStyle w:val="EndNoteBibliography"/>
        <w:spacing w:line="276" w:lineRule="auto"/>
        <w:ind w:left="720" w:hanging="720"/>
        <w:rPr>
          <w:sz w:val="24"/>
          <w:szCs w:val="24"/>
        </w:rPr>
      </w:pPr>
      <w:r w:rsidRPr="00D70752">
        <w:rPr>
          <w:sz w:val="24"/>
          <w:szCs w:val="24"/>
        </w:rPr>
        <w:t>10.</w:t>
      </w:r>
      <w:r w:rsidRPr="00D70752">
        <w:rPr>
          <w:sz w:val="24"/>
          <w:szCs w:val="24"/>
        </w:rPr>
        <w:tab/>
        <w:t>Phelan, J., Coll, F., McNerney, R., Ascher, D.B., Pires, D.E., Furnham, N., Coeck, N., Hill-Cawthorne, G.A., Nair, M.B., Mallard, K.</w:t>
      </w:r>
      <w:r w:rsidRPr="00D70752">
        <w:rPr>
          <w:i/>
          <w:sz w:val="24"/>
          <w:szCs w:val="24"/>
        </w:rPr>
        <w:t xml:space="preserve"> et al.</w:t>
      </w:r>
      <w:r w:rsidRPr="00D70752">
        <w:rPr>
          <w:sz w:val="24"/>
          <w:szCs w:val="24"/>
        </w:rPr>
        <w:t xml:space="preserve"> (2016) Mycobacterium tuberculosis whole genome sequencing and protein structure modelling provides insights into anti-tuberculosis drug resistance. </w:t>
      </w:r>
      <w:r w:rsidRPr="00D70752">
        <w:rPr>
          <w:i/>
          <w:sz w:val="24"/>
          <w:szCs w:val="24"/>
        </w:rPr>
        <w:t>BMC Med</w:t>
      </w:r>
      <w:r w:rsidRPr="00D70752">
        <w:rPr>
          <w:sz w:val="24"/>
          <w:szCs w:val="24"/>
        </w:rPr>
        <w:t xml:space="preserve">, </w:t>
      </w:r>
      <w:r w:rsidRPr="00D70752">
        <w:rPr>
          <w:b/>
          <w:sz w:val="24"/>
          <w:szCs w:val="24"/>
        </w:rPr>
        <w:t>14</w:t>
      </w:r>
      <w:r w:rsidRPr="00D70752">
        <w:rPr>
          <w:sz w:val="24"/>
          <w:szCs w:val="24"/>
        </w:rPr>
        <w:t xml:space="preserve">, 31. </w:t>
      </w:r>
      <w:hyperlink r:id="rId21" w:history="1">
        <w:r w:rsidRPr="00D70752">
          <w:rPr>
            <w:rStyle w:val="Hyperlink"/>
            <w:color w:val="auto"/>
            <w:sz w:val="24"/>
            <w:szCs w:val="24"/>
          </w:rPr>
          <w:t>http://dx.doi.org/10.1186/s12916-016-0575-9</w:t>
        </w:r>
      </w:hyperlink>
    </w:p>
    <w:p w14:paraId="1E7E51FC" w14:textId="52736884" w:rsidR="00120CE6" w:rsidRPr="00D70752" w:rsidRDefault="00120CE6" w:rsidP="00120CE6">
      <w:pPr>
        <w:pStyle w:val="EndNoteBibliography"/>
        <w:spacing w:line="276" w:lineRule="auto"/>
        <w:ind w:left="720" w:hanging="720"/>
        <w:rPr>
          <w:sz w:val="24"/>
          <w:szCs w:val="24"/>
        </w:rPr>
      </w:pPr>
      <w:r w:rsidRPr="00D70752">
        <w:rPr>
          <w:sz w:val="24"/>
          <w:szCs w:val="24"/>
        </w:rPr>
        <w:t>11.</w:t>
      </w:r>
      <w:r w:rsidRPr="00D70752">
        <w:rPr>
          <w:sz w:val="24"/>
          <w:szCs w:val="24"/>
        </w:rPr>
        <w:tab/>
        <w:t xml:space="preserve">Pires, D.E. and Ascher, D.B. (2016) CSM-lig: a web server for assessing and comparing protein-small molecule affinities. </w:t>
      </w:r>
      <w:r w:rsidRPr="00D70752">
        <w:rPr>
          <w:i/>
          <w:sz w:val="24"/>
          <w:szCs w:val="24"/>
        </w:rPr>
        <w:t>Nucleic Acids Res</w:t>
      </w:r>
      <w:r w:rsidRPr="00D70752">
        <w:rPr>
          <w:sz w:val="24"/>
          <w:szCs w:val="24"/>
        </w:rPr>
        <w:t xml:space="preserve">, </w:t>
      </w:r>
      <w:r w:rsidRPr="00D70752">
        <w:rPr>
          <w:b/>
          <w:sz w:val="24"/>
          <w:szCs w:val="24"/>
        </w:rPr>
        <w:t>44</w:t>
      </w:r>
      <w:r w:rsidRPr="00D70752">
        <w:rPr>
          <w:sz w:val="24"/>
          <w:szCs w:val="24"/>
        </w:rPr>
        <w:t xml:space="preserve">, W557-561. </w:t>
      </w:r>
      <w:hyperlink r:id="rId22" w:history="1">
        <w:r w:rsidRPr="00D70752">
          <w:rPr>
            <w:rStyle w:val="Hyperlink"/>
            <w:color w:val="auto"/>
            <w:sz w:val="24"/>
            <w:szCs w:val="24"/>
          </w:rPr>
          <w:t>http://dx.doi.org/10.1093/nar/gkw390</w:t>
        </w:r>
      </w:hyperlink>
    </w:p>
    <w:p w14:paraId="01E22A07" w14:textId="7607AD70" w:rsidR="00120CE6" w:rsidRPr="00D70752" w:rsidRDefault="00120CE6" w:rsidP="00120CE6">
      <w:pPr>
        <w:pStyle w:val="EndNoteBibliography"/>
        <w:spacing w:line="276" w:lineRule="auto"/>
        <w:ind w:left="720" w:hanging="720"/>
        <w:rPr>
          <w:sz w:val="24"/>
          <w:szCs w:val="24"/>
        </w:rPr>
      </w:pPr>
      <w:r w:rsidRPr="00D70752">
        <w:rPr>
          <w:sz w:val="24"/>
          <w:szCs w:val="24"/>
        </w:rPr>
        <w:t>12.</w:t>
      </w:r>
      <w:r w:rsidRPr="00D70752">
        <w:rPr>
          <w:sz w:val="24"/>
          <w:szCs w:val="24"/>
        </w:rPr>
        <w:tab/>
        <w:t xml:space="preserve">Pires, D.E.V. and Ascher, D.B. (2017) mCSM-NA: predicting the effects of mutations on protein-nucleic acids interactions. </w:t>
      </w:r>
      <w:r w:rsidRPr="00D70752">
        <w:rPr>
          <w:i/>
          <w:sz w:val="24"/>
          <w:szCs w:val="24"/>
        </w:rPr>
        <w:t>Nucleic Acids Res</w:t>
      </w:r>
      <w:r w:rsidRPr="00D70752">
        <w:rPr>
          <w:sz w:val="24"/>
          <w:szCs w:val="24"/>
        </w:rPr>
        <w:t xml:space="preserve">, </w:t>
      </w:r>
      <w:r w:rsidRPr="00D70752">
        <w:rPr>
          <w:b/>
          <w:sz w:val="24"/>
          <w:szCs w:val="24"/>
        </w:rPr>
        <w:t>45</w:t>
      </w:r>
      <w:r w:rsidRPr="00D70752">
        <w:rPr>
          <w:sz w:val="24"/>
          <w:szCs w:val="24"/>
        </w:rPr>
        <w:t xml:space="preserve">, W241-W246. </w:t>
      </w:r>
      <w:hyperlink r:id="rId23" w:history="1">
        <w:r w:rsidRPr="00D70752">
          <w:rPr>
            <w:rStyle w:val="Hyperlink"/>
            <w:color w:val="auto"/>
            <w:sz w:val="24"/>
            <w:szCs w:val="24"/>
          </w:rPr>
          <w:t>http://dx.doi.org/10.1093/nar/gkx236</w:t>
        </w:r>
      </w:hyperlink>
    </w:p>
    <w:p w14:paraId="2C223D63" w14:textId="35F7D1CB" w:rsidR="00120CE6" w:rsidRPr="00D70752" w:rsidRDefault="00120CE6" w:rsidP="00120CE6">
      <w:pPr>
        <w:pStyle w:val="EndNoteBibliography"/>
        <w:spacing w:line="276" w:lineRule="auto"/>
        <w:ind w:left="720" w:hanging="720"/>
        <w:rPr>
          <w:sz w:val="24"/>
          <w:szCs w:val="24"/>
        </w:rPr>
      </w:pPr>
      <w:r w:rsidRPr="00D70752">
        <w:rPr>
          <w:sz w:val="24"/>
          <w:szCs w:val="24"/>
        </w:rPr>
        <w:lastRenderedPageBreak/>
        <w:t>13.</w:t>
      </w:r>
      <w:r w:rsidRPr="00D70752">
        <w:rPr>
          <w:sz w:val="24"/>
          <w:szCs w:val="24"/>
        </w:rPr>
        <w:tab/>
        <w:t xml:space="preserve">Myung, Y., Rodrigues, C.H.M., Ascher, D.B. and Pires, D.E.V. (2019) mCSM-AB2: Guiding Rational Antibody Design Using Graph-Based Signatures. </w:t>
      </w:r>
      <w:r w:rsidRPr="00D70752">
        <w:rPr>
          <w:i/>
          <w:sz w:val="24"/>
          <w:szCs w:val="24"/>
        </w:rPr>
        <w:t>Bioinformatics</w:t>
      </w:r>
      <w:r w:rsidRPr="00D70752">
        <w:rPr>
          <w:sz w:val="24"/>
          <w:szCs w:val="24"/>
        </w:rPr>
        <w:t xml:space="preserve">, </w:t>
      </w:r>
      <w:r w:rsidRPr="00D70752">
        <w:rPr>
          <w:b/>
          <w:sz w:val="24"/>
          <w:szCs w:val="24"/>
        </w:rPr>
        <w:t>In Press</w:t>
      </w:r>
      <w:r w:rsidRPr="00D70752">
        <w:rPr>
          <w:sz w:val="24"/>
          <w:szCs w:val="24"/>
        </w:rPr>
        <w:t xml:space="preserve">. </w:t>
      </w:r>
      <w:hyperlink r:id="rId24" w:history="1">
        <w:r w:rsidRPr="00D70752">
          <w:rPr>
            <w:rStyle w:val="Hyperlink"/>
            <w:color w:val="auto"/>
            <w:sz w:val="24"/>
            <w:szCs w:val="24"/>
          </w:rPr>
          <w:t>http://dx.doi.org/10.1093/bioinformatics/btz779</w:t>
        </w:r>
      </w:hyperlink>
    </w:p>
    <w:p w14:paraId="628D87B0" w14:textId="4DAF60F3" w:rsidR="00120CE6" w:rsidRPr="00D70752" w:rsidRDefault="00120CE6" w:rsidP="00120CE6">
      <w:pPr>
        <w:pStyle w:val="EndNoteBibliography"/>
        <w:spacing w:line="276" w:lineRule="auto"/>
        <w:ind w:left="720" w:hanging="720"/>
        <w:rPr>
          <w:sz w:val="24"/>
          <w:szCs w:val="24"/>
        </w:rPr>
      </w:pPr>
      <w:r w:rsidRPr="00D70752">
        <w:rPr>
          <w:sz w:val="24"/>
          <w:szCs w:val="24"/>
        </w:rPr>
        <w:t>14.</w:t>
      </w:r>
      <w:r w:rsidRPr="00D70752">
        <w:rPr>
          <w:sz w:val="24"/>
          <w:szCs w:val="24"/>
        </w:rPr>
        <w:tab/>
        <w:t xml:space="preserve">Pires, D.E.V., Rodrigues, C.H.M., Albanaz, A.T.S., Karmakar, M., Myung, Y., Xavier, J., Michanetzi, E.M., Portelli, S. and Ascher, D.B. (2019) Exploring Protein Supersecondary Structure Through Changes in Protein Folding, Stability, and Flexibility. </w:t>
      </w:r>
      <w:r w:rsidRPr="00D70752">
        <w:rPr>
          <w:i/>
          <w:sz w:val="24"/>
          <w:szCs w:val="24"/>
        </w:rPr>
        <w:t>Methods Mol Biol</w:t>
      </w:r>
      <w:r w:rsidRPr="00D70752">
        <w:rPr>
          <w:sz w:val="24"/>
          <w:szCs w:val="24"/>
        </w:rPr>
        <w:t xml:space="preserve">, </w:t>
      </w:r>
      <w:r w:rsidRPr="00D70752">
        <w:rPr>
          <w:b/>
          <w:sz w:val="24"/>
          <w:szCs w:val="24"/>
        </w:rPr>
        <w:t>1958</w:t>
      </w:r>
      <w:r w:rsidRPr="00D70752">
        <w:rPr>
          <w:sz w:val="24"/>
          <w:szCs w:val="24"/>
        </w:rPr>
        <w:t xml:space="preserve">, 173-185. </w:t>
      </w:r>
      <w:hyperlink r:id="rId25" w:history="1">
        <w:r w:rsidRPr="00D70752">
          <w:rPr>
            <w:rStyle w:val="Hyperlink"/>
            <w:color w:val="auto"/>
            <w:sz w:val="24"/>
            <w:szCs w:val="24"/>
          </w:rPr>
          <w:t>http://dx.doi.org/10.1007/978-1-4939-9161-7_9</w:t>
        </w:r>
      </w:hyperlink>
    </w:p>
    <w:p w14:paraId="720529A6" w14:textId="3F32FFA6" w:rsidR="00120CE6" w:rsidRPr="00D70752" w:rsidRDefault="00120CE6" w:rsidP="00120CE6">
      <w:pPr>
        <w:pStyle w:val="EndNoteBibliography"/>
        <w:spacing w:line="276" w:lineRule="auto"/>
        <w:ind w:left="720" w:hanging="720"/>
        <w:rPr>
          <w:sz w:val="24"/>
          <w:szCs w:val="24"/>
        </w:rPr>
      </w:pPr>
      <w:r w:rsidRPr="00D70752">
        <w:rPr>
          <w:sz w:val="24"/>
          <w:szCs w:val="24"/>
        </w:rPr>
        <w:t>15.</w:t>
      </w:r>
      <w:r w:rsidRPr="00D70752">
        <w:rPr>
          <w:sz w:val="24"/>
          <w:szCs w:val="24"/>
        </w:rPr>
        <w:tab/>
        <w:t>Jafri, M., Wake, N.C., Ascher, D.B., Pires, D.E., Gentle, D., Morris, M.R., Rattenberry, E., Simpson, M.A., Trembath, R.C., Weber, A.</w:t>
      </w:r>
      <w:r w:rsidRPr="00D70752">
        <w:rPr>
          <w:i/>
          <w:sz w:val="24"/>
          <w:szCs w:val="24"/>
        </w:rPr>
        <w:t xml:space="preserve"> et al.</w:t>
      </w:r>
      <w:r w:rsidRPr="00D70752">
        <w:rPr>
          <w:sz w:val="24"/>
          <w:szCs w:val="24"/>
        </w:rPr>
        <w:t xml:space="preserve"> (2015) Germline Mutations in the CDKN2B Tumor Suppressor Gene Predispose to Renal Cell Carcinoma. </w:t>
      </w:r>
      <w:r w:rsidRPr="00D70752">
        <w:rPr>
          <w:i/>
          <w:sz w:val="24"/>
          <w:szCs w:val="24"/>
        </w:rPr>
        <w:t>Cancer Discov</w:t>
      </w:r>
      <w:r w:rsidRPr="00D70752">
        <w:rPr>
          <w:sz w:val="24"/>
          <w:szCs w:val="24"/>
        </w:rPr>
        <w:t xml:space="preserve">, </w:t>
      </w:r>
      <w:r w:rsidRPr="00D70752">
        <w:rPr>
          <w:b/>
          <w:sz w:val="24"/>
          <w:szCs w:val="24"/>
        </w:rPr>
        <w:t>5</w:t>
      </w:r>
      <w:r w:rsidRPr="00D70752">
        <w:rPr>
          <w:sz w:val="24"/>
          <w:szCs w:val="24"/>
        </w:rPr>
        <w:t xml:space="preserve">, 723-729. </w:t>
      </w:r>
      <w:hyperlink r:id="rId26" w:history="1">
        <w:r w:rsidRPr="00D70752">
          <w:rPr>
            <w:rStyle w:val="Hyperlink"/>
            <w:color w:val="auto"/>
            <w:sz w:val="24"/>
            <w:szCs w:val="24"/>
          </w:rPr>
          <w:t>http://dx.doi.org/10.1158/2159-8290.CD-14-1096</w:t>
        </w:r>
      </w:hyperlink>
    </w:p>
    <w:p w14:paraId="7C4D379E" w14:textId="22B3B7DE" w:rsidR="00120CE6" w:rsidRPr="00D70752" w:rsidRDefault="00120CE6" w:rsidP="00120CE6">
      <w:pPr>
        <w:pStyle w:val="EndNoteBibliography"/>
        <w:spacing w:line="276" w:lineRule="auto"/>
        <w:ind w:left="720" w:hanging="720"/>
        <w:rPr>
          <w:sz w:val="24"/>
          <w:szCs w:val="24"/>
        </w:rPr>
      </w:pPr>
      <w:r w:rsidRPr="00D70752">
        <w:rPr>
          <w:sz w:val="24"/>
          <w:szCs w:val="24"/>
        </w:rPr>
        <w:t>16.</w:t>
      </w:r>
      <w:r w:rsidRPr="00D70752">
        <w:rPr>
          <w:sz w:val="24"/>
          <w:szCs w:val="24"/>
        </w:rPr>
        <w:tab/>
        <w:t xml:space="preserve">Usher, J.L., Ascher, D.B., Pires, D.E., Milan, A.M., Blundell, T.L. and Ranganath, L.R. (2015) Analysis of HGD Gene Mutations in Patients with Alkaptonuria from the United Kingdom: Identification of Novel Mutations. </w:t>
      </w:r>
      <w:r w:rsidRPr="00D70752">
        <w:rPr>
          <w:i/>
          <w:sz w:val="24"/>
          <w:szCs w:val="24"/>
        </w:rPr>
        <w:t>JIMD Rep</w:t>
      </w:r>
      <w:r w:rsidRPr="00D70752">
        <w:rPr>
          <w:sz w:val="24"/>
          <w:szCs w:val="24"/>
        </w:rPr>
        <w:t xml:space="preserve">, </w:t>
      </w:r>
      <w:r w:rsidRPr="00D70752">
        <w:rPr>
          <w:b/>
          <w:sz w:val="24"/>
          <w:szCs w:val="24"/>
        </w:rPr>
        <w:t>24</w:t>
      </w:r>
      <w:r w:rsidRPr="00D70752">
        <w:rPr>
          <w:sz w:val="24"/>
          <w:szCs w:val="24"/>
        </w:rPr>
        <w:t xml:space="preserve">, 3-11. </w:t>
      </w:r>
      <w:hyperlink r:id="rId27" w:history="1">
        <w:r w:rsidRPr="00D70752">
          <w:rPr>
            <w:rStyle w:val="Hyperlink"/>
            <w:color w:val="auto"/>
            <w:sz w:val="24"/>
            <w:szCs w:val="24"/>
          </w:rPr>
          <w:t>http://dx.doi.org/10.1007/8904_2014_380</w:t>
        </w:r>
      </w:hyperlink>
    </w:p>
    <w:p w14:paraId="1BEFB9D2" w14:textId="26A00295" w:rsidR="00120CE6" w:rsidRPr="00D70752" w:rsidRDefault="00120CE6" w:rsidP="00120CE6">
      <w:pPr>
        <w:pStyle w:val="EndNoteBibliography"/>
        <w:spacing w:line="276" w:lineRule="auto"/>
        <w:ind w:left="720" w:hanging="720"/>
        <w:rPr>
          <w:sz w:val="24"/>
          <w:szCs w:val="24"/>
        </w:rPr>
      </w:pPr>
      <w:r w:rsidRPr="00D70752">
        <w:rPr>
          <w:sz w:val="24"/>
          <w:szCs w:val="24"/>
        </w:rPr>
        <w:t>17.</w:t>
      </w:r>
      <w:r w:rsidRPr="00D70752">
        <w:rPr>
          <w:sz w:val="24"/>
          <w:szCs w:val="24"/>
        </w:rPr>
        <w:tab/>
        <w:t>Andrews, K.A., Vialard, L., Ascher, D.B., Pires, D.E.V., Bradshaw, N., Cole, T., Cook, J., Irving, R., Kumar, A., Lalloo, F.</w:t>
      </w:r>
      <w:r w:rsidRPr="00D70752">
        <w:rPr>
          <w:i/>
          <w:sz w:val="24"/>
          <w:szCs w:val="24"/>
        </w:rPr>
        <w:t xml:space="preserve"> et al.</w:t>
      </w:r>
      <w:r w:rsidRPr="00D70752">
        <w:rPr>
          <w:sz w:val="24"/>
          <w:szCs w:val="24"/>
        </w:rPr>
        <w:t xml:space="preserve"> (2016) Tumour risks and genotype-phenotype-proteotype analysis of patients with germline mutations in the succinate dehydrogenase subunit genes SDHB, SDHC, and SDHD. </w:t>
      </w:r>
      <w:r w:rsidRPr="00D70752">
        <w:rPr>
          <w:i/>
          <w:sz w:val="24"/>
          <w:szCs w:val="24"/>
        </w:rPr>
        <w:t>Lancet</w:t>
      </w:r>
      <w:r w:rsidRPr="00D70752">
        <w:rPr>
          <w:sz w:val="24"/>
          <w:szCs w:val="24"/>
        </w:rPr>
        <w:t xml:space="preserve">, </w:t>
      </w:r>
      <w:r w:rsidRPr="00D70752">
        <w:rPr>
          <w:b/>
          <w:sz w:val="24"/>
          <w:szCs w:val="24"/>
        </w:rPr>
        <w:t>387</w:t>
      </w:r>
      <w:r w:rsidRPr="00D70752">
        <w:rPr>
          <w:sz w:val="24"/>
          <w:szCs w:val="24"/>
        </w:rPr>
        <w:t xml:space="preserve">, 19-19. </w:t>
      </w:r>
      <w:hyperlink r:id="rId28" w:history="1">
        <w:r w:rsidRPr="00D70752">
          <w:rPr>
            <w:rStyle w:val="Hyperlink"/>
            <w:color w:val="auto"/>
            <w:sz w:val="24"/>
            <w:szCs w:val="24"/>
          </w:rPr>
          <w:t>http://dx.doi.org/10.1016/s0140-6736(16)00406-2</w:t>
        </w:r>
      </w:hyperlink>
    </w:p>
    <w:p w14:paraId="74488085" w14:textId="146C8420" w:rsidR="00120CE6" w:rsidRPr="00D70752" w:rsidRDefault="00120CE6" w:rsidP="00120CE6">
      <w:pPr>
        <w:pStyle w:val="EndNoteBibliography"/>
        <w:spacing w:line="276" w:lineRule="auto"/>
        <w:ind w:left="720" w:hanging="720"/>
        <w:rPr>
          <w:sz w:val="24"/>
          <w:szCs w:val="24"/>
        </w:rPr>
      </w:pPr>
      <w:r w:rsidRPr="00D70752">
        <w:rPr>
          <w:sz w:val="24"/>
          <w:szCs w:val="24"/>
        </w:rPr>
        <w:t>18.</w:t>
      </w:r>
      <w:r w:rsidRPr="00D70752">
        <w:rPr>
          <w:sz w:val="24"/>
          <w:szCs w:val="24"/>
        </w:rPr>
        <w:tab/>
        <w:t>Nemethova, M., Radvanszky, J., Kadasi, L., Ascher, D.B., Pires, D.E., Blundell, T.L., Porfirio, B., Mannoni, A., Santucci, A., Milucci, L.</w:t>
      </w:r>
      <w:r w:rsidRPr="00D70752">
        <w:rPr>
          <w:i/>
          <w:sz w:val="24"/>
          <w:szCs w:val="24"/>
        </w:rPr>
        <w:t xml:space="preserve"> et al.</w:t>
      </w:r>
      <w:r w:rsidRPr="00D70752">
        <w:rPr>
          <w:sz w:val="24"/>
          <w:szCs w:val="24"/>
        </w:rPr>
        <w:t xml:space="preserve"> (2016) Twelve novel HGD gene variants identified in 99 alkaptonuria patients: focus on 'black bone disease' in Italy. </w:t>
      </w:r>
      <w:r w:rsidRPr="00D70752">
        <w:rPr>
          <w:i/>
          <w:sz w:val="24"/>
          <w:szCs w:val="24"/>
        </w:rPr>
        <w:t>Eur J Hum Genet</w:t>
      </w:r>
      <w:r w:rsidRPr="00D70752">
        <w:rPr>
          <w:sz w:val="24"/>
          <w:szCs w:val="24"/>
        </w:rPr>
        <w:t xml:space="preserve">, </w:t>
      </w:r>
      <w:r w:rsidRPr="00D70752">
        <w:rPr>
          <w:b/>
          <w:sz w:val="24"/>
          <w:szCs w:val="24"/>
        </w:rPr>
        <w:t>24</w:t>
      </w:r>
      <w:r w:rsidRPr="00D70752">
        <w:rPr>
          <w:sz w:val="24"/>
          <w:szCs w:val="24"/>
        </w:rPr>
        <w:t xml:space="preserve">, 66-72. </w:t>
      </w:r>
      <w:hyperlink r:id="rId29" w:history="1">
        <w:r w:rsidRPr="00D70752">
          <w:rPr>
            <w:rStyle w:val="Hyperlink"/>
            <w:color w:val="auto"/>
            <w:sz w:val="24"/>
            <w:szCs w:val="24"/>
          </w:rPr>
          <w:t>http://dx.doi.org/10.1038/ejhg.2015.60</w:t>
        </w:r>
      </w:hyperlink>
    </w:p>
    <w:p w14:paraId="647D7DC3" w14:textId="24D2F86E" w:rsidR="00120CE6" w:rsidRPr="00D70752" w:rsidRDefault="00120CE6" w:rsidP="00120CE6">
      <w:pPr>
        <w:pStyle w:val="EndNoteBibliography"/>
        <w:spacing w:line="276" w:lineRule="auto"/>
        <w:ind w:left="720" w:hanging="720"/>
        <w:rPr>
          <w:sz w:val="24"/>
          <w:szCs w:val="24"/>
        </w:rPr>
      </w:pPr>
      <w:r w:rsidRPr="00D70752">
        <w:rPr>
          <w:sz w:val="24"/>
          <w:szCs w:val="24"/>
        </w:rPr>
        <w:t>19.</w:t>
      </w:r>
      <w:r w:rsidRPr="00D70752">
        <w:rPr>
          <w:sz w:val="24"/>
          <w:szCs w:val="24"/>
        </w:rPr>
        <w:tab/>
        <w:t xml:space="preserve">Pires, D.E., Blundell, T.L. and Ascher, D.B. (2016) mCSM-lig: quantifying the effects of mutations on protein-small molecule affinity in genetic disease and emergence of drug resistance. </w:t>
      </w:r>
      <w:r w:rsidRPr="00D70752">
        <w:rPr>
          <w:i/>
          <w:sz w:val="24"/>
          <w:szCs w:val="24"/>
        </w:rPr>
        <w:t>Sci Rep</w:t>
      </w:r>
      <w:r w:rsidRPr="00D70752">
        <w:rPr>
          <w:sz w:val="24"/>
          <w:szCs w:val="24"/>
        </w:rPr>
        <w:t xml:space="preserve">, </w:t>
      </w:r>
      <w:r w:rsidRPr="00D70752">
        <w:rPr>
          <w:b/>
          <w:sz w:val="24"/>
          <w:szCs w:val="24"/>
        </w:rPr>
        <w:t>6</w:t>
      </w:r>
      <w:r w:rsidRPr="00D70752">
        <w:rPr>
          <w:sz w:val="24"/>
          <w:szCs w:val="24"/>
        </w:rPr>
        <w:t xml:space="preserve">, 29575. </w:t>
      </w:r>
      <w:hyperlink r:id="rId30" w:history="1">
        <w:r w:rsidRPr="00D70752">
          <w:rPr>
            <w:rStyle w:val="Hyperlink"/>
            <w:color w:val="auto"/>
            <w:sz w:val="24"/>
            <w:szCs w:val="24"/>
          </w:rPr>
          <w:t>http://dx.doi.org/10.1038/srep29575</w:t>
        </w:r>
      </w:hyperlink>
    </w:p>
    <w:p w14:paraId="0FE78973" w14:textId="43E0E072" w:rsidR="00120CE6" w:rsidRPr="00D70752" w:rsidRDefault="00120CE6" w:rsidP="00120CE6">
      <w:pPr>
        <w:pStyle w:val="EndNoteBibliography"/>
        <w:spacing w:line="276" w:lineRule="auto"/>
        <w:ind w:left="720" w:hanging="720"/>
        <w:rPr>
          <w:sz w:val="24"/>
          <w:szCs w:val="24"/>
        </w:rPr>
      </w:pPr>
      <w:r w:rsidRPr="00D70752">
        <w:rPr>
          <w:sz w:val="24"/>
          <w:szCs w:val="24"/>
        </w:rPr>
        <w:t>20.</w:t>
      </w:r>
      <w:r w:rsidRPr="00D70752">
        <w:rPr>
          <w:sz w:val="24"/>
          <w:szCs w:val="24"/>
        </w:rPr>
        <w:tab/>
        <w:t xml:space="preserve">Albanaz, A.T.S., Rodrigues, C.H.M., Pires, D.E.V. and Ascher, D.B. (2017) Combating mutations in genetic disease and drug resistance: understanding molecular mechanisms to guide drug design. </w:t>
      </w:r>
      <w:r w:rsidRPr="00D70752">
        <w:rPr>
          <w:i/>
          <w:sz w:val="24"/>
          <w:szCs w:val="24"/>
        </w:rPr>
        <w:t>Expert Opin Drug Discov</w:t>
      </w:r>
      <w:r w:rsidRPr="00D70752">
        <w:rPr>
          <w:sz w:val="24"/>
          <w:szCs w:val="24"/>
        </w:rPr>
        <w:t xml:space="preserve">, </w:t>
      </w:r>
      <w:r w:rsidRPr="00D70752">
        <w:rPr>
          <w:b/>
          <w:sz w:val="24"/>
          <w:szCs w:val="24"/>
        </w:rPr>
        <w:t>12</w:t>
      </w:r>
      <w:r w:rsidRPr="00D70752">
        <w:rPr>
          <w:sz w:val="24"/>
          <w:szCs w:val="24"/>
        </w:rPr>
        <w:t xml:space="preserve">, 553-563. </w:t>
      </w:r>
      <w:hyperlink r:id="rId31" w:history="1">
        <w:r w:rsidRPr="00D70752">
          <w:rPr>
            <w:rStyle w:val="Hyperlink"/>
            <w:color w:val="auto"/>
            <w:sz w:val="24"/>
            <w:szCs w:val="24"/>
          </w:rPr>
          <w:t>http://dx.doi.org/10.1080/17460441.2017.1322579</w:t>
        </w:r>
      </w:hyperlink>
    </w:p>
    <w:p w14:paraId="6BC5BBDF" w14:textId="01BF05C7" w:rsidR="00120CE6" w:rsidRPr="00D70752" w:rsidRDefault="00120CE6" w:rsidP="00120CE6">
      <w:pPr>
        <w:pStyle w:val="EndNoteBibliography"/>
        <w:spacing w:line="276" w:lineRule="auto"/>
        <w:ind w:left="720" w:hanging="720"/>
        <w:rPr>
          <w:sz w:val="24"/>
          <w:szCs w:val="24"/>
        </w:rPr>
      </w:pPr>
      <w:r w:rsidRPr="00D70752">
        <w:rPr>
          <w:sz w:val="24"/>
          <w:szCs w:val="24"/>
        </w:rPr>
        <w:t>21.</w:t>
      </w:r>
      <w:r w:rsidRPr="00D70752">
        <w:rPr>
          <w:sz w:val="24"/>
          <w:szCs w:val="24"/>
        </w:rPr>
        <w:tab/>
        <w:t>Casey, R.T., Ascher, D.B., Rattenberry, E., Izatt, L., Andrews, K.A., Simpson, H.L., Challis, B., Park, S.M., Bulusu, V.R., Lalloo, F.</w:t>
      </w:r>
      <w:r w:rsidRPr="00D70752">
        <w:rPr>
          <w:i/>
          <w:sz w:val="24"/>
          <w:szCs w:val="24"/>
        </w:rPr>
        <w:t xml:space="preserve"> et al.</w:t>
      </w:r>
      <w:r w:rsidRPr="00D70752">
        <w:rPr>
          <w:sz w:val="24"/>
          <w:szCs w:val="24"/>
        </w:rPr>
        <w:t xml:space="preserve"> (2017) SDHA related tumorigenesis: a new case series and literature review for variant interpretation and pathogenicity. </w:t>
      </w:r>
      <w:r w:rsidRPr="00D70752">
        <w:rPr>
          <w:i/>
          <w:sz w:val="24"/>
          <w:szCs w:val="24"/>
        </w:rPr>
        <w:t>Mol Genet Genomic Med</w:t>
      </w:r>
      <w:r w:rsidRPr="00D70752">
        <w:rPr>
          <w:sz w:val="24"/>
          <w:szCs w:val="24"/>
        </w:rPr>
        <w:t xml:space="preserve">, </w:t>
      </w:r>
      <w:r w:rsidRPr="00D70752">
        <w:rPr>
          <w:b/>
          <w:sz w:val="24"/>
          <w:szCs w:val="24"/>
        </w:rPr>
        <w:t>5</w:t>
      </w:r>
      <w:r w:rsidRPr="00D70752">
        <w:rPr>
          <w:sz w:val="24"/>
          <w:szCs w:val="24"/>
        </w:rPr>
        <w:t xml:space="preserve">, 237-250. </w:t>
      </w:r>
      <w:hyperlink r:id="rId32" w:history="1">
        <w:r w:rsidRPr="00D70752">
          <w:rPr>
            <w:rStyle w:val="Hyperlink"/>
            <w:color w:val="auto"/>
            <w:sz w:val="24"/>
            <w:szCs w:val="24"/>
          </w:rPr>
          <w:t>http://dx.doi.org/10.1002/mgg3.279</w:t>
        </w:r>
      </w:hyperlink>
    </w:p>
    <w:p w14:paraId="3D971C82" w14:textId="163A7042" w:rsidR="00120CE6" w:rsidRPr="00D70752" w:rsidRDefault="00120CE6" w:rsidP="00120CE6">
      <w:pPr>
        <w:pStyle w:val="EndNoteBibliography"/>
        <w:spacing w:line="276" w:lineRule="auto"/>
        <w:ind w:left="720" w:hanging="720"/>
        <w:rPr>
          <w:sz w:val="24"/>
          <w:szCs w:val="24"/>
        </w:rPr>
      </w:pPr>
      <w:r w:rsidRPr="00D70752">
        <w:rPr>
          <w:sz w:val="24"/>
          <w:szCs w:val="24"/>
        </w:rPr>
        <w:t>22.</w:t>
      </w:r>
      <w:r w:rsidRPr="00D70752">
        <w:rPr>
          <w:sz w:val="24"/>
          <w:szCs w:val="24"/>
        </w:rPr>
        <w:tab/>
        <w:t>Soardi, F.C., Machado-Silva, A., Linhares, N.D., Zheng, G., Qu, Q., Pena, H.B., Martins, T.M.M., Vieira, H.G.S., Pereira, N.B., Melo-Minardi, R.C.</w:t>
      </w:r>
      <w:r w:rsidRPr="00D70752">
        <w:rPr>
          <w:i/>
          <w:sz w:val="24"/>
          <w:szCs w:val="24"/>
        </w:rPr>
        <w:t xml:space="preserve"> et al.</w:t>
      </w:r>
      <w:r w:rsidRPr="00D70752">
        <w:rPr>
          <w:sz w:val="24"/>
          <w:szCs w:val="24"/>
        </w:rPr>
        <w:t xml:space="preserve"> (2017) Familial STAG2 germline mutation defines a new human </w:t>
      </w:r>
      <w:r w:rsidRPr="00D70752">
        <w:rPr>
          <w:sz w:val="24"/>
          <w:szCs w:val="24"/>
        </w:rPr>
        <w:lastRenderedPageBreak/>
        <w:t xml:space="preserve">cohesinopathy. </w:t>
      </w:r>
      <w:r w:rsidRPr="00D70752">
        <w:rPr>
          <w:i/>
          <w:sz w:val="24"/>
          <w:szCs w:val="24"/>
        </w:rPr>
        <w:t>NPJ Genom Med</w:t>
      </w:r>
      <w:r w:rsidRPr="00D70752">
        <w:rPr>
          <w:sz w:val="24"/>
          <w:szCs w:val="24"/>
        </w:rPr>
        <w:t xml:space="preserve">, </w:t>
      </w:r>
      <w:r w:rsidRPr="00D70752">
        <w:rPr>
          <w:b/>
          <w:sz w:val="24"/>
          <w:szCs w:val="24"/>
        </w:rPr>
        <w:t>2</w:t>
      </w:r>
      <w:r w:rsidRPr="00D70752">
        <w:rPr>
          <w:sz w:val="24"/>
          <w:szCs w:val="24"/>
        </w:rPr>
        <w:t xml:space="preserve">, 7. </w:t>
      </w:r>
      <w:hyperlink r:id="rId33" w:history="1">
        <w:r w:rsidRPr="00D70752">
          <w:rPr>
            <w:rStyle w:val="Hyperlink"/>
            <w:color w:val="auto"/>
            <w:sz w:val="24"/>
            <w:szCs w:val="24"/>
          </w:rPr>
          <w:t>http://dx.doi.org/10.1038/s41525-017-0009-4</w:t>
        </w:r>
      </w:hyperlink>
    </w:p>
    <w:p w14:paraId="5D1D8C36" w14:textId="04E0C560" w:rsidR="00120CE6" w:rsidRPr="00D70752" w:rsidRDefault="00120CE6" w:rsidP="00120CE6">
      <w:pPr>
        <w:pStyle w:val="EndNoteBibliography"/>
        <w:spacing w:line="276" w:lineRule="auto"/>
        <w:ind w:left="720" w:hanging="720"/>
        <w:rPr>
          <w:sz w:val="24"/>
          <w:szCs w:val="24"/>
        </w:rPr>
      </w:pPr>
      <w:r w:rsidRPr="00D70752">
        <w:rPr>
          <w:sz w:val="24"/>
          <w:szCs w:val="24"/>
        </w:rPr>
        <w:t>23.</w:t>
      </w:r>
      <w:r w:rsidRPr="00D70752">
        <w:rPr>
          <w:sz w:val="24"/>
          <w:szCs w:val="24"/>
        </w:rPr>
        <w:tab/>
        <w:t>Andrews, K.A., Ascher, D.B., Pires, D.E.V., Barnes, D.R., Vialard, L., Casey, R.T., Bradshaw, N., Adlard, J., Aylwin, S., Brennan, P.</w:t>
      </w:r>
      <w:r w:rsidRPr="00D70752">
        <w:rPr>
          <w:i/>
          <w:sz w:val="24"/>
          <w:szCs w:val="24"/>
        </w:rPr>
        <w:t xml:space="preserve"> et al.</w:t>
      </w:r>
      <w:r w:rsidRPr="00D70752">
        <w:rPr>
          <w:sz w:val="24"/>
          <w:szCs w:val="24"/>
        </w:rPr>
        <w:t xml:space="preserve"> (2018) Tumour risks and genotype-phenotype correlations associated with germline variants in succinate dehydrogenase subunit genes SDHB, SDHC and SDHD. </w:t>
      </w:r>
      <w:r w:rsidRPr="00D70752">
        <w:rPr>
          <w:i/>
          <w:sz w:val="24"/>
          <w:szCs w:val="24"/>
        </w:rPr>
        <w:t>J Med Genet</w:t>
      </w:r>
      <w:r w:rsidRPr="00D70752">
        <w:rPr>
          <w:sz w:val="24"/>
          <w:szCs w:val="24"/>
        </w:rPr>
        <w:t xml:space="preserve">, </w:t>
      </w:r>
      <w:r w:rsidRPr="00D70752">
        <w:rPr>
          <w:b/>
          <w:sz w:val="24"/>
          <w:szCs w:val="24"/>
        </w:rPr>
        <w:t>55</w:t>
      </w:r>
      <w:r w:rsidRPr="00D70752">
        <w:rPr>
          <w:sz w:val="24"/>
          <w:szCs w:val="24"/>
        </w:rPr>
        <w:t xml:space="preserve">, 384-394. </w:t>
      </w:r>
      <w:hyperlink r:id="rId34" w:history="1">
        <w:r w:rsidRPr="00D70752">
          <w:rPr>
            <w:rStyle w:val="Hyperlink"/>
            <w:color w:val="auto"/>
            <w:sz w:val="24"/>
            <w:szCs w:val="24"/>
          </w:rPr>
          <w:t>http://dx.doi.org/10.1136/jmedgenet-2017-105127</w:t>
        </w:r>
      </w:hyperlink>
    </w:p>
    <w:p w14:paraId="6F374B83" w14:textId="29941F0E" w:rsidR="00120CE6" w:rsidRPr="00D70752" w:rsidRDefault="00120CE6" w:rsidP="00120CE6">
      <w:pPr>
        <w:pStyle w:val="EndNoteBibliography"/>
        <w:spacing w:line="276" w:lineRule="auto"/>
        <w:ind w:left="720" w:hanging="720"/>
        <w:rPr>
          <w:sz w:val="24"/>
          <w:szCs w:val="24"/>
        </w:rPr>
      </w:pPr>
      <w:r w:rsidRPr="00D70752">
        <w:rPr>
          <w:sz w:val="24"/>
          <w:szCs w:val="24"/>
        </w:rPr>
        <w:t>24.</w:t>
      </w:r>
      <w:r w:rsidRPr="00D70752">
        <w:rPr>
          <w:sz w:val="24"/>
          <w:szCs w:val="24"/>
        </w:rPr>
        <w:tab/>
        <w:t>Hnizda, A., Fabry, M., Moriyama, T., Pachl, P., Kugler, M., Brinsa, V., Ascher, D.B., Carroll, W.L., Novak, P., Zaliova, M.</w:t>
      </w:r>
      <w:r w:rsidRPr="00D70752">
        <w:rPr>
          <w:i/>
          <w:sz w:val="24"/>
          <w:szCs w:val="24"/>
        </w:rPr>
        <w:t xml:space="preserve"> et al.</w:t>
      </w:r>
      <w:r w:rsidRPr="00D70752">
        <w:rPr>
          <w:sz w:val="24"/>
          <w:szCs w:val="24"/>
        </w:rPr>
        <w:t xml:space="preserve"> (2018) Relapsed acute lymphoblastic leukemia-specific mutations in NT5C2 cluster into hotspots driving intersubunit stimulation. </w:t>
      </w:r>
      <w:r w:rsidRPr="00D70752">
        <w:rPr>
          <w:i/>
          <w:sz w:val="24"/>
          <w:szCs w:val="24"/>
        </w:rPr>
        <w:t>Leukemia</w:t>
      </w:r>
      <w:r w:rsidRPr="00D70752">
        <w:rPr>
          <w:sz w:val="24"/>
          <w:szCs w:val="24"/>
        </w:rPr>
        <w:t xml:space="preserve">, </w:t>
      </w:r>
      <w:r w:rsidRPr="00D70752">
        <w:rPr>
          <w:b/>
          <w:sz w:val="24"/>
          <w:szCs w:val="24"/>
        </w:rPr>
        <w:t>32</w:t>
      </w:r>
      <w:r w:rsidRPr="00D70752">
        <w:rPr>
          <w:sz w:val="24"/>
          <w:szCs w:val="24"/>
        </w:rPr>
        <w:t xml:space="preserve">, 1393-1403. </w:t>
      </w:r>
      <w:hyperlink r:id="rId35" w:history="1">
        <w:r w:rsidRPr="00D70752">
          <w:rPr>
            <w:rStyle w:val="Hyperlink"/>
            <w:color w:val="auto"/>
            <w:sz w:val="24"/>
            <w:szCs w:val="24"/>
          </w:rPr>
          <w:t>http://dx.doi.org/10.1038/s41375-018-0073-5</w:t>
        </w:r>
      </w:hyperlink>
    </w:p>
    <w:p w14:paraId="5A45586B" w14:textId="07286DFE" w:rsidR="00120CE6" w:rsidRPr="00D70752" w:rsidRDefault="00120CE6" w:rsidP="00120CE6">
      <w:pPr>
        <w:pStyle w:val="EndNoteBibliography"/>
        <w:spacing w:line="276" w:lineRule="auto"/>
        <w:ind w:left="720" w:hanging="720"/>
        <w:rPr>
          <w:sz w:val="24"/>
          <w:szCs w:val="24"/>
        </w:rPr>
      </w:pPr>
      <w:r w:rsidRPr="00D70752">
        <w:rPr>
          <w:sz w:val="24"/>
          <w:szCs w:val="24"/>
        </w:rPr>
        <w:t>25.</w:t>
      </w:r>
      <w:r w:rsidRPr="00D70752">
        <w:rPr>
          <w:sz w:val="24"/>
          <w:szCs w:val="24"/>
        </w:rPr>
        <w:tab/>
        <w:t>Ascher, D.B., Spiga, O., Sekelska, M., Pires, D.E.V., Bernini, A., Tiezzi, M., Kralovicova, J., Borovska, I., Soltysova, A., Olsson, B.</w:t>
      </w:r>
      <w:r w:rsidRPr="00D70752">
        <w:rPr>
          <w:i/>
          <w:sz w:val="24"/>
          <w:szCs w:val="24"/>
        </w:rPr>
        <w:t xml:space="preserve"> et al.</w:t>
      </w:r>
      <w:r w:rsidRPr="00D70752">
        <w:rPr>
          <w:sz w:val="24"/>
          <w:szCs w:val="24"/>
        </w:rPr>
        <w:t xml:space="preserve"> (2019) Homogentisate 1,2-dioxygenase (HGD) gene variants, their analysis and genotype-phenotype correlations in the largest cohort of patients with AKU. </w:t>
      </w:r>
      <w:r w:rsidRPr="00D70752">
        <w:rPr>
          <w:i/>
          <w:sz w:val="24"/>
          <w:szCs w:val="24"/>
        </w:rPr>
        <w:t>Eur J Hum Genet</w:t>
      </w:r>
      <w:r w:rsidRPr="00D70752">
        <w:rPr>
          <w:sz w:val="24"/>
          <w:szCs w:val="24"/>
        </w:rPr>
        <w:t xml:space="preserve">, </w:t>
      </w:r>
      <w:r w:rsidRPr="00D70752">
        <w:rPr>
          <w:b/>
          <w:sz w:val="24"/>
          <w:szCs w:val="24"/>
        </w:rPr>
        <w:t>27</w:t>
      </w:r>
      <w:r w:rsidRPr="00D70752">
        <w:rPr>
          <w:sz w:val="24"/>
          <w:szCs w:val="24"/>
        </w:rPr>
        <w:t xml:space="preserve">, 888-902. </w:t>
      </w:r>
      <w:hyperlink r:id="rId36" w:history="1">
        <w:r w:rsidRPr="00D70752">
          <w:rPr>
            <w:rStyle w:val="Hyperlink"/>
            <w:color w:val="auto"/>
            <w:sz w:val="24"/>
            <w:szCs w:val="24"/>
          </w:rPr>
          <w:t>http://dx.doi.org/10.1038/s41431-019-0354-0</w:t>
        </w:r>
      </w:hyperlink>
    </w:p>
    <w:p w14:paraId="61A1F9DE" w14:textId="4E2218A1" w:rsidR="00120CE6" w:rsidRPr="00D70752" w:rsidRDefault="00120CE6" w:rsidP="00120CE6">
      <w:pPr>
        <w:pStyle w:val="EndNoteBibliography"/>
        <w:spacing w:line="276" w:lineRule="auto"/>
        <w:ind w:left="720" w:hanging="720"/>
        <w:rPr>
          <w:sz w:val="24"/>
          <w:szCs w:val="24"/>
        </w:rPr>
      </w:pPr>
      <w:r w:rsidRPr="00D70752">
        <w:rPr>
          <w:sz w:val="24"/>
          <w:szCs w:val="24"/>
        </w:rPr>
        <w:t>26.</w:t>
      </w:r>
      <w:r w:rsidRPr="00D70752">
        <w:rPr>
          <w:sz w:val="24"/>
          <w:szCs w:val="24"/>
        </w:rPr>
        <w:tab/>
        <w:t>Bayley, J.P., Bausch, B., Rijken, J.A., van Hulsteijn, L.T., Jansen, J.C., Ascher, D., Pires, D.E.V., Hes, F.J., Hensen, E.F., Corssmit, E.P.M.</w:t>
      </w:r>
      <w:r w:rsidRPr="00D70752">
        <w:rPr>
          <w:i/>
          <w:sz w:val="24"/>
          <w:szCs w:val="24"/>
        </w:rPr>
        <w:t xml:space="preserve"> et al.</w:t>
      </w:r>
      <w:r w:rsidRPr="00D70752">
        <w:rPr>
          <w:sz w:val="24"/>
          <w:szCs w:val="24"/>
        </w:rPr>
        <w:t xml:space="preserve"> (2020) Variant type is associated with disease characteristics in SDHB, SDHC and SDHD-linked phaeochromocytoma-paraganglioma. </w:t>
      </w:r>
      <w:r w:rsidRPr="00D70752">
        <w:rPr>
          <w:i/>
          <w:sz w:val="24"/>
          <w:szCs w:val="24"/>
        </w:rPr>
        <w:t>J Med Genet</w:t>
      </w:r>
      <w:r w:rsidRPr="00D70752">
        <w:rPr>
          <w:sz w:val="24"/>
          <w:szCs w:val="24"/>
        </w:rPr>
        <w:t xml:space="preserve">, </w:t>
      </w:r>
      <w:r w:rsidRPr="00D70752">
        <w:rPr>
          <w:b/>
          <w:sz w:val="24"/>
          <w:szCs w:val="24"/>
        </w:rPr>
        <w:t>57</w:t>
      </w:r>
      <w:r w:rsidRPr="00D70752">
        <w:rPr>
          <w:sz w:val="24"/>
          <w:szCs w:val="24"/>
        </w:rPr>
        <w:t xml:space="preserve">, 96-103. </w:t>
      </w:r>
      <w:hyperlink r:id="rId37" w:history="1">
        <w:r w:rsidRPr="00D70752">
          <w:rPr>
            <w:rStyle w:val="Hyperlink"/>
            <w:color w:val="auto"/>
            <w:sz w:val="24"/>
            <w:szCs w:val="24"/>
          </w:rPr>
          <w:t>http://dx.doi.org/10.1136/jmedgenet-2019-106214</w:t>
        </w:r>
      </w:hyperlink>
    </w:p>
    <w:p w14:paraId="61EC1C90" w14:textId="1A80732C" w:rsidR="00120CE6" w:rsidRPr="00D70752" w:rsidRDefault="00120CE6" w:rsidP="00120CE6">
      <w:pPr>
        <w:pStyle w:val="EndNoteBibliography"/>
        <w:spacing w:line="276" w:lineRule="auto"/>
        <w:ind w:left="720" w:hanging="720"/>
        <w:rPr>
          <w:sz w:val="24"/>
          <w:szCs w:val="24"/>
        </w:rPr>
      </w:pPr>
      <w:r w:rsidRPr="00D70752">
        <w:rPr>
          <w:sz w:val="24"/>
          <w:szCs w:val="24"/>
        </w:rPr>
        <w:t>27.</w:t>
      </w:r>
      <w:r w:rsidRPr="00D70752">
        <w:rPr>
          <w:sz w:val="24"/>
          <w:szCs w:val="24"/>
        </w:rPr>
        <w:tab/>
        <w:t>Trezza, A., Bernini, A., Langella, A., Ascher, D.B., Pires, D.E.V., Sodi, A., Passerini, I., Pelo, E., Rizzo, S., Niccolai, N.</w:t>
      </w:r>
      <w:r w:rsidRPr="00D70752">
        <w:rPr>
          <w:i/>
          <w:sz w:val="24"/>
          <w:szCs w:val="24"/>
        </w:rPr>
        <w:t xml:space="preserve"> et al.</w:t>
      </w:r>
      <w:r w:rsidRPr="00D70752">
        <w:rPr>
          <w:sz w:val="24"/>
          <w:szCs w:val="24"/>
        </w:rPr>
        <w:t xml:space="preserve"> (2017) A Computational Approach From Gene to Structure Analysis of the Human ABCA4 Transporter Involved in Genetic Retinal Diseases. </w:t>
      </w:r>
      <w:r w:rsidRPr="00D70752">
        <w:rPr>
          <w:i/>
          <w:sz w:val="24"/>
          <w:szCs w:val="24"/>
        </w:rPr>
        <w:t>Invest Ophthalmol Vis Sci</w:t>
      </w:r>
      <w:r w:rsidRPr="00D70752">
        <w:rPr>
          <w:sz w:val="24"/>
          <w:szCs w:val="24"/>
        </w:rPr>
        <w:t xml:space="preserve">, </w:t>
      </w:r>
      <w:r w:rsidRPr="00D70752">
        <w:rPr>
          <w:b/>
          <w:sz w:val="24"/>
          <w:szCs w:val="24"/>
        </w:rPr>
        <w:t>58</w:t>
      </w:r>
      <w:r w:rsidRPr="00D70752">
        <w:rPr>
          <w:sz w:val="24"/>
          <w:szCs w:val="24"/>
        </w:rPr>
        <w:t xml:space="preserve">, 5320-5328. </w:t>
      </w:r>
      <w:hyperlink r:id="rId38" w:history="1">
        <w:r w:rsidRPr="00D70752">
          <w:rPr>
            <w:rStyle w:val="Hyperlink"/>
            <w:color w:val="auto"/>
            <w:sz w:val="24"/>
            <w:szCs w:val="24"/>
          </w:rPr>
          <w:t>http://dx.doi.org/10.1167/iovs.17-22158</w:t>
        </w:r>
      </w:hyperlink>
    </w:p>
    <w:p w14:paraId="02921160" w14:textId="6369FAED" w:rsidR="00120CE6" w:rsidRPr="00D70752" w:rsidRDefault="00120CE6" w:rsidP="00120CE6">
      <w:pPr>
        <w:pStyle w:val="EndNoteBibliography"/>
        <w:spacing w:line="276" w:lineRule="auto"/>
        <w:ind w:left="720" w:hanging="720"/>
        <w:rPr>
          <w:sz w:val="24"/>
          <w:szCs w:val="24"/>
        </w:rPr>
      </w:pPr>
      <w:r w:rsidRPr="00D70752">
        <w:rPr>
          <w:sz w:val="24"/>
          <w:szCs w:val="24"/>
        </w:rPr>
        <w:t>28.</w:t>
      </w:r>
      <w:r w:rsidRPr="00D70752">
        <w:rPr>
          <w:sz w:val="24"/>
          <w:szCs w:val="24"/>
        </w:rPr>
        <w:tab/>
        <w:t>Kano, F.S., Souza-Silva, F.A., Torres, L.M., Lima, B.A., Sousa, T.N., Alves, J.R., Rocha, R.S., Fontes, C.J., Sanchez, B.A., Adams, J.H.</w:t>
      </w:r>
      <w:r w:rsidRPr="00D70752">
        <w:rPr>
          <w:i/>
          <w:sz w:val="24"/>
          <w:szCs w:val="24"/>
        </w:rPr>
        <w:t xml:space="preserve"> et al.</w:t>
      </w:r>
      <w:r w:rsidRPr="00D70752">
        <w:rPr>
          <w:sz w:val="24"/>
          <w:szCs w:val="24"/>
        </w:rPr>
        <w:t xml:space="preserve"> (2016) The Presence, Persistence and Functional Properties of Plasmodium vivax Duffy Binding Protein II Antibodies Are Influenced by HLA Class II Allelic Variants. </w:t>
      </w:r>
      <w:r w:rsidRPr="00D70752">
        <w:rPr>
          <w:i/>
          <w:sz w:val="24"/>
          <w:szCs w:val="24"/>
        </w:rPr>
        <w:t>PLoS Negl Trop Dis</w:t>
      </w:r>
      <w:r w:rsidRPr="00D70752">
        <w:rPr>
          <w:sz w:val="24"/>
          <w:szCs w:val="24"/>
        </w:rPr>
        <w:t xml:space="preserve">, </w:t>
      </w:r>
      <w:r w:rsidRPr="00D70752">
        <w:rPr>
          <w:b/>
          <w:sz w:val="24"/>
          <w:szCs w:val="24"/>
        </w:rPr>
        <w:t>10</w:t>
      </w:r>
      <w:r w:rsidRPr="00D70752">
        <w:rPr>
          <w:sz w:val="24"/>
          <w:szCs w:val="24"/>
        </w:rPr>
        <w:t xml:space="preserve">, e0005177. </w:t>
      </w:r>
      <w:hyperlink r:id="rId39" w:history="1">
        <w:r w:rsidRPr="00D70752">
          <w:rPr>
            <w:rStyle w:val="Hyperlink"/>
            <w:color w:val="auto"/>
            <w:sz w:val="24"/>
            <w:szCs w:val="24"/>
          </w:rPr>
          <w:t>http://dx.doi.org/10.1371/journal.pntd.0005177</w:t>
        </w:r>
      </w:hyperlink>
    </w:p>
    <w:p w14:paraId="29C13D1E" w14:textId="3CF4CDCB" w:rsidR="00120CE6" w:rsidRPr="00D70752" w:rsidRDefault="00120CE6" w:rsidP="00120CE6">
      <w:pPr>
        <w:pStyle w:val="EndNoteBibliography"/>
        <w:spacing w:line="276" w:lineRule="auto"/>
        <w:ind w:left="720" w:hanging="720"/>
        <w:rPr>
          <w:sz w:val="24"/>
          <w:szCs w:val="24"/>
        </w:rPr>
      </w:pPr>
      <w:r w:rsidRPr="00D70752">
        <w:rPr>
          <w:sz w:val="24"/>
          <w:szCs w:val="24"/>
        </w:rPr>
        <w:t>29.</w:t>
      </w:r>
      <w:r w:rsidRPr="00D70752">
        <w:rPr>
          <w:sz w:val="24"/>
          <w:szCs w:val="24"/>
        </w:rPr>
        <w:tab/>
        <w:t xml:space="preserve">Silvino, A.C., Costa, G.L., Araujo, F.C., Ascher, D.B., Pires, D.E., Fontes, C.J., Carvalho, L.H., Brito, C.F. and Sousa, T.N. (2016) Variation in Human Cytochrome P-450 Drug-Metabolism Genes: A Gateway to the Understanding of Plasmodium vivax Relapses. </w:t>
      </w:r>
      <w:r w:rsidRPr="00D70752">
        <w:rPr>
          <w:i/>
          <w:sz w:val="24"/>
          <w:szCs w:val="24"/>
        </w:rPr>
        <w:t>PLoS One</w:t>
      </w:r>
      <w:r w:rsidRPr="00D70752">
        <w:rPr>
          <w:sz w:val="24"/>
          <w:szCs w:val="24"/>
        </w:rPr>
        <w:t xml:space="preserve">, </w:t>
      </w:r>
      <w:r w:rsidRPr="00D70752">
        <w:rPr>
          <w:b/>
          <w:sz w:val="24"/>
          <w:szCs w:val="24"/>
        </w:rPr>
        <w:t>11</w:t>
      </w:r>
      <w:r w:rsidRPr="00D70752">
        <w:rPr>
          <w:sz w:val="24"/>
          <w:szCs w:val="24"/>
        </w:rPr>
        <w:t xml:space="preserve">, e0160172. </w:t>
      </w:r>
      <w:hyperlink r:id="rId40" w:history="1">
        <w:r w:rsidRPr="00D70752">
          <w:rPr>
            <w:rStyle w:val="Hyperlink"/>
            <w:color w:val="auto"/>
            <w:sz w:val="24"/>
            <w:szCs w:val="24"/>
          </w:rPr>
          <w:t>http://dx.doi.org/10.1371/journal.pone.0160172</w:t>
        </w:r>
      </w:hyperlink>
    </w:p>
    <w:p w14:paraId="0BC6ED8C" w14:textId="668A0BC5" w:rsidR="00120CE6" w:rsidRPr="00D70752" w:rsidRDefault="00120CE6" w:rsidP="00120CE6">
      <w:pPr>
        <w:pStyle w:val="EndNoteBibliography"/>
        <w:spacing w:line="276" w:lineRule="auto"/>
        <w:ind w:left="720" w:hanging="720"/>
        <w:rPr>
          <w:sz w:val="24"/>
          <w:szCs w:val="24"/>
        </w:rPr>
      </w:pPr>
      <w:r w:rsidRPr="00D70752">
        <w:rPr>
          <w:sz w:val="24"/>
          <w:szCs w:val="24"/>
        </w:rPr>
        <w:t>30.</w:t>
      </w:r>
      <w:r w:rsidRPr="00D70752">
        <w:rPr>
          <w:sz w:val="24"/>
          <w:szCs w:val="24"/>
        </w:rPr>
        <w:tab/>
        <w:t xml:space="preserve">White, R.R., Ponsford, A.H., Weekes, M.P., Rodrigues, R.B., Ascher, D.B., Mol, M., Selkirk, M.E., Gygi, S.P., Sanderson, C.M. and Artavanis-Tsakonas, K. (2016) Ubiquitin-Dependent Modification of Skeletal Muscle by the Parasitic Nematode, Trichinella spiralis. </w:t>
      </w:r>
      <w:r w:rsidRPr="00D70752">
        <w:rPr>
          <w:i/>
          <w:sz w:val="24"/>
          <w:szCs w:val="24"/>
        </w:rPr>
        <w:t>PLoS Pathog</w:t>
      </w:r>
      <w:r w:rsidRPr="00D70752">
        <w:rPr>
          <w:sz w:val="24"/>
          <w:szCs w:val="24"/>
        </w:rPr>
        <w:t xml:space="preserve">, </w:t>
      </w:r>
      <w:r w:rsidRPr="00D70752">
        <w:rPr>
          <w:b/>
          <w:sz w:val="24"/>
          <w:szCs w:val="24"/>
        </w:rPr>
        <w:t>12</w:t>
      </w:r>
      <w:r w:rsidRPr="00D70752">
        <w:rPr>
          <w:sz w:val="24"/>
          <w:szCs w:val="24"/>
        </w:rPr>
        <w:t xml:space="preserve">, e1005977. </w:t>
      </w:r>
      <w:hyperlink r:id="rId41" w:history="1">
        <w:r w:rsidRPr="00D70752">
          <w:rPr>
            <w:rStyle w:val="Hyperlink"/>
            <w:color w:val="auto"/>
            <w:sz w:val="24"/>
            <w:szCs w:val="24"/>
          </w:rPr>
          <w:t>http://dx.doi.org/10.1371/journal.ppat.1005977</w:t>
        </w:r>
      </w:hyperlink>
    </w:p>
    <w:p w14:paraId="7917FD16" w14:textId="14A07470" w:rsidR="00120CE6" w:rsidRPr="00D70752" w:rsidRDefault="00120CE6" w:rsidP="00120CE6">
      <w:pPr>
        <w:pStyle w:val="EndNoteBibliography"/>
        <w:spacing w:line="276" w:lineRule="auto"/>
        <w:ind w:left="720" w:hanging="720"/>
        <w:rPr>
          <w:sz w:val="24"/>
          <w:szCs w:val="24"/>
        </w:rPr>
      </w:pPr>
      <w:r w:rsidRPr="00D70752">
        <w:rPr>
          <w:sz w:val="24"/>
          <w:szCs w:val="24"/>
        </w:rPr>
        <w:lastRenderedPageBreak/>
        <w:t>31.</w:t>
      </w:r>
      <w:r w:rsidRPr="00D70752">
        <w:rPr>
          <w:sz w:val="24"/>
          <w:szCs w:val="24"/>
        </w:rPr>
        <w:tab/>
        <w:t xml:space="preserve">Hawkey, J., Ascher, D.B., Judd, L.M., Wick, R.R., Kostoulias, X., Cleland, H., Spelman, D.W., Padiglione, A., Peleg, A.Y. and Holt, K.E. (2018) Evolution of carbapenem resistance in Acinetobacter baumannii during a prolonged infection. </w:t>
      </w:r>
      <w:r w:rsidRPr="00D70752">
        <w:rPr>
          <w:i/>
          <w:sz w:val="24"/>
          <w:szCs w:val="24"/>
        </w:rPr>
        <w:t>Microbial Genomics</w:t>
      </w:r>
      <w:r w:rsidRPr="00D70752">
        <w:rPr>
          <w:sz w:val="24"/>
          <w:szCs w:val="24"/>
        </w:rPr>
        <w:t xml:space="preserve">, </w:t>
      </w:r>
      <w:r w:rsidRPr="00D70752">
        <w:rPr>
          <w:b/>
          <w:sz w:val="24"/>
          <w:szCs w:val="24"/>
        </w:rPr>
        <w:t>4</w:t>
      </w:r>
      <w:r w:rsidRPr="00D70752">
        <w:rPr>
          <w:sz w:val="24"/>
          <w:szCs w:val="24"/>
        </w:rPr>
        <w:t xml:space="preserve">, -. </w:t>
      </w:r>
      <w:hyperlink r:id="rId42" w:history="1">
        <w:r w:rsidRPr="00D70752">
          <w:rPr>
            <w:rStyle w:val="Hyperlink"/>
            <w:color w:val="auto"/>
            <w:sz w:val="24"/>
            <w:szCs w:val="24"/>
          </w:rPr>
          <w:t>http://dx.doi.org/doi:10.1099/mgen.0.000165</w:t>
        </w:r>
      </w:hyperlink>
    </w:p>
    <w:p w14:paraId="2F0E6B62" w14:textId="4A9315B1" w:rsidR="00120CE6" w:rsidRPr="00D70752" w:rsidRDefault="00120CE6" w:rsidP="00120CE6">
      <w:pPr>
        <w:pStyle w:val="EndNoteBibliography"/>
        <w:spacing w:line="276" w:lineRule="auto"/>
        <w:ind w:left="720" w:hanging="720"/>
        <w:rPr>
          <w:sz w:val="24"/>
          <w:szCs w:val="24"/>
        </w:rPr>
      </w:pPr>
      <w:r w:rsidRPr="00D70752">
        <w:rPr>
          <w:sz w:val="24"/>
          <w:szCs w:val="24"/>
        </w:rPr>
        <w:t>32.</w:t>
      </w:r>
      <w:r w:rsidRPr="00D70752">
        <w:rPr>
          <w:sz w:val="24"/>
          <w:szCs w:val="24"/>
        </w:rPr>
        <w:tab/>
        <w:t>Holt, K.E., McAdam, P., Thai, P.V.K., Thuong, N.T.T., Ha, D.T.M., Lan, N.N., Lan, N.H., Nhu, N.T.Q., Hai, H.T., Ha, V.T.N.</w:t>
      </w:r>
      <w:r w:rsidRPr="00D70752">
        <w:rPr>
          <w:i/>
          <w:sz w:val="24"/>
          <w:szCs w:val="24"/>
        </w:rPr>
        <w:t xml:space="preserve"> et al.</w:t>
      </w:r>
      <w:r w:rsidRPr="00D70752">
        <w:rPr>
          <w:sz w:val="24"/>
          <w:szCs w:val="24"/>
        </w:rPr>
        <w:t xml:space="preserve"> (2018) Frequent transmission of the Mycobacterium tuberculosis Beijing lineage and positive selection for the EsxW Beijing variant in Vietnam. </w:t>
      </w:r>
      <w:r w:rsidRPr="00D70752">
        <w:rPr>
          <w:i/>
          <w:sz w:val="24"/>
          <w:szCs w:val="24"/>
        </w:rPr>
        <w:t>Nat Genet</w:t>
      </w:r>
      <w:r w:rsidRPr="00D70752">
        <w:rPr>
          <w:sz w:val="24"/>
          <w:szCs w:val="24"/>
        </w:rPr>
        <w:t xml:space="preserve">, </w:t>
      </w:r>
      <w:r w:rsidRPr="00D70752">
        <w:rPr>
          <w:b/>
          <w:sz w:val="24"/>
          <w:szCs w:val="24"/>
        </w:rPr>
        <w:t>50</w:t>
      </w:r>
      <w:r w:rsidRPr="00D70752">
        <w:rPr>
          <w:sz w:val="24"/>
          <w:szCs w:val="24"/>
        </w:rPr>
        <w:t xml:space="preserve">, 849-856. </w:t>
      </w:r>
      <w:hyperlink r:id="rId43" w:history="1">
        <w:r w:rsidRPr="00D70752">
          <w:rPr>
            <w:rStyle w:val="Hyperlink"/>
            <w:color w:val="auto"/>
            <w:sz w:val="24"/>
            <w:szCs w:val="24"/>
          </w:rPr>
          <w:t>http://dx.doi.org/10.1038/s41588-018-0117-9</w:t>
        </w:r>
      </w:hyperlink>
    </w:p>
    <w:p w14:paraId="445AD7B1" w14:textId="5A020CCF" w:rsidR="00120CE6" w:rsidRPr="00D70752" w:rsidRDefault="00120CE6" w:rsidP="00120CE6">
      <w:pPr>
        <w:pStyle w:val="EndNoteBibliography"/>
        <w:spacing w:line="276" w:lineRule="auto"/>
        <w:ind w:left="720" w:hanging="720"/>
        <w:rPr>
          <w:sz w:val="24"/>
          <w:szCs w:val="24"/>
        </w:rPr>
      </w:pPr>
      <w:r w:rsidRPr="00D70752">
        <w:rPr>
          <w:sz w:val="24"/>
          <w:szCs w:val="24"/>
        </w:rPr>
        <w:t>33.</w:t>
      </w:r>
      <w:r w:rsidRPr="00D70752">
        <w:rPr>
          <w:sz w:val="24"/>
          <w:szCs w:val="24"/>
        </w:rPr>
        <w:tab/>
        <w:t xml:space="preserve">Karmakar, M., Globan, M., Fyfe, J.A.M., Stinear, T.P., Johnson, P.D.R., Holmes, N.E., Denholm, J.T. and Ascher, D.B. (2018) Analysis of a Novel pncA Mutation for Susceptibility to Pyrazinamide Therapy. </w:t>
      </w:r>
      <w:r w:rsidRPr="00D70752">
        <w:rPr>
          <w:i/>
          <w:sz w:val="24"/>
          <w:szCs w:val="24"/>
        </w:rPr>
        <w:t>Am J Respir Crit Care Med</w:t>
      </w:r>
      <w:r w:rsidRPr="00D70752">
        <w:rPr>
          <w:sz w:val="24"/>
          <w:szCs w:val="24"/>
        </w:rPr>
        <w:t xml:space="preserve">, </w:t>
      </w:r>
      <w:r w:rsidRPr="00D70752">
        <w:rPr>
          <w:b/>
          <w:sz w:val="24"/>
          <w:szCs w:val="24"/>
        </w:rPr>
        <w:t>198</w:t>
      </w:r>
      <w:r w:rsidRPr="00D70752">
        <w:rPr>
          <w:sz w:val="24"/>
          <w:szCs w:val="24"/>
        </w:rPr>
        <w:t xml:space="preserve">, 541-544. </w:t>
      </w:r>
      <w:hyperlink r:id="rId44" w:history="1">
        <w:r w:rsidRPr="00D70752">
          <w:rPr>
            <w:rStyle w:val="Hyperlink"/>
            <w:color w:val="auto"/>
            <w:sz w:val="24"/>
            <w:szCs w:val="24"/>
          </w:rPr>
          <w:t>http://dx.doi.org/10.1164/rccm.201712-2572LE</w:t>
        </w:r>
      </w:hyperlink>
    </w:p>
    <w:p w14:paraId="4B376E98" w14:textId="386AE518" w:rsidR="00120CE6" w:rsidRPr="00D70752" w:rsidRDefault="00120CE6" w:rsidP="00120CE6">
      <w:pPr>
        <w:pStyle w:val="EndNoteBibliography"/>
        <w:spacing w:line="276" w:lineRule="auto"/>
        <w:ind w:left="720" w:hanging="720"/>
        <w:rPr>
          <w:sz w:val="24"/>
          <w:szCs w:val="24"/>
        </w:rPr>
      </w:pPr>
      <w:r w:rsidRPr="00D70752">
        <w:rPr>
          <w:sz w:val="24"/>
          <w:szCs w:val="24"/>
        </w:rPr>
        <w:t>34.</w:t>
      </w:r>
      <w:r w:rsidRPr="00D70752">
        <w:rPr>
          <w:sz w:val="24"/>
          <w:szCs w:val="24"/>
        </w:rPr>
        <w:tab/>
        <w:t xml:space="preserve">Portelli, S., Phelan, J.E., Ascher, D.B., Clark, T.G. and Furnham, N. (2018) Understanding molecular consequences of putative drug resistant mutations in Mycobacterium tuberculosis. </w:t>
      </w:r>
      <w:r w:rsidRPr="00D70752">
        <w:rPr>
          <w:i/>
          <w:sz w:val="24"/>
          <w:szCs w:val="24"/>
        </w:rPr>
        <w:t>Sci Rep</w:t>
      </w:r>
      <w:r w:rsidRPr="00D70752">
        <w:rPr>
          <w:sz w:val="24"/>
          <w:szCs w:val="24"/>
        </w:rPr>
        <w:t xml:space="preserve">, </w:t>
      </w:r>
      <w:r w:rsidRPr="00D70752">
        <w:rPr>
          <w:b/>
          <w:sz w:val="24"/>
          <w:szCs w:val="24"/>
        </w:rPr>
        <w:t>8</w:t>
      </w:r>
      <w:r w:rsidRPr="00D70752">
        <w:rPr>
          <w:sz w:val="24"/>
          <w:szCs w:val="24"/>
        </w:rPr>
        <w:t xml:space="preserve">, 15356. </w:t>
      </w:r>
      <w:hyperlink r:id="rId45" w:history="1">
        <w:r w:rsidRPr="00D70752">
          <w:rPr>
            <w:rStyle w:val="Hyperlink"/>
            <w:color w:val="auto"/>
            <w:sz w:val="24"/>
            <w:szCs w:val="24"/>
          </w:rPr>
          <w:t>http://dx.doi.org/10.1038/s41598-018-33370-6</w:t>
        </w:r>
      </w:hyperlink>
    </w:p>
    <w:p w14:paraId="59D31EB7" w14:textId="0841A3A6" w:rsidR="00120CE6" w:rsidRPr="00D70752" w:rsidRDefault="00120CE6" w:rsidP="00120CE6">
      <w:pPr>
        <w:pStyle w:val="EndNoteBibliography"/>
        <w:spacing w:line="276" w:lineRule="auto"/>
        <w:ind w:left="720" w:hanging="720"/>
        <w:rPr>
          <w:sz w:val="24"/>
          <w:szCs w:val="24"/>
        </w:rPr>
      </w:pPr>
      <w:r w:rsidRPr="00D70752">
        <w:rPr>
          <w:sz w:val="24"/>
          <w:szCs w:val="24"/>
        </w:rPr>
        <w:t>35.</w:t>
      </w:r>
      <w:r w:rsidRPr="00D70752">
        <w:rPr>
          <w:sz w:val="24"/>
          <w:szCs w:val="24"/>
        </w:rPr>
        <w:tab/>
        <w:t>Vedithi, S.C., Malhotra, S., Das, M., Daniel, S., Kishore, N., George, A., Arumugam, S., Rajan, L., Ebenezer, M., Ascher, D.B.</w:t>
      </w:r>
      <w:r w:rsidRPr="00D70752">
        <w:rPr>
          <w:i/>
          <w:sz w:val="24"/>
          <w:szCs w:val="24"/>
        </w:rPr>
        <w:t xml:space="preserve"> et al.</w:t>
      </w:r>
      <w:r w:rsidRPr="00D70752">
        <w:rPr>
          <w:sz w:val="24"/>
          <w:szCs w:val="24"/>
        </w:rPr>
        <w:t xml:space="preserve"> (2018) Structural Implications of Mutations Conferring Rifampin Resistance in Mycobacterium leprae. </w:t>
      </w:r>
      <w:r w:rsidRPr="00D70752">
        <w:rPr>
          <w:i/>
          <w:sz w:val="24"/>
          <w:szCs w:val="24"/>
        </w:rPr>
        <w:t>Sci Rep</w:t>
      </w:r>
      <w:r w:rsidRPr="00D70752">
        <w:rPr>
          <w:sz w:val="24"/>
          <w:szCs w:val="24"/>
        </w:rPr>
        <w:t xml:space="preserve">, </w:t>
      </w:r>
      <w:r w:rsidRPr="00D70752">
        <w:rPr>
          <w:b/>
          <w:sz w:val="24"/>
          <w:szCs w:val="24"/>
        </w:rPr>
        <w:t>8</w:t>
      </w:r>
      <w:r w:rsidRPr="00D70752">
        <w:rPr>
          <w:sz w:val="24"/>
          <w:szCs w:val="24"/>
        </w:rPr>
        <w:t xml:space="preserve">, 5016. </w:t>
      </w:r>
      <w:hyperlink r:id="rId46" w:history="1">
        <w:r w:rsidRPr="00D70752">
          <w:rPr>
            <w:rStyle w:val="Hyperlink"/>
            <w:color w:val="auto"/>
            <w:sz w:val="24"/>
            <w:szCs w:val="24"/>
          </w:rPr>
          <w:t>http://dx.doi.org/10.1038/s41598-018-23423-1</w:t>
        </w:r>
      </w:hyperlink>
    </w:p>
    <w:p w14:paraId="24FC3A86" w14:textId="42536779" w:rsidR="00120CE6" w:rsidRPr="00D70752" w:rsidRDefault="00120CE6" w:rsidP="00120CE6">
      <w:pPr>
        <w:pStyle w:val="EndNoteBibliography"/>
        <w:spacing w:line="276" w:lineRule="auto"/>
        <w:ind w:left="720" w:hanging="720"/>
        <w:rPr>
          <w:sz w:val="24"/>
          <w:szCs w:val="24"/>
        </w:rPr>
      </w:pPr>
      <w:r w:rsidRPr="00D70752">
        <w:rPr>
          <w:sz w:val="24"/>
          <w:szCs w:val="24"/>
        </w:rPr>
        <w:t>36.</w:t>
      </w:r>
      <w:r w:rsidRPr="00D70752">
        <w:rPr>
          <w:sz w:val="24"/>
          <w:szCs w:val="24"/>
        </w:rPr>
        <w:tab/>
        <w:t xml:space="preserve">Karmakar, M., Rodrigues, C.H.M., Holt, K.E., Dunstan, S.J., Denholm, J. and Ascher, D.B. (2019) Empirical ways to identify novel Bedaquiline resistance mutations in AtpE. </w:t>
      </w:r>
      <w:r w:rsidRPr="00D70752">
        <w:rPr>
          <w:i/>
          <w:sz w:val="24"/>
          <w:szCs w:val="24"/>
        </w:rPr>
        <w:t>PLoS One</w:t>
      </w:r>
      <w:r w:rsidRPr="00D70752">
        <w:rPr>
          <w:sz w:val="24"/>
          <w:szCs w:val="24"/>
        </w:rPr>
        <w:t xml:space="preserve">, </w:t>
      </w:r>
      <w:r w:rsidRPr="00D70752">
        <w:rPr>
          <w:b/>
          <w:sz w:val="24"/>
          <w:szCs w:val="24"/>
        </w:rPr>
        <w:t>14</w:t>
      </w:r>
      <w:r w:rsidRPr="00D70752">
        <w:rPr>
          <w:sz w:val="24"/>
          <w:szCs w:val="24"/>
        </w:rPr>
        <w:t xml:space="preserve">, e0217169. </w:t>
      </w:r>
      <w:hyperlink r:id="rId47" w:history="1">
        <w:r w:rsidRPr="00D70752">
          <w:rPr>
            <w:rStyle w:val="Hyperlink"/>
            <w:color w:val="auto"/>
            <w:sz w:val="24"/>
            <w:szCs w:val="24"/>
          </w:rPr>
          <w:t>http://dx.doi.org/10.1371/journal.pone.0217169</w:t>
        </w:r>
      </w:hyperlink>
    </w:p>
    <w:p w14:paraId="28FFBD95" w14:textId="15CF1087" w:rsidR="00120CE6" w:rsidRPr="00D70752" w:rsidRDefault="00120CE6" w:rsidP="00120CE6">
      <w:pPr>
        <w:pStyle w:val="EndNoteBibliography"/>
        <w:spacing w:line="276" w:lineRule="auto"/>
        <w:ind w:left="720" w:hanging="720"/>
        <w:rPr>
          <w:sz w:val="24"/>
          <w:szCs w:val="24"/>
        </w:rPr>
      </w:pPr>
      <w:r w:rsidRPr="00D70752">
        <w:rPr>
          <w:sz w:val="24"/>
          <w:szCs w:val="24"/>
        </w:rPr>
        <w:t>37.</w:t>
      </w:r>
      <w:r w:rsidRPr="00D70752">
        <w:rPr>
          <w:sz w:val="24"/>
          <w:szCs w:val="24"/>
        </w:rPr>
        <w:tab/>
        <w:t xml:space="preserve">Chaitanya Vedithi, S., Rodrigues, C.H.M., Portelli, S., Skwark, M.J., Das, M., Ascher, D.B., Blundell, T.L. and Malhotra, S. (2020) Computational saturation mutagenesis to predict structural consequences of systematic mutations in the beta subunit of RNA polymerase in Mycobacterium leprae. </w:t>
      </w:r>
      <w:r w:rsidRPr="00D70752">
        <w:rPr>
          <w:i/>
          <w:sz w:val="24"/>
          <w:szCs w:val="24"/>
        </w:rPr>
        <w:t>Computational and Structural Biotechnology Journal</w:t>
      </w:r>
      <w:r w:rsidRPr="00D70752">
        <w:rPr>
          <w:sz w:val="24"/>
          <w:szCs w:val="24"/>
        </w:rPr>
        <w:t xml:space="preserve">. </w:t>
      </w:r>
      <w:hyperlink r:id="rId48" w:history="1">
        <w:r w:rsidRPr="00D70752">
          <w:rPr>
            <w:rStyle w:val="Hyperlink"/>
            <w:color w:val="auto"/>
            <w:sz w:val="24"/>
            <w:szCs w:val="24"/>
          </w:rPr>
          <w:t>http://dx.doi.org/https://doi.org/10.1016/j.csbj.2020.01.002</w:t>
        </w:r>
      </w:hyperlink>
    </w:p>
    <w:p w14:paraId="3F2E4504" w14:textId="2578787C" w:rsidR="00120CE6" w:rsidRPr="00D70752" w:rsidRDefault="00120CE6" w:rsidP="00120CE6">
      <w:pPr>
        <w:pStyle w:val="EndNoteBibliography"/>
        <w:spacing w:line="276" w:lineRule="auto"/>
        <w:ind w:left="720" w:hanging="720"/>
        <w:rPr>
          <w:sz w:val="24"/>
          <w:szCs w:val="24"/>
        </w:rPr>
      </w:pPr>
      <w:r w:rsidRPr="00D70752">
        <w:rPr>
          <w:sz w:val="24"/>
          <w:szCs w:val="24"/>
        </w:rPr>
        <w:t>38.</w:t>
      </w:r>
      <w:r w:rsidRPr="00D70752">
        <w:rPr>
          <w:sz w:val="24"/>
          <w:szCs w:val="24"/>
        </w:rPr>
        <w:tab/>
        <w:t xml:space="preserve">Karmakar, M., Rodrigues, C.H.M., Horan, K., Denholm, J.T. and Ascher, D.B. (2020) Structure guided prediction of Pyrazinamide resistance mutations in pncA. </w:t>
      </w:r>
      <w:r w:rsidRPr="00D70752">
        <w:rPr>
          <w:i/>
          <w:sz w:val="24"/>
          <w:szCs w:val="24"/>
        </w:rPr>
        <w:t>Sci Rep</w:t>
      </w:r>
      <w:r w:rsidRPr="00D70752">
        <w:rPr>
          <w:sz w:val="24"/>
          <w:szCs w:val="24"/>
        </w:rPr>
        <w:t xml:space="preserve">, </w:t>
      </w:r>
      <w:r w:rsidRPr="00D70752">
        <w:rPr>
          <w:b/>
          <w:sz w:val="24"/>
          <w:szCs w:val="24"/>
        </w:rPr>
        <w:t>10</w:t>
      </w:r>
      <w:r w:rsidRPr="00D70752">
        <w:rPr>
          <w:sz w:val="24"/>
          <w:szCs w:val="24"/>
        </w:rPr>
        <w:t xml:space="preserve">, 1875. </w:t>
      </w:r>
      <w:hyperlink r:id="rId49" w:history="1">
        <w:r w:rsidRPr="00D70752">
          <w:rPr>
            <w:rStyle w:val="Hyperlink"/>
            <w:color w:val="auto"/>
            <w:sz w:val="24"/>
            <w:szCs w:val="24"/>
          </w:rPr>
          <w:t>http://dx.doi.org/10.1038/s41598-020-58635-x</w:t>
        </w:r>
      </w:hyperlink>
    </w:p>
    <w:p w14:paraId="463FB269" w14:textId="342D9288" w:rsidR="00120CE6" w:rsidRPr="00D70752" w:rsidRDefault="00120CE6" w:rsidP="00120CE6">
      <w:pPr>
        <w:pStyle w:val="EndNoteBibliography"/>
        <w:spacing w:line="276" w:lineRule="auto"/>
        <w:ind w:left="720" w:hanging="720"/>
        <w:rPr>
          <w:sz w:val="24"/>
          <w:szCs w:val="24"/>
        </w:rPr>
      </w:pPr>
      <w:r w:rsidRPr="00D70752">
        <w:rPr>
          <w:sz w:val="24"/>
          <w:szCs w:val="24"/>
        </w:rPr>
        <w:t>39.</w:t>
      </w:r>
      <w:r w:rsidRPr="00D70752">
        <w:rPr>
          <w:sz w:val="24"/>
          <w:szCs w:val="24"/>
        </w:rPr>
        <w:tab/>
        <w:t xml:space="preserve">Sali, A. and Blundell, T.L. (1993) Comparative protein modelling by satisfaction of spatial restraints. </w:t>
      </w:r>
      <w:r w:rsidRPr="00D70752">
        <w:rPr>
          <w:i/>
          <w:sz w:val="24"/>
          <w:szCs w:val="24"/>
        </w:rPr>
        <w:t>J Mol Biol</w:t>
      </w:r>
      <w:r w:rsidRPr="00D70752">
        <w:rPr>
          <w:sz w:val="24"/>
          <w:szCs w:val="24"/>
        </w:rPr>
        <w:t xml:space="preserve">, </w:t>
      </w:r>
      <w:r w:rsidRPr="00D70752">
        <w:rPr>
          <w:b/>
          <w:sz w:val="24"/>
          <w:szCs w:val="24"/>
        </w:rPr>
        <w:t>234</w:t>
      </w:r>
      <w:r w:rsidRPr="00D70752">
        <w:rPr>
          <w:sz w:val="24"/>
          <w:szCs w:val="24"/>
        </w:rPr>
        <w:t xml:space="preserve">, 779-815. </w:t>
      </w:r>
      <w:hyperlink r:id="rId50" w:history="1">
        <w:r w:rsidRPr="00D70752">
          <w:rPr>
            <w:rStyle w:val="Hyperlink"/>
            <w:color w:val="auto"/>
            <w:sz w:val="24"/>
            <w:szCs w:val="24"/>
          </w:rPr>
          <w:t>http://dx.doi.org/10.1006/jmbi.1993.1626</w:t>
        </w:r>
      </w:hyperlink>
    </w:p>
    <w:p w14:paraId="64F67E69" w14:textId="7CF9B212" w:rsidR="00120CE6" w:rsidRPr="00D70752" w:rsidRDefault="00120CE6" w:rsidP="00120CE6">
      <w:pPr>
        <w:pStyle w:val="EndNoteBibliography"/>
        <w:spacing w:line="276" w:lineRule="auto"/>
        <w:ind w:left="720" w:hanging="720"/>
        <w:rPr>
          <w:sz w:val="24"/>
          <w:szCs w:val="24"/>
        </w:rPr>
      </w:pPr>
      <w:r w:rsidRPr="00D70752">
        <w:rPr>
          <w:sz w:val="24"/>
          <w:szCs w:val="24"/>
        </w:rPr>
        <w:t>40.</w:t>
      </w:r>
      <w:r w:rsidRPr="00D70752">
        <w:rPr>
          <w:sz w:val="24"/>
          <w:szCs w:val="24"/>
        </w:rPr>
        <w:tab/>
        <w:t xml:space="preserve">Popov, P., Bizin, I., Gromiha, M., A, K. and Frishman, D. (2019) Prediction of disease-associated mutations in the transmembrane regions of proteins with known 3D structure. </w:t>
      </w:r>
      <w:r w:rsidRPr="00D70752">
        <w:rPr>
          <w:i/>
          <w:sz w:val="24"/>
          <w:szCs w:val="24"/>
        </w:rPr>
        <w:t>PLoS One</w:t>
      </w:r>
      <w:r w:rsidRPr="00D70752">
        <w:rPr>
          <w:sz w:val="24"/>
          <w:szCs w:val="24"/>
        </w:rPr>
        <w:t xml:space="preserve">, </w:t>
      </w:r>
      <w:r w:rsidRPr="00D70752">
        <w:rPr>
          <w:b/>
          <w:sz w:val="24"/>
          <w:szCs w:val="24"/>
        </w:rPr>
        <w:t>14</w:t>
      </w:r>
      <w:r w:rsidRPr="00D70752">
        <w:rPr>
          <w:sz w:val="24"/>
          <w:szCs w:val="24"/>
        </w:rPr>
        <w:t xml:space="preserve">, e0219452. </w:t>
      </w:r>
      <w:hyperlink r:id="rId51" w:history="1">
        <w:r w:rsidRPr="00D70752">
          <w:rPr>
            <w:rStyle w:val="Hyperlink"/>
            <w:color w:val="auto"/>
            <w:sz w:val="24"/>
            <w:szCs w:val="24"/>
          </w:rPr>
          <w:t>http://dx.doi.org/10.1371/journal.pone.0219452</w:t>
        </w:r>
      </w:hyperlink>
    </w:p>
    <w:p w14:paraId="1EFD380F" w14:textId="6C05647A" w:rsidR="00120CE6" w:rsidRPr="00D70752" w:rsidRDefault="00120CE6" w:rsidP="00120CE6">
      <w:pPr>
        <w:pStyle w:val="EndNoteBibliography"/>
        <w:spacing w:line="276" w:lineRule="auto"/>
        <w:ind w:left="720" w:hanging="720"/>
        <w:rPr>
          <w:sz w:val="24"/>
          <w:szCs w:val="24"/>
        </w:rPr>
      </w:pPr>
      <w:r w:rsidRPr="00D70752">
        <w:rPr>
          <w:sz w:val="24"/>
          <w:szCs w:val="24"/>
        </w:rPr>
        <w:t>41.</w:t>
      </w:r>
      <w:r w:rsidRPr="00D70752">
        <w:rPr>
          <w:sz w:val="24"/>
          <w:szCs w:val="24"/>
        </w:rPr>
        <w:tab/>
        <w:t>Famiglietti, M.L., Estreicher, A., Gos, A., Bolleman, J., Gehant, S., Breuza, L., Bridge, A., Poux, S., Redaschi, N., Bougueleret, L.</w:t>
      </w:r>
      <w:r w:rsidRPr="00D70752">
        <w:rPr>
          <w:i/>
          <w:sz w:val="24"/>
          <w:szCs w:val="24"/>
        </w:rPr>
        <w:t xml:space="preserve"> et al.</w:t>
      </w:r>
      <w:r w:rsidRPr="00D70752">
        <w:rPr>
          <w:sz w:val="24"/>
          <w:szCs w:val="24"/>
        </w:rPr>
        <w:t xml:space="preserve"> (2014) Genetic </w:t>
      </w:r>
      <w:r w:rsidRPr="00D70752">
        <w:rPr>
          <w:sz w:val="24"/>
          <w:szCs w:val="24"/>
        </w:rPr>
        <w:lastRenderedPageBreak/>
        <w:t xml:space="preserve">variations and diseases in UniProtKB/Swiss-Prot: the ins and outs of expert manual curation. </w:t>
      </w:r>
      <w:r w:rsidRPr="00D70752">
        <w:rPr>
          <w:i/>
          <w:sz w:val="24"/>
          <w:szCs w:val="24"/>
        </w:rPr>
        <w:t>Hum Mutat</w:t>
      </w:r>
      <w:r w:rsidRPr="00D70752">
        <w:rPr>
          <w:sz w:val="24"/>
          <w:szCs w:val="24"/>
        </w:rPr>
        <w:t xml:space="preserve">, </w:t>
      </w:r>
      <w:r w:rsidRPr="00D70752">
        <w:rPr>
          <w:b/>
          <w:sz w:val="24"/>
          <w:szCs w:val="24"/>
        </w:rPr>
        <w:t>35</w:t>
      </w:r>
      <w:r w:rsidRPr="00D70752">
        <w:rPr>
          <w:sz w:val="24"/>
          <w:szCs w:val="24"/>
        </w:rPr>
        <w:t xml:space="preserve">, 927-935. </w:t>
      </w:r>
      <w:hyperlink r:id="rId52" w:history="1">
        <w:r w:rsidRPr="00D70752">
          <w:rPr>
            <w:rStyle w:val="Hyperlink"/>
            <w:color w:val="auto"/>
            <w:sz w:val="24"/>
            <w:szCs w:val="24"/>
          </w:rPr>
          <w:t>http://dx.doi.org/10.1002/humu.22594</w:t>
        </w:r>
      </w:hyperlink>
    </w:p>
    <w:p w14:paraId="04011661" w14:textId="288B6215" w:rsidR="00120CE6" w:rsidRPr="00D70752" w:rsidRDefault="00120CE6" w:rsidP="00120CE6">
      <w:pPr>
        <w:pStyle w:val="EndNoteBibliography"/>
        <w:spacing w:line="276" w:lineRule="auto"/>
        <w:ind w:left="720" w:hanging="720"/>
        <w:rPr>
          <w:sz w:val="24"/>
          <w:szCs w:val="24"/>
        </w:rPr>
      </w:pPr>
      <w:r w:rsidRPr="00D70752">
        <w:rPr>
          <w:sz w:val="24"/>
          <w:szCs w:val="24"/>
        </w:rPr>
        <w:t>42.</w:t>
      </w:r>
      <w:r w:rsidRPr="00D70752">
        <w:rPr>
          <w:sz w:val="24"/>
          <w:szCs w:val="24"/>
        </w:rPr>
        <w:tab/>
        <w:t xml:space="preserve">Jubb, H.C., Higueruelo, A.P., Ochoa-Montano, B., Pitt, W.R., Ascher, D.B. and Blundell, T.L. (2017) Arpeggio: A Web Server for Calculating and Visualising Interatomic Interactions in Protein Structures. </w:t>
      </w:r>
      <w:r w:rsidRPr="00D70752">
        <w:rPr>
          <w:i/>
          <w:sz w:val="24"/>
          <w:szCs w:val="24"/>
        </w:rPr>
        <w:t>J Mol Biol</w:t>
      </w:r>
      <w:r w:rsidRPr="00D70752">
        <w:rPr>
          <w:sz w:val="24"/>
          <w:szCs w:val="24"/>
        </w:rPr>
        <w:t xml:space="preserve">, </w:t>
      </w:r>
      <w:r w:rsidRPr="00D70752">
        <w:rPr>
          <w:b/>
          <w:sz w:val="24"/>
          <w:szCs w:val="24"/>
        </w:rPr>
        <w:t>429</w:t>
      </w:r>
      <w:r w:rsidRPr="00D70752">
        <w:rPr>
          <w:sz w:val="24"/>
          <w:szCs w:val="24"/>
        </w:rPr>
        <w:t xml:space="preserve">, 365-371. </w:t>
      </w:r>
      <w:hyperlink r:id="rId53" w:history="1">
        <w:r w:rsidRPr="00D70752">
          <w:rPr>
            <w:rStyle w:val="Hyperlink"/>
            <w:color w:val="auto"/>
            <w:sz w:val="24"/>
            <w:szCs w:val="24"/>
          </w:rPr>
          <w:t>http://dx.doi.org/10.1016/j.jmb.2016.12.004</w:t>
        </w:r>
      </w:hyperlink>
    </w:p>
    <w:p w14:paraId="412FA14E" w14:textId="2C2FB0EC" w:rsidR="00120CE6" w:rsidRPr="00D70752" w:rsidRDefault="00120CE6" w:rsidP="00120CE6">
      <w:pPr>
        <w:pStyle w:val="EndNoteBibliography"/>
        <w:spacing w:line="276" w:lineRule="auto"/>
        <w:ind w:left="720" w:hanging="720"/>
        <w:rPr>
          <w:sz w:val="24"/>
          <w:szCs w:val="24"/>
        </w:rPr>
      </w:pPr>
      <w:r w:rsidRPr="00D70752">
        <w:rPr>
          <w:sz w:val="24"/>
          <w:szCs w:val="24"/>
        </w:rPr>
        <w:t>43.</w:t>
      </w:r>
      <w:r w:rsidRPr="00D70752">
        <w:rPr>
          <w:sz w:val="24"/>
          <w:szCs w:val="24"/>
        </w:rPr>
        <w:tab/>
        <w:t>Cock, P.J., Antao, T., Chang, J.T., Chapman, B.A., Cox, C.J., Dalke, A., Friedberg, I., Hamelryck, T., Kauff, F., Wilczynski, B.</w:t>
      </w:r>
      <w:r w:rsidRPr="00D70752">
        <w:rPr>
          <w:i/>
          <w:sz w:val="24"/>
          <w:szCs w:val="24"/>
        </w:rPr>
        <w:t xml:space="preserve"> et al.</w:t>
      </w:r>
      <w:r w:rsidRPr="00D70752">
        <w:rPr>
          <w:sz w:val="24"/>
          <w:szCs w:val="24"/>
        </w:rPr>
        <w:t xml:space="preserve"> (2009) Biopython: freely available Python tools for computational molecular biology and bioinformatics. </w:t>
      </w:r>
      <w:r w:rsidRPr="00D70752">
        <w:rPr>
          <w:i/>
          <w:sz w:val="24"/>
          <w:szCs w:val="24"/>
        </w:rPr>
        <w:t>Bioinformatics</w:t>
      </w:r>
      <w:r w:rsidRPr="00D70752">
        <w:rPr>
          <w:sz w:val="24"/>
          <w:szCs w:val="24"/>
        </w:rPr>
        <w:t xml:space="preserve">, </w:t>
      </w:r>
      <w:r w:rsidRPr="00D70752">
        <w:rPr>
          <w:b/>
          <w:sz w:val="24"/>
          <w:szCs w:val="24"/>
        </w:rPr>
        <w:t>25</w:t>
      </w:r>
      <w:r w:rsidRPr="00D70752">
        <w:rPr>
          <w:sz w:val="24"/>
          <w:szCs w:val="24"/>
        </w:rPr>
        <w:t xml:space="preserve">, 1422-1423. </w:t>
      </w:r>
      <w:hyperlink r:id="rId54" w:history="1">
        <w:r w:rsidRPr="00D70752">
          <w:rPr>
            <w:rStyle w:val="Hyperlink"/>
            <w:color w:val="auto"/>
            <w:sz w:val="24"/>
            <w:szCs w:val="24"/>
          </w:rPr>
          <w:t>http://dx.doi.org/10.1093/bioinformatics/btp163</w:t>
        </w:r>
      </w:hyperlink>
    </w:p>
    <w:p w14:paraId="0D12AE2A" w14:textId="0EF06401" w:rsidR="00120CE6" w:rsidRPr="00D70752" w:rsidRDefault="00120CE6" w:rsidP="00120CE6">
      <w:pPr>
        <w:pStyle w:val="EndNoteBibliography"/>
        <w:spacing w:line="276" w:lineRule="auto"/>
        <w:ind w:left="720" w:hanging="720"/>
        <w:rPr>
          <w:sz w:val="24"/>
          <w:szCs w:val="24"/>
        </w:rPr>
      </w:pPr>
      <w:r w:rsidRPr="00D70752">
        <w:rPr>
          <w:sz w:val="24"/>
          <w:szCs w:val="24"/>
        </w:rPr>
        <w:t>44.</w:t>
      </w:r>
      <w:r w:rsidRPr="00D70752">
        <w:rPr>
          <w:sz w:val="24"/>
          <w:szCs w:val="24"/>
        </w:rPr>
        <w:tab/>
        <w:t xml:space="preserve">Kawashima, S., Pokarowski, P., Pokarowska, M., Kolinski, A., Katayama, T. and Kanehisa, M. (2008) AAindex: amino acid index database, progress report 2008. </w:t>
      </w:r>
      <w:r w:rsidRPr="00D70752">
        <w:rPr>
          <w:i/>
          <w:sz w:val="24"/>
          <w:szCs w:val="24"/>
        </w:rPr>
        <w:t>Nucleic Acids Res</w:t>
      </w:r>
      <w:r w:rsidRPr="00D70752">
        <w:rPr>
          <w:sz w:val="24"/>
          <w:szCs w:val="24"/>
        </w:rPr>
        <w:t xml:space="preserve">, </w:t>
      </w:r>
      <w:r w:rsidRPr="00D70752">
        <w:rPr>
          <w:b/>
          <w:sz w:val="24"/>
          <w:szCs w:val="24"/>
        </w:rPr>
        <w:t>36</w:t>
      </w:r>
      <w:r w:rsidRPr="00D70752">
        <w:rPr>
          <w:sz w:val="24"/>
          <w:szCs w:val="24"/>
        </w:rPr>
        <w:t xml:space="preserve">, D202-205. </w:t>
      </w:r>
      <w:hyperlink r:id="rId55" w:history="1">
        <w:r w:rsidRPr="00D70752">
          <w:rPr>
            <w:rStyle w:val="Hyperlink"/>
            <w:color w:val="auto"/>
            <w:sz w:val="24"/>
            <w:szCs w:val="24"/>
          </w:rPr>
          <w:t>http://dx.doi.org/10.1093/nar/gkm998</w:t>
        </w:r>
      </w:hyperlink>
    </w:p>
    <w:p w14:paraId="1F6CC2D4" w14:textId="18C3514D" w:rsidR="00120CE6" w:rsidRPr="00D70752" w:rsidRDefault="00120CE6" w:rsidP="00120CE6">
      <w:pPr>
        <w:pStyle w:val="EndNoteBibliography"/>
        <w:spacing w:line="276" w:lineRule="auto"/>
        <w:ind w:left="720" w:hanging="720"/>
        <w:rPr>
          <w:sz w:val="24"/>
          <w:szCs w:val="24"/>
        </w:rPr>
      </w:pPr>
      <w:r w:rsidRPr="00D70752">
        <w:rPr>
          <w:sz w:val="24"/>
          <w:szCs w:val="24"/>
        </w:rPr>
        <w:t>45.</w:t>
      </w:r>
      <w:r w:rsidRPr="00D70752">
        <w:rPr>
          <w:sz w:val="24"/>
          <w:szCs w:val="24"/>
        </w:rPr>
        <w:tab/>
        <w:t xml:space="preserve">Wilkins, M.R., Gasteiger, E., Bairoch, A., Sanchez, J.C., Williams, K.L., Appel, R.D. and Hochstrasser, D.F. (1999) Protein identification and analysis tools in the ExPASy server. </w:t>
      </w:r>
      <w:r w:rsidRPr="00D70752">
        <w:rPr>
          <w:i/>
          <w:sz w:val="24"/>
          <w:szCs w:val="24"/>
        </w:rPr>
        <w:t>Methods Mol Biol</w:t>
      </w:r>
      <w:r w:rsidRPr="00D70752">
        <w:rPr>
          <w:sz w:val="24"/>
          <w:szCs w:val="24"/>
        </w:rPr>
        <w:t xml:space="preserve">, </w:t>
      </w:r>
      <w:r w:rsidRPr="00D70752">
        <w:rPr>
          <w:b/>
          <w:sz w:val="24"/>
          <w:szCs w:val="24"/>
        </w:rPr>
        <w:t>112</w:t>
      </w:r>
      <w:r w:rsidRPr="00D70752">
        <w:rPr>
          <w:sz w:val="24"/>
          <w:szCs w:val="24"/>
        </w:rPr>
        <w:t xml:space="preserve">, 531-552. </w:t>
      </w:r>
      <w:hyperlink r:id="rId56" w:history="1">
        <w:r w:rsidRPr="00D70752">
          <w:rPr>
            <w:rStyle w:val="Hyperlink"/>
            <w:color w:val="auto"/>
            <w:sz w:val="24"/>
            <w:szCs w:val="24"/>
          </w:rPr>
          <w:t>http://dx.doi.org/10.1385/1-59259-584-7:531</w:t>
        </w:r>
      </w:hyperlink>
    </w:p>
    <w:p w14:paraId="4A7634C8" w14:textId="24CC47A2" w:rsidR="00120CE6" w:rsidRPr="00D70752" w:rsidRDefault="00120CE6" w:rsidP="00120CE6">
      <w:pPr>
        <w:pStyle w:val="EndNoteBibliography"/>
        <w:spacing w:line="276" w:lineRule="auto"/>
        <w:ind w:left="720" w:hanging="720"/>
        <w:rPr>
          <w:sz w:val="24"/>
          <w:szCs w:val="24"/>
        </w:rPr>
      </w:pPr>
      <w:r w:rsidRPr="00D70752">
        <w:rPr>
          <w:sz w:val="24"/>
          <w:szCs w:val="24"/>
        </w:rPr>
        <w:t>46.</w:t>
      </w:r>
      <w:r w:rsidRPr="00D70752">
        <w:rPr>
          <w:sz w:val="24"/>
          <w:szCs w:val="24"/>
        </w:rPr>
        <w:tab/>
        <w:t xml:space="preserve">Omasits, U., Ahrens, C.H., Muller, S. and Wollscheid, B. (2014) Protter: interactive protein feature visualization and integration with experimental proteomic data. </w:t>
      </w:r>
      <w:r w:rsidRPr="00D70752">
        <w:rPr>
          <w:i/>
          <w:sz w:val="24"/>
          <w:szCs w:val="24"/>
        </w:rPr>
        <w:t>Bioinformatics</w:t>
      </w:r>
      <w:r w:rsidRPr="00D70752">
        <w:rPr>
          <w:sz w:val="24"/>
          <w:szCs w:val="24"/>
        </w:rPr>
        <w:t xml:space="preserve">, </w:t>
      </w:r>
      <w:r w:rsidRPr="00D70752">
        <w:rPr>
          <w:b/>
          <w:sz w:val="24"/>
          <w:szCs w:val="24"/>
        </w:rPr>
        <w:t>30</w:t>
      </w:r>
      <w:r w:rsidRPr="00D70752">
        <w:rPr>
          <w:sz w:val="24"/>
          <w:szCs w:val="24"/>
        </w:rPr>
        <w:t xml:space="preserve">, 884-886. </w:t>
      </w:r>
      <w:hyperlink r:id="rId57" w:history="1">
        <w:r w:rsidRPr="00D70752">
          <w:rPr>
            <w:rStyle w:val="Hyperlink"/>
            <w:color w:val="auto"/>
            <w:sz w:val="24"/>
            <w:szCs w:val="24"/>
          </w:rPr>
          <w:t>http://dx.doi.org/10.1093/bioinformatics/btt607</w:t>
        </w:r>
      </w:hyperlink>
    </w:p>
    <w:p w14:paraId="3DAA7E63" w14:textId="314AE4C2" w:rsidR="00120CE6" w:rsidRPr="00D70752" w:rsidRDefault="00120CE6" w:rsidP="00120CE6">
      <w:pPr>
        <w:pStyle w:val="EndNoteBibliography"/>
        <w:spacing w:line="276" w:lineRule="auto"/>
        <w:ind w:left="720" w:hanging="720"/>
        <w:rPr>
          <w:sz w:val="24"/>
          <w:szCs w:val="24"/>
        </w:rPr>
      </w:pPr>
      <w:r w:rsidRPr="00D70752">
        <w:rPr>
          <w:sz w:val="24"/>
          <w:szCs w:val="24"/>
        </w:rPr>
        <w:t>47.</w:t>
      </w:r>
      <w:r w:rsidRPr="00D70752">
        <w:rPr>
          <w:sz w:val="24"/>
          <w:szCs w:val="24"/>
        </w:rPr>
        <w:tab/>
        <w:t>Pieper, U., Webb, B.M., Dong, G.Q., Schneidman-Duhovny, D., Fan, H., Kim, S.J., Khuri, N., Spill, Y.G., Weinkam, P., Hammel, M.</w:t>
      </w:r>
      <w:r w:rsidRPr="00D70752">
        <w:rPr>
          <w:i/>
          <w:sz w:val="24"/>
          <w:szCs w:val="24"/>
        </w:rPr>
        <w:t xml:space="preserve"> et al.</w:t>
      </w:r>
      <w:r w:rsidRPr="00D70752">
        <w:rPr>
          <w:sz w:val="24"/>
          <w:szCs w:val="24"/>
        </w:rPr>
        <w:t xml:space="preserve"> (2014) ModBase, a database of annotated comparative protein structure models and associated resources. </w:t>
      </w:r>
      <w:r w:rsidRPr="00D70752">
        <w:rPr>
          <w:i/>
          <w:sz w:val="24"/>
          <w:szCs w:val="24"/>
        </w:rPr>
        <w:t>Nucleic Acids Res</w:t>
      </w:r>
      <w:r w:rsidRPr="00D70752">
        <w:rPr>
          <w:sz w:val="24"/>
          <w:szCs w:val="24"/>
        </w:rPr>
        <w:t xml:space="preserve">, </w:t>
      </w:r>
      <w:r w:rsidRPr="00D70752">
        <w:rPr>
          <w:b/>
          <w:sz w:val="24"/>
          <w:szCs w:val="24"/>
        </w:rPr>
        <w:t>42</w:t>
      </w:r>
      <w:r w:rsidRPr="00D70752">
        <w:rPr>
          <w:sz w:val="24"/>
          <w:szCs w:val="24"/>
        </w:rPr>
        <w:t xml:space="preserve">, D336-346. </w:t>
      </w:r>
      <w:hyperlink r:id="rId58" w:history="1">
        <w:r w:rsidRPr="00D70752">
          <w:rPr>
            <w:rStyle w:val="Hyperlink"/>
            <w:color w:val="auto"/>
            <w:sz w:val="24"/>
            <w:szCs w:val="24"/>
          </w:rPr>
          <w:t>http://dx.doi.org/10.1093/nar/gkt1144</w:t>
        </w:r>
      </w:hyperlink>
    </w:p>
    <w:p w14:paraId="6EDBC228" w14:textId="611D5749" w:rsidR="008A51E2" w:rsidRPr="00D70752" w:rsidRDefault="006E20A7" w:rsidP="00120CE6">
      <w:pPr>
        <w:jc w:val="both"/>
        <w:rPr>
          <w:sz w:val="24"/>
          <w:szCs w:val="24"/>
        </w:rPr>
      </w:pPr>
      <w:r w:rsidRPr="00D70752">
        <w:rPr>
          <w:sz w:val="24"/>
          <w:szCs w:val="24"/>
        </w:rPr>
        <w:fldChar w:fldCharType="end"/>
      </w:r>
    </w:p>
    <w:p w14:paraId="33CF6BEE" w14:textId="376C58D0" w:rsidR="00F21692" w:rsidRPr="00D70752" w:rsidRDefault="00F21692" w:rsidP="00120CE6">
      <w:pPr>
        <w:jc w:val="both"/>
        <w:rPr>
          <w:sz w:val="24"/>
          <w:szCs w:val="24"/>
        </w:rPr>
      </w:pPr>
    </w:p>
    <w:p w14:paraId="282F74A4" w14:textId="77777777" w:rsidR="00F21692" w:rsidRPr="00D70752" w:rsidRDefault="00F21692" w:rsidP="00120CE6">
      <w:pPr>
        <w:rPr>
          <w:sz w:val="24"/>
          <w:szCs w:val="24"/>
        </w:rPr>
      </w:pPr>
    </w:p>
    <w:p w14:paraId="3F9A77B8" w14:textId="77777777" w:rsidR="00F21692" w:rsidRPr="00D70752" w:rsidRDefault="00F21692" w:rsidP="00120CE6">
      <w:pPr>
        <w:rPr>
          <w:sz w:val="24"/>
          <w:szCs w:val="24"/>
        </w:rPr>
      </w:pPr>
    </w:p>
    <w:p w14:paraId="23EF93E7" w14:textId="77777777" w:rsidR="00F21692" w:rsidRPr="00D70752" w:rsidRDefault="00F21692" w:rsidP="00F21692">
      <w:pPr>
        <w:numPr>
          <w:ilvl w:val="0"/>
          <w:numId w:val="2"/>
        </w:numPr>
        <w:ind w:left="360"/>
        <w:jc w:val="both"/>
        <w:rPr>
          <w:sz w:val="24"/>
          <w:szCs w:val="24"/>
        </w:rPr>
      </w:pPr>
      <w:r w:rsidRPr="00D70752">
        <w:br w:type="page"/>
      </w:r>
    </w:p>
    <w:p w14:paraId="3909D864" w14:textId="77777777" w:rsidR="00F21692" w:rsidRPr="00D70752" w:rsidRDefault="00F21692" w:rsidP="00F21692">
      <w:pPr>
        <w:pStyle w:val="Heading1"/>
        <w:spacing w:before="0" w:after="0"/>
        <w:jc w:val="both"/>
        <w:rPr>
          <w:b/>
          <w:sz w:val="24"/>
          <w:szCs w:val="24"/>
        </w:rPr>
      </w:pPr>
      <w:bookmarkStart w:id="19" w:name="_cjxb5yozmynf" w:colFirst="0" w:colLast="0"/>
      <w:bookmarkEnd w:id="19"/>
      <w:r w:rsidRPr="00D70752">
        <w:rPr>
          <w:b/>
          <w:sz w:val="24"/>
          <w:szCs w:val="24"/>
        </w:rPr>
        <w:lastRenderedPageBreak/>
        <w:t>TABLES</w:t>
      </w:r>
    </w:p>
    <w:p w14:paraId="49BF3524" w14:textId="5FF05B9C" w:rsidR="00F21692" w:rsidRPr="00D70752" w:rsidRDefault="00F21692" w:rsidP="00F21692">
      <w:pPr>
        <w:jc w:val="both"/>
        <w:rPr>
          <w:sz w:val="24"/>
          <w:szCs w:val="24"/>
        </w:rPr>
      </w:pPr>
    </w:p>
    <w:p w14:paraId="385B179E" w14:textId="78A58180" w:rsidR="008F37C3" w:rsidRPr="00D70752" w:rsidRDefault="008F37C3" w:rsidP="008F37C3">
      <w:pPr>
        <w:spacing w:line="240" w:lineRule="auto"/>
        <w:jc w:val="both"/>
        <w:rPr>
          <w:rFonts w:eastAsia="Times New Roman"/>
          <w:sz w:val="24"/>
          <w:szCs w:val="24"/>
        </w:rPr>
      </w:pPr>
      <w:r w:rsidRPr="00D70752">
        <w:rPr>
          <w:rFonts w:eastAsia="Times New Roman"/>
          <w:b/>
          <w:bCs/>
          <w:sz w:val="24"/>
          <w:szCs w:val="24"/>
        </w:rPr>
        <w:t xml:space="preserve">Table 1. </w:t>
      </w:r>
      <w:r w:rsidRPr="00D70752">
        <w:rPr>
          <w:rFonts w:eastAsia="Times New Roman"/>
          <w:sz w:val="24"/>
          <w:szCs w:val="24"/>
        </w:rPr>
        <w:t xml:space="preserve">Comparative performance of </w:t>
      </w:r>
      <w:proofErr w:type="spellStart"/>
      <w:r w:rsidRPr="00D70752">
        <w:rPr>
          <w:rFonts w:eastAsia="Times New Roman"/>
          <w:sz w:val="24"/>
          <w:szCs w:val="24"/>
        </w:rPr>
        <w:t>mCSM</w:t>
      </w:r>
      <w:proofErr w:type="spellEnd"/>
      <w:r w:rsidRPr="00D70752">
        <w:rPr>
          <w:rFonts w:eastAsia="Times New Roman"/>
          <w:sz w:val="24"/>
          <w:szCs w:val="24"/>
        </w:rPr>
        <w:t>-membrane across training and test data sets with alternative stability predictors.</w:t>
      </w:r>
    </w:p>
    <w:p w14:paraId="00660783" w14:textId="5C410309" w:rsidR="005A4405" w:rsidRPr="00D70752" w:rsidRDefault="005A4405" w:rsidP="008F37C3">
      <w:pPr>
        <w:spacing w:line="240" w:lineRule="auto"/>
        <w:jc w:val="both"/>
        <w:rPr>
          <w:rFonts w:ascii="Times New Roman" w:eastAsia="Times New Roman" w:hAnsi="Times New Roman" w:cs="Times New Roman"/>
          <w:sz w:val="24"/>
          <w:szCs w:val="24"/>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18" w:type="dxa"/>
          <w:bottom w:w="28" w:type="dxa"/>
          <w:right w:w="28" w:type="dxa"/>
        </w:tblCellMar>
        <w:tblLook w:val="04A0" w:firstRow="1" w:lastRow="0" w:firstColumn="1" w:lastColumn="0" w:noHBand="0" w:noVBand="1"/>
      </w:tblPr>
      <w:tblGrid>
        <w:gridCol w:w="2613"/>
        <w:gridCol w:w="1700"/>
        <w:gridCol w:w="1587"/>
        <w:gridCol w:w="1750"/>
        <w:gridCol w:w="1376"/>
      </w:tblGrid>
      <w:tr w:rsidR="00D70752" w:rsidRPr="00D70752" w14:paraId="691B96FB" w14:textId="77777777" w:rsidTr="00C22DA9">
        <w:tc>
          <w:tcPr>
            <w:tcW w:w="261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9D69A43" w14:textId="77777777" w:rsidR="005A4405" w:rsidRPr="00D70752" w:rsidRDefault="005A4405" w:rsidP="00C22DA9">
            <w:pPr>
              <w:pStyle w:val="TableContents"/>
              <w:spacing w:before="240" w:after="140" w:line="21" w:lineRule="auto"/>
              <w:jc w:val="center"/>
              <w:rPr>
                <w:b/>
              </w:rPr>
            </w:pPr>
            <w:r w:rsidRPr="00D70752">
              <w:rPr>
                <w:b/>
              </w:rPr>
              <w:t>Method</w:t>
            </w:r>
          </w:p>
        </w:tc>
        <w:tc>
          <w:tcPr>
            <w:tcW w:w="3287"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78E8CE02" w14:textId="77777777" w:rsidR="005A4405" w:rsidRPr="00D70752" w:rsidRDefault="005A4405" w:rsidP="00C22DA9">
            <w:pPr>
              <w:pStyle w:val="TableContents"/>
              <w:spacing w:line="288" w:lineRule="auto"/>
              <w:jc w:val="center"/>
              <w:rPr>
                <w:b/>
              </w:rPr>
            </w:pPr>
            <w:r w:rsidRPr="00D70752">
              <w:rPr>
                <w:b/>
              </w:rPr>
              <w:t>Training</w:t>
            </w:r>
          </w:p>
        </w:tc>
        <w:tc>
          <w:tcPr>
            <w:tcW w:w="3126"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1634227B" w14:textId="77777777" w:rsidR="005A4405" w:rsidRPr="00D70752" w:rsidRDefault="005A4405" w:rsidP="00C22DA9">
            <w:pPr>
              <w:pStyle w:val="TableContents"/>
              <w:spacing w:line="288" w:lineRule="auto"/>
              <w:jc w:val="center"/>
              <w:rPr>
                <w:b/>
              </w:rPr>
            </w:pPr>
            <w:r w:rsidRPr="00D70752">
              <w:rPr>
                <w:b/>
              </w:rPr>
              <w:t>Test</w:t>
            </w:r>
          </w:p>
        </w:tc>
      </w:tr>
      <w:tr w:rsidR="00D70752" w:rsidRPr="00D70752" w14:paraId="10B52F8C" w14:textId="77777777" w:rsidTr="00C22DA9">
        <w:tc>
          <w:tcPr>
            <w:tcW w:w="261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27C1444" w14:textId="77777777" w:rsidR="005A4405" w:rsidRPr="00D70752" w:rsidRDefault="005A4405" w:rsidP="00C22DA9"/>
        </w:tc>
        <w:tc>
          <w:tcPr>
            <w:tcW w:w="1700" w:type="dxa"/>
            <w:tcBorders>
              <w:top w:val="single" w:sz="8" w:space="0" w:color="000000"/>
              <w:left w:val="single" w:sz="8" w:space="0" w:color="000000"/>
              <w:bottom w:val="single" w:sz="6" w:space="0" w:color="000000"/>
              <w:right w:val="single" w:sz="8" w:space="0" w:color="000000"/>
            </w:tcBorders>
            <w:shd w:val="clear" w:color="auto" w:fill="auto"/>
            <w:vAlign w:val="center"/>
          </w:tcPr>
          <w:p w14:paraId="4D2262EC" w14:textId="77777777" w:rsidR="005A4405" w:rsidRPr="00D70752" w:rsidRDefault="005A4405" w:rsidP="00C22DA9">
            <w:pPr>
              <w:pStyle w:val="TableContents"/>
              <w:spacing w:line="288" w:lineRule="auto"/>
              <w:jc w:val="center"/>
            </w:pPr>
            <w:r w:rsidRPr="00D70752">
              <w:t>Pearson’s correlation</w:t>
            </w:r>
          </w:p>
        </w:tc>
        <w:tc>
          <w:tcPr>
            <w:tcW w:w="1587" w:type="dxa"/>
            <w:tcBorders>
              <w:top w:val="single" w:sz="8" w:space="0" w:color="000000"/>
              <w:left w:val="single" w:sz="8" w:space="0" w:color="000000"/>
              <w:bottom w:val="single" w:sz="6" w:space="0" w:color="000000"/>
              <w:right w:val="single" w:sz="8" w:space="0" w:color="000000"/>
            </w:tcBorders>
            <w:shd w:val="clear" w:color="auto" w:fill="auto"/>
            <w:vAlign w:val="center"/>
          </w:tcPr>
          <w:p w14:paraId="3B39D8FE" w14:textId="77777777" w:rsidR="005A4405" w:rsidRPr="00D70752" w:rsidRDefault="005A4405" w:rsidP="00C22DA9">
            <w:pPr>
              <w:pStyle w:val="TableContents"/>
              <w:spacing w:line="288" w:lineRule="auto"/>
              <w:jc w:val="center"/>
            </w:pPr>
            <w:r w:rsidRPr="00D70752">
              <w:t>RMSE</w:t>
            </w:r>
          </w:p>
        </w:tc>
        <w:tc>
          <w:tcPr>
            <w:tcW w:w="1750" w:type="dxa"/>
            <w:tcBorders>
              <w:top w:val="single" w:sz="8" w:space="0" w:color="000000"/>
              <w:left w:val="single" w:sz="8" w:space="0" w:color="000000"/>
              <w:bottom w:val="single" w:sz="6" w:space="0" w:color="000000"/>
              <w:right w:val="single" w:sz="8" w:space="0" w:color="000000"/>
            </w:tcBorders>
            <w:shd w:val="clear" w:color="auto" w:fill="auto"/>
            <w:vAlign w:val="center"/>
          </w:tcPr>
          <w:p w14:paraId="35465946" w14:textId="77777777" w:rsidR="005A4405" w:rsidRPr="00D70752" w:rsidRDefault="005A4405" w:rsidP="00C22DA9">
            <w:pPr>
              <w:pStyle w:val="TableContents"/>
              <w:spacing w:line="288" w:lineRule="auto"/>
              <w:jc w:val="center"/>
            </w:pPr>
            <w:r w:rsidRPr="00D70752">
              <w:t>Pearson’s correlation</w:t>
            </w:r>
          </w:p>
        </w:tc>
        <w:tc>
          <w:tcPr>
            <w:tcW w:w="1376" w:type="dxa"/>
            <w:tcBorders>
              <w:top w:val="single" w:sz="8" w:space="0" w:color="000000"/>
              <w:left w:val="single" w:sz="8" w:space="0" w:color="000000"/>
              <w:bottom w:val="single" w:sz="6" w:space="0" w:color="000000"/>
              <w:right w:val="single" w:sz="8" w:space="0" w:color="000000"/>
            </w:tcBorders>
            <w:shd w:val="clear" w:color="auto" w:fill="auto"/>
            <w:vAlign w:val="center"/>
          </w:tcPr>
          <w:p w14:paraId="66DB9377" w14:textId="77777777" w:rsidR="005A4405" w:rsidRPr="00D70752" w:rsidRDefault="005A4405" w:rsidP="00C22DA9">
            <w:pPr>
              <w:pStyle w:val="TableContents"/>
              <w:spacing w:line="288" w:lineRule="auto"/>
              <w:jc w:val="center"/>
            </w:pPr>
            <w:r w:rsidRPr="00D70752">
              <w:t>RMSE</w:t>
            </w:r>
          </w:p>
        </w:tc>
      </w:tr>
      <w:tr w:rsidR="00D70752" w:rsidRPr="00D70752" w14:paraId="365A0485" w14:textId="77777777" w:rsidTr="00C22DA9">
        <w:tc>
          <w:tcPr>
            <w:tcW w:w="261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EDD63E" w14:textId="77777777" w:rsidR="005A4405" w:rsidRPr="00D70752" w:rsidRDefault="005A4405" w:rsidP="00C22DA9">
            <w:pPr>
              <w:pStyle w:val="TableContents"/>
              <w:spacing w:line="331" w:lineRule="auto"/>
            </w:pPr>
            <w:proofErr w:type="spellStart"/>
            <w:r w:rsidRPr="00D70752">
              <w:t>FoldX</w:t>
            </w:r>
            <w:proofErr w:type="spellEnd"/>
          </w:p>
        </w:tc>
        <w:tc>
          <w:tcPr>
            <w:tcW w:w="17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C40CDD4" w14:textId="77777777" w:rsidR="005A4405" w:rsidRPr="00D70752" w:rsidRDefault="005A4405" w:rsidP="00C22DA9">
            <w:pPr>
              <w:pStyle w:val="TableContents"/>
              <w:spacing w:line="331" w:lineRule="auto"/>
            </w:pPr>
            <w:r w:rsidRPr="00D70752">
              <w:t>0.48*</w:t>
            </w:r>
          </w:p>
        </w:tc>
        <w:tc>
          <w:tcPr>
            <w:tcW w:w="158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D253EE5" w14:textId="77777777" w:rsidR="005A4405" w:rsidRPr="00D70752" w:rsidRDefault="005A4405" w:rsidP="00C22DA9">
            <w:pPr>
              <w:pStyle w:val="TableContents"/>
              <w:spacing w:line="331" w:lineRule="auto"/>
            </w:pPr>
            <w:r w:rsidRPr="00D70752">
              <w:t>1.18</w:t>
            </w:r>
          </w:p>
        </w:tc>
        <w:tc>
          <w:tcPr>
            <w:tcW w:w="17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EA9AD9" w14:textId="77777777" w:rsidR="005A4405" w:rsidRPr="00D70752" w:rsidRDefault="005A4405" w:rsidP="00C22DA9">
            <w:pPr>
              <w:pStyle w:val="TableContents"/>
              <w:spacing w:line="331" w:lineRule="auto"/>
            </w:pPr>
            <w:r w:rsidRPr="00D70752">
              <w:t>0.57</w:t>
            </w:r>
          </w:p>
        </w:tc>
        <w:tc>
          <w:tcPr>
            <w:tcW w:w="13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4377DD" w14:textId="77777777" w:rsidR="005A4405" w:rsidRPr="00D70752" w:rsidRDefault="005A4405" w:rsidP="00C22DA9">
            <w:pPr>
              <w:pStyle w:val="TableContents"/>
              <w:spacing w:line="331" w:lineRule="auto"/>
            </w:pPr>
            <w:r w:rsidRPr="00D70752">
              <w:t>1.25</w:t>
            </w:r>
          </w:p>
        </w:tc>
      </w:tr>
      <w:tr w:rsidR="00D70752" w:rsidRPr="00D70752" w14:paraId="23F0D9F4" w14:textId="77777777" w:rsidTr="00C22DA9">
        <w:tc>
          <w:tcPr>
            <w:tcW w:w="261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6C34BD" w14:textId="77777777" w:rsidR="005A4405" w:rsidRPr="00D70752" w:rsidRDefault="005A4405" w:rsidP="00C22DA9">
            <w:pPr>
              <w:pStyle w:val="TableContents"/>
              <w:spacing w:line="331" w:lineRule="auto"/>
            </w:pPr>
            <w:proofErr w:type="spellStart"/>
            <w:r w:rsidRPr="00D70752">
              <w:t>iMutant</w:t>
            </w:r>
            <w:proofErr w:type="spellEnd"/>
          </w:p>
        </w:tc>
        <w:tc>
          <w:tcPr>
            <w:tcW w:w="17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300901" w14:textId="77777777" w:rsidR="005A4405" w:rsidRPr="00D70752" w:rsidRDefault="005A4405" w:rsidP="00C22DA9">
            <w:pPr>
              <w:pStyle w:val="TableContents"/>
              <w:spacing w:line="331" w:lineRule="auto"/>
            </w:pPr>
            <w:r w:rsidRPr="00D70752">
              <w:t>0.27*</w:t>
            </w:r>
          </w:p>
        </w:tc>
        <w:tc>
          <w:tcPr>
            <w:tcW w:w="158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D65D1A" w14:textId="77777777" w:rsidR="005A4405" w:rsidRPr="00D70752" w:rsidRDefault="005A4405" w:rsidP="00C22DA9">
            <w:pPr>
              <w:pStyle w:val="TableContents"/>
              <w:spacing w:line="331" w:lineRule="auto"/>
            </w:pPr>
            <w:r w:rsidRPr="00D70752">
              <w:t>1.29</w:t>
            </w:r>
          </w:p>
        </w:tc>
        <w:tc>
          <w:tcPr>
            <w:tcW w:w="17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BEA476" w14:textId="77777777" w:rsidR="005A4405" w:rsidRPr="00D70752" w:rsidRDefault="005A4405" w:rsidP="00C22DA9">
            <w:pPr>
              <w:pStyle w:val="TableContents"/>
              <w:spacing w:line="331" w:lineRule="auto"/>
            </w:pPr>
            <w:r w:rsidRPr="00D70752">
              <w:t>0.37*</w:t>
            </w:r>
          </w:p>
        </w:tc>
        <w:tc>
          <w:tcPr>
            <w:tcW w:w="13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B7F9A3" w14:textId="77777777" w:rsidR="005A4405" w:rsidRPr="00D70752" w:rsidRDefault="005A4405" w:rsidP="00C22DA9">
            <w:pPr>
              <w:pStyle w:val="TableContents"/>
              <w:spacing w:line="331" w:lineRule="auto"/>
            </w:pPr>
            <w:r w:rsidRPr="00D70752">
              <w:t>1.41</w:t>
            </w:r>
          </w:p>
        </w:tc>
      </w:tr>
      <w:tr w:rsidR="00D70752" w:rsidRPr="00D70752" w14:paraId="77BE433D" w14:textId="77777777" w:rsidTr="00C22DA9">
        <w:tc>
          <w:tcPr>
            <w:tcW w:w="261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E62328" w14:textId="77777777" w:rsidR="005A4405" w:rsidRPr="00D70752" w:rsidRDefault="005A4405" w:rsidP="00C22DA9">
            <w:pPr>
              <w:pStyle w:val="TableContents"/>
              <w:spacing w:line="331" w:lineRule="auto"/>
            </w:pPr>
            <w:r w:rsidRPr="00D70752">
              <w:t>CUPSAT</w:t>
            </w:r>
          </w:p>
        </w:tc>
        <w:tc>
          <w:tcPr>
            <w:tcW w:w="17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DF943E" w14:textId="77777777" w:rsidR="005A4405" w:rsidRPr="00D70752" w:rsidRDefault="005A4405" w:rsidP="00C22DA9">
            <w:pPr>
              <w:pStyle w:val="TableContents"/>
              <w:spacing w:line="331" w:lineRule="auto"/>
            </w:pPr>
            <w:r w:rsidRPr="00D70752">
              <w:t>0.01*</w:t>
            </w:r>
          </w:p>
        </w:tc>
        <w:tc>
          <w:tcPr>
            <w:tcW w:w="158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46D8C6" w14:textId="77777777" w:rsidR="005A4405" w:rsidRPr="00D70752" w:rsidRDefault="005A4405" w:rsidP="00C22DA9">
            <w:pPr>
              <w:pStyle w:val="TableContents"/>
              <w:spacing w:line="331" w:lineRule="auto"/>
            </w:pPr>
            <w:r w:rsidRPr="00D70752">
              <w:t>1.34</w:t>
            </w:r>
          </w:p>
        </w:tc>
        <w:tc>
          <w:tcPr>
            <w:tcW w:w="17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F7245C" w14:textId="77777777" w:rsidR="005A4405" w:rsidRPr="00D70752" w:rsidRDefault="005A4405" w:rsidP="00C22DA9">
            <w:pPr>
              <w:pStyle w:val="TableContents"/>
              <w:spacing w:line="331" w:lineRule="auto"/>
            </w:pPr>
            <w:r w:rsidRPr="00D70752">
              <w:t>0.15*</w:t>
            </w:r>
          </w:p>
        </w:tc>
        <w:tc>
          <w:tcPr>
            <w:tcW w:w="13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3A9DA3" w14:textId="77777777" w:rsidR="005A4405" w:rsidRPr="00D70752" w:rsidRDefault="005A4405" w:rsidP="00C22DA9">
            <w:pPr>
              <w:pStyle w:val="TableContents"/>
              <w:spacing w:line="331" w:lineRule="auto"/>
            </w:pPr>
            <w:r w:rsidRPr="00D70752">
              <w:t>1.50</w:t>
            </w:r>
          </w:p>
        </w:tc>
      </w:tr>
      <w:tr w:rsidR="00D70752" w:rsidRPr="00D70752" w14:paraId="7A204064" w14:textId="77777777" w:rsidTr="00C22DA9">
        <w:tc>
          <w:tcPr>
            <w:tcW w:w="261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267C5F" w14:textId="77777777" w:rsidR="005A4405" w:rsidRPr="00D70752" w:rsidRDefault="005A4405" w:rsidP="00C22DA9">
            <w:pPr>
              <w:pStyle w:val="TableContents"/>
              <w:spacing w:line="331" w:lineRule="auto"/>
            </w:pPr>
            <w:r w:rsidRPr="00D70752">
              <w:t>AUTOMUTE (</w:t>
            </w:r>
            <w:proofErr w:type="spellStart"/>
            <w:r w:rsidRPr="00D70752">
              <w:t>RepTree</w:t>
            </w:r>
            <w:proofErr w:type="spellEnd"/>
            <w:r w:rsidRPr="00D70752">
              <w:t>)</w:t>
            </w:r>
          </w:p>
        </w:tc>
        <w:tc>
          <w:tcPr>
            <w:tcW w:w="17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7E3ED3" w14:textId="77777777" w:rsidR="005A4405" w:rsidRPr="00D70752" w:rsidRDefault="005A4405" w:rsidP="00C22DA9">
            <w:pPr>
              <w:pStyle w:val="TableContents"/>
              <w:spacing w:line="331" w:lineRule="auto"/>
            </w:pPr>
            <w:r w:rsidRPr="00D70752">
              <w:t>0.17*</w:t>
            </w:r>
          </w:p>
        </w:tc>
        <w:tc>
          <w:tcPr>
            <w:tcW w:w="158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3CF739" w14:textId="77777777" w:rsidR="005A4405" w:rsidRPr="00D70752" w:rsidRDefault="005A4405" w:rsidP="00C22DA9">
            <w:pPr>
              <w:pStyle w:val="TableContents"/>
              <w:spacing w:line="331" w:lineRule="auto"/>
            </w:pPr>
            <w:r w:rsidRPr="00D70752">
              <w:t>1.32</w:t>
            </w:r>
          </w:p>
        </w:tc>
        <w:tc>
          <w:tcPr>
            <w:tcW w:w="17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E525FD" w14:textId="77777777" w:rsidR="005A4405" w:rsidRPr="00D70752" w:rsidRDefault="005A4405" w:rsidP="00C22DA9">
            <w:pPr>
              <w:pStyle w:val="TableContents"/>
              <w:spacing w:line="331" w:lineRule="auto"/>
            </w:pPr>
            <w:r w:rsidRPr="00D70752">
              <w:t>0.05*</w:t>
            </w:r>
          </w:p>
        </w:tc>
        <w:tc>
          <w:tcPr>
            <w:tcW w:w="13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EF4469" w14:textId="77777777" w:rsidR="005A4405" w:rsidRPr="00D70752" w:rsidRDefault="005A4405" w:rsidP="00C22DA9">
            <w:pPr>
              <w:pStyle w:val="TableContents"/>
              <w:spacing w:line="331" w:lineRule="auto"/>
            </w:pPr>
            <w:r w:rsidRPr="00D70752">
              <w:t>1.52</w:t>
            </w:r>
          </w:p>
        </w:tc>
      </w:tr>
      <w:tr w:rsidR="00D70752" w:rsidRPr="00D70752" w14:paraId="17E49CD3" w14:textId="77777777" w:rsidTr="00C22DA9">
        <w:tc>
          <w:tcPr>
            <w:tcW w:w="261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532AC6" w14:textId="77777777" w:rsidR="005A4405" w:rsidRPr="00D70752" w:rsidRDefault="005A4405" w:rsidP="00C22DA9">
            <w:pPr>
              <w:pStyle w:val="TableContents"/>
              <w:spacing w:line="331" w:lineRule="auto"/>
            </w:pPr>
            <w:r w:rsidRPr="00D70752">
              <w:t>AUTODMUTE (SVM)</w:t>
            </w:r>
          </w:p>
        </w:tc>
        <w:tc>
          <w:tcPr>
            <w:tcW w:w="17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9CBDE2" w14:textId="77777777" w:rsidR="005A4405" w:rsidRPr="00D70752" w:rsidRDefault="005A4405" w:rsidP="00C22DA9">
            <w:pPr>
              <w:pStyle w:val="TableContents"/>
              <w:spacing w:line="331" w:lineRule="auto"/>
            </w:pPr>
            <w:r w:rsidRPr="00D70752">
              <w:t>0.14*</w:t>
            </w:r>
          </w:p>
        </w:tc>
        <w:tc>
          <w:tcPr>
            <w:tcW w:w="158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2D3350" w14:textId="77777777" w:rsidR="005A4405" w:rsidRPr="00D70752" w:rsidRDefault="005A4405" w:rsidP="00C22DA9">
            <w:pPr>
              <w:pStyle w:val="TableContents"/>
              <w:spacing w:line="331" w:lineRule="auto"/>
            </w:pPr>
            <w:r w:rsidRPr="00D70752">
              <w:t>1.33</w:t>
            </w:r>
          </w:p>
        </w:tc>
        <w:tc>
          <w:tcPr>
            <w:tcW w:w="17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163DFC" w14:textId="77777777" w:rsidR="005A4405" w:rsidRPr="00D70752" w:rsidRDefault="005A4405" w:rsidP="00C22DA9">
            <w:pPr>
              <w:pStyle w:val="TableContents"/>
              <w:spacing w:line="331" w:lineRule="auto"/>
            </w:pPr>
            <w:r w:rsidRPr="00D70752">
              <w:t>0.04*</w:t>
            </w:r>
          </w:p>
        </w:tc>
        <w:tc>
          <w:tcPr>
            <w:tcW w:w="13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54AFAF" w14:textId="77777777" w:rsidR="005A4405" w:rsidRPr="00D70752" w:rsidRDefault="005A4405" w:rsidP="00C22DA9">
            <w:pPr>
              <w:pStyle w:val="TableContents"/>
              <w:spacing w:line="331" w:lineRule="auto"/>
            </w:pPr>
            <w:r w:rsidRPr="00D70752">
              <w:t>1.52</w:t>
            </w:r>
          </w:p>
        </w:tc>
      </w:tr>
      <w:tr w:rsidR="00D70752" w:rsidRPr="00D70752" w14:paraId="2E7EB85E" w14:textId="77777777" w:rsidTr="00C22DA9">
        <w:tc>
          <w:tcPr>
            <w:tcW w:w="261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7C7DD5" w14:textId="77777777" w:rsidR="005A4405" w:rsidRPr="00D70752" w:rsidRDefault="005A4405" w:rsidP="00C22DA9">
            <w:pPr>
              <w:pStyle w:val="TableContents"/>
              <w:spacing w:line="331" w:lineRule="auto"/>
            </w:pPr>
            <w:r w:rsidRPr="00D70752">
              <w:t>MAESTRO</w:t>
            </w:r>
          </w:p>
        </w:tc>
        <w:tc>
          <w:tcPr>
            <w:tcW w:w="17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6F4472B" w14:textId="77777777" w:rsidR="005A4405" w:rsidRPr="00D70752" w:rsidRDefault="005A4405" w:rsidP="00C22DA9">
            <w:pPr>
              <w:pStyle w:val="TableContents"/>
              <w:spacing w:line="331" w:lineRule="auto"/>
            </w:pPr>
            <w:r w:rsidRPr="00D70752">
              <w:t>0.20*</w:t>
            </w:r>
          </w:p>
        </w:tc>
        <w:tc>
          <w:tcPr>
            <w:tcW w:w="158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5B20F3" w14:textId="77777777" w:rsidR="005A4405" w:rsidRPr="00D70752" w:rsidRDefault="005A4405" w:rsidP="00C22DA9">
            <w:pPr>
              <w:pStyle w:val="TableContents"/>
              <w:spacing w:line="331" w:lineRule="auto"/>
            </w:pPr>
            <w:r w:rsidRPr="00D70752">
              <w:t>1.16</w:t>
            </w:r>
          </w:p>
        </w:tc>
        <w:tc>
          <w:tcPr>
            <w:tcW w:w="17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0BEC6E" w14:textId="77777777" w:rsidR="005A4405" w:rsidRPr="00D70752" w:rsidRDefault="005A4405" w:rsidP="00C22DA9">
            <w:pPr>
              <w:pStyle w:val="TableContents"/>
              <w:spacing w:line="331" w:lineRule="auto"/>
            </w:pPr>
            <w:r w:rsidRPr="00D70752">
              <w:t>0.17*</w:t>
            </w:r>
          </w:p>
        </w:tc>
        <w:tc>
          <w:tcPr>
            <w:tcW w:w="13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F7A3638" w14:textId="77777777" w:rsidR="005A4405" w:rsidRPr="00D70752" w:rsidRDefault="005A4405" w:rsidP="00C22DA9">
            <w:pPr>
              <w:pStyle w:val="TableContents"/>
              <w:spacing w:line="331" w:lineRule="auto"/>
            </w:pPr>
            <w:r w:rsidRPr="00D70752">
              <w:t>1.09</w:t>
            </w:r>
          </w:p>
        </w:tc>
      </w:tr>
      <w:tr w:rsidR="00D70752" w:rsidRPr="00D70752" w14:paraId="50C8EF01" w14:textId="77777777" w:rsidTr="00C22DA9">
        <w:tc>
          <w:tcPr>
            <w:tcW w:w="261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73C690" w14:textId="77777777" w:rsidR="005A4405" w:rsidRPr="00D70752" w:rsidRDefault="005A4405" w:rsidP="00C22DA9">
            <w:pPr>
              <w:pStyle w:val="TableContents"/>
              <w:spacing w:line="331" w:lineRule="auto"/>
            </w:pPr>
            <w:r w:rsidRPr="00D70752">
              <w:t>SDM</w:t>
            </w:r>
          </w:p>
        </w:tc>
        <w:tc>
          <w:tcPr>
            <w:tcW w:w="17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95690A" w14:textId="77777777" w:rsidR="005A4405" w:rsidRPr="00D70752" w:rsidRDefault="005A4405" w:rsidP="00C22DA9">
            <w:pPr>
              <w:pStyle w:val="TableContents"/>
              <w:spacing w:line="331" w:lineRule="auto"/>
            </w:pPr>
            <w:r w:rsidRPr="00D70752">
              <w:t>0.01*</w:t>
            </w:r>
          </w:p>
        </w:tc>
        <w:tc>
          <w:tcPr>
            <w:tcW w:w="158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EB7F98" w14:textId="77777777" w:rsidR="005A4405" w:rsidRPr="00D70752" w:rsidRDefault="005A4405" w:rsidP="00C22DA9">
            <w:pPr>
              <w:pStyle w:val="TableContents"/>
              <w:spacing w:line="331" w:lineRule="auto"/>
            </w:pPr>
            <w:r w:rsidRPr="00D70752">
              <w:t>1.34</w:t>
            </w:r>
          </w:p>
        </w:tc>
        <w:tc>
          <w:tcPr>
            <w:tcW w:w="17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8AD7B0" w14:textId="77777777" w:rsidR="005A4405" w:rsidRPr="00D70752" w:rsidRDefault="005A4405" w:rsidP="00C22DA9">
            <w:pPr>
              <w:pStyle w:val="TableContents"/>
              <w:spacing w:line="331" w:lineRule="auto"/>
            </w:pPr>
            <w:r w:rsidRPr="00D70752">
              <w:t>-0.14*</w:t>
            </w:r>
          </w:p>
        </w:tc>
        <w:tc>
          <w:tcPr>
            <w:tcW w:w="13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81633C" w14:textId="77777777" w:rsidR="005A4405" w:rsidRPr="00D70752" w:rsidRDefault="005A4405" w:rsidP="00C22DA9">
            <w:pPr>
              <w:pStyle w:val="TableContents"/>
              <w:spacing w:line="331" w:lineRule="auto"/>
            </w:pPr>
            <w:r w:rsidRPr="00D70752">
              <w:t>1.51</w:t>
            </w:r>
          </w:p>
        </w:tc>
      </w:tr>
      <w:tr w:rsidR="00D70752" w:rsidRPr="00D70752" w14:paraId="5FB395B0" w14:textId="77777777" w:rsidTr="00C22DA9">
        <w:tc>
          <w:tcPr>
            <w:tcW w:w="261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85DD18" w14:textId="77777777" w:rsidR="005A4405" w:rsidRPr="00D70752" w:rsidRDefault="005A4405" w:rsidP="00C22DA9">
            <w:pPr>
              <w:pStyle w:val="TableContents"/>
              <w:spacing w:line="331" w:lineRule="auto"/>
            </w:pPr>
            <w:proofErr w:type="spellStart"/>
            <w:r w:rsidRPr="00D70752">
              <w:t>mCSM</w:t>
            </w:r>
            <w:proofErr w:type="spellEnd"/>
          </w:p>
        </w:tc>
        <w:tc>
          <w:tcPr>
            <w:tcW w:w="17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7FB27D" w14:textId="77777777" w:rsidR="005A4405" w:rsidRPr="00D70752" w:rsidRDefault="005A4405" w:rsidP="00C22DA9">
            <w:pPr>
              <w:pStyle w:val="TableContents"/>
              <w:spacing w:line="331" w:lineRule="auto"/>
            </w:pPr>
            <w:r w:rsidRPr="00D70752">
              <w:t>0.21*</w:t>
            </w:r>
          </w:p>
        </w:tc>
        <w:tc>
          <w:tcPr>
            <w:tcW w:w="158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EEF5E45" w14:textId="77777777" w:rsidR="005A4405" w:rsidRPr="00D70752" w:rsidRDefault="005A4405" w:rsidP="00C22DA9">
            <w:pPr>
              <w:pStyle w:val="TableContents"/>
              <w:spacing w:line="331" w:lineRule="auto"/>
            </w:pPr>
            <w:r w:rsidRPr="00D70752">
              <w:t>1.31</w:t>
            </w:r>
          </w:p>
        </w:tc>
        <w:tc>
          <w:tcPr>
            <w:tcW w:w="17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5676" w14:textId="77777777" w:rsidR="005A4405" w:rsidRPr="00D70752" w:rsidRDefault="005A4405" w:rsidP="00C22DA9">
            <w:pPr>
              <w:pStyle w:val="TableContents"/>
              <w:spacing w:line="331" w:lineRule="auto"/>
            </w:pPr>
            <w:r w:rsidRPr="00D70752">
              <w:t>0.59</w:t>
            </w:r>
          </w:p>
        </w:tc>
        <w:tc>
          <w:tcPr>
            <w:tcW w:w="13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0194BB" w14:textId="77777777" w:rsidR="005A4405" w:rsidRPr="00D70752" w:rsidRDefault="005A4405" w:rsidP="00C22DA9">
            <w:pPr>
              <w:pStyle w:val="TableContents"/>
              <w:spacing w:line="331" w:lineRule="auto"/>
            </w:pPr>
            <w:r w:rsidRPr="00D70752">
              <w:t>1.23</w:t>
            </w:r>
          </w:p>
        </w:tc>
      </w:tr>
      <w:tr w:rsidR="00D70752" w:rsidRPr="00D70752" w14:paraId="7D8FE07A" w14:textId="77777777" w:rsidTr="00C22DA9">
        <w:tc>
          <w:tcPr>
            <w:tcW w:w="261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825AB5" w14:textId="77777777" w:rsidR="005A4405" w:rsidRPr="00D70752" w:rsidRDefault="005A4405" w:rsidP="00C22DA9">
            <w:pPr>
              <w:pStyle w:val="TableContents"/>
              <w:spacing w:line="331" w:lineRule="auto"/>
            </w:pPr>
            <w:r w:rsidRPr="00D70752">
              <w:t>DUET</w:t>
            </w:r>
          </w:p>
        </w:tc>
        <w:tc>
          <w:tcPr>
            <w:tcW w:w="17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EDE7618" w14:textId="77777777" w:rsidR="005A4405" w:rsidRPr="00D70752" w:rsidRDefault="005A4405" w:rsidP="00C22DA9">
            <w:pPr>
              <w:pStyle w:val="TableContents"/>
              <w:spacing w:line="331" w:lineRule="auto"/>
            </w:pPr>
            <w:r w:rsidRPr="00D70752">
              <w:t>0.18*</w:t>
            </w:r>
          </w:p>
        </w:tc>
        <w:tc>
          <w:tcPr>
            <w:tcW w:w="158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65543B" w14:textId="77777777" w:rsidR="005A4405" w:rsidRPr="00D70752" w:rsidRDefault="005A4405" w:rsidP="00C22DA9">
            <w:pPr>
              <w:pStyle w:val="TableContents"/>
              <w:spacing w:line="331" w:lineRule="auto"/>
            </w:pPr>
            <w:r w:rsidRPr="00D70752">
              <w:t>1.32</w:t>
            </w:r>
          </w:p>
        </w:tc>
        <w:tc>
          <w:tcPr>
            <w:tcW w:w="17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5D2948" w14:textId="77777777" w:rsidR="005A4405" w:rsidRPr="00D70752" w:rsidRDefault="005A4405" w:rsidP="00C22DA9">
            <w:pPr>
              <w:pStyle w:val="TableContents"/>
              <w:spacing w:line="331" w:lineRule="auto"/>
            </w:pPr>
            <w:r w:rsidRPr="00D70752">
              <w:t>0.47*</w:t>
            </w:r>
          </w:p>
        </w:tc>
        <w:tc>
          <w:tcPr>
            <w:tcW w:w="13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05A4CC" w14:textId="77777777" w:rsidR="005A4405" w:rsidRPr="00D70752" w:rsidRDefault="005A4405" w:rsidP="00C22DA9">
            <w:pPr>
              <w:pStyle w:val="TableContents"/>
              <w:spacing w:line="331" w:lineRule="auto"/>
            </w:pPr>
            <w:r w:rsidRPr="00D70752">
              <w:t>1.34</w:t>
            </w:r>
          </w:p>
        </w:tc>
      </w:tr>
      <w:tr w:rsidR="00D70752" w:rsidRPr="00D70752" w14:paraId="2B4DE4D8" w14:textId="77777777" w:rsidTr="00C22DA9">
        <w:tc>
          <w:tcPr>
            <w:tcW w:w="261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A39545" w14:textId="77777777" w:rsidR="005A4405" w:rsidRPr="00D70752" w:rsidRDefault="005A4405" w:rsidP="00C22DA9">
            <w:pPr>
              <w:pStyle w:val="TableContents"/>
              <w:spacing w:line="331" w:lineRule="auto"/>
            </w:pPr>
            <w:r w:rsidRPr="00D70752">
              <w:t>Dynamut</w:t>
            </w:r>
          </w:p>
        </w:tc>
        <w:tc>
          <w:tcPr>
            <w:tcW w:w="17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A22FBE" w14:textId="77777777" w:rsidR="005A4405" w:rsidRPr="00D70752" w:rsidRDefault="005A4405" w:rsidP="00C22DA9">
            <w:pPr>
              <w:pStyle w:val="TableContents"/>
              <w:spacing w:line="331" w:lineRule="auto"/>
            </w:pPr>
            <w:r w:rsidRPr="00D70752">
              <w:t>0.31*</w:t>
            </w:r>
          </w:p>
        </w:tc>
        <w:tc>
          <w:tcPr>
            <w:tcW w:w="158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0E3DED" w14:textId="77777777" w:rsidR="005A4405" w:rsidRPr="00D70752" w:rsidRDefault="005A4405" w:rsidP="00C22DA9">
            <w:pPr>
              <w:pStyle w:val="TableContents"/>
              <w:spacing w:line="331" w:lineRule="auto"/>
            </w:pPr>
            <w:r w:rsidRPr="00D70752">
              <w:t>1.27</w:t>
            </w:r>
          </w:p>
        </w:tc>
        <w:tc>
          <w:tcPr>
            <w:tcW w:w="17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F6A85E3" w14:textId="77777777" w:rsidR="005A4405" w:rsidRPr="00D70752" w:rsidRDefault="005A4405" w:rsidP="00C22DA9">
            <w:pPr>
              <w:pStyle w:val="TableContents"/>
              <w:spacing w:line="331" w:lineRule="auto"/>
            </w:pPr>
            <w:r w:rsidRPr="00D70752">
              <w:t>0.62</w:t>
            </w:r>
          </w:p>
        </w:tc>
        <w:tc>
          <w:tcPr>
            <w:tcW w:w="13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9F38AC" w14:textId="77777777" w:rsidR="005A4405" w:rsidRPr="00D70752" w:rsidRDefault="005A4405" w:rsidP="00C22DA9">
            <w:pPr>
              <w:pStyle w:val="TableContents"/>
              <w:spacing w:line="331" w:lineRule="auto"/>
            </w:pPr>
            <w:r w:rsidRPr="00D70752">
              <w:t>1.19</w:t>
            </w:r>
          </w:p>
        </w:tc>
      </w:tr>
      <w:tr w:rsidR="00D70752" w:rsidRPr="00D70752" w14:paraId="663F9031" w14:textId="77777777" w:rsidTr="00C22DA9">
        <w:tc>
          <w:tcPr>
            <w:tcW w:w="261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650FB72" w14:textId="77777777" w:rsidR="005A4405" w:rsidRPr="00D70752" w:rsidRDefault="005A4405" w:rsidP="00C22DA9">
            <w:pPr>
              <w:pStyle w:val="TableContents"/>
              <w:spacing w:line="331" w:lineRule="auto"/>
            </w:pPr>
            <w:proofErr w:type="spellStart"/>
            <w:r w:rsidRPr="00D70752">
              <w:t>mCSM</w:t>
            </w:r>
            <w:proofErr w:type="spellEnd"/>
            <w:r w:rsidRPr="00D70752">
              <w:t>-membrane</w:t>
            </w:r>
          </w:p>
        </w:tc>
        <w:tc>
          <w:tcPr>
            <w:tcW w:w="17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CB4178" w14:textId="77777777" w:rsidR="005A4405" w:rsidRPr="00D70752" w:rsidRDefault="005A4405" w:rsidP="00C22DA9">
            <w:pPr>
              <w:pStyle w:val="TableContents"/>
              <w:spacing w:line="331" w:lineRule="auto"/>
            </w:pPr>
            <w:r w:rsidRPr="00D70752">
              <w:t>0.72</w:t>
            </w:r>
          </w:p>
        </w:tc>
        <w:tc>
          <w:tcPr>
            <w:tcW w:w="158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F9B7880" w14:textId="77777777" w:rsidR="005A4405" w:rsidRPr="00D70752" w:rsidRDefault="005A4405" w:rsidP="00C22DA9">
            <w:pPr>
              <w:pStyle w:val="TableContents"/>
              <w:spacing w:line="331" w:lineRule="auto"/>
            </w:pPr>
            <w:r w:rsidRPr="00D70752">
              <w:t>0.93</w:t>
            </w:r>
          </w:p>
        </w:tc>
        <w:tc>
          <w:tcPr>
            <w:tcW w:w="17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6AB386" w14:textId="77777777" w:rsidR="005A4405" w:rsidRPr="00D70752" w:rsidRDefault="005A4405" w:rsidP="00C22DA9">
            <w:pPr>
              <w:pStyle w:val="TableContents"/>
              <w:spacing w:line="331" w:lineRule="auto"/>
            </w:pPr>
            <w:r w:rsidRPr="00D70752">
              <w:t>0.67</w:t>
            </w:r>
          </w:p>
        </w:tc>
        <w:tc>
          <w:tcPr>
            <w:tcW w:w="13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75DA2C" w14:textId="77777777" w:rsidR="005A4405" w:rsidRPr="00D70752" w:rsidRDefault="005A4405" w:rsidP="00C22DA9">
            <w:pPr>
              <w:pStyle w:val="TableContents"/>
              <w:spacing w:line="331" w:lineRule="auto"/>
            </w:pPr>
            <w:r w:rsidRPr="00D70752">
              <w:t>1.13</w:t>
            </w:r>
          </w:p>
        </w:tc>
      </w:tr>
    </w:tbl>
    <w:p w14:paraId="06C43DE0" w14:textId="77777777" w:rsidR="008F37C3" w:rsidRPr="00D70752" w:rsidRDefault="008F37C3" w:rsidP="008F37C3">
      <w:pPr>
        <w:spacing w:line="240" w:lineRule="auto"/>
        <w:jc w:val="both"/>
        <w:rPr>
          <w:rFonts w:ascii="Times New Roman" w:eastAsia="Times New Roman" w:hAnsi="Times New Roman" w:cs="Times New Roman"/>
          <w:sz w:val="24"/>
          <w:szCs w:val="24"/>
        </w:rPr>
      </w:pPr>
      <w:r w:rsidRPr="00D70752">
        <w:rPr>
          <w:rFonts w:eastAsia="Times New Roman"/>
          <w:sz w:val="20"/>
          <w:szCs w:val="20"/>
        </w:rPr>
        <w:t xml:space="preserve">*p-value &lt; 0.05 by Fisher r-to-z transformation test compared to </w:t>
      </w:r>
      <w:proofErr w:type="spellStart"/>
      <w:r w:rsidRPr="00D70752">
        <w:rPr>
          <w:rFonts w:eastAsia="Times New Roman"/>
          <w:sz w:val="20"/>
          <w:szCs w:val="20"/>
        </w:rPr>
        <w:t>mCSM</w:t>
      </w:r>
      <w:proofErr w:type="spellEnd"/>
      <w:r w:rsidRPr="00D70752">
        <w:rPr>
          <w:rFonts w:eastAsia="Times New Roman"/>
          <w:sz w:val="20"/>
          <w:szCs w:val="20"/>
        </w:rPr>
        <w:t>-membrane</w:t>
      </w:r>
    </w:p>
    <w:p w14:paraId="22F759FF" w14:textId="70D1C483" w:rsidR="005A4405" w:rsidRPr="00D70752" w:rsidRDefault="005A4405">
      <w:pPr>
        <w:rPr>
          <w:sz w:val="24"/>
          <w:szCs w:val="24"/>
        </w:rPr>
      </w:pPr>
      <w:r w:rsidRPr="00D70752">
        <w:rPr>
          <w:sz w:val="24"/>
          <w:szCs w:val="24"/>
        </w:rPr>
        <w:br w:type="page"/>
      </w:r>
    </w:p>
    <w:p w14:paraId="7140A598" w14:textId="72652EB9" w:rsidR="005A4405" w:rsidRPr="00D70752" w:rsidRDefault="005A4405" w:rsidP="005A4405">
      <w:pPr>
        <w:pStyle w:val="BodyText"/>
      </w:pPr>
      <w:r w:rsidRPr="00D70752">
        <w:rPr>
          <w:b/>
        </w:rPr>
        <w:lastRenderedPageBreak/>
        <w:t>Table 2.</w:t>
      </w:r>
      <w:r w:rsidRPr="00D70752">
        <w:t xml:space="preserve"> </w:t>
      </w:r>
      <w:r w:rsidR="00F57A15" w:rsidRPr="00D70752">
        <w:t xml:space="preserve">Performance assessment of </w:t>
      </w:r>
      <w:proofErr w:type="spellStart"/>
      <w:r w:rsidR="00F57A15" w:rsidRPr="00D70752">
        <w:t>mCSM</w:t>
      </w:r>
      <w:proofErr w:type="spellEnd"/>
      <w:r w:rsidR="00F57A15" w:rsidRPr="00D70752">
        <w:t>-membrane in predicting pathogenic mutations across training and test data sets, in comparison with alternative methods</w:t>
      </w:r>
      <w:r w:rsidRPr="00D70752">
        <w:t>.</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57" w:type="dxa"/>
          <w:left w:w="47" w:type="dxa"/>
          <w:bottom w:w="57" w:type="dxa"/>
          <w:right w:w="57" w:type="dxa"/>
        </w:tblCellMar>
        <w:tblLook w:val="04A0" w:firstRow="1" w:lastRow="0" w:firstColumn="1" w:lastColumn="0" w:noHBand="0" w:noVBand="1"/>
      </w:tblPr>
      <w:tblGrid>
        <w:gridCol w:w="2004"/>
        <w:gridCol w:w="1164"/>
        <w:gridCol w:w="1151"/>
        <w:gridCol w:w="1172"/>
        <w:gridCol w:w="1164"/>
        <w:gridCol w:w="1151"/>
        <w:gridCol w:w="1220"/>
      </w:tblGrid>
      <w:tr w:rsidR="00D70752" w:rsidRPr="00D70752" w14:paraId="224E20C8" w14:textId="77777777" w:rsidTr="00C22DA9">
        <w:tc>
          <w:tcPr>
            <w:tcW w:w="200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81D9F05" w14:textId="77777777" w:rsidR="005A4405" w:rsidRPr="00D70752" w:rsidRDefault="005A4405" w:rsidP="00C22DA9">
            <w:pPr>
              <w:pStyle w:val="TableContents"/>
              <w:spacing w:after="283"/>
            </w:pPr>
          </w:p>
          <w:p w14:paraId="036A64C0" w14:textId="77777777" w:rsidR="005A4405" w:rsidRPr="00D70752" w:rsidRDefault="005A4405" w:rsidP="00C22DA9">
            <w:pPr>
              <w:pStyle w:val="TableContents"/>
              <w:spacing w:before="240" w:after="140" w:line="21" w:lineRule="auto"/>
              <w:jc w:val="center"/>
              <w:rPr>
                <w:b/>
              </w:rPr>
            </w:pPr>
            <w:r w:rsidRPr="00D70752">
              <w:rPr>
                <w:b/>
              </w:rPr>
              <w:t>Method</w:t>
            </w:r>
          </w:p>
        </w:tc>
        <w:tc>
          <w:tcPr>
            <w:tcW w:w="3487"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23A7DCBD" w14:textId="77777777" w:rsidR="005A4405" w:rsidRPr="00D70752" w:rsidRDefault="005A4405" w:rsidP="00C22DA9">
            <w:pPr>
              <w:pStyle w:val="TableContents"/>
              <w:spacing w:line="288" w:lineRule="auto"/>
              <w:jc w:val="center"/>
              <w:rPr>
                <w:b/>
              </w:rPr>
            </w:pPr>
            <w:r w:rsidRPr="00D70752">
              <w:rPr>
                <w:b/>
              </w:rPr>
              <w:t>Training</w:t>
            </w:r>
          </w:p>
        </w:tc>
        <w:tc>
          <w:tcPr>
            <w:tcW w:w="3535"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79CC00F8" w14:textId="77777777" w:rsidR="005A4405" w:rsidRPr="00D70752" w:rsidRDefault="005A4405" w:rsidP="00C22DA9">
            <w:pPr>
              <w:pStyle w:val="TableContents"/>
              <w:spacing w:line="288" w:lineRule="auto"/>
              <w:jc w:val="center"/>
              <w:rPr>
                <w:b/>
              </w:rPr>
            </w:pPr>
            <w:r w:rsidRPr="00D70752">
              <w:rPr>
                <w:b/>
              </w:rPr>
              <w:t>Test</w:t>
            </w:r>
          </w:p>
        </w:tc>
      </w:tr>
      <w:tr w:rsidR="00D70752" w:rsidRPr="00D70752" w14:paraId="47397DE6" w14:textId="77777777" w:rsidTr="00C22DA9">
        <w:tc>
          <w:tcPr>
            <w:tcW w:w="200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A4C67B5" w14:textId="77777777" w:rsidR="005A4405" w:rsidRPr="00D70752" w:rsidRDefault="005A4405" w:rsidP="00C22DA9">
            <w:pPr>
              <w:pStyle w:val="TableContents"/>
              <w:rPr>
                <w:sz w:val="4"/>
                <w:szCs w:val="4"/>
              </w:rPr>
            </w:pPr>
          </w:p>
        </w:tc>
        <w:tc>
          <w:tcPr>
            <w:tcW w:w="1164" w:type="dxa"/>
            <w:tcBorders>
              <w:top w:val="single" w:sz="8" w:space="0" w:color="000000"/>
              <w:left w:val="single" w:sz="8" w:space="0" w:color="000000"/>
              <w:bottom w:val="single" w:sz="6" w:space="0" w:color="000000"/>
              <w:right w:val="single" w:sz="8" w:space="0" w:color="000000"/>
            </w:tcBorders>
            <w:shd w:val="clear" w:color="auto" w:fill="auto"/>
            <w:vAlign w:val="center"/>
          </w:tcPr>
          <w:p w14:paraId="5033566E" w14:textId="77777777" w:rsidR="005A4405" w:rsidRPr="00D70752" w:rsidRDefault="005A4405" w:rsidP="00C22DA9">
            <w:pPr>
              <w:pStyle w:val="TableContents"/>
              <w:spacing w:line="288" w:lineRule="auto"/>
              <w:jc w:val="center"/>
            </w:pPr>
            <w:r w:rsidRPr="00D70752">
              <w:t>AUC</w:t>
            </w:r>
          </w:p>
        </w:tc>
        <w:tc>
          <w:tcPr>
            <w:tcW w:w="1151" w:type="dxa"/>
            <w:tcBorders>
              <w:top w:val="single" w:sz="8" w:space="0" w:color="000000"/>
              <w:left w:val="single" w:sz="8" w:space="0" w:color="000000"/>
              <w:bottom w:val="single" w:sz="6" w:space="0" w:color="000000"/>
              <w:right w:val="single" w:sz="8" w:space="0" w:color="000000"/>
            </w:tcBorders>
            <w:shd w:val="clear" w:color="auto" w:fill="auto"/>
            <w:vAlign w:val="center"/>
          </w:tcPr>
          <w:p w14:paraId="5C87A555" w14:textId="77777777" w:rsidR="005A4405" w:rsidRPr="00D70752" w:rsidRDefault="005A4405" w:rsidP="00C22DA9">
            <w:pPr>
              <w:pStyle w:val="TableContents"/>
              <w:spacing w:line="288" w:lineRule="auto"/>
              <w:jc w:val="center"/>
            </w:pPr>
            <w:r w:rsidRPr="00D70752">
              <w:t>F1</w:t>
            </w:r>
          </w:p>
        </w:tc>
        <w:tc>
          <w:tcPr>
            <w:tcW w:w="1172" w:type="dxa"/>
            <w:tcBorders>
              <w:top w:val="single" w:sz="8" w:space="0" w:color="000000"/>
              <w:left w:val="single" w:sz="8" w:space="0" w:color="000000"/>
              <w:bottom w:val="single" w:sz="6" w:space="0" w:color="000000"/>
              <w:right w:val="single" w:sz="8" w:space="0" w:color="000000"/>
            </w:tcBorders>
            <w:shd w:val="clear" w:color="auto" w:fill="auto"/>
            <w:vAlign w:val="center"/>
          </w:tcPr>
          <w:p w14:paraId="5ADE92E2" w14:textId="77777777" w:rsidR="005A4405" w:rsidRPr="00D70752" w:rsidRDefault="005A4405" w:rsidP="00C22DA9">
            <w:pPr>
              <w:pStyle w:val="TableContents"/>
              <w:spacing w:line="288" w:lineRule="auto"/>
              <w:jc w:val="center"/>
            </w:pPr>
            <w:r w:rsidRPr="00D70752">
              <w:t>MCC</w:t>
            </w:r>
          </w:p>
        </w:tc>
        <w:tc>
          <w:tcPr>
            <w:tcW w:w="1164" w:type="dxa"/>
            <w:tcBorders>
              <w:top w:val="single" w:sz="8" w:space="0" w:color="000000"/>
              <w:left w:val="single" w:sz="8" w:space="0" w:color="000000"/>
              <w:bottom w:val="single" w:sz="6" w:space="0" w:color="000000"/>
              <w:right w:val="single" w:sz="8" w:space="0" w:color="000000"/>
            </w:tcBorders>
            <w:shd w:val="clear" w:color="auto" w:fill="auto"/>
            <w:vAlign w:val="center"/>
          </w:tcPr>
          <w:p w14:paraId="27B5BC3F" w14:textId="77777777" w:rsidR="005A4405" w:rsidRPr="00D70752" w:rsidRDefault="005A4405" w:rsidP="00C22DA9">
            <w:pPr>
              <w:pStyle w:val="TableContents"/>
              <w:spacing w:line="288" w:lineRule="auto"/>
              <w:jc w:val="center"/>
            </w:pPr>
            <w:r w:rsidRPr="00D70752">
              <w:t>AUC</w:t>
            </w:r>
          </w:p>
        </w:tc>
        <w:tc>
          <w:tcPr>
            <w:tcW w:w="1151" w:type="dxa"/>
            <w:tcBorders>
              <w:top w:val="single" w:sz="8" w:space="0" w:color="000000"/>
              <w:left w:val="single" w:sz="8" w:space="0" w:color="000000"/>
              <w:bottom w:val="single" w:sz="6" w:space="0" w:color="000000"/>
              <w:right w:val="single" w:sz="8" w:space="0" w:color="000000"/>
            </w:tcBorders>
            <w:shd w:val="clear" w:color="auto" w:fill="auto"/>
            <w:vAlign w:val="center"/>
          </w:tcPr>
          <w:p w14:paraId="0203960E" w14:textId="77777777" w:rsidR="005A4405" w:rsidRPr="00D70752" w:rsidRDefault="005A4405" w:rsidP="00C22DA9">
            <w:pPr>
              <w:pStyle w:val="TableContents"/>
              <w:spacing w:line="288" w:lineRule="auto"/>
              <w:jc w:val="center"/>
            </w:pPr>
            <w:r w:rsidRPr="00D70752">
              <w:t>F1</w:t>
            </w:r>
          </w:p>
        </w:tc>
        <w:tc>
          <w:tcPr>
            <w:tcW w:w="1220" w:type="dxa"/>
            <w:tcBorders>
              <w:top w:val="single" w:sz="8" w:space="0" w:color="000000"/>
              <w:left w:val="single" w:sz="8" w:space="0" w:color="000000"/>
              <w:bottom w:val="single" w:sz="6" w:space="0" w:color="000000"/>
              <w:right w:val="single" w:sz="8" w:space="0" w:color="000000"/>
            </w:tcBorders>
            <w:shd w:val="clear" w:color="auto" w:fill="auto"/>
            <w:vAlign w:val="center"/>
          </w:tcPr>
          <w:p w14:paraId="5EA05068" w14:textId="77777777" w:rsidR="005A4405" w:rsidRPr="00D70752" w:rsidRDefault="005A4405" w:rsidP="00C22DA9">
            <w:pPr>
              <w:pStyle w:val="TableContents"/>
              <w:spacing w:line="288" w:lineRule="auto"/>
              <w:jc w:val="center"/>
            </w:pPr>
            <w:r w:rsidRPr="00D70752">
              <w:t>MCC</w:t>
            </w:r>
          </w:p>
        </w:tc>
      </w:tr>
      <w:tr w:rsidR="00D70752" w:rsidRPr="00D70752" w14:paraId="0C29BD3F" w14:textId="77777777" w:rsidTr="00C22DA9">
        <w:tc>
          <w:tcPr>
            <w:tcW w:w="200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9FC26A" w14:textId="77777777" w:rsidR="005A4405" w:rsidRPr="00D70752" w:rsidRDefault="005A4405" w:rsidP="00C22DA9">
            <w:pPr>
              <w:pStyle w:val="TableContents"/>
              <w:spacing w:line="331" w:lineRule="auto"/>
            </w:pPr>
            <w:r w:rsidRPr="00D70752">
              <w:t>PolyPhen2</w:t>
            </w:r>
          </w:p>
        </w:tc>
        <w:tc>
          <w:tcPr>
            <w:tcW w:w="116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2F21887" w14:textId="77777777" w:rsidR="005A4405" w:rsidRPr="00D70752" w:rsidRDefault="005A4405" w:rsidP="00C22DA9">
            <w:pPr>
              <w:pStyle w:val="TableContents"/>
              <w:spacing w:line="331" w:lineRule="auto"/>
            </w:pPr>
            <w:r w:rsidRPr="00D70752">
              <w:t>0.79</w:t>
            </w:r>
          </w:p>
        </w:tc>
        <w:tc>
          <w:tcPr>
            <w:tcW w:w="11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A3B97A" w14:textId="77777777" w:rsidR="005A4405" w:rsidRPr="00D70752" w:rsidRDefault="005A4405" w:rsidP="00C22DA9">
            <w:pPr>
              <w:pStyle w:val="TableContents"/>
              <w:spacing w:line="331" w:lineRule="auto"/>
            </w:pPr>
            <w:r w:rsidRPr="00D70752">
              <w:t>0.79</w:t>
            </w:r>
          </w:p>
        </w:tc>
        <w:tc>
          <w:tcPr>
            <w:tcW w:w="117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0F4D44" w14:textId="77777777" w:rsidR="005A4405" w:rsidRPr="00D70752" w:rsidRDefault="005A4405" w:rsidP="00C22DA9">
            <w:pPr>
              <w:pStyle w:val="TableContents"/>
              <w:spacing w:line="331" w:lineRule="auto"/>
            </w:pPr>
            <w:r w:rsidRPr="00D70752">
              <w:t>0.47</w:t>
            </w:r>
          </w:p>
        </w:tc>
        <w:tc>
          <w:tcPr>
            <w:tcW w:w="116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1422A4" w14:textId="77777777" w:rsidR="005A4405" w:rsidRPr="00D70752" w:rsidRDefault="005A4405" w:rsidP="00C22DA9">
            <w:pPr>
              <w:pStyle w:val="TableContents"/>
              <w:spacing w:line="331" w:lineRule="auto"/>
            </w:pPr>
            <w:r w:rsidRPr="00D70752">
              <w:t>0.73</w:t>
            </w:r>
          </w:p>
        </w:tc>
        <w:tc>
          <w:tcPr>
            <w:tcW w:w="11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81A7A6" w14:textId="77777777" w:rsidR="005A4405" w:rsidRPr="00D70752" w:rsidRDefault="005A4405" w:rsidP="00C22DA9">
            <w:pPr>
              <w:pStyle w:val="TableContents"/>
              <w:spacing w:line="331" w:lineRule="auto"/>
            </w:pPr>
            <w:r w:rsidRPr="00D70752">
              <w:t>0.75</w:t>
            </w:r>
          </w:p>
        </w:tc>
        <w:tc>
          <w:tcPr>
            <w:tcW w:w="12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095C61" w14:textId="77777777" w:rsidR="005A4405" w:rsidRPr="00D70752" w:rsidRDefault="005A4405" w:rsidP="00C22DA9">
            <w:pPr>
              <w:pStyle w:val="TableContents"/>
              <w:spacing w:line="331" w:lineRule="auto"/>
            </w:pPr>
            <w:r w:rsidRPr="00D70752">
              <w:t>0.40</w:t>
            </w:r>
          </w:p>
        </w:tc>
      </w:tr>
      <w:tr w:rsidR="00D70752" w:rsidRPr="00D70752" w14:paraId="1EA53C45" w14:textId="77777777" w:rsidTr="00C22DA9">
        <w:tc>
          <w:tcPr>
            <w:tcW w:w="200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4DE2B8" w14:textId="77777777" w:rsidR="005A4405" w:rsidRPr="00D70752" w:rsidRDefault="005A4405" w:rsidP="00C22DA9">
            <w:pPr>
              <w:pStyle w:val="TableContents"/>
              <w:spacing w:line="331" w:lineRule="auto"/>
            </w:pPr>
            <w:r w:rsidRPr="00D70752">
              <w:t>SIFT</w:t>
            </w:r>
          </w:p>
        </w:tc>
        <w:tc>
          <w:tcPr>
            <w:tcW w:w="116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FF759A" w14:textId="77777777" w:rsidR="005A4405" w:rsidRPr="00D70752" w:rsidRDefault="005A4405" w:rsidP="00C22DA9">
            <w:pPr>
              <w:pStyle w:val="TableContents"/>
              <w:spacing w:line="331" w:lineRule="auto"/>
            </w:pPr>
            <w:r w:rsidRPr="00D70752">
              <w:t>0.80</w:t>
            </w:r>
          </w:p>
        </w:tc>
        <w:tc>
          <w:tcPr>
            <w:tcW w:w="11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4F56BB" w14:textId="77777777" w:rsidR="005A4405" w:rsidRPr="00D70752" w:rsidRDefault="005A4405" w:rsidP="00C22DA9">
            <w:pPr>
              <w:pStyle w:val="TableContents"/>
              <w:spacing w:line="331" w:lineRule="auto"/>
            </w:pPr>
            <w:r w:rsidRPr="00D70752">
              <w:t>0.77</w:t>
            </w:r>
          </w:p>
        </w:tc>
        <w:tc>
          <w:tcPr>
            <w:tcW w:w="117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BF3035" w14:textId="77777777" w:rsidR="005A4405" w:rsidRPr="00D70752" w:rsidRDefault="005A4405" w:rsidP="00C22DA9">
            <w:pPr>
              <w:pStyle w:val="TableContents"/>
              <w:spacing w:line="331" w:lineRule="auto"/>
            </w:pPr>
            <w:r w:rsidRPr="00D70752">
              <w:t>0.43</w:t>
            </w:r>
          </w:p>
        </w:tc>
        <w:tc>
          <w:tcPr>
            <w:tcW w:w="116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8A926C9" w14:textId="77777777" w:rsidR="005A4405" w:rsidRPr="00D70752" w:rsidRDefault="005A4405" w:rsidP="00C22DA9">
            <w:pPr>
              <w:pStyle w:val="TableContents"/>
              <w:spacing w:line="331" w:lineRule="auto"/>
            </w:pPr>
            <w:r w:rsidRPr="00D70752">
              <w:t>0.82</w:t>
            </w:r>
          </w:p>
        </w:tc>
        <w:tc>
          <w:tcPr>
            <w:tcW w:w="11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C41DC6F" w14:textId="77777777" w:rsidR="005A4405" w:rsidRPr="00D70752" w:rsidRDefault="005A4405" w:rsidP="00C22DA9">
            <w:pPr>
              <w:pStyle w:val="TableContents"/>
              <w:spacing w:line="331" w:lineRule="auto"/>
            </w:pPr>
            <w:r w:rsidRPr="00D70752">
              <w:t>0.84</w:t>
            </w:r>
          </w:p>
        </w:tc>
        <w:tc>
          <w:tcPr>
            <w:tcW w:w="12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5B29259" w14:textId="77777777" w:rsidR="005A4405" w:rsidRPr="00D70752" w:rsidRDefault="005A4405" w:rsidP="00C22DA9">
            <w:pPr>
              <w:pStyle w:val="TableContents"/>
              <w:spacing w:line="331" w:lineRule="auto"/>
            </w:pPr>
            <w:r w:rsidRPr="00D70752">
              <w:t>0.63</w:t>
            </w:r>
          </w:p>
        </w:tc>
      </w:tr>
      <w:tr w:rsidR="00D70752" w:rsidRPr="00D70752" w14:paraId="547E9C6F" w14:textId="77777777" w:rsidTr="00C22DA9">
        <w:tc>
          <w:tcPr>
            <w:tcW w:w="200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05F809" w14:textId="77777777" w:rsidR="005A4405" w:rsidRPr="00D70752" w:rsidRDefault="005A4405" w:rsidP="00C22DA9">
            <w:pPr>
              <w:pStyle w:val="TableContents"/>
              <w:spacing w:line="331" w:lineRule="auto"/>
            </w:pPr>
            <w:r w:rsidRPr="00D70752">
              <w:t>PROVEAN</w:t>
            </w:r>
          </w:p>
        </w:tc>
        <w:tc>
          <w:tcPr>
            <w:tcW w:w="116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094A5C" w14:textId="77777777" w:rsidR="005A4405" w:rsidRPr="00D70752" w:rsidRDefault="005A4405" w:rsidP="00C22DA9">
            <w:pPr>
              <w:pStyle w:val="TableContents"/>
              <w:spacing w:line="331" w:lineRule="auto"/>
            </w:pPr>
            <w:r w:rsidRPr="00D70752">
              <w:t>0.80</w:t>
            </w:r>
          </w:p>
        </w:tc>
        <w:tc>
          <w:tcPr>
            <w:tcW w:w="11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768423" w14:textId="77777777" w:rsidR="005A4405" w:rsidRPr="00D70752" w:rsidRDefault="005A4405" w:rsidP="00C22DA9">
            <w:pPr>
              <w:pStyle w:val="TableContents"/>
              <w:spacing w:line="331" w:lineRule="auto"/>
            </w:pPr>
            <w:r w:rsidRPr="00D70752">
              <w:t>0.79</w:t>
            </w:r>
          </w:p>
        </w:tc>
        <w:tc>
          <w:tcPr>
            <w:tcW w:w="117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B80EF3" w14:textId="77777777" w:rsidR="005A4405" w:rsidRPr="00D70752" w:rsidRDefault="005A4405" w:rsidP="00C22DA9">
            <w:pPr>
              <w:pStyle w:val="TableContents"/>
              <w:spacing w:line="331" w:lineRule="auto"/>
            </w:pPr>
            <w:r w:rsidRPr="00D70752">
              <w:t>0.48</w:t>
            </w:r>
          </w:p>
        </w:tc>
        <w:tc>
          <w:tcPr>
            <w:tcW w:w="116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22711F" w14:textId="77777777" w:rsidR="005A4405" w:rsidRPr="00D70752" w:rsidRDefault="005A4405" w:rsidP="00C22DA9">
            <w:pPr>
              <w:pStyle w:val="TableContents"/>
              <w:spacing w:line="331" w:lineRule="auto"/>
            </w:pPr>
            <w:r w:rsidRPr="00D70752">
              <w:t>0.79</w:t>
            </w:r>
          </w:p>
        </w:tc>
        <w:tc>
          <w:tcPr>
            <w:tcW w:w="11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5A7ADE" w14:textId="77777777" w:rsidR="005A4405" w:rsidRPr="00D70752" w:rsidRDefault="005A4405" w:rsidP="00C22DA9">
            <w:pPr>
              <w:pStyle w:val="TableContents"/>
              <w:spacing w:line="331" w:lineRule="auto"/>
            </w:pPr>
            <w:r w:rsidRPr="00D70752">
              <w:t>0.75</w:t>
            </w:r>
          </w:p>
        </w:tc>
        <w:tc>
          <w:tcPr>
            <w:tcW w:w="12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2870DD" w14:textId="77777777" w:rsidR="005A4405" w:rsidRPr="00D70752" w:rsidRDefault="005A4405" w:rsidP="00C22DA9">
            <w:pPr>
              <w:pStyle w:val="TableContents"/>
              <w:spacing w:line="331" w:lineRule="auto"/>
            </w:pPr>
            <w:r w:rsidRPr="00D70752">
              <w:t>0.40</w:t>
            </w:r>
          </w:p>
        </w:tc>
      </w:tr>
      <w:tr w:rsidR="00D70752" w:rsidRPr="00D70752" w14:paraId="6D5DC84A" w14:textId="77777777" w:rsidTr="00C22DA9">
        <w:tc>
          <w:tcPr>
            <w:tcW w:w="200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443979" w14:textId="77777777" w:rsidR="005A4405" w:rsidRPr="00D70752" w:rsidRDefault="005A4405" w:rsidP="00C22DA9">
            <w:pPr>
              <w:pStyle w:val="TableContents"/>
              <w:spacing w:line="331" w:lineRule="auto"/>
            </w:pPr>
            <w:r w:rsidRPr="00D70752">
              <w:t>SNAP2</w:t>
            </w:r>
          </w:p>
        </w:tc>
        <w:tc>
          <w:tcPr>
            <w:tcW w:w="116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C5DA70F" w14:textId="77777777" w:rsidR="005A4405" w:rsidRPr="00D70752" w:rsidRDefault="005A4405" w:rsidP="00C22DA9">
            <w:pPr>
              <w:pStyle w:val="TableContents"/>
              <w:spacing w:line="331" w:lineRule="auto"/>
            </w:pPr>
            <w:r w:rsidRPr="00D70752">
              <w:t>0.67</w:t>
            </w:r>
          </w:p>
        </w:tc>
        <w:tc>
          <w:tcPr>
            <w:tcW w:w="11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DEA497" w14:textId="77777777" w:rsidR="005A4405" w:rsidRPr="00D70752" w:rsidRDefault="005A4405" w:rsidP="00C22DA9">
            <w:pPr>
              <w:pStyle w:val="TableContents"/>
              <w:spacing w:line="331" w:lineRule="auto"/>
            </w:pPr>
            <w:r w:rsidRPr="00D70752">
              <w:t>0.70</w:t>
            </w:r>
          </w:p>
        </w:tc>
        <w:tc>
          <w:tcPr>
            <w:tcW w:w="117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5D3343" w14:textId="77777777" w:rsidR="005A4405" w:rsidRPr="00D70752" w:rsidRDefault="005A4405" w:rsidP="00C22DA9">
            <w:pPr>
              <w:pStyle w:val="TableContents"/>
              <w:spacing w:line="331" w:lineRule="auto"/>
            </w:pPr>
            <w:r w:rsidRPr="00D70752">
              <w:t>0.26</w:t>
            </w:r>
          </w:p>
        </w:tc>
        <w:tc>
          <w:tcPr>
            <w:tcW w:w="116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84554C" w14:textId="77777777" w:rsidR="005A4405" w:rsidRPr="00D70752" w:rsidRDefault="005A4405" w:rsidP="00C22DA9">
            <w:pPr>
              <w:pStyle w:val="TableContents"/>
              <w:spacing w:line="331" w:lineRule="auto"/>
            </w:pPr>
            <w:r w:rsidRPr="00D70752">
              <w:t>0.73</w:t>
            </w:r>
          </w:p>
        </w:tc>
        <w:tc>
          <w:tcPr>
            <w:tcW w:w="11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C93B26" w14:textId="77777777" w:rsidR="005A4405" w:rsidRPr="00D70752" w:rsidRDefault="005A4405" w:rsidP="00C22DA9">
            <w:pPr>
              <w:pStyle w:val="TableContents"/>
              <w:spacing w:line="331" w:lineRule="auto"/>
            </w:pPr>
            <w:r w:rsidRPr="00D70752">
              <w:t>0.66</w:t>
            </w:r>
          </w:p>
        </w:tc>
        <w:tc>
          <w:tcPr>
            <w:tcW w:w="12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EEEE1EB" w14:textId="77777777" w:rsidR="005A4405" w:rsidRPr="00D70752" w:rsidRDefault="005A4405" w:rsidP="00C22DA9">
            <w:pPr>
              <w:pStyle w:val="TableContents"/>
              <w:spacing w:line="331" w:lineRule="auto"/>
            </w:pPr>
            <w:r w:rsidRPr="00D70752">
              <w:t>0.21</w:t>
            </w:r>
          </w:p>
        </w:tc>
      </w:tr>
      <w:tr w:rsidR="00D70752" w:rsidRPr="00D70752" w14:paraId="0D36DA84" w14:textId="77777777" w:rsidTr="00C22DA9">
        <w:tc>
          <w:tcPr>
            <w:tcW w:w="200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D9A982" w14:textId="77777777" w:rsidR="005A4405" w:rsidRPr="00D70752" w:rsidRDefault="005A4405" w:rsidP="00C22DA9">
            <w:pPr>
              <w:pStyle w:val="TableContents"/>
              <w:spacing w:line="331" w:lineRule="auto"/>
            </w:pPr>
            <w:r w:rsidRPr="00D70752">
              <w:t>MutPred2</w:t>
            </w:r>
          </w:p>
        </w:tc>
        <w:tc>
          <w:tcPr>
            <w:tcW w:w="116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48A5FC" w14:textId="77777777" w:rsidR="005A4405" w:rsidRPr="00D70752" w:rsidRDefault="005A4405" w:rsidP="00C22DA9">
            <w:pPr>
              <w:pStyle w:val="TableContents"/>
              <w:spacing w:line="331" w:lineRule="auto"/>
            </w:pPr>
            <w:r w:rsidRPr="00D70752">
              <w:t>0.75</w:t>
            </w:r>
          </w:p>
        </w:tc>
        <w:tc>
          <w:tcPr>
            <w:tcW w:w="11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149282" w14:textId="77777777" w:rsidR="005A4405" w:rsidRPr="00D70752" w:rsidRDefault="005A4405" w:rsidP="00C22DA9">
            <w:pPr>
              <w:pStyle w:val="TableContents"/>
              <w:spacing w:line="331" w:lineRule="auto"/>
            </w:pPr>
            <w:r w:rsidRPr="00D70752">
              <w:t>0.79</w:t>
            </w:r>
          </w:p>
        </w:tc>
        <w:tc>
          <w:tcPr>
            <w:tcW w:w="117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C455685" w14:textId="77777777" w:rsidR="005A4405" w:rsidRPr="00D70752" w:rsidRDefault="005A4405" w:rsidP="00C22DA9">
            <w:pPr>
              <w:pStyle w:val="TableContents"/>
              <w:spacing w:line="331" w:lineRule="auto"/>
            </w:pPr>
            <w:r w:rsidRPr="00D70752">
              <w:t>0.48</w:t>
            </w:r>
          </w:p>
        </w:tc>
        <w:tc>
          <w:tcPr>
            <w:tcW w:w="116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152F98" w14:textId="77777777" w:rsidR="005A4405" w:rsidRPr="00D70752" w:rsidRDefault="005A4405" w:rsidP="00C22DA9">
            <w:pPr>
              <w:pStyle w:val="TableContents"/>
              <w:spacing w:line="331" w:lineRule="auto"/>
            </w:pPr>
            <w:r w:rsidRPr="00D70752">
              <w:t>0.75</w:t>
            </w:r>
          </w:p>
        </w:tc>
        <w:tc>
          <w:tcPr>
            <w:tcW w:w="11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CF96B0" w14:textId="77777777" w:rsidR="005A4405" w:rsidRPr="00D70752" w:rsidRDefault="005A4405" w:rsidP="00C22DA9">
            <w:pPr>
              <w:pStyle w:val="TableContents"/>
              <w:spacing w:line="331" w:lineRule="auto"/>
            </w:pPr>
            <w:r w:rsidRPr="00D70752">
              <w:t>0.82</w:t>
            </w:r>
          </w:p>
        </w:tc>
        <w:tc>
          <w:tcPr>
            <w:tcW w:w="12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D4A7D2" w14:textId="77777777" w:rsidR="005A4405" w:rsidRPr="00D70752" w:rsidRDefault="005A4405" w:rsidP="00C22DA9">
            <w:pPr>
              <w:pStyle w:val="TableContents"/>
              <w:spacing w:line="331" w:lineRule="auto"/>
            </w:pPr>
            <w:r w:rsidRPr="00D70752">
              <w:t>0.57</w:t>
            </w:r>
          </w:p>
        </w:tc>
      </w:tr>
      <w:tr w:rsidR="00D70752" w:rsidRPr="00D70752" w14:paraId="2B061795" w14:textId="77777777" w:rsidTr="00C22DA9">
        <w:tc>
          <w:tcPr>
            <w:tcW w:w="200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C69A86A" w14:textId="77777777" w:rsidR="005A4405" w:rsidRPr="00D70752" w:rsidRDefault="005A4405" w:rsidP="00C22DA9">
            <w:pPr>
              <w:pStyle w:val="TableContents"/>
              <w:spacing w:line="331" w:lineRule="auto"/>
            </w:pPr>
            <w:r w:rsidRPr="00D70752">
              <w:t>PON-P2</w:t>
            </w:r>
          </w:p>
        </w:tc>
        <w:tc>
          <w:tcPr>
            <w:tcW w:w="116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C6E8F4C" w14:textId="77777777" w:rsidR="005A4405" w:rsidRPr="00D70752" w:rsidRDefault="005A4405" w:rsidP="00C22DA9">
            <w:pPr>
              <w:pStyle w:val="TableContents"/>
              <w:spacing w:line="331" w:lineRule="auto"/>
            </w:pPr>
            <w:r w:rsidRPr="00D70752">
              <w:t>0.83</w:t>
            </w:r>
          </w:p>
        </w:tc>
        <w:tc>
          <w:tcPr>
            <w:tcW w:w="11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87C3791" w14:textId="77777777" w:rsidR="005A4405" w:rsidRPr="00D70752" w:rsidRDefault="005A4405" w:rsidP="00C22DA9">
            <w:pPr>
              <w:pStyle w:val="TableContents"/>
              <w:spacing w:line="331" w:lineRule="auto"/>
            </w:pPr>
            <w:r w:rsidRPr="00D70752">
              <w:t>0.71</w:t>
            </w:r>
          </w:p>
        </w:tc>
        <w:tc>
          <w:tcPr>
            <w:tcW w:w="117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6C9129" w14:textId="77777777" w:rsidR="005A4405" w:rsidRPr="00D70752" w:rsidRDefault="005A4405" w:rsidP="00C22DA9">
            <w:pPr>
              <w:pStyle w:val="TableContents"/>
              <w:spacing w:line="331" w:lineRule="auto"/>
            </w:pPr>
            <w:r w:rsidRPr="00D70752">
              <w:t>0.38</w:t>
            </w:r>
          </w:p>
        </w:tc>
        <w:tc>
          <w:tcPr>
            <w:tcW w:w="116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009C9C8" w14:textId="77777777" w:rsidR="005A4405" w:rsidRPr="00D70752" w:rsidRDefault="005A4405" w:rsidP="00C22DA9">
            <w:pPr>
              <w:pStyle w:val="TableContents"/>
              <w:spacing w:line="331" w:lineRule="auto"/>
            </w:pPr>
            <w:r w:rsidRPr="00D70752">
              <w:t>0.88</w:t>
            </w:r>
          </w:p>
        </w:tc>
        <w:tc>
          <w:tcPr>
            <w:tcW w:w="11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8EC91C" w14:textId="77777777" w:rsidR="005A4405" w:rsidRPr="00D70752" w:rsidRDefault="005A4405" w:rsidP="00C22DA9">
            <w:pPr>
              <w:pStyle w:val="TableContents"/>
              <w:spacing w:line="331" w:lineRule="auto"/>
            </w:pPr>
            <w:r w:rsidRPr="00D70752">
              <w:t>0.78</w:t>
            </w:r>
          </w:p>
        </w:tc>
        <w:tc>
          <w:tcPr>
            <w:tcW w:w="12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C60DA4" w14:textId="77777777" w:rsidR="005A4405" w:rsidRPr="00D70752" w:rsidRDefault="005A4405" w:rsidP="00C22DA9">
            <w:pPr>
              <w:pStyle w:val="TableContents"/>
              <w:spacing w:line="331" w:lineRule="auto"/>
            </w:pPr>
            <w:r w:rsidRPr="00D70752">
              <w:t>0.53</w:t>
            </w:r>
          </w:p>
        </w:tc>
      </w:tr>
      <w:tr w:rsidR="00D70752" w:rsidRPr="00D70752" w14:paraId="25AF599F" w14:textId="77777777" w:rsidTr="00C22DA9">
        <w:tc>
          <w:tcPr>
            <w:tcW w:w="200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C38227" w14:textId="77777777" w:rsidR="005A4405" w:rsidRPr="00D70752" w:rsidRDefault="005A4405" w:rsidP="00C22DA9">
            <w:pPr>
              <w:pStyle w:val="TableContents"/>
              <w:spacing w:line="331" w:lineRule="auto"/>
            </w:pPr>
            <w:r w:rsidRPr="00D70752">
              <w:t>BORODA-TM*</w:t>
            </w:r>
          </w:p>
        </w:tc>
        <w:tc>
          <w:tcPr>
            <w:tcW w:w="116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64CF89" w14:textId="77777777" w:rsidR="005A4405" w:rsidRPr="00D70752" w:rsidRDefault="005A4405" w:rsidP="00C22DA9">
            <w:pPr>
              <w:pStyle w:val="TableContents"/>
              <w:spacing w:line="331" w:lineRule="auto"/>
            </w:pPr>
            <w:r w:rsidRPr="00D70752">
              <w:t>- - -</w:t>
            </w:r>
          </w:p>
        </w:tc>
        <w:tc>
          <w:tcPr>
            <w:tcW w:w="11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7A8B8B" w14:textId="77777777" w:rsidR="005A4405" w:rsidRPr="00D70752" w:rsidRDefault="005A4405" w:rsidP="00C22DA9">
            <w:pPr>
              <w:pStyle w:val="TableContents"/>
              <w:spacing w:line="331" w:lineRule="auto"/>
            </w:pPr>
            <w:r w:rsidRPr="00D70752">
              <w:t>0.96</w:t>
            </w:r>
          </w:p>
        </w:tc>
        <w:tc>
          <w:tcPr>
            <w:tcW w:w="117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4825FF" w14:textId="77777777" w:rsidR="005A4405" w:rsidRPr="00D70752" w:rsidRDefault="005A4405" w:rsidP="00C22DA9">
            <w:pPr>
              <w:pStyle w:val="TableContents"/>
              <w:spacing w:line="331" w:lineRule="auto"/>
            </w:pPr>
            <w:r w:rsidRPr="00D70752">
              <w:t>0.87</w:t>
            </w:r>
          </w:p>
        </w:tc>
        <w:tc>
          <w:tcPr>
            <w:tcW w:w="116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E65A96" w14:textId="77777777" w:rsidR="005A4405" w:rsidRPr="00D70752" w:rsidRDefault="005A4405" w:rsidP="00C22DA9">
            <w:pPr>
              <w:pStyle w:val="TableContents"/>
              <w:spacing w:line="331" w:lineRule="auto"/>
            </w:pPr>
            <w:r w:rsidRPr="00D70752">
              <w:t>- - -</w:t>
            </w:r>
          </w:p>
        </w:tc>
        <w:tc>
          <w:tcPr>
            <w:tcW w:w="11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62E1A1C" w14:textId="77777777" w:rsidR="005A4405" w:rsidRPr="00D70752" w:rsidRDefault="005A4405" w:rsidP="00C22DA9">
            <w:pPr>
              <w:pStyle w:val="TableContents"/>
              <w:spacing w:line="331" w:lineRule="auto"/>
            </w:pPr>
            <w:r w:rsidRPr="00D70752">
              <w:t>0.78</w:t>
            </w:r>
          </w:p>
        </w:tc>
        <w:tc>
          <w:tcPr>
            <w:tcW w:w="12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AC9A7D" w14:textId="77777777" w:rsidR="005A4405" w:rsidRPr="00D70752" w:rsidRDefault="005A4405" w:rsidP="00C22DA9">
            <w:pPr>
              <w:pStyle w:val="TableContents"/>
              <w:spacing w:line="331" w:lineRule="auto"/>
            </w:pPr>
            <w:r w:rsidRPr="00D70752">
              <w:t>0.46</w:t>
            </w:r>
          </w:p>
        </w:tc>
      </w:tr>
      <w:tr w:rsidR="00D70752" w:rsidRPr="00D70752" w14:paraId="0BCE28E0" w14:textId="77777777" w:rsidTr="00C22DA9">
        <w:tc>
          <w:tcPr>
            <w:tcW w:w="200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0DE2AE" w14:textId="77777777" w:rsidR="005A4405" w:rsidRPr="00D70752" w:rsidRDefault="005A4405" w:rsidP="00C22DA9">
            <w:pPr>
              <w:pStyle w:val="TableContents"/>
              <w:spacing w:line="331" w:lineRule="auto"/>
            </w:pPr>
            <w:proofErr w:type="spellStart"/>
            <w:r w:rsidRPr="00D70752">
              <w:t>mCSM</w:t>
            </w:r>
            <w:proofErr w:type="spellEnd"/>
            <w:r w:rsidRPr="00D70752">
              <w:t>-membrane</w:t>
            </w:r>
          </w:p>
        </w:tc>
        <w:tc>
          <w:tcPr>
            <w:tcW w:w="116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BE16B5" w14:textId="77777777" w:rsidR="005A4405" w:rsidRPr="00D70752" w:rsidRDefault="005A4405" w:rsidP="00C22DA9">
            <w:pPr>
              <w:pStyle w:val="TableContents"/>
              <w:spacing w:line="331" w:lineRule="auto"/>
            </w:pPr>
            <w:r w:rsidRPr="00D70752">
              <w:t>0.89</w:t>
            </w:r>
          </w:p>
        </w:tc>
        <w:tc>
          <w:tcPr>
            <w:tcW w:w="11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7A145D" w14:textId="77777777" w:rsidR="005A4405" w:rsidRPr="00D70752" w:rsidRDefault="005A4405" w:rsidP="00C22DA9">
            <w:pPr>
              <w:pStyle w:val="TableContents"/>
              <w:spacing w:line="331" w:lineRule="auto"/>
            </w:pPr>
            <w:r w:rsidRPr="00D70752">
              <w:t>0.91</w:t>
            </w:r>
          </w:p>
        </w:tc>
        <w:tc>
          <w:tcPr>
            <w:tcW w:w="117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6C223B" w14:textId="77777777" w:rsidR="005A4405" w:rsidRPr="00D70752" w:rsidRDefault="005A4405" w:rsidP="00C22DA9">
            <w:pPr>
              <w:pStyle w:val="TableContents"/>
              <w:spacing w:line="331" w:lineRule="auto"/>
            </w:pPr>
            <w:r w:rsidRPr="00D70752">
              <w:t>0.77</w:t>
            </w:r>
          </w:p>
        </w:tc>
        <w:tc>
          <w:tcPr>
            <w:tcW w:w="116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6A013C" w14:textId="77777777" w:rsidR="005A4405" w:rsidRPr="00D70752" w:rsidRDefault="005A4405" w:rsidP="00C22DA9">
            <w:pPr>
              <w:pStyle w:val="TableContents"/>
              <w:spacing w:line="331" w:lineRule="auto"/>
            </w:pPr>
            <w:r w:rsidRPr="00D70752">
              <w:t>0.95</w:t>
            </w:r>
          </w:p>
        </w:tc>
        <w:tc>
          <w:tcPr>
            <w:tcW w:w="11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FBE1F6E" w14:textId="77777777" w:rsidR="005A4405" w:rsidRPr="00D70752" w:rsidRDefault="005A4405" w:rsidP="00C22DA9">
            <w:pPr>
              <w:pStyle w:val="TableContents"/>
              <w:spacing w:line="331" w:lineRule="auto"/>
            </w:pPr>
            <w:r w:rsidRPr="00D70752">
              <w:t>0.89</w:t>
            </w:r>
          </w:p>
        </w:tc>
        <w:tc>
          <w:tcPr>
            <w:tcW w:w="12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C8A77C" w14:textId="77777777" w:rsidR="005A4405" w:rsidRPr="00D70752" w:rsidRDefault="005A4405" w:rsidP="00C22DA9">
            <w:pPr>
              <w:pStyle w:val="TableContents"/>
              <w:spacing w:line="331" w:lineRule="auto"/>
            </w:pPr>
            <w:r w:rsidRPr="00D70752">
              <w:t>0.73</w:t>
            </w:r>
          </w:p>
        </w:tc>
      </w:tr>
    </w:tbl>
    <w:p w14:paraId="7F02D158" w14:textId="77777777" w:rsidR="005A4405" w:rsidRPr="00D70752" w:rsidRDefault="005A4405" w:rsidP="005A4405">
      <w:pPr>
        <w:pStyle w:val="BodyText"/>
        <w:spacing w:after="0" w:line="331" w:lineRule="auto"/>
        <w:jc w:val="both"/>
        <w:rPr>
          <w:sz w:val="18"/>
        </w:rPr>
      </w:pPr>
      <w:r w:rsidRPr="00D70752">
        <w:rPr>
          <w:sz w:val="18"/>
        </w:rPr>
        <w:t>*AUC values were not calculated for BORODA-TM as no scores, rankings or class probabilities were available.</w:t>
      </w:r>
    </w:p>
    <w:p w14:paraId="3A6CC097" w14:textId="77777777" w:rsidR="008F37C3" w:rsidRPr="00D70752" w:rsidRDefault="008F37C3" w:rsidP="00F21692">
      <w:pPr>
        <w:jc w:val="both"/>
        <w:rPr>
          <w:sz w:val="24"/>
          <w:szCs w:val="24"/>
        </w:rPr>
      </w:pPr>
    </w:p>
    <w:p w14:paraId="42F58427" w14:textId="77777777" w:rsidR="00F21692" w:rsidRPr="00D70752" w:rsidRDefault="00F21692" w:rsidP="00F21692">
      <w:pPr>
        <w:pStyle w:val="Heading1"/>
        <w:spacing w:before="0" w:after="0"/>
        <w:jc w:val="both"/>
        <w:rPr>
          <w:b/>
          <w:sz w:val="24"/>
          <w:szCs w:val="24"/>
        </w:rPr>
      </w:pPr>
      <w:bookmarkStart w:id="20" w:name="_hw8fwj2h38wj" w:colFirst="0" w:colLast="0"/>
      <w:bookmarkEnd w:id="20"/>
      <w:r w:rsidRPr="00D70752">
        <w:br w:type="page"/>
      </w:r>
    </w:p>
    <w:p w14:paraId="5FDBB6B7" w14:textId="77777777" w:rsidR="00F21692" w:rsidRPr="00D70752" w:rsidRDefault="00F21692" w:rsidP="00F21692">
      <w:pPr>
        <w:pStyle w:val="Heading1"/>
        <w:spacing w:before="0" w:after="0"/>
        <w:jc w:val="both"/>
        <w:rPr>
          <w:b/>
          <w:sz w:val="24"/>
          <w:szCs w:val="24"/>
        </w:rPr>
      </w:pPr>
      <w:bookmarkStart w:id="21" w:name="_ngweaddyksn2" w:colFirst="0" w:colLast="0"/>
      <w:bookmarkEnd w:id="21"/>
      <w:r w:rsidRPr="00D70752">
        <w:rPr>
          <w:b/>
          <w:sz w:val="24"/>
          <w:szCs w:val="24"/>
        </w:rPr>
        <w:lastRenderedPageBreak/>
        <w:t>FIGURES</w:t>
      </w:r>
    </w:p>
    <w:p w14:paraId="0AFD6F90" w14:textId="77777777" w:rsidR="00F21692" w:rsidRPr="00D70752" w:rsidRDefault="00F21692" w:rsidP="00F21692">
      <w:pPr>
        <w:rPr>
          <w:b/>
          <w:sz w:val="24"/>
          <w:szCs w:val="24"/>
        </w:rPr>
      </w:pPr>
    </w:p>
    <w:p w14:paraId="37AD9C10" w14:textId="7962DDD3" w:rsidR="00F21692" w:rsidRPr="00D70752" w:rsidRDefault="005A4405" w:rsidP="00F21692">
      <w:pPr>
        <w:pStyle w:val="Heading1"/>
        <w:spacing w:before="0" w:after="0"/>
        <w:jc w:val="center"/>
        <w:rPr>
          <w:b/>
          <w:sz w:val="24"/>
          <w:szCs w:val="24"/>
        </w:rPr>
      </w:pPr>
      <w:bookmarkStart w:id="22" w:name="_lnms1y74nyr0" w:colFirst="0" w:colLast="0"/>
      <w:bookmarkEnd w:id="22"/>
      <w:r w:rsidRPr="00D70752">
        <w:rPr>
          <w:noProof/>
        </w:rPr>
        <w:drawing>
          <wp:inline distT="0" distB="9525" distL="0" distR="9525" wp14:anchorId="72F527EB" wp14:editId="60E4D93E">
            <wp:extent cx="5724525" cy="3552825"/>
            <wp:effectExtent l="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pic:cNvPicPr>
                      <a:picLocks noChangeAspect="1" noChangeArrowheads="1"/>
                    </pic:cNvPicPr>
                  </pic:nvPicPr>
                  <pic:blipFill>
                    <a:blip r:embed="rId59"/>
                    <a:stretch>
                      <a:fillRect/>
                    </a:stretch>
                  </pic:blipFill>
                  <pic:spPr bwMode="auto">
                    <a:xfrm>
                      <a:off x="0" y="0"/>
                      <a:ext cx="5724525" cy="3552825"/>
                    </a:xfrm>
                    <a:prstGeom prst="rect">
                      <a:avLst/>
                    </a:prstGeom>
                  </pic:spPr>
                </pic:pic>
              </a:graphicData>
            </a:graphic>
          </wp:inline>
        </w:drawing>
      </w:r>
    </w:p>
    <w:p w14:paraId="6A28C356" w14:textId="77777777" w:rsidR="005A4405" w:rsidRPr="00D70752" w:rsidRDefault="005A4405" w:rsidP="005A4405">
      <w:pPr>
        <w:jc w:val="both"/>
      </w:pPr>
      <w:r w:rsidRPr="00D70752">
        <w:rPr>
          <w:b/>
          <w:bCs/>
          <w:sz w:val="20"/>
          <w:szCs w:val="20"/>
        </w:rPr>
        <w:t>Figure 1.</w:t>
      </w:r>
      <w:r w:rsidRPr="00D70752">
        <w:rPr>
          <w:sz w:val="20"/>
          <w:szCs w:val="20"/>
        </w:rPr>
        <w:t xml:space="preserve"> </w:t>
      </w:r>
      <w:proofErr w:type="spellStart"/>
      <w:r w:rsidRPr="00D70752">
        <w:rPr>
          <w:b/>
          <w:bCs/>
          <w:sz w:val="20"/>
          <w:szCs w:val="20"/>
        </w:rPr>
        <w:t>mCSM</w:t>
      </w:r>
      <w:proofErr w:type="spellEnd"/>
      <w:r w:rsidRPr="00D70752">
        <w:rPr>
          <w:b/>
          <w:bCs/>
          <w:sz w:val="20"/>
          <w:szCs w:val="20"/>
        </w:rPr>
        <w:t>-membrane workflow.</w:t>
      </w:r>
      <w:r w:rsidRPr="00D70752">
        <w:rPr>
          <w:sz w:val="20"/>
          <w:szCs w:val="20"/>
        </w:rPr>
        <w:t xml:space="preserve"> The first methodological step on </w:t>
      </w:r>
      <w:proofErr w:type="spellStart"/>
      <w:r w:rsidRPr="00D70752">
        <w:rPr>
          <w:sz w:val="20"/>
          <w:szCs w:val="20"/>
        </w:rPr>
        <w:t>mCSM</w:t>
      </w:r>
      <w:proofErr w:type="spellEnd"/>
      <w:r w:rsidRPr="00D70752">
        <w:rPr>
          <w:sz w:val="20"/>
          <w:szCs w:val="20"/>
        </w:rPr>
        <w:t>-membrane was data collection. Experimentally validated effects of mutations on protein stability and pathogenicity were obtained for transmembrane proteins with available structures. During feature engineering, three main classes of features are generated: (i) graph-based signatures of the wild-type residue environment, (ii) a pharmacophore modelling of mutation effects (together with sequence-based properties) and (iii) the inter-residue interactions established. These are then used as evidence to train and test supervised learning algorithms. Random Forest for classification and Extra Trees for regression were the best performing and, therefore, selected methods.</w:t>
      </w:r>
    </w:p>
    <w:p w14:paraId="520E64FE" w14:textId="4993C9D0" w:rsidR="00F21692" w:rsidRPr="00D70752" w:rsidRDefault="00F21692">
      <w:pPr>
        <w:rPr>
          <w:sz w:val="20"/>
          <w:szCs w:val="20"/>
        </w:rPr>
      </w:pPr>
      <w:r w:rsidRPr="00D70752">
        <w:rPr>
          <w:sz w:val="20"/>
          <w:szCs w:val="20"/>
        </w:rPr>
        <w:br w:type="page"/>
      </w:r>
    </w:p>
    <w:p w14:paraId="45B20741" w14:textId="1620019F" w:rsidR="00F21692" w:rsidRPr="00D70752" w:rsidRDefault="005A4405" w:rsidP="00F21692">
      <w:pPr>
        <w:jc w:val="both"/>
        <w:rPr>
          <w:sz w:val="20"/>
          <w:szCs w:val="20"/>
        </w:rPr>
      </w:pPr>
      <w:r w:rsidRPr="00D70752">
        <w:rPr>
          <w:noProof/>
        </w:rPr>
        <w:lastRenderedPageBreak/>
        <w:drawing>
          <wp:anchor distT="0" distB="0" distL="0" distR="0" simplePos="0" relativeHeight="251659264" behindDoc="0" locked="0" layoutInCell="1" allowOverlap="1" wp14:anchorId="64EAE18A" wp14:editId="21DB4E7D">
            <wp:simplePos x="0" y="0"/>
            <wp:positionH relativeFrom="column">
              <wp:posOffset>0</wp:posOffset>
            </wp:positionH>
            <wp:positionV relativeFrom="paragraph">
              <wp:posOffset>171450</wp:posOffset>
            </wp:positionV>
            <wp:extent cx="5731510" cy="5261610"/>
            <wp:effectExtent l="0" t="0" r="0" b="0"/>
            <wp:wrapSquare wrapText="largest"/>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60"/>
                    <a:stretch>
                      <a:fillRect/>
                    </a:stretch>
                  </pic:blipFill>
                  <pic:spPr bwMode="auto">
                    <a:xfrm>
                      <a:off x="0" y="0"/>
                      <a:ext cx="5731510" cy="5261610"/>
                    </a:xfrm>
                    <a:prstGeom prst="rect">
                      <a:avLst/>
                    </a:prstGeom>
                  </pic:spPr>
                </pic:pic>
              </a:graphicData>
            </a:graphic>
          </wp:anchor>
        </w:drawing>
      </w:r>
    </w:p>
    <w:p w14:paraId="378077FF" w14:textId="77777777" w:rsidR="005A4405" w:rsidRPr="00D70752" w:rsidRDefault="005A4405" w:rsidP="005A4405">
      <w:pPr>
        <w:pStyle w:val="NormalWeb"/>
        <w:spacing w:before="0" w:after="0"/>
        <w:jc w:val="both"/>
      </w:pPr>
      <w:bookmarkStart w:id="23" w:name="_d0xq85s5znd8" w:colFirst="0" w:colLast="0"/>
      <w:bookmarkStart w:id="24" w:name="_gfmne167xkox" w:colFirst="0" w:colLast="0"/>
      <w:bookmarkStart w:id="25" w:name="_uavxcvhtu071" w:colFirst="0" w:colLast="0"/>
      <w:bookmarkStart w:id="26" w:name="_840z6pqt6st2" w:colFirst="0" w:colLast="0"/>
      <w:bookmarkEnd w:id="23"/>
      <w:bookmarkEnd w:id="24"/>
      <w:bookmarkEnd w:id="25"/>
      <w:bookmarkEnd w:id="26"/>
      <w:r w:rsidRPr="00D70752">
        <w:rPr>
          <w:rFonts w:ascii="Arial" w:hAnsi="Arial" w:cs="Arial"/>
          <w:b/>
          <w:bCs/>
          <w:sz w:val="20"/>
          <w:szCs w:val="20"/>
        </w:rPr>
        <w:t>Figure 2.</w:t>
      </w:r>
      <w:r w:rsidRPr="00D70752">
        <w:rPr>
          <w:rFonts w:ascii="Arial" w:hAnsi="Arial" w:cs="Arial"/>
          <w:sz w:val="20"/>
          <w:szCs w:val="20"/>
        </w:rPr>
        <w:t xml:space="preserve"> </w:t>
      </w:r>
      <w:r w:rsidRPr="00D70752">
        <w:rPr>
          <w:rFonts w:ascii="Arial" w:hAnsi="Arial" w:cs="Arial"/>
          <w:b/>
          <w:bCs/>
          <w:sz w:val="20"/>
          <w:szCs w:val="20"/>
        </w:rPr>
        <w:t xml:space="preserve">Performance evaluation of </w:t>
      </w:r>
      <w:proofErr w:type="spellStart"/>
      <w:r w:rsidRPr="00D70752">
        <w:rPr>
          <w:rFonts w:ascii="Arial" w:hAnsi="Arial" w:cs="Arial"/>
          <w:b/>
          <w:bCs/>
          <w:sz w:val="20"/>
          <w:szCs w:val="20"/>
        </w:rPr>
        <w:t>mCSM</w:t>
      </w:r>
      <w:proofErr w:type="spellEnd"/>
      <w:r w:rsidRPr="00D70752">
        <w:rPr>
          <w:rFonts w:ascii="Arial" w:hAnsi="Arial" w:cs="Arial"/>
          <w:b/>
          <w:bCs/>
          <w:sz w:val="20"/>
          <w:szCs w:val="20"/>
        </w:rPr>
        <w:t>-membrane on cross validation and blind tests.</w:t>
      </w:r>
      <w:r w:rsidRPr="00D70752">
        <w:rPr>
          <w:rFonts w:ascii="Arial" w:hAnsi="Arial" w:cs="Arial"/>
          <w:sz w:val="20"/>
          <w:szCs w:val="20"/>
        </w:rPr>
        <w:t xml:space="preserve"> (A) shows the performance of </w:t>
      </w:r>
      <w:proofErr w:type="spellStart"/>
      <w:r w:rsidRPr="00D70752">
        <w:rPr>
          <w:rFonts w:ascii="Arial" w:hAnsi="Arial" w:cs="Arial"/>
          <w:sz w:val="20"/>
          <w:szCs w:val="20"/>
        </w:rPr>
        <w:t>mCSM</w:t>
      </w:r>
      <w:proofErr w:type="spellEnd"/>
      <w:r w:rsidRPr="00D70752">
        <w:rPr>
          <w:rFonts w:ascii="Arial" w:hAnsi="Arial" w:cs="Arial"/>
          <w:sz w:val="20"/>
          <w:szCs w:val="20"/>
        </w:rPr>
        <w:t xml:space="preserve">-membrane on predicting effects of mutations on stability for transmembrane proteins during 10-fold cross validation, achieving a Pearson’s correlation of 0.72 (0.83 on 90% of the data). During blind test (B), </w:t>
      </w:r>
      <w:proofErr w:type="spellStart"/>
      <w:r w:rsidRPr="00D70752">
        <w:rPr>
          <w:rFonts w:ascii="Arial" w:hAnsi="Arial" w:cs="Arial"/>
          <w:sz w:val="20"/>
          <w:szCs w:val="20"/>
        </w:rPr>
        <w:t>mCSM</w:t>
      </w:r>
      <w:proofErr w:type="spellEnd"/>
      <w:r w:rsidRPr="00D70752">
        <w:rPr>
          <w:rFonts w:ascii="Arial" w:hAnsi="Arial" w:cs="Arial"/>
          <w:sz w:val="20"/>
          <w:szCs w:val="20"/>
        </w:rPr>
        <w:t xml:space="preserve">-membrane achieved a correlation of 0.67 with experimental data. For the pathogenicity predictor, (C) and (D) show the performance of </w:t>
      </w:r>
      <w:proofErr w:type="spellStart"/>
      <w:r w:rsidRPr="00D70752">
        <w:rPr>
          <w:rFonts w:ascii="Arial" w:hAnsi="Arial" w:cs="Arial"/>
          <w:sz w:val="20"/>
          <w:szCs w:val="20"/>
        </w:rPr>
        <w:t>mCSM</w:t>
      </w:r>
      <w:proofErr w:type="spellEnd"/>
      <w:r w:rsidRPr="00D70752">
        <w:rPr>
          <w:rFonts w:ascii="Arial" w:hAnsi="Arial" w:cs="Arial"/>
          <w:sz w:val="20"/>
          <w:szCs w:val="20"/>
        </w:rPr>
        <w:t>-membrane in comparison with well-established methods as ROC plots on cross validation and blind test, respectively. Our method achieved AUC of 0.89 and 0.95.</w:t>
      </w:r>
    </w:p>
    <w:p w14:paraId="5297E4C0" w14:textId="6F28F618" w:rsidR="00F21692" w:rsidRPr="00D70752" w:rsidRDefault="00F21692" w:rsidP="00F21692">
      <w:pPr>
        <w:pStyle w:val="Heading1"/>
        <w:spacing w:before="0" w:after="0"/>
        <w:jc w:val="both"/>
        <w:rPr>
          <w:b/>
          <w:sz w:val="24"/>
          <w:szCs w:val="24"/>
        </w:rPr>
      </w:pPr>
    </w:p>
    <w:sectPr w:rsidR="00F21692" w:rsidRPr="00D7075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1"/>
    <w:family w:val="roman"/>
    <w:pitch w:val="variabl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1"/>
    <w:family w:val="roman"/>
    <w:pitch w:val="variable"/>
  </w:font>
  <w:font w:name="Arial Unicode MS">
    <w:altName w:val="Arial"/>
    <w:panose1 w:val="020B0604020202020204"/>
    <w:charset w:val="01"/>
    <w:family w:val="roman"/>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BF5220D"/>
    <w:multiLevelType w:val="multilevel"/>
    <w:tmpl w:val="07127F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78E5C59"/>
    <w:multiLevelType w:val="multilevel"/>
    <w:tmpl w:val="F4E45F34"/>
    <w:lvl w:ilvl="0">
      <w:start w:val="1"/>
      <w:numFmt w:val="bullet"/>
      <w:lvlText w:val="●"/>
      <w:lvlJc w:val="left"/>
      <w:pPr>
        <w:ind w:left="720" w:firstLine="360"/>
      </w:pPr>
      <w:rPr>
        <w:rFonts w:ascii="Liberation Serif" w:eastAsia="Liberation Serif" w:hAnsi="Liberation Serif" w:cs="Liberation Serif"/>
        <w:u w:val="none"/>
        <w:vertAlign w:val="baseline"/>
      </w:rPr>
    </w:lvl>
    <w:lvl w:ilvl="1">
      <w:start w:val="1"/>
      <w:numFmt w:val="bullet"/>
      <w:lvlText w:val="○"/>
      <w:lvlJc w:val="left"/>
      <w:pPr>
        <w:ind w:left="1440" w:firstLine="1080"/>
      </w:pPr>
      <w:rPr>
        <w:rFonts w:ascii="Liberation Serif" w:eastAsia="Liberation Serif" w:hAnsi="Liberation Serif" w:cs="Liberation Serif"/>
        <w:u w:val="none"/>
        <w:vertAlign w:val="baseline"/>
      </w:rPr>
    </w:lvl>
    <w:lvl w:ilvl="2">
      <w:start w:val="1"/>
      <w:numFmt w:val="bullet"/>
      <w:lvlText w:val="■"/>
      <w:lvlJc w:val="left"/>
      <w:pPr>
        <w:ind w:left="2160" w:firstLine="1800"/>
      </w:pPr>
      <w:rPr>
        <w:rFonts w:ascii="Liberation Serif" w:eastAsia="Liberation Serif" w:hAnsi="Liberation Serif" w:cs="Liberation Serif"/>
        <w:u w:val="none"/>
        <w:vertAlign w:val="baseline"/>
      </w:rPr>
    </w:lvl>
    <w:lvl w:ilvl="3">
      <w:start w:val="1"/>
      <w:numFmt w:val="bullet"/>
      <w:lvlText w:val="●"/>
      <w:lvlJc w:val="left"/>
      <w:pPr>
        <w:ind w:left="2880" w:firstLine="2520"/>
      </w:pPr>
      <w:rPr>
        <w:rFonts w:ascii="Liberation Serif" w:eastAsia="Liberation Serif" w:hAnsi="Liberation Serif" w:cs="Liberation Serif"/>
        <w:u w:val="none"/>
        <w:vertAlign w:val="baseline"/>
      </w:rPr>
    </w:lvl>
    <w:lvl w:ilvl="4">
      <w:start w:val="1"/>
      <w:numFmt w:val="bullet"/>
      <w:lvlText w:val="○"/>
      <w:lvlJc w:val="left"/>
      <w:pPr>
        <w:ind w:left="3600" w:firstLine="3240"/>
      </w:pPr>
      <w:rPr>
        <w:rFonts w:ascii="Liberation Serif" w:eastAsia="Liberation Serif" w:hAnsi="Liberation Serif" w:cs="Liberation Serif"/>
        <w:u w:val="none"/>
        <w:vertAlign w:val="baseline"/>
      </w:rPr>
    </w:lvl>
    <w:lvl w:ilvl="5">
      <w:start w:val="1"/>
      <w:numFmt w:val="bullet"/>
      <w:lvlText w:val="■"/>
      <w:lvlJc w:val="left"/>
      <w:pPr>
        <w:ind w:left="4320" w:firstLine="3960"/>
      </w:pPr>
      <w:rPr>
        <w:rFonts w:ascii="Liberation Serif" w:eastAsia="Liberation Serif" w:hAnsi="Liberation Serif" w:cs="Liberation Serif"/>
        <w:u w:val="none"/>
        <w:vertAlign w:val="baseline"/>
      </w:rPr>
    </w:lvl>
    <w:lvl w:ilvl="6">
      <w:start w:val="1"/>
      <w:numFmt w:val="bullet"/>
      <w:lvlText w:val="●"/>
      <w:lvlJc w:val="left"/>
      <w:pPr>
        <w:ind w:left="5040" w:firstLine="4680"/>
      </w:pPr>
      <w:rPr>
        <w:rFonts w:ascii="Liberation Serif" w:eastAsia="Liberation Serif" w:hAnsi="Liberation Serif" w:cs="Liberation Serif"/>
        <w:u w:val="none"/>
        <w:vertAlign w:val="baseline"/>
      </w:rPr>
    </w:lvl>
    <w:lvl w:ilvl="7">
      <w:start w:val="1"/>
      <w:numFmt w:val="bullet"/>
      <w:lvlText w:val="○"/>
      <w:lvlJc w:val="left"/>
      <w:pPr>
        <w:ind w:left="5760" w:firstLine="5400"/>
      </w:pPr>
      <w:rPr>
        <w:rFonts w:ascii="Liberation Serif" w:eastAsia="Liberation Serif" w:hAnsi="Liberation Serif" w:cs="Liberation Serif"/>
        <w:u w:val="none"/>
        <w:vertAlign w:val="baseline"/>
      </w:rPr>
    </w:lvl>
    <w:lvl w:ilvl="8">
      <w:start w:val="1"/>
      <w:numFmt w:val="bullet"/>
      <w:lvlText w:val="■"/>
      <w:lvlJc w:val="left"/>
      <w:pPr>
        <w:ind w:left="6480" w:firstLine="6120"/>
      </w:pPr>
      <w:rPr>
        <w:rFonts w:ascii="Liberation Serif" w:eastAsia="Liberation Serif" w:hAnsi="Liberation Serif" w:cs="Liberation Serif"/>
        <w:u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ucleic Acids Res v2&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5rxpdddt0rv5pefvzh5xx97v5d9aa0tszs9&quot;&gt;MycoCSM&lt;record-ids&gt;&lt;item&gt;5&lt;/item&gt;&lt;item&gt;9&lt;/item&gt;&lt;item&gt;15&lt;/item&gt;&lt;item&gt;20&lt;/item&gt;&lt;item&gt;24&lt;/item&gt;&lt;item&gt;25&lt;/item&gt;&lt;item&gt;28&lt;/item&gt;&lt;item&gt;29&lt;/item&gt;&lt;item&gt;31&lt;/item&gt;&lt;item&gt;32&lt;/item&gt;&lt;item&gt;33&lt;/item&gt;&lt;item&gt;35&lt;/item&gt;&lt;item&gt;37&lt;/item&gt;&lt;item&gt;39&lt;/item&gt;&lt;item&gt;44&lt;/item&gt;&lt;item&gt;48&lt;/item&gt;&lt;item&gt;51&lt;/item&gt;&lt;item&gt;53&lt;/item&gt;&lt;item&gt;54&lt;/item&gt;&lt;item&gt;55&lt;/item&gt;&lt;item&gt;56&lt;/item&gt;&lt;item&gt;58&lt;/item&gt;&lt;item&gt;59&lt;/item&gt;&lt;item&gt;60&lt;/item&gt;&lt;item&gt;61&lt;/item&gt;&lt;item&gt;62&lt;/item&gt;&lt;item&gt;63&lt;/item&gt;&lt;item&gt;66&lt;/item&gt;&lt;item&gt;67&lt;/item&gt;&lt;item&gt;75&lt;/item&gt;&lt;item&gt;84&lt;/item&gt;&lt;item&gt;111&lt;/item&gt;&lt;item&gt;112&lt;/item&gt;&lt;item&gt;113&lt;/item&gt;&lt;item&gt;114&lt;/item&gt;&lt;item&gt;115&lt;/item&gt;&lt;item&gt;116&lt;/item&gt;&lt;item&gt;117&lt;/item&gt;&lt;/record-ids&gt;&lt;/item&gt;&lt;/Libraries&gt;"/>
  </w:docVars>
  <w:rsids>
    <w:rsidRoot w:val="008A51E2"/>
    <w:rsid w:val="000D3BE4"/>
    <w:rsid w:val="000E5F14"/>
    <w:rsid w:val="000F35BA"/>
    <w:rsid w:val="000F6932"/>
    <w:rsid w:val="00111EE1"/>
    <w:rsid w:val="00120CE6"/>
    <w:rsid w:val="00194576"/>
    <w:rsid w:val="001B068C"/>
    <w:rsid w:val="002404D3"/>
    <w:rsid w:val="003711C0"/>
    <w:rsid w:val="00524FE3"/>
    <w:rsid w:val="005701D2"/>
    <w:rsid w:val="005A4405"/>
    <w:rsid w:val="00660D6B"/>
    <w:rsid w:val="006D0ED2"/>
    <w:rsid w:val="006E20A7"/>
    <w:rsid w:val="007D461A"/>
    <w:rsid w:val="00837B31"/>
    <w:rsid w:val="008A51E2"/>
    <w:rsid w:val="008D6E92"/>
    <w:rsid w:val="008D78E7"/>
    <w:rsid w:val="008F37C3"/>
    <w:rsid w:val="00AB6DE9"/>
    <w:rsid w:val="00C22DA9"/>
    <w:rsid w:val="00C74479"/>
    <w:rsid w:val="00C82DBD"/>
    <w:rsid w:val="00C93D85"/>
    <w:rsid w:val="00CD23D9"/>
    <w:rsid w:val="00CD6C2F"/>
    <w:rsid w:val="00D70752"/>
    <w:rsid w:val="00D7104B"/>
    <w:rsid w:val="00D7623E"/>
    <w:rsid w:val="00DA7B0D"/>
    <w:rsid w:val="00E40BA9"/>
    <w:rsid w:val="00E45E0F"/>
    <w:rsid w:val="00EE756E"/>
    <w:rsid w:val="00F21692"/>
    <w:rsid w:val="00F57A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A7354"/>
  <w15:docId w15:val="{6003B6B7-2103-439F-AADA-85B9437E1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404D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4D3"/>
    <w:rPr>
      <w:rFonts w:ascii="Segoe UI" w:hAnsi="Segoe UI" w:cs="Segoe UI"/>
      <w:sz w:val="18"/>
      <w:szCs w:val="18"/>
    </w:rPr>
  </w:style>
  <w:style w:type="paragraph" w:customStyle="1" w:styleId="EndNoteBibliographyTitle">
    <w:name w:val="EndNote Bibliography Title"/>
    <w:basedOn w:val="Normal"/>
    <w:link w:val="EndNoteBibliographyTitleChar"/>
    <w:rsid w:val="006E20A7"/>
    <w:pPr>
      <w:jc w:val="center"/>
    </w:pPr>
    <w:rPr>
      <w:noProof/>
    </w:rPr>
  </w:style>
  <w:style w:type="character" w:customStyle="1" w:styleId="EndNoteBibliographyTitleChar">
    <w:name w:val="EndNote Bibliography Title Char"/>
    <w:basedOn w:val="DefaultParagraphFont"/>
    <w:link w:val="EndNoteBibliographyTitle"/>
    <w:rsid w:val="006E20A7"/>
    <w:rPr>
      <w:noProof/>
    </w:rPr>
  </w:style>
  <w:style w:type="paragraph" w:customStyle="1" w:styleId="EndNoteBibliography">
    <w:name w:val="EndNote Bibliography"/>
    <w:basedOn w:val="Normal"/>
    <w:link w:val="EndNoteBibliographyChar"/>
    <w:rsid w:val="006E20A7"/>
    <w:pPr>
      <w:spacing w:line="240" w:lineRule="auto"/>
    </w:pPr>
    <w:rPr>
      <w:noProof/>
    </w:rPr>
  </w:style>
  <w:style w:type="character" w:customStyle="1" w:styleId="EndNoteBibliographyChar">
    <w:name w:val="EndNote Bibliography Char"/>
    <w:basedOn w:val="DefaultParagraphFont"/>
    <w:link w:val="EndNoteBibliography"/>
    <w:rsid w:val="006E20A7"/>
    <w:rPr>
      <w:noProof/>
    </w:rPr>
  </w:style>
  <w:style w:type="character" w:customStyle="1" w:styleId="Heading1Char">
    <w:name w:val="Heading 1 Char"/>
    <w:basedOn w:val="DefaultParagraphFont"/>
    <w:link w:val="Heading1"/>
    <w:uiPriority w:val="9"/>
    <w:rsid w:val="00F21692"/>
    <w:rPr>
      <w:sz w:val="40"/>
      <w:szCs w:val="40"/>
    </w:rPr>
  </w:style>
  <w:style w:type="character" w:styleId="Hyperlink">
    <w:name w:val="Hyperlink"/>
    <w:basedOn w:val="DefaultParagraphFont"/>
    <w:uiPriority w:val="99"/>
    <w:unhideWhenUsed/>
    <w:rsid w:val="00CD23D9"/>
    <w:rPr>
      <w:color w:val="0000FF" w:themeColor="hyperlink"/>
      <w:u w:val="single"/>
    </w:rPr>
  </w:style>
  <w:style w:type="character" w:styleId="UnresolvedMention">
    <w:name w:val="Unresolved Mention"/>
    <w:basedOn w:val="DefaultParagraphFont"/>
    <w:uiPriority w:val="99"/>
    <w:semiHidden/>
    <w:unhideWhenUsed/>
    <w:rsid w:val="00CD23D9"/>
    <w:rPr>
      <w:color w:val="605E5C"/>
      <w:shd w:val="clear" w:color="auto" w:fill="E1DFDD"/>
    </w:rPr>
  </w:style>
  <w:style w:type="character" w:styleId="FollowedHyperlink">
    <w:name w:val="FollowedHyperlink"/>
    <w:basedOn w:val="DefaultParagraphFont"/>
    <w:uiPriority w:val="99"/>
    <w:semiHidden/>
    <w:unhideWhenUsed/>
    <w:rsid w:val="00E40BA9"/>
    <w:rPr>
      <w:color w:val="800080" w:themeColor="followedHyperlink"/>
      <w:u w:val="single"/>
    </w:rPr>
  </w:style>
  <w:style w:type="paragraph" w:styleId="NormalWeb">
    <w:name w:val="Normal (Web)"/>
    <w:basedOn w:val="Normal"/>
    <w:unhideWhenUsed/>
    <w:qFormat/>
    <w:rsid w:val="008F37C3"/>
    <w:pPr>
      <w:spacing w:before="100" w:beforeAutospacing="1" w:after="100" w:afterAutospacing="1"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660D6B"/>
    <w:rPr>
      <w:b/>
      <w:bCs/>
    </w:rPr>
  </w:style>
  <w:style w:type="character" w:customStyle="1" w:styleId="CommentSubjectChar">
    <w:name w:val="Comment Subject Char"/>
    <w:basedOn w:val="CommentTextChar"/>
    <w:link w:val="CommentSubject"/>
    <w:uiPriority w:val="99"/>
    <w:semiHidden/>
    <w:rsid w:val="00660D6B"/>
    <w:rPr>
      <w:b/>
      <w:bCs/>
      <w:sz w:val="20"/>
      <w:szCs w:val="20"/>
    </w:rPr>
  </w:style>
  <w:style w:type="paragraph" w:customStyle="1" w:styleId="TableContents">
    <w:name w:val="Table Contents"/>
    <w:basedOn w:val="Normal"/>
    <w:qFormat/>
    <w:rsid w:val="005A4405"/>
    <w:pPr>
      <w:suppressLineNumbers/>
    </w:pPr>
  </w:style>
  <w:style w:type="paragraph" w:styleId="BodyText">
    <w:name w:val="Body Text"/>
    <w:basedOn w:val="Normal"/>
    <w:link w:val="BodyTextChar"/>
    <w:rsid w:val="005A4405"/>
    <w:pPr>
      <w:spacing w:after="140"/>
    </w:pPr>
  </w:style>
  <w:style w:type="character" w:customStyle="1" w:styleId="BodyTextChar">
    <w:name w:val="Body Text Char"/>
    <w:basedOn w:val="DefaultParagraphFont"/>
    <w:link w:val="BodyText"/>
    <w:rsid w:val="005A44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722870">
      <w:bodyDiv w:val="1"/>
      <w:marLeft w:val="0"/>
      <w:marRight w:val="0"/>
      <w:marTop w:val="0"/>
      <w:marBottom w:val="0"/>
      <w:divBdr>
        <w:top w:val="none" w:sz="0" w:space="0" w:color="auto"/>
        <w:left w:val="none" w:sz="0" w:space="0" w:color="auto"/>
        <w:bottom w:val="none" w:sz="0" w:space="0" w:color="auto"/>
        <w:right w:val="none" w:sz="0" w:space="0" w:color="auto"/>
      </w:divBdr>
    </w:div>
    <w:div w:id="177351208">
      <w:bodyDiv w:val="1"/>
      <w:marLeft w:val="0"/>
      <w:marRight w:val="0"/>
      <w:marTop w:val="0"/>
      <w:marBottom w:val="0"/>
      <w:divBdr>
        <w:top w:val="none" w:sz="0" w:space="0" w:color="auto"/>
        <w:left w:val="none" w:sz="0" w:space="0" w:color="auto"/>
        <w:bottom w:val="none" w:sz="0" w:space="0" w:color="auto"/>
        <w:right w:val="none" w:sz="0" w:space="0" w:color="auto"/>
      </w:divBdr>
    </w:div>
    <w:div w:id="239796227">
      <w:bodyDiv w:val="1"/>
      <w:marLeft w:val="0"/>
      <w:marRight w:val="0"/>
      <w:marTop w:val="0"/>
      <w:marBottom w:val="0"/>
      <w:divBdr>
        <w:top w:val="none" w:sz="0" w:space="0" w:color="auto"/>
        <w:left w:val="none" w:sz="0" w:space="0" w:color="auto"/>
        <w:bottom w:val="none" w:sz="0" w:space="0" w:color="auto"/>
        <w:right w:val="none" w:sz="0" w:space="0" w:color="auto"/>
      </w:divBdr>
    </w:div>
    <w:div w:id="622342791">
      <w:bodyDiv w:val="1"/>
      <w:marLeft w:val="0"/>
      <w:marRight w:val="0"/>
      <w:marTop w:val="0"/>
      <w:marBottom w:val="0"/>
      <w:divBdr>
        <w:top w:val="none" w:sz="0" w:space="0" w:color="auto"/>
        <w:left w:val="none" w:sz="0" w:space="0" w:color="auto"/>
        <w:bottom w:val="none" w:sz="0" w:space="0" w:color="auto"/>
        <w:right w:val="none" w:sz="0" w:space="0" w:color="auto"/>
      </w:divBdr>
    </w:div>
    <w:div w:id="870075098">
      <w:bodyDiv w:val="1"/>
      <w:marLeft w:val="0"/>
      <w:marRight w:val="0"/>
      <w:marTop w:val="0"/>
      <w:marBottom w:val="0"/>
      <w:divBdr>
        <w:top w:val="none" w:sz="0" w:space="0" w:color="auto"/>
        <w:left w:val="none" w:sz="0" w:space="0" w:color="auto"/>
        <w:bottom w:val="none" w:sz="0" w:space="0" w:color="auto"/>
        <w:right w:val="none" w:sz="0" w:space="0" w:color="auto"/>
      </w:divBdr>
    </w:div>
    <w:div w:id="1043940300">
      <w:bodyDiv w:val="1"/>
      <w:marLeft w:val="0"/>
      <w:marRight w:val="0"/>
      <w:marTop w:val="0"/>
      <w:marBottom w:val="0"/>
      <w:divBdr>
        <w:top w:val="none" w:sz="0" w:space="0" w:color="auto"/>
        <w:left w:val="none" w:sz="0" w:space="0" w:color="auto"/>
        <w:bottom w:val="none" w:sz="0" w:space="0" w:color="auto"/>
        <w:right w:val="none" w:sz="0" w:space="0" w:color="auto"/>
      </w:divBdr>
    </w:div>
    <w:div w:id="1092235703">
      <w:bodyDiv w:val="1"/>
      <w:marLeft w:val="0"/>
      <w:marRight w:val="0"/>
      <w:marTop w:val="0"/>
      <w:marBottom w:val="0"/>
      <w:divBdr>
        <w:top w:val="none" w:sz="0" w:space="0" w:color="auto"/>
        <w:left w:val="none" w:sz="0" w:space="0" w:color="auto"/>
        <w:bottom w:val="none" w:sz="0" w:space="0" w:color="auto"/>
        <w:right w:val="none" w:sz="0" w:space="0" w:color="auto"/>
      </w:divBdr>
    </w:div>
    <w:div w:id="1164006033">
      <w:bodyDiv w:val="1"/>
      <w:marLeft w:val="0"/>
      <w:marRight w:val="0"/>
      <w:marTop w:val="0"/>
      <w:marBottom w:val="0"/>
      <w:divBdr>
        <w:top w:val="none" w:sz="0" w:space="0" w:color="auto"/>
        <w:left w:val="none" w:sz="0" w:space="0" w:color="auto"/>
        <w:bottom w:val="none" w:sz="0" w:space="0" w:color="auto"/>
        <w:right w:val="none" w:sz="0" w:space="0" w:color="auto"/>
      </w:divBdr>
    </w:div>
    <w:div w:id="13326842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dx.doi.org/10.1038/nsb0897-626" TargetMode="External"/><Relationship Id="rId18" Type="http://schemas.openxmlformats.org/officeDocument/2006/relationships/hyperlink" Target="http://dx.doi.org/10.1093/nar/gku411" TargetMode="External"/><Relationship Id="rId26" Type="http://schemas.openxmlformats.org/officeDocument/2006/relationships/hyperlink" Target="http://dx.doi.org/10.1158/2159-8290.CD-14-1096" TargetMode="External"/><Relationship Id="rId39" Type="http://schemas.openxmlformats.org/officeDocument/2006/relationships/hyperlink" Target="http://dx.doi.org/10.1371/journal.pntd.0005177" TargetMode="External"/><Relationship Id="rId21" Type="http://schemas.openxmlformats.org/officeDocument/2006/relationships/hyperlink" Target="http://dx.doi.org/10.1186/s12916-016-0575-9" TargetMode="External"/><Relationship Id="rId34" Type="http://schemas.openxmlformats.org/officeDocument/2006/relationships/hyperlink" Target="http://dx.doi.org/10.1136/jmedgenet-2017-105127" TargetMode="External"/><Relationship Id="rId42" Type="http://schemas.openxmlformats.org/officeDocument/2006/relationships/hyperlink" Target="http://dx.doi.org/doi:10.1099/mgen.0.000165" TargetMode="External"/><Relationship Id="rId47" Type="http://schemas.openxmlformats.org/officeDocument/2006/relationships/hyperlink" Target="http://dx.doi.org/10.1371/journal.pone.0217169" TargetMode="External"/><Relationship Id="rId50" Type="http://schemas.openxmlformats.org/officeDocument/2006/relationships/hyperlink" Target="http://dx.doi.org/10.1006/jmbi.1993.1626" TargetMode="External"/><Relationship Id="rId55" Type="http://schemas.openxmlformats.org/officeDocument/2006/relationships/hyperlink" Target="http://dx.doi.org/10.1093/nar/gkm998" TargetMode="External"/><Relationship Id="rId7" Type="http://schemas.openxmlformats.org/officeDocument/2006/relationships/hyperlink" Target="http://biosig.unimelb.edu.au/mcsm_membrane" TargetMode="External"/><Relationship Id="rId2" Type="http://schemas.openxmlformats.org/officeDocument/2006/relationships/styles" Target="styles.xml"/><Relationship Id="rId16" Type="http://schemas.openxmlformats.org/officeDocument/2006/relationships/hyperlink" Target="http://dx.doi.org/10.1021/acs.biochem.6b00537" TargetMode="External"/><Relationship Id="rId29" Type="http://schemas.openxmlformats.org/officeDocument/2006/relationships/hyperlink" Target="http://dx.doi.org/10.1038/ejhg.2015.60" TargetMode="External"/><Relationship Id="rId11" Type="http://schemas.openxmlformats.org/officeDocument/2006/relationships/hyperlink" Target="http://biosig.unimelb.edu.au/mcsm_membrane" TargetMode="External"/><Relationship Id="rId24" Type="http://schemas.openxmlformats.org/officeDocument/2006/relationships/hyperlink" Target="http://dx.doi.org/10.1093/bioinformatics/btz779" TargetMode="External"/><Relationship Id="rId32" Type="http://schemas.openxmlformats.org/officeDocument/2006/relationships/hyperlink" Target="http://dx.doi.org/10.1002/mgg3.279" TargetMode="External"/><Relationship Id="rId37" Type="http://schemas.openxmlformats.org/officeDocument/2006/relationships/hyperlink" Target="http://dx.doi.org/10.1136/jmedgenet-2019-106214" TargetMode="External"/><Relationship Id="rId40" Type="http://schemas.openxmlformats.org/officeDocument/2006/relationships/hyperlink" Target="http://dx.doi.org/10.1371/journal.pone.0160172" TargetMode="External"/><Relationship Id="rId45" Type="http://schemas.openxmlformats.org/officeDocument/2006/relationships/hyperlink" Target="http://dx.doi.org/10.1038/s41598-018-33370-6" TargetMode="External"/><Relationship Id="rId53" Type="http://schemas.openxmlformats.org/officeDocument/2006/relationships/hyperlink" Target="http://dx.doi.org/10.1016/j.jmb.2016.12.004" TargetMode="External"/><Relationship Id="rId58" Type="http://schemas.openxmlformats.org/officeDocument/2006/relationships/hyperlink" Target="http://dx.doi.org/10.1093/nar/gkt1144" TargetMode="External"/><Relationship Id="rId5" Type="http://schemas.openxmlformats.org/officeDocument/2006/relationships/hyperlink" Target="mailto:david.ascher@unimelb.edu.au" TargetMode="External"/><Relationship Id="rId61" Type="http://schemas.openxmlformats.org/officeDocument/2006/relationships/fontTable" Target="fontTable.xml"/><Relationship Id="rId19" Type="http://schemas.openxmlformats.org/officeDocument/2006/relationships/hyperlink" Target="http://dx.doi.org/10.1093/nar/gky375" TargetMode="External"/><Relationship Id="rId14" Type="http://schemas.openxmlformats.org/officeDocument/2006/relationships/hyperlink" Target="http://dx.doi.org/10.1002/pmic.200900258" TargetMode="External"/><Relationship Id="rId22" Type="http://schemas.openxmlformats.org/officeDocument/2006/relationships/hyperlink" Target="http://dx.doi.org/10.1093/nar/gkw390" TargetMode="External"/><Relationship Id="rId27" Type="http://schemas.openxmlformats.org/officeDocument/2006/relationships/hyperlink" Target="http://dx.doi.org/10.1007/8904_2014_380" TargetMode="External"/><Relationship Id="rId30" Type="http://schemas.openxmlformats.org/officeDocument/2006/relationships/hyperlink" Target="http://dx.doi.org/10.1038/srep29575" TargetMode="External"/><Relationship Id="rId35" Type="http://schemas.openxmlformats.org/officeDocument/2006/relationships/hyperlink" Target="http://dx.doi.org/10.1038/s41375-018-0073-5" TargetMode="External"/><Relationship Id="rId43" Type="http://schemas.openxmlformats.org/officeDocument/2006/relationships/hyperlink" Target="http://dx.doi.org/10.1038/s41588-018-0117-9" TargetMode="External"/><Relationship Id="rId48" Type="http://schemas.openxmlformats.org/officeDocument/2006/relationships/hyperlink" Target="http://dx.doi.org/https://doi.org/10.1016/j.csbj.2020.01.002" TargetMode="External"/><Relationship Id="rId56" Type="http://schemas.openxmlformats.org/officeDocument/2006/relationships/hyperlink" Target="http://dx.doi.org/10.1385/1-59259-584-7:531" TargetMode="External"/><Relationship Id="rId8" Type="http://schemas.openxmlformats.org/officeDocument/2006/relationships/image" Target="media/image1.png"/><Relationship Id="rId51" Type="http://schemas.openxmlformats.org/officeDocument/2006/relationships/hyperlink" Target="http://dx.doi.org/10.1371/journal.pone.0219452" TargetMode="External"/><Relationship Id="rId3" Type="http://schemas.openxmlformats.org/officeDocument/2006/relationships/settings" Target="settings.xml"/><Relationship Id="rId12" Type="http://schemas.openxmlformats.org/officeDocument/2006/relationships/hyperlink" Target="http://dx.doi.org/10.1038/nrd2199" TargetMode="External"/><Relationship Id="rId17" Type="http://schemas.openxmlformats.org/officeDocument/2006/relationships/hyperlink" Target="http://dx.doi.org/10.1042/BST20160422" TargetMode="External"/><Relationship Id="rId25" Type="http://schemas.openxmlformats.org/officeDocument/2006/relationships/hyperlink" Target="http://dx.doi.org/10.1007/978-1-4939-9161-7_9" TargetMode="External"/><Relationship Id="rId33" Type="http://schemas.openxmlformats.org/officeDocument/2006/relationships/hyperlink" Target="http://dx.doi.org/10.1038/s41525-017-0009-4" TargetMode="External"/><Relationship Id="rId38" Type="http://schemas.openxmlformats.org/officeDocument/2006/relationships/hyperlink" Target="http://dx.doi.org/10.1167/iovs.17-22158" TargetMode="External"/><Relationship Id="rId46" Type="http://schemas.openxmlformats.org/officeDocument/2006/relationships/hyperlink" Target="http://dx.doi.org/10.1038/s41598-018-23423-1" TargetMode="External"/><Relationship Id="rId59" Type="http://schemas.openxmlformats.org/officeDocument/2006/relationships/image" Target="media/image2.png"/><Relationship Id="rId20" Type="http://schemas.openxmlformats.org/officeDocument/2006/relationships/hyperlink" Target="http://dx.doi.org/10.1093/nar/gkw458" TargetMode="External"/><Relationship Id="rId41" Type="http://schemas.openxmlformats.org/officeDocument/2006/relationships/hyperlink" Target="http://dx.doi.org/10.1371/journal.ppat.1005977" TargetMode="External"/><Relationship Id="rId54" Type="http://schemas.openxmlformats.org/officeDocument/2006/relationships/hyperlink" Target="http://dx.doi.org/10.1093/bioinformatics/btp163"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douglas.pires@unimelb.edu.au" TargetMode="External"/><Relationship Id="rId15" Type="http://schemas.openxmlformats.org/officeDocument/2006/relationships/hyperlink" Target="http://dx.doi.org/10.1038/aps.2013.142" TargetMode="External"/><Relationship Id="rId23" Type="http://schemas.openxmlformats.org/officeDocument/2006/relationships/hyperlink" Target="http://dx.doi.org/10.1093/nar/gkx236" TargetMode="External"/><Relationship Id="rId28" Type="http://schemas.openxmlformats.org/officeDocument/2006/relationships/hyperlink" Target="http://dx.doi.org/10.1016/s0140-6736(16)00406-2" TargetMode="External"/><Relationship Id="rId36" Type="http://schemas.openxmlformats.org/officeDocument/2006/relationships/hyperlink" Target="http://dx.doi.org/10.1038/s41431-019-0354-0" TargetMode="External"/><Relationship Id="rId49" Type="http://schemas.openxmlformats.org/officeDocument/2006/relationships/hyperlink" Target="http://dx.doi.org/10.1038/s41598-020-58635-x" TargetMode="External"/><Relationship Id="rId57" Type="http://schemas.openxmlformats.org/officeDocument/2006/relationships/hyperlink" Target="http://dx.doi.org/10.1093/bioinformatics/btt607" TargetMode="External"/><Relationship Id="rId10" Type="http://schemas.openxmlformats.org/officeDocument/2006/relationships/hyperlink" Target="http://biosig.unimelb.edu.au/mcsm_membrane" TargetMode="External"/><Relationship Id="rId31" Type="http://schemas.openxmlformats.org/officeDocument/2006/relationships/hyperlink" Target="http://dx.doi.org/10.1080/17460441.2017.1322579" TargetMode="External"/><Relationship Id="rId44" Type="http://schemas.openxmlformats.org/officeDocument/2006/relationships/hyperlink" Target="http://dx.doi.org/10.1164/rccm.201712-2572LE" TargetMode="External"/><Relationship Id="rId52" Type="http://schemas.openxmlformats.org/officeDocument/2006/relationships/hyperlink" Target="http://dx.doi.org/10.1002/humu.22594" TargetMode="External"/><Relationship Id="rId6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biosig.unimelb.edu.au/mcsm_membrane/da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8897</Words>
  <Characters>50715</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Ascher</dc:creator>
  <cp:lastModifiedBy>David Ascher</cp:lastModifiedBy>
  <cp:revision>4</cp:revision>
  <dcterms:created xsi:type="dcterms:W3CDTF">2020-05-05T01:13:00Z</dcterms:created>
  <dcterms:modified xsi:type="dcterms:W3CDTF">2020-05-05T01:20:00Z</dcterms:modified>
</cp:coreProperties>
</file>