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A8" w:rsidRPr="00A702D8" w:rsidRDefault="00A702D8" w:rsidP="00A702D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02D8">
        <w:rPr>
          <w:rFonts w:ascii="Arial" w:hAnsi="Arial" w:cs="Arial"/>
          <w:b/>
          <w:sz w:val="24"/>
          <w:szCs w:val="24"/>
          <w:u w:val="single"/>
        </w:rPr>
        <w:t>Supplemental digital content</w:t>
      </w:r>
    </w:p>
    <w:p w:rsidR="00A702D8" w:rsidRDefault="00A702D8" w:rsidP="00EA79A8">
      <w:pPr>
        <w:spacing w:after="0"/>
        <w:rPr>
          <w:rFonts w:ascii="Arial" w:hAnsi="Arial" w:cs="Arial"/>
          <w:b/>
          <w:sz w:val="20"/>
          <w:szCs w:val="20"/>
        </w:rPr>
      </w:pPr>
    </w:p>
    <w:p w:rsidR="00A702D8" w:rsidRDefault="00A702D8" w:rsidP="00EA79A8">
      <w:pPr>
        <w:spacing w:after="0"/>
        <w:rPr>
          <w:rFonts w:ascii="Arial" w:hAnsi="Arial" w:cs="Arial"/>
          <w:b/>
          <w:sz w:val="20"/>
          <w:szCs w:val="20"/>
        </w:rPr>
      </w:pPr>
    </w:p>
    <w:p w:rsidR="002461B9" w:rsidRPr="003800B3" w:rsidRDefault="005B2B5A" w:rsidP="00EA79A8">
      <w:pPr>
        <w:spacing w:after="0"/>
        <w:rPr>
          <w:rFonts w:ascii="Arial" w:hAnsi="Arial" w:cs="Arial"/>
          <w:sz w:val="20"/>
          <w:szCs w:val="20"/>
        </w:rPr>
      </w:pPr>
      <w:r w:rsidRPr="003800B3">
        <w:rPr>
          <w:rFonts w:ascii="Arial" w:hAnsi="Arial" w:cs="Arial"/>
          <w:b/>
          <w:sz w:val="20"/>
          <w:szCs w:val="20"/>
        </w:rPr>
        <w:t>Page 2</w:t>
      </w:r>
      <w:r w:rsidRPr="003800B3">
        <w:rPr>
          <w:rFonts w:ascii="Arial" w:hAnsi="Arial" w:cs="Arial"/>
          <w:sz w:val="20"/>
          <w:szCs w:val="20"/>
        </w:rPr>
        <w:t>: List of included studies.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0B3">
        <w:rPr>
          <w:rFonts w:ascii="Arial" w:hAnsi="Arial" w:cs="Arial"/>
          <w:b/>
          <w:sz w:val="20"/>
          <w:szCs w:val="20"/>
        </w:rPr>
        <w:t>Page 3</w:t>
      </w:r>
      <w:r w:rsidR="002461B9" w:rsidRPr="003800B3">
        <w:rPr>
          <w:rFonts w:ascii="Arial" w:hAnsi="Arial" w:cs="Arial"/>
          <w:b/>
          <w:sz w:val="20"/>
          <w:szCs w:val="20"/>
        </w:rPr>
        <w:t>:</w:t>
      </w:r>
      <w:r w:rsidR="002461B9" w:rsidRPr="003800B3">
        <w:rPr>
          <w:rFonts w:ascii="Arial" w:hAnsi="Arial" w:cs="Arial"/>
          <w:sz w:val="20"/>
          <w:szCs w:val="20"/>
        </w:rPr>
        <w:t xml:space="preserve"> Table</w:t>
      </w:r>
      <w:r w:rsidR="00835EC6">
        <w:rPr>
          <w:rFonts w:ascii="Arial" w:hAnsi="Arial" w:cs="Arial"/>
          <w:sz w:val="20"/>
          <w:szCs w:val="20"/>
        </w:rPr>
        <w:t>s</w:t>
      </w:r>
      <w:r w:rsidR="002461B9" w:rsidRPr="003800B3">
        <w:rPr>
          <w:rFonts w:ascii="Arial" w:hAnsi="Arial" w:cs="Arial"/>
          <w:sz w:val="20"/>
          <w:szCs w:val="20"/>
        </w:rPr>
        <w:t xml:space="preserve"> 1</w:t>
      </w:r>
      <w:r w:rsidR="00835EC6">
        <w:rPr>
          <w:rFonts w:ascii="Arial" w:hAnsi="Arial" w:cs="Arial"/>
          <w:sz w:val="20"/>
          <w:szCs w:val="20"/>
        </w:rPr>
        <w:t xml:space="preserve"> and 2</w:t>
      </w:r>
      <w:r w:rsidR="002461B9" w:rsidRPr="003800B3">
        <w:rPr>
          <w:rFonts w:ascii="Arial" w:hAnsi="Arial" w:cs="Arial"/>
          <w:sz w:val="20"/>
          <w:szCs w:val="20"/>
        </w:rPr>
        <w:t xml:space="preserve">. Demographic characteristics of participants with and without </w:t>
      </w:r>
      <w:r w:rsidR="002A6DAF">
        <w:rPr>
          <w:rFonts w:ascii="Arial" w:hAnsi="Arial" w:cs="Arial"/>
          <w:sz w:val="20"/>
          <w:szCs w:val="20"/>
        </w:rPr>
        <w:t>race</w:t>
      </w:r>
      <w:r w:rsidR="002461B9" w:rsidRPr="003800B3">
        <w:rPr>
          <w:rFonts w:ascii="Arial" w:hAnsi="Arial" w:cs="Arial"/>
          <w:sz w:val="20"/>
          <w:szCs w:val="20"/>
        </w:rPr>
        <w:t xml:space="preserve"> and maternal education data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00B3">
        <w:rPr>
          <w:rFonts w:ascii="Arial" w:hAnsi="Arial" w:cs="Arial"/>
          <w:b/>
          <w:sz w:val="20"/>
          <w:szCs w:val="20"/>
        </w:rPr>
        <w:t>Page 4</w:t>
      </w:r>
      <w:r w:rsidR="002461B9" w:rsidRPr="003800B3">
        <w:rPr>
          <w:rFonts w:ascii="Arial" w:hAnsi="Arial" w:cs="Arial"/>
          <w:b/>
          <w:sz w:val="20"/>
          <w:szCs w:val="20"/>
        </w:rPr>
        <w:t xml:space="preserve">: </w:t>
      </w:r>
    </w:p>
    <w:p w:rsidR="002461B9" w:rsidRPr="003800B3" w:rsidRDefault="00835EC6" w:rsidP="00EA79A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 w:rsidR="002461B9" w:rsidRPr="003800B3">
        <w:rPr>
          <w:rFonts w:ascii="Arial" w:hAnsi="Arial" w:cs="Arial"/>
          <w:sz w:val="20"/>
          <w:szCs w:val="20"/>
        </w:rPr>
        <w:t xml:space="preserve">. Results of </w:t>
      </w:r>
      <w:proofErr w:type="spellStart"/>
      <w:r w:rsidR="002461B9" w:rsidRPr="003800B3">
        <w:rPr>
          <w:rFonts w:ascii="Arial" w:hAnsi="Arial" w:cs="Arial"/>
          <w:sz w:val="20"/>
          <w:szCs w:val="20"/>
        </w:rPr>
        <w:t>McNemar’s</w:t>
      </w:r>
      <w:proofErr w:type="spellEnd"/>
      <w:r w:rsidR="002461B9" w:rsidRPr="003800B3">
        <w:rPr>
          <w:rFonts w:ascii="Arial" w:hAnsi="Arial" w:cs="Arial"/>
          <w:sz w:val="20"/>
          <w:szCs w:val="20"/>
        </w:rPr>
        <w:t xml:space="preserve"> test, examining the magnitude and significance of differences in compliance rates among youth, across physical activity guideline definitions (for the total sample, by sex, and by </w:t>
      </w:r>
      <w:r w:rsidR="002A6DAF">
        <w:rPr>
          <w:rFonts w:ascii="Arial" w:hAnsi="Arial" w:cs="Arial"/>
          <w:sz w:val="20"/>
          <w:szCs w:val="20"/>
        </w:rPr>
        <w:t>race</w:t>
      </w:r>
      <w:r w:rsidR="002461B9" w:rsidRPr="003800B3">
        <w:rPr>
          <w:rFonts w:ascii="Arial" w:hAnsi="Arial" w:cs="Arial"/>
          <w:sz w:val="20"/>
          <w:szCs w:val="20"/>
        </w:rPr>
        <w:t xml:space="preserve">) </w:t>
      </w:r>
    </w:p>
    <w:p w:rsidR="002461B9" w:rsidRPr="003800B3" w:rsidRDefault="00835EC6" w:rsidP="00EA79A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 w:rsidR="002461B9" w:rsidRPr="003800B3">
        <w:rPr>
          <w:rFonts w:ascii="Arial" w:hAnsi="Arial" w:cs="Arial"/>
          <w:sz w:val="20"/>
          <w:szCs w:val="20"/>
        </w:rPr>
        <w:t xml:space="preserve">. Results of </w:t>
      </w:r>
      <w:proofErr w:type="spellStart"/>
      <w:r w:rsidR="002461B9" w:rsidRPr="003800B3">
        <w:rPr>
          <w:rFonts w:ascii="Arial" w:hAnsi="Arial" w:cs="Arial"/>
          <w:sz w:val="20"/>
          <w:szCs w:val="20"/>
        </w:rPr>
        <w:t>McNemar’s</w:t>
      </w:r>
      <w:proofErr w:type="spellEnd"/>
      <w:r w:rsidR="002461B9" w:rsidRPr="003800B3">
        <w:rPr>
          <w:rFonts w:ascii="Arial" w:hAnsi="Arial" w:cs="Arial"/>
          <w:sz w:val="20"/>
          <w:szCs w:val="20"/>
        </w:rPr>
        <w:t xml:space="preserve"> test, examining the magnitude and significance of differences in compliance rates among youth, across physical activity guideline definitions (by maternal education status and age)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sz w:val="20"/>
          <w:szCs w:val="20"/>
        </w:rPr>
        <w:t>Page 5</w:t>
      </w:r>
      <w:r w:rsidR="002461B9" w:rsidRPr="003800B3">
        <w:rPr>
          <w:rFonts w:ascii="Arial" w:hAnsi="Arial" w:cs="Arial"/>
          <w:b/>
          <w:sz w:val="20"/>
          <w:szCs w:val="20"/>
        </w:rPr>
        <w:t>:</w:t>
      </w:r>
      <w:r w:rsidR="002461B9" w:rsidRPr="003800B3">
        <w:rPr>
          <w:rFonts w:ascii="Arial" w:hAnsi="Arial" w:cs="Arial"/>
          <w:bCs/>
          <w:sz w:val="20"/>
          <w:szCs w:val="20"/>
        </w:rPr>
        <w:t xml:space="preserve"> Table </w:t>
      </w:r>
      <w:r w:rsidR="00835EC6">
        <w:rPr>
          <w:rFonts w:ascii="Arial" w:hAnsi="Arial" w:cs="Arial"/>
          <w:bCs/>
          <w:sz w:val="20"/>
          <w:szCs w:val="20"/>
        </w:rPr>
        <w:t>5</w:t>
      </w:r>
      <w:r w:rsidR="002461B9"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physical activity compliance estimates (results for males and females)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6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2461B9" w:rsidRPr="003800B3">
        <w:rPr>
          <w:rFonts w:ascii="Arial" w:hAnsi="Arial" w:cs="Arial"/>
          <w:bCs/>
          <w:sz w:val="20"/>
          <w:szCs w:val="20"/>
        </w:rPr>
        <w:t xml:space="preserve"> </w:t>
      </w:r>
      <w:r w:rsidR="00835EC6">
        <w:rPr>
          <w:rFonts w:ascii="Arial" w:hAnsi="Arial" w:cs="Arial"/>
          <w:sz w:val="20"/>
          <w:szCs w:val="20"/>
        </w:rPr>
        <w:t>Table 6</w:t>
      </w:r>
      <w:r w:rsidR="002461B9" w:rsidRPr="003800B3">
        <w:rPr>
          <w:rFonts w:ascii="Arial" w:hAnsi="Arial" w:cs="Arial"/>
          <w:sz w:val="20"/>
          <w:szCs w:val="20"/>
        </w:rPr>
        <w:t xml:space="preserve">. </w:t>
      </w:r>
      <w:r w:rsidR="002461B9" w:rsidRPr="003800B3">
        <w:rPr>
          <w:rFonts w:ascii="Arial" w:hAnsi="Arial" w:cs="Arial"/>
          <w:bCs/>
          <w:sz w:val="20"/>
          <w:szCs w:val="20"/>
        </w:rPr>
        <w:t xml:space="preserve">Sensitivity analyses to test the effects of data analysis decisions on physical activity compliance estimates (results by </w:t>
      </w:r>
      <w:r w:rsidR="002A6DAF">
        <w:rPr>
          <w:rFonts w:ascii="Arial" w:hAnsi="Arial" w:cs="Arial"/>
          <w:bCs/>
          <w:sz w:val="20"/>
          <w:szCs w:val="20"/>
        </w:rPr>
        <w:t>race</w:t>
      </w:r>
      <w:r w:rsidR="002461B9" w:rsidRPr="003800B3">
        <w:rPr>
          <w:rFonts w:ascii="Arial" w:hAnsi="Arial" w:cs="Arial"/>
          <w:bCs/>
          <w:sz w:val="20"/>
          <w:szCs w:val="20"/>
        </w:rPr>
        <w:t>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7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2461B9" w:rsidRPr="003800B3">
        <w:rPr>
          <w:rFonts w:ascii="Arial" w:hAnsi="Arial" w:cs="Arial"/>
          <w:bCs/>
          <w:sz w:val="20"/>
          <w:szCs w:val="20"/>
        </w:rPr>
        <w:t xml:space="preserve"> </w:t>
      </w:r>
      <w:r w:rsidR="00835EC6">
        <w:rPr>
          <w:rFonts w:ascii="Arial" w:hAnsi="Arial" w:cs="Arial"/>
          <w:sz w:val="20"/>
          <w:szCs w:val="20"/>
        </w:rPr>
        <w:t>Table 7</w:t>
      </w:r>
      <w:r w:rsidR="002461B9" w:rsidRPr="003800B3">
        <w:rPr>
          <w:rFonts w:ascii="Arial" w:hAnsi="Arial" w:cs="Arial"/>
          <w:sz w:val="20"/>
          <w:szCs w:val="20"/>
        </w:rPr>
        <w:t xml:space="preserve">. </w:t>
      </w:r>
      <w:r w:rsidR="002461B9" w:rsidRPr="003800B3">
        <w:rPr>
          <w:rFonts w:ascii="Arial" w:hAnsi="Arial" w:cs="Arial"/>
          <w:bCs/>
          <w:sz w:val="20"/>
          <w:szCs w:val="20"/>
        </w:rPr>
        <w:t>Sensitivity analyses to test the effects of data analysis decisions on physical activity compliance estimates (results by socioeconomic status)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8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2461B9" w:rsidRPr="003800B3">
        <w:rPr>
          <w:rFonts w:ascii="Arial" w:hAnsi="Arial" w:cs="Arial"/>
          <w:bCs/>
          <w:sz w:val="20"/>
          <w:szCs w:val="20"/>
        </w:rPr>
        <w:t xml:space="preserve"> </w:t>
      </w:r>
      <w:r w:rsidR="00835EC6">
        <w:rPr>
          <w:rFonts w:ascii="Arial" w:hAnsi="Arial" w:cs="Arial"/>
          <w:sz w:val="20"/>
          <w:szCs w:val="20"/>
        </w:rPr>
        <w:t>Table 8</w:t>
      </w:r>
      <w:r w:rsidR="002461B9" w:rsidRPr="003800B3">
        <w:rPr>
          <w:rFonts w:ascii="Arial" w:hAnsi="Arial" w:cs="Arial"/>
          <w:sz w:val="20"/>
          <w:szCs w:val="20"/>
        </w:rPr>
        <w:t xml:space="preserve">. </w:t>
      </w:r>
      <w:r w:rsidR="002461B9" w:rsidRPr="003800B3">
        <w:rPr>
          <w:rFonts w:ascii="Arial" w:hAnsi="Arial" w:cs="Arial"/>
          <w:bCs/>
          <w:sz w:val="20"/>
          <w:szCs w:val="20"/>
        </w:rPr>
        <w:t>Sensitivity analyses to test the effects of data analysis decisions on physical activity compliance estimates (results by age group)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9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835EC6">
        <w:rPr>
          <w:rFonts w:ascii="Arial" w:hAnsi="Arial" w:cs="Arial"/>
          <w:bCs/>
          <w:sz w:val="20"/>
          <w:szCs w:val="20"/>
        </w:rPr>
        <w:t xml:space="preserve"> Table 9</w:t>
      </w:r>
      <w:r w:rsidR="002461B9"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associations between physical activity compliance and health indicators (results for BMI-z score)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10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2461B9" w:rsidRPr="003800B3">
        <w:rPr>
          <w:rFonts w:ascii="Arial" w:hAnsi="Arial" w:cs="Arial"/>
          <w:bCs/>
          <w:sz w:val="20"/>
          <w:szCs w:val="20"/>
        </w:rPr>
        <w:t xml:space="preserve"> Table </w:t>
      </w:r>
      <w:r w:rsidR="00835EC6">
        <w:rPr>
          <w:rFonts w:ascii="Arial" w:hAnsi="Arial" w:cs="Arial"/>
          <w:bCs/>
          <w:sz w:val="20"/>
          <w:szCs w:val="20"/>
        </w:rPr>
        <w:t>10</w:t>
      </w:r>
      <w:r w:rsidR="002461B9"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associations between physical activity compliance and health indicators (results for waist measures)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11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835EC6">
        <w:rPr>
          <w:rFonts w:ascii="Arial" w:hAnsi="Arial" w:cs="Arial"/>
          <w:bCs/>
          <w:sz w:val="20"/>
          <w:szCs w:val="20"/>
        </w:rPr>
        <w:t xml:space="preserve"> Table 11</w:t>
      </w:r>
      <w:r w:rsidR="002461B9"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associations between physical activity compliance and health indicators (results for LDL cholesterol [</w:t>
      </w:r>
      <w:proofErr w:type="spellStart"/>
      <w:r w:rsidR="002461B9" w:rsidRPr="003800B3">
        <w:rPr>
          <w:rFonts w:ascii="Arial" w:hAnsi="Arial" w:cs="Arial"/>
          <w:bCs/>
          <w:sz w:val="20"/>
          <w:szCs w:val="20"/>
        </w:rPr>
        <w:t>mmol</w:t>
      </w:r>
      <w:proofErr w:type="spellEnd"/>
      <w:r w:rsidR="002461B9" w:rsidRPr="003800B3">
        <w:rPr>
          <w:rFonts w:ascii="Arial" w:hAnsi="Arial" w:cs="Arial"/>
          <w:bCs/>
          <w:sz w:val="20"/>
          <w:szCs w:val="20"/>
        </w:rPr>
        <w:t>/l])</w:t>
      </w:r>
    </w:p>
    <w:p w:rsidR="002461B9" w:rsidRPr="003800B3" w:rsidRDefault="002461B9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sz w:val="20"/>
          <w:szCs w:val="20"/>
        </w:rPr>
        <w:t>P</w:t>
      </w:r>
      <w:r w:rsidR="005B2B5A" w:rsidRPr="003800B3">
        <w:rPr>
          <w:rFonts w:ascii="Arial" w:hAnsi="Arial" w:cs="Arial"/>
          <w:b/>
          <w:sz w:val="20"/>
          <w:szCs w:val="20"/>
        </w:rPr>
        <w:t>age 12</w:t>
      </w:r>
      <w:r w:rsidRPr="003800B3">
        <w:rPr>
          <w:rFonts w:ascii="Arial" w:hAnsi="Arial" w:cs="Arial"/>
          <w:b/>
          <w:sz w:val="20"/>
          <w:szCs w:val="20"/>
        </w:rPr>
        <w:t>:</w:t>
      </w:r>
      <w:r w:rsidRPr="003800B3">
        <w:rPr>
          <w:rFonts w:ascii="Arial" w:hAnsi="Arial" w:cs="Arial"/>
          <w:sz w:val="20"/>
          <w:szCs w:val="20"/>
        </w:rPr>
        <w:t xml:space="preserve"> </w:t>
      </w:r>
      <w:r w:rsidR="00835EC6">
        <w:rPr>
          <w:rFonts w:ascii="Arial" w:hAnsi="Arial" w:cs="Arial"/>
          <w:bCs/>
          <w:sz w:val="20"/>
          <w:szCs w:val="20"/>
        </w:rPr>
        <w:t>Table 12</w:t>
      </w:r>
      <w:r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associations between physical activity compliance and health indicators (results for insulin [</w:t>
      </w:r>
      <w:proofErr w:type="spellStart"/>
      <w:r w:rsidRPr="003800B3">
        <w:rPr>
          <w:rFonts w:ascii="Arial" w:hAnsi="Arial" w:cs="Arial"/>
          <w:bCs/>
          <w:sz w:val="20"/>
          <w:szCs w:val="20"/>
        </w:rPr>
        <w:t>pmol</w:t>
      </w:r>
      <w:proofErr w:type="spellEnd"/>
      <w:r w:rsidRPr="003800B3">
        <w:rPr>
          <w:rFonts w:ascii="Arial" w:hAnsi="Arial" w:cs="Arial"/>
          <w:bCs/>
          <w:sz w:val="20"/>
          <w:szCs w:val="20"/>
        </w:rPr>
        <w:t>/l])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sz w:val="20"/>
          <w:szCs w:val="20"/>
        </w:rPr>
        <w:t>Page 13</w:t>
      </w:r>
      <w:r w:rsidR="002461B9" w:rsidRPr="003800B3">
        <w:rPr>
          <w:rFonts w:ascii="Arial" w:hAnsi="Arial" w:cs="Arial"/>
          <w:b/>
          <w:sz w:val="20"/>
          <w:szCs w:val="20"/>
        </w:rPr>
        <w:t>:</w:t>
      </w:r>
      <w:r w:rsidR="002461B9" w:rsidRPr="003800B3">
        <w:rPr>
          <w:rFonts w:ascii="Arial" w:hAnsi="Arial" w:cs="Arial"/>
          <w:sz w:val="20"/>
          <w:szCs w:val="20"/>
        </w:rPr>
        <w:t xml:space="preserve"> </w:t>
      </w:r>
      <w:r w:rsidR="00835EC6">
        <w:rPr>
          <w:rFonts w:ascii="Arial" w:hAnsi="Arial" w:cs="Arial"/>
          <w:bCs/>
          <w:sz w:val="20"/>
          <w:szCs w:val="20"/>
        </w:rPr>
        <w:t>Table 13</w:t>
      </w:r>
      <w:r w:rsidR="002461B9" w:rsidRPr="003800B3">
        <w:rPr>
          <w:rFonts w:ascii="Arial" w:hAnsi="Arial" w:cs="Arial"/>
          <w:bCs/>
          <w:sz w:val="20"/>
          <w:szCs w:val="20"/>
        </w:rPr>
        <w:t xml:space="preserve">. Sensitivity analyses to test the effects of data analysis decisions on associations between physical </w:t>
      </w:r>
      <w:proofErr w:type="gramStart"/>
      <w:r w:rsidR="002461B9" w:rsidRPr="003800B3">
        <w:rPr>
          <w:rFonts w:ascii="Arial" w:hAnsi="Arial" w:cs="Arial"/>
          <w:bCs/>
          <w:sz w:val="20"/>
          <w:szCs w:val="20"/>
        </w:rPr>
        <w:t>activity</w:t>
      </w:r>
      <w:proofErr w:type="gramEnd"/>
      <w:r w:rsidR="002461B9" w:rsidRPr="003800B3">
        <w:rPr>
          <w:rFonts w:ascii="Arial" w:hAnsi="Arial" w:cs="Arial"/>
          <w:bCs/>
          <w:sz w:val="20"/>
          <w:szCs w:val="20"/>
        </w:rPr>
        <w:t xml:space="preserve"> compliance and health indicators (results for HDL cholesterol [</w:t>
      </w:r>
      <w:proofErr w:type="spellStart"/>
      <w:r w:rsidR="002461B9" w:rsidRPr="003800B3">
        <w:rPr>
          <w:rFonts w:ascii="Arial" w:hAnsi="Arial" w:cs="Arial"/>
          <w:bCs/>
          <w:sz w:val="20"/>
          <w:szCs w:val="20"/>
        </w:rPr>
        <w:t>mmol</w:t>
      </w:r>
      <w:proofErr w:type="spellEnd"/>
      <w:r w:rsidR="002461B9" w:rsidRPr="003800B3">
        <w:rPr>
          <w:rFonts w:ascii="Arial" w:hAnsi="Arial" w:cs="Arial"/>
          <w:bCs/>
          <w:sz w:val="20"/>
          <w:szCs w:val="20"/>
        </w:rPr>
        <w:t>/l])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14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835EC6">
        <w:rPr>
          <w:rFonts w:ascii="Arial" w:hAnsi="Arial" w:cs="Arial"/>
          <w:bCs/>
          <w:sz w:val="20"/>
          <w:szCs w:val="20"/>
        </w:rPr>
        <w:t xml:space="preserve"> Table 14</w:t>
      </w:r>
      <w:r w:rsidR="002461B9"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associations between physical activity compliance and health indicators (results for glucose [</w:t>
      </w:r>
      <w:proofErr w:type="spellStart"/>
      <w:r w:rsidR="002461B9" w:rsidRPr="003800B3">
        <w:rPr>
          <w:rFonts w:ascii="Arial" w:hAnsi="Arial" w:cs="Arial"/>
          <w:bCs/>
          <w:sz w:val="20"/>
          <w:szCs w:val="20"/>
        </w:rPr>
        <w:t>mmol</w:t>
      </w:r>
      <w:proofErr w:type="spellEnd"/>
      <w:r w:rsidR="002461B9" w:rsidRPr="003800B3">
        <w:rPr>
          <w:rFonts w:ascii="Arial" w:hAnsi="Arial" w:cs="Arial"/>
          <w:bCs/>
          <w:sz w:val="20"/>
          <w:szCs w:val="20"/>
        </w:rPr>
        <w:t>/l])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15</w:t>
      </w:r>
      <w:r w:rsidR="002461B9" w:rsidRPr="003800B3">
        <w:rPr>
          <w:rFonts w:ascii="Arial" w:hAnsi="Arial" w:cs="Arial"/>
          <w:b/>
          <w:bCs/>
          <w:sz w:val="20"/>
          <w:szCs w:val="20"/>
        </w:rPr>
        <w:t>:</w:t>
      </w:r>
      <w:r w:rsidR="00835EC6">
        <w:rPr>
          <w:rFonts w:ascii="Arial" w:hAnsi="Arial" w:cs="Arial"/>
          <w:bCs/>
          <w:sz w:val="20"/>
          <w:szCs w:val="20"/>
        </w:rPr>
        <w:t xml:space="preserve"> Table 15</w:t>
      </w:r>
      <w:r w:rsidR="005A0F63">
        <w:rPr>
          <w:rFonts w:ascii="Arial" w:hAnsi="Arial" w:cs="Arial"/>
          <w:bCs/>
          <w:sz w:val="20"/>
          <w:szCs w:val="20"/>
        </w:rPr>
        <w:t>. Sensitivity analyse</w:t>
      </w:r>
      <w:r w:rsidR="002461B9" w:rsidRPr="003800B3">
        <w:rPr>
          <w:rFonts w:ascii="Arial" w:hAnsi="Arial" w:cs="Arial"/>
          <w:bCs/>
          <w:sz w:val="20"/>
          <w:szCs w:val="20"/>
        </w:rPr>
        <w:t>s to test the effects of data analysis decisions on associations between physical activity compliance and health indicators (results for triglycerides [</w:t>
      </w:r>
      <w:proofErr w:type="spellStart"/>
      <w:r w:rsidR="002461B9" w:rsidRPr="003800B3">
        <w:rPr>
          <w:rFonts w:ascii="Arial" w:hAnsi="Arial" w:cs="Arial"/>
          <w:bCs/>
          <w:sz w:val="20"/>
          <w:szCs w:val="20"/>
        </w:rPr>
        <w:t>mmol</w:t>
      </w:r>
      <w:proofErr w:type="spellEnd"/>
      <w:r w:rsidR="002461B9" w:rsidRPr="003800B3">
        <w:rPr>
          <w:rFonts w:ascii="Arial" w:hAnsi="Arial" w:cs="Arial"/>
          <w:bCs/>
          <w:sz w:val="20"/>
          <w:szCs w:val="20"/>
        </w:rPr>
        <w:t>/l; log transformed values])</w:t>
      </w:r>
    </w:p>
    <w:p w:rsidR="002461B9" w:rsidRPr="003800B3" w:rsidRDefault="005B2B5A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sz w:val="20"/>
          <w:szCs w:val="20"/>
        </w:rPr>
        <w:t>Page 16</w:t>
      </w:r>
      <w:r w:rsidR="002461B9" w:rsidRPr="003800B3">
        <w:rPr>
          <w:rFonts w:ascii="Arial" w:hAnsi="Arial" w:cs="Arial"/>
          <w:b/>
          <w:sz w:val="20"/>
          <w:szCs w:val="20"/>
        </w:rPr>
        <w:t>:</w:t>
      </w:r>
      <w:r w:rsidR="002461B9" w:rsidRPr="003800B3">
        <w:rPr>
          <w:rFonts w:ascii="Arial" w:hAnsi="Arial" w:cs="Arial"/>
          <w:sz w:val="20"/>
          <w:szCs w:val="20"/>
        </w:rPr>
        <w:t xml:space="preserve"> </w:t>
      </w:r>
      <w:r w:rsidR="00835EC6">
        <w:rPr>
          <w:rFonts w:ascii="Arial" w:hAnsi="Arial" w:cs="Arial"/>
          <w:bCs/>
          <w:sz w:val="20"/>
          <w:szCs w:val="20"/>
        </w:rPr>
        <w:t>Table 16</w:t>
      </w:r>
      <w:r w:rsidR="002461B9"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associations between physical activity compliance and health indicators (results for diastolic blood pressure [mmHg])</w:t>
      </w:r>
    </w:p>
    <w:p w:rsidR="002461B9" w:rsidRPr="003800B3" w:rsidRDefault="002461B9" w:rsidP="00EA79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00B3">
        <w:rPr>
          <w:rFonts w:ascii="Arial" w:hAnsi="Arial" w:cs="Arial"/>
          <w:b/>
          <w:bCs/>
          <w:sz w:val="20"/>
          <w:szCs w:val="20"/>
        </w:rPr>
        <w:t>Page 1</w:t>
      </w:r>
      <w:r w:rsidR="005B2B5A" w:rsidRPr="003800B3">
        <w:rPr>
          <w:rFonts w:ascii="Arial" w:hAnsi="Arial" w:cs="Arial"/>
          <w:b/>
          <w:bCs/>
          <w:sz w:val="20"/>
          <w:szCs w:val="20"/>
        </w:rPr>
        <w:t>7</w:t>
      </w:r>
      <w:r w:rsidRPr="003800B3">
        <w:rPr>
          <w:rFonts w:ascii="Arial" w:hAnsi="Arial" w:cs="Arial"/>
          <w:b/>
          <w:bCs/>
          <w:sz w:val="20"/>
          <w:szCs w:val="20"/>
        </w:rPr>
        <w:t>:</w:t>
      </w:r>
      <w:r w:rsidRPr="003800B3">
        <w:rPr>
          <w:rFonts w:ascii="Arial" w:hAnsi="Arial" w:cs="Arial"/>
          <w:bCs/>
          <w:sz w:val="20"/>
          <w:szCs w:val="20"/>
        </w:rPr>
        <w:t xml:space="preserve"> </w:t>
      </w:r>
      <w:r w:rsidR="00835EC6">
        <w:rPr>
          <w:rFonts w:ascii="Arial" w:hAnsi="Arial" w:cs="Arial"/>
          <w:bCs/>
          <w:sz w:val="20"/>
          <w:szCs w:val="20"/>
        </w:rPr>
        <w:t>Table 17</w:t>
      </w:r>
      <w:r w:rsidRPr="003800B3">
        <w:rPr>
          <w:rFonts w:ascii="Arial" w:hAnsi="Arial" w:cs="Arial"/>
          <w:bCs/>
          <w:sz w:val="20"/>
          <w:szCs w:val="20"/>
        </w:rPr>
        <w:t>. Sensitivity analyses to test the effects of data analysis decisions on associations between physical activity compliance and health indicators (results for systolic blood pressure [mmHg])</w:t>
      </w:r>
    </w:p>
    <w:p w:rsidR="00EA79A8" w:rsidRPr="003800B3" w:rsidRDefault="00EA79A8">
      <w:pPr>
        <w:rPr>
          <w:rFonts w:ascii="Arial" w:hAnsi="Arial" w:cs="Arial"/>
          <w:u w:val="single"/>
        </w:rPr>
      </w:pPr>
      <w:r w:rsidRPr="003800B3">
        <w:rPr>
          <w:rFonts w:ascii="Arial" w:hAnsi="Arial" w:cs="Arial"/>
          <w:u w:val="single"/>
        </w:rPr>
        <w:br w:type="page"/>
      </w:r>
    </w:p>
    <w:p w:rsidR="005B2B5A" w:rsidRPr="003800B3" w:rsidRDefault="005B2B5A" w:rsidP="005B2B5A">
      <w:p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  <w:u w:val="single"/>
        </w:rPr>
        <w:lastRenderedPageBreak/>
        <w:t>List of included studies</w:t>
      </w:r>
    </w:p>
    <w:p w:rsidR="005B2B5A" w:rsidRPr="003800B3" w:rsidRDefault="005B2B5A" w:rsidP="005B2B5A">
      <w:pPr>
        <w:spacing w:after="0" w:line="240" w:lineRule="auto"/>
        <w:rPr>
          <w:rFonts w:ascii="Arial" w:hAnsi="Arial" w:cs="Arial"/>
          <w:u w:val="single"/>
        </w:rPr>
      </w:pP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800B3">
        <w:rPr>
          <w:rFonts w:ascii="Arial" w:hAnsi="Arial" w:cs="Arial"/>
        </w:rPr>
        <w:t>Avon Longitudinal Study of Parents And Children (UK)</w:t>
      </w:r>
    </w:p>
    <w:p w:rsidR="005B2B5A" w:rsidRPr="003800B3" w:rsidRDefault="005B2B5A" w:rsidP="005B2B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3800B3">
        <w:rPr>
          <w:rFonts w:ascii="Arial" w:hAnsi="Arial" w:cs="Arial"/>
        </w:rPr>
        <w:t>Please note that the study website contains details of all the data that is available through a fully searchable data dictionary and variable search tool: Explore data and samples | Avon Longitudinal Study of Parents and Children | University of Bristol. http://www.bristol.ac.uk/alspac/researchers/our-data/ (accessed 10 Sep2019)</w:t>
      </w:r>
    </w:p>
    <w:p w:rsidR="005B2B5A" w:rsidRPr="003800B3" w:rsidRDefault="005B2B5A" w:rsidP="005B2B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3800B3">
        <w:rPr>
          <w:rFonts w:ascii="Arial" w:hAnsi="Arial" w:cs="Arial"/>
        </w:rPr>
        <w:t xml:space="preserve">Boyd A, Golding J, Macleod J, </w:t>
      </w:r>
      <w:r w:rsidRPr="003800B3">
        <w:rPr>
          <w:rFonts w:ascii="Arial" w:hAnsi="Arial" w:cs="Arial"/>
          <w:iCs/>
        </w:rPr>
        <w:t>et al.</w:t>
      </w:r>
      <w:r w:rsidRPr="003800B3">
        <w:rPr>
          <w:rFonts w:ascii="Arial" w:hAnsi="Arial" w:cs="Arial"/>
        </w:rPr>
        <w:t xml:space="preserve"> Cohort Profile: the ’children of the 90s’- the index offspring of the Avon Longitudinal Study of Parents and Children. </w:t>
      </w:r>
      <w:proofErr w:type="spellStart"/>
      <w:r w:rsidRPr="003800B3">
        <w:rPr>
          <w:rFonts w:ascii="Arial" w:hAnsi="Arial" w:cs="Arial"/>
          <w:i/>
          <w:iCs/>
        </w:rPr>
        <w:t>Int</w:t>
      </w:r>
      <w:proofErr w:type="spellEnd"/>
      <w:r w:rsidRPr="003800B3">
        <w:rPr>
          <w:rFonts w:ascii="Arial" w:hAnsi="Arial" w:cs="Arial"/>
          <w:i/>
          <w:iCs/>
        </w:rPr>
        <w:t xml:space="preserve"> J </w:t>
      </w:r>
      <w:proofErr w:type="spellStart"/>
      <w:r w:rsidRPr="003800B3">
        <w:rPr>
          <w:rFonts w:ascii="Arial" w:hAnsi="Arial" w:cs="Arial"/>
          <w:i/>
          <w:iCs/>
        </w:rPr>
        <w:t>Epidemiol</w:t>
      </w:r>
      <w:proofErr w:type="spellEnd"/>
      <w:r w:rsidRPr="003800B3">
        <w:rPr>
          <w:rFonts w:ascii="Arial" w:hAnsi="Arial" w:cs="Arial"/>
        </w:rPr>
        <w:t xml:space="preserve"> 2013</w:t>
      </w:r>
      <w:proofErr w:type="gramStart"/>
      <w:r w:rsidRPr="003800B3">
        <w:rPr>
          <w:rFonts w:ascii="Arial" w:hAnsi="Arial" w:cs="Arial"/>
        </w:rPr>
        <w:t>;</w:t>
      </w:r>
      <w:r w:rsidRPr="003800B3">
        <w:rPr>
          <w:rFonts w:ascii="Arial" w:hAnsi="Arial" w:cs="Arial"/>
          <w:bCs/>
        </w:rPr>
        <w:t>42</w:t>
      </w:r>
      <w:r w:rsidRPr="003800B3">
        <w:rPr>
          <w:rFonts w:ascii="Arial" w:hAnsi="Arial" w:cs="Arial"/>
        </w:rPr>
        <w:t>:111</w:t>
      </w:r>
      <w:proofErr w:type="gramEnd"/>
      <w:r w:rsidRPr="003800B3">
        <w:rPr>
          <w:rFonts w:ascii="Arial" w:hAnsi="Arial" w:cs="Arial"/>
        </w:rPr>
        <w:t>–127.</w:t>
      </w:r>
    </w:p>
    <w:p w:rsidR="005B2B5A" w:rsidRPr="003800B3" w:rsidRDefault="005B2B5A" w:rsidP="005B2B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3800B3">
        <w:rPr>
          <w:rFonts w:ascii="Arial" w:hAnsi="Arial" w:cs="Arial"/>
        </w:rPr>
        <w:t xml:space="preserve">Fraser A, Macdonald-Wallis C, </w:t>
      </w:r>
      <w:proofErr w:type="gramStart"/>
      <w:r w:rsidRPr="003800B3">
        <w:rPr>
          <w:rFonts w:ascii="Arial" w:hAnsi="Arial" w:cs="Arial"/>
        </w:rPr>
        <w:t>Tilling</w:t>
      </w:r>
      <w:proofErr w:type="gramEnd"/>
      <w:r w:rsidRPr="003800B3">
        <w:rPr>
          <w:rFonts w:ascii="Arial" w:hAnsi="Arial" w:cs="Arial"/>
        </w:rPr>
        <w:t xml:space="preserve"> K, </w:t>
      </w:r>
      <w:r w:rsidRPr="003800B3">
        <w:rPr>
          <w:rFonts w:ascii="Arial" w:hAnsi="Arial" w:cs="Arial"/>
          <w:iCs/>
        </w:rPr>
        <w:t>et al.</w:t>
      </w:r>
      <w:r w:rsidRPr="003800B3">
        <w:rPr>
          <w:rFonts w:ascii="Arial" w:hAnsi="Arial" w:cs="Arial"/>
        </w:rPr>
        <w:t xml:space="preserve"> Cohort Profile: the Avon Longitudinal Study of Parents and Children: ALSPAC mothers cohort. </w:t>
      </w:r>
      <w:proofErr w:type="spellStart"/>
      <w:r w:rsidRPr="003800B3">
        <w:rPr>
          <w:rFonts w:ascii="Arial" w:hAnsi="Arial" w:cs="Arial"/>
          <w:i/>
          <w:iCs/>
        </w:rPr>
        <w:t>Int</w:t>
      </w:r>
      <w:proofErr w:type="spellEnd"/>
      <w:r w:rsidRPr="003800B3">
        <w:rPr>
          <w:rFonts w:ascii="Arial" w:hAnsi="Arial" w:cs="Arial"/>
          <w:i/>
          <w:iCs/>
        </w:rPr>
        <w:t xml:space="preserve"> J </w:t>
      </w:r>
      <w:proofErr w:type="spellStart"/>
      <w:r w:rsidRPr="003800B3">
        <w:rPr>
          <w:rFonts w:ascii="Arial" w:hAnsi="Arial" w:cs="Arial"/>
          <w:i/>
          <w:iCs/>
        </w:rPr>
        <w:t>Epidemiol</w:t>
      </w:r>
      <w:proofErr w:type="spellEnd"/>
      <w:r w:rsidRPr="003800B3">
        <w:rPr>
          <w:rFonts w:ascii="Arial" w:hAnsi="Arial" w:cs="Arial"/>
        </w:rPr>
        <w:t xml:space="preserve"> 2013;</w:t>
      </w:r>
      <w:r w:rsidRPr="003800B3">
        <w:rPr>
          <w:rFonts w:ascii="Arial" w:hAnsi="Arial" w:cs="Arial"/>
          <w:bCs/>
        </w:rPr>
        <w:t>42</w:t>
      </w:r>
      <w:r w:rsidRPr="003800B3">
        <w:rPr>
          <w:rFonts w:ascii="Arial" w:hAnsi="Arial" w:cs="Arial"/>
        </w:rPr>
        <w:t>:97–110</w:t>
      </w:r>
    </w:p>
    <w:p w:rsidR="005B2B5A" w:rsidRPr="003800B3" w:rsidRDefault="005B2B5A" w:rsidP="005B2B5A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Children’s Health and Activity Monitoring for Schools (CHAMPS; UK)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CHAMPS (USA)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 xml:space="preserve">Children Living in Active </w:t>
      </w:r>
      <w:proofErr w:type="spellStart"/>
      <w:r w:rsidRPr="003800B3">
        <w:rPr>
          <w:rFonts w:ascii="Arial" w:hAnsi="Arial" w:cs="Arial"/>
        </w:rPr>
        <w:t>Neighbourhoods</w:t>
      </w:r>
      <w:proofErr w:type="spellEnd"/>
      <w:r w:rsidRPr="003800B3">
        <w:rPr>
          <w:rFonts w:ascii="Arial" w:hAnsi="Arial" w:cs="Arial"/>
        </w:rPr>
        <w:t xml:space="preserve"> (CLAN; Australia)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Copenhagen School Child Intervention Study (Denmark)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European Youth Heart Study (EYHS; Denmark)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EYHS (Estonia)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EYHS (Norway)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EYHS (Portugal)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Healthy Eating And Play Study (HEAPS; Australia)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Iowa Bone Development Study (USA)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Kinder-</w:t>
      </w:r>
      <w:proofErr w:type="spellStart"/>
      <w:r w:rsidRPr="003800B3">
        <w:rPr>
          <w:rFonts w:ascii="Arial" w:hAnsi="Arial" w:cs="Arial"/>
        </w:rPr>
        <w:t>Sportstudie</w:t>
      </w:r>
      <w:proofErr w:type="spellEnd"/>
      <w:r w:rsidRPr="003800B3">
        <w:rPr>
          <w:rFonts w:ascii="Arial" w:hAnsi="Arial" w:cs="Arial"/>
        </w:rPr>
        <w:t xml:space="preserve"> (KISS; Switzerland)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National Health And Nutrition Examination Survey 2003-04 and 2005-06 (USA)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Personal and Environmental Associations with Children’s Health (UK)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Pelotas 1993 Birth Cohort (Brazil)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Trial of Activity for Adolescent Girls (USA)</w:t>
      </w:r>
    </w:p>
    <w:p w:rsidR="005B2B5A" w:rsidRPr="003800B3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u w:val="single"/>
        </w:rPr>
      </w:pPr>
      <w:r w:rsidRPr="003800B3">
        <w:rPr>
          <w:rFonts w:ascii="Arial" w:hAnsi="Arial" w:cs="Arial"/>
        </w:rPr>
        <w:t>Sport, Physical activity and Eating behavior: Environmental Determinants in Young people (UK)</w:t>
      </w:r>
      <w:r w:rsidRPr="003800B3">
        <w:rPr>
          <w:rFonts w:ascii="Arial" w:hAnsi="Arial" w:cs="Arial"/>
          <w:u w:val="single"/>
        </w:rPr>
        <w:br w:type="page"/>
      </w:r>
    </w:p>
    <w:p w:rsidR="002461B9" w:rsidRPr="003800B3" w:rsidRDefault="002461B9" w:rsidP="002461B9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05"/>
        <w:gridCol w:w="1532"/>
        <w:gridCol w:w="1532"/>
        <w:gridCol w:w="1532"/>
        <w:gridCol w:w="1533"/>
      </w:tblGrid>
      <w:tr w:rsidR="00835EC6" w:rsidRPr="003800B3" w:rsidTr="00BD3C58">
        <w:trPr>
          <w:trHeight w:val="193"/>
        </w:trPr>
        <w:tc>
          <w:tcPr>
            <w:tcW w:w="9634" w:type="dxa"/>
            <w:gridSpan w:val="5"/>
          </w:tcPr>
          <w:p w:rsidR="00835EC6" w:rsidRPr="00A448AF" w:rsidRDefault="00835EC6" w:rsidP="00835E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sz w:val="24"/>
                <w:szCs w:val="24"/>
              </w:rPr>
              <w:t>Table 1. D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escriptive characteristics of participants with and without </w:t>
            </w:r>
            <w:r w:rsidR="002A6DAF">
              <w:rPr>
                <w:rFonts w:ascii="Arial" w:hAnsi="Arial" w:cs="Arial"/>
                <w:b/>
                <w:bCs/>
                <w:sz w:val="24"/>
                <w:szCs w:val="24"/>
              </w:rPr>
              <w:t>race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data</w:t>
            </w:r>
          </w:p>
        </w:tc>
      </w:tr>
      <w:tr w:rsidR="00835EC6" w:rsidRPr="00302470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 xml:space="preserve">Participants with </w:t>
            </w:r>
            <w:r w:rsidR="002A6DAF"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Pr="00302470">
              <w:rPr>
                <w:rFonts w:ascii="Arial" w:hAnsi="Arial" w:cs="Arial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3065" w:type="dxa"/>
            <w:gridSpan w:val="2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 xml:space="preserve">Participants without </w:t>
            </w:r>
            <w:r w:rsidR="002A6DAF"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Pr="00302470">
              <w:rPr>
                <w:rFonts w:ascii="Arial" w:hAnsi="Arial" w:cs="Arial"/>
                <w:b/>
                <w:sz w:val="20"/>
                <w:szCs w:val="20"/>
              </w:rPr>
              <w:t xml:space="preserve"> data</w:t>
            </w:r>
          </w:p>
        </w:tc>
      </w:tr>
      <w:tr w:rsidR="00835EC6" w:rsidRPr="00302470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32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 xml:space="preserve">Mean (SD) </w:t>
            </w:r>
          </w:p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or %</w:t>
            </w:r>
          </w:p>
        </w:tc>
        <w:tc>
          <w:tcPr>
            <w:tcW w:w="1532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33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 xml:space="preserve">Mean (SD) </w:t>
            </w:r>
          </w:p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or %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12.0 (2.3)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10.7 (2.9)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Height (cm)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17162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150.5 (13.4)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144.1 (17.5)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Weight (kg)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17175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46.5 (16.1)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4267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40.5 (14.9)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Moderate-vigorous physical activity (minutes per day)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46.8 (27.9)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58.7 (28.0)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BMI z-score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17152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0.50 (1.2)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4251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0.43 (1.1)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Male (%)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35.3%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4374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46.7%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Healthy weight status (%)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66.1%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69.0%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Overweight weight status (%)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18.0%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17.0%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Obese weight status (%)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7.8%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5.0%</w:t>
            </w:r>
          </w:p>
        </w:tc>
      </w:tr>
      <w:tr w:rsidR="00835EC6" w:rsidRPr="003800B3" w:rsidTr="00BD3C58">
        <w:trPr>
          <w:trHeight w:val="460"/>
        </w:trPr>
        <w:tc>
          <w:tcPr>
            <w:tcW w:w="3505" w:type="dxa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Mother has &gt; compulsory education (%)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14087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64.4%</w:t>
            </w:r>
          </w:p>
        </w:tc>
        <w:tc>
          <w:tcPr>
            <w:tcW w:w="1532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2727</w:t>
            </w:r>
          </w:p>
        </w:tc>
        <w:tc>
          <w:tcPr>
            <w:tcW w:w="1533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58.1%</w:t>
            </w:r>
          </w:p>
        </w:tc>
      </w:tr>
      <w:tr w:rsidR="00835EC6" w:rsidRPr="00302470" w:rsidTr="00BD3C58">
        <w:trPr>
          <w:trHeight w:val="233"/>
        </w:trPr>
        <w:tc>
          <w:tcPr>
            <w:tcW w:w="9634" w:type="dxa"/>
            <w:gridSpan w:val="5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SD = standard deviation; BMI = body mass index</w:t>
            </w:r>
          </w:p>
        </w:tc>
      </w:tr>
    </w:tbl>
    <w:p w:rsidR="00835EC6" w:rsidRPr="003800B3" w:rsidRDefault="00835EC6" w:rsidP="00835E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775"/>
        <w:gridCol w:w="1170"/>
        <w:gridCol w:w="1620"/>
        <w:gridCol w:w="1350"/>
        <w:gridCol w:w="1719"/>
      </w:tblGrid>
      <w:tr w:rsidR="00835EC6" w:rsidRPr="00A448AF" w:rsidTr="00BD3C58">
        <w:trPr>
          <w:trHeight w:val="193"/>
        </w:trPr>
        <w:tc>
          <w:tcPr>
            <w:tcW w:w="9634" w:type="dxa"/>
            <w:gridSpan w:val="5"/>
          </w:tcPr>
          <w:p w:rsidR="00835EC6" w:rsidRPr="00A448AF" w:rsidRDefault="00835EC6" w:rsidP="00BD3C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sz w:val="24"/>
                <w:szCs w:val="24"/>
              </w:rPr>
              <w:t>Table 2. D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escriptive characteristics of participants with and without maternal education data</w:t>
            </w:r>
          </w:p>
        </w:tc>
      </w:tr>
      <w:tr w:rsidR="00835EC6" w:rsidRPr="00302470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Participants with maternal education data</w:t>
            </w:r>
          </w:p>
        </w:tc>
        <w:tc>
          <w:tcPr>
            <w:tcW w:w="3069" w:type="dxa"/>
            <w:gridSpan w:val="2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Participants without maternal education data</w:t>
            </w:r>
          </w:p>
        </w:tc>
      </w:tr>
      <w:tr w:rsidR="00835EC6" w:rsidRPr="00302470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Mean (SD) or %</w:t>
            </w:r>
          </w:p>
        </w:tc>
        <w:tc>
          <w:tcPr>
            <w:tcW w:w="1350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719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Mean (SD) or %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11.7 (2.5)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11.9 (2.5)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Height (cm)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16684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149.1 (14.5)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4738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149.7 (14.4)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Weight (kg)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16701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45.1 (16.0)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4741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46.0 (16.3)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Moderate-vigorous physical activity (minutes per day)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49.4 (28.4)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48.3 (28.1)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BMI z-score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16670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0.48 (1.2)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4733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0.51 (1.3)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Male (%)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16811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38.1%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4795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36.0%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Healthy weight status (%)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67.3%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64.6%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Overweight weight status (%)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17.5%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18.5%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835EC6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70">
              <w:rPr>
                <w:rFonts w:ascii="Arial" w:hAnsi="Arial" w:cs="Arial"/>
                <w:b/>
                <w:sz w:val="20"/>
                <w:szCs w:val="20"/>
              </w:rPr>
              <w:t>Obese weight status (%)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7.0%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7.8%</w:t>
            </w:r>
          </w:p>
        </w:tc>
      </w:tr>
      <w:tr w:rsidR="00835EC6" w:rsidRPr="003800B3" w:rsidTr="00BD3C58">
        <w:trPr>
          <w:trHeight w:val="460"/>
        </w:trPr>
        <w:tc>
          <w:tcPr>
            <w:tcW w:w="3775" w:type="dxa"/>
            <w:vAlign w:val="center"/>
          </w:tcPr>
          <w:p w:rsidR="00835EC6" w:rsidRPr="00302470" w:rsidRDefault="002A6DAF" w:rsidP="00BD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="00835EC6" w:rsidRPr="00302470">
              <w:rPr>
                <w:rFonts w:ascii="Arial" w:hAnsi="Arial" w:cs="Arial"/>
                <w:b/>
                <w:sz w:val="20"/>
                <w:szCs w:val="20"/>
              </w:rPr>
              <w:t xml:space="preserve"> is ‘White’ (%)</w:t>
            </w:r>
          </w:p>
        </w:tc>
        <w:tc>
          <w:tcPr>
            <w:tcW w:w="117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14087</w:t>
            </w:r>
          </w:p>
        </w:tc>
        <w:tc>
          <w:tcPr>
            <w:tcW w:w="162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63.0%</w:t>
            </w:r>
          </w:p>
        </w:tc>
        <w:tc>
          <w:tcPr>
            <w:tcW w:w="1350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1719" w:type="dxa"/>
            <w:vAlign w:val="center"/>
          </w:tcPr>
          <w:p w:rsidR="00835EC6" w:rsidRPr="003800B3" w:rsidRDefault="00835EC6" w:rsidP="00BD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54.8%</w:t>
            </w:r>
          </w:p>
        </w:tc>
      </w:tr>
      <w:tr w:rsidR="00835EC6" w:rsidRPr="00302470" w:rsidTr="00BD3C58">
        <w:trPr>
          <w:trHeight w:val="58"/>
        </w:trPr>
        <w:tc>
          <w:tcPr>
            <w:tcW w:w="9634" w:type="dxa"/>
            <w:gridSpan w:val="5"/>
            <w:vAlign w:val="center"/>
          </w:tcPr>
          <w:p w:rsidR="00835EC6" w:rsidRPr="00302470" w:rsidRDefault="00835EC6" w:rsidP="00BD3C5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SD = standard deviation; BMI = body mass index</w:t>
            </w:r>
          </w:p>
        </w:tc>
      </w:tr>
    </w:tbl>
    <w:p w:rsidR="00835EC6" w:rsidRDefault="00835EC6" w:rsidP="002461B9">
      <w:pPr>
        <w:rPr>
          <w:rFonts w:ascii="Arial" w:hAnsi="Arial" w:cs="Arial"/>
          <w:b/>
          <w:sz w:val="20"/>
          <w:szCs w:val="20"/>
          <w:u w:val="single"/>
        </w:rPr>
        <w:sectPr w:rsidR="00835EC6" w:rsidSect="00835EC6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551" w:type="dxa"/>
        <w:tblLook w:val="04A0" w:firstRow="1" w:lastRow="0" w:firstColumn="1" w:lastColumn="0" w:noHBand="0" w:noVBand="1"/>
      </w:tblPr>
      <w:tblGrid>
        <w:gridCol w:w="3397"/>
        <w:gridCol w:w="1115"/>
        <w:gridCol w:w="1115"/>
        <w:gridCol w:w="1115"/>
        <w:gridCol w:w="1115"/>
        <w:gridCol w:w="1116"/>
        <w:gridCol w:w="1115"/>
        <w:gridCol w:w="1115"/>
        <w:gridCol w:w="1115"/>
        <w:gridCol w:w="1115"/>
        <w:gridCol w:w="1118"/>
      </w:tblGrid>
      <w:tr w:rsidR="002461B9" w:rsidRPr="00A448AF" w:rsidTr="00EA79A8">
        <w:trPr>
          <w:trHeight w:val="170"/>
        </w:trPr>
        <w:tc>
          <w:tcPr>
            <w:tcW w:w="14551" w:type="dxa"/>
            <w:gridSpan w:val="11"/>
          </w:tcPr>
          <w:p w:rsidR="002461B9" w:rsidRPr="00A448AF" w:rsidRDefault="002461B9" w:rsidP="00EA7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Table </w:t>
            </w:r>
            <w:r w:rsidR="00835EC6" w:rsidRPr="00A448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448AF">
              <w:rPr>
                <w:rFonts w:ascii="Arial" w:hAnsi="Arial" w:cs="Arial"/>
                <w:b/>
                <w:sz w:val="24"/>
                <w:szCs w:val="24"/>
              </w:rPr>
              <w:t xml:space="preserve">. Results of </w:t>
            </w:r>
            <w:proofErr w:type="spellStart"/>
            <w:r w:rsidRPr="00A448AF">
              <w:rPr>
                <w:rFonts w:ascii="Arial" w:hAnsi="Arial" w:cs="Arial"/>
                <w:b/>
                <w:sz w:val="24"/>
                <w:szCs w:val="24"/>
              </w:rPr>
              <w:t>McNemar’s</w:t>
            </w:r>
            <w:proofErr w:type="spellEnd"/>
            <w:r w:rsidRPr="00A448AF">
              <w:rPr>
                <w:rFonts w:ascii="Arial" w:hAnsi="Arial" w:cs="Arial"/>
                <w:b/>
                <w:sz w:val="24"/>
                <w:szCs w:val="24"/>
              </w:rPr>
              <w:t xml:space="preserve"> test, examining the magnitude and significance of differences in compliance rates among youth, across physical activity guideline definitions (for the total sample, by sex, and by </w:t>
            </w:r>
            <w:r w:rsidR="002A6DAF">
              <w:rPr>
                <w:rFonts w:ascii="Arial" w:hAnsi="Arial" w:cs="Arial"/>
                <w:b/>
                <w:sz w:val="24"/>
                <w:szCs w:val="24"/>
              </w:rPr>
              <w:t>race</w:t>
            </w:r>
            <w:r w:rsidRPr="00A448A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461B9" w:rsidRPr="003800B3" w:rsidTr="00EA79A8">
        <w:trPr>
          <w:trHeight w:val="470"/>
        </w:trPr>
        <w:tc>
          <w:tcPr>
            <w:tcW w:w="3397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Total sample</w:t>
            </w:r>
          </w:p>
        </w:tc>
        <w:tc>
          <w:tcPr>
            <w:tcW w:w="2230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2231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2230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2233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2A6DAF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</w:tr>
      <w:tr w:rsidR="002461B9" w:rsidRPr="003800B3" w:rsidTr="00EA79A8">
        <w:trPr>
          <w:trHeight w:val="443"/>
        </w:trPr>
        <w:tc>
          <w:tcPr>
            <w:tcW w:w="3397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461B9" w:rsidRPr="003800B3" w:rsidTr="00EA79A8">
        <w:trPr>
          <w:trHeight w:val="470"/>
        </w:trPr>
        <w:tc>
          <w:tcPr>
            <w:tcW w:w="3397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DM vs AM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5331·00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3226·00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2102·00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2707·00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1112·00</w:t>
            </w:r>
          </w:p>
        </w:tc>
        <w:tc>
          <w:tcPr>
            <w:tcW w:w="1118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</w:tr>
      <w:tr w:rsidR="002461B9" w:rsidRPr="003800B3" w:rsidTr="00EA79A8">
        <w:trPr>
          <w:trHeight w:val="470"/>
        </w:trPr>
        <w:tc>
          <w:tcPr>
            <w:tcW w:w="3397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AM vs AM5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106·01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65·02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39·02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··</w:t>
            </w:r>
          </w:p>
        </w:tc>
        <w:tc>
          <w:tcPr>
            <w:tcW w:w="1118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</w:tr>
      <w:tr w:rsidR="002461B9" w:rsidRPr="003800B3" w:rsidTr="00EA79A8">
        <w:trPr>
          <w:trHeight w:val="443"/>
        </w:trPr>
        <w:tc>
          <w:tcPr>
            <w:tcW w:w="3397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AM vs AM15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1337·00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787·00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548·00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744·00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287·00</w:t>
            </w:r>
          </w:p>
        </w:tc>
        <w:tc>
          <w:tcPr>
            <w:tcW w:w="1118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</w:tr>
      <w:tr w:rsidR="002461B9" w:rsidRPr="003800B3" w:rsidTr="00EA79A8">
        <w:trPr>
          <w:trHeight w:val="470"/>
        </w:trPr>
        <w:tc>
          <w:tcPr>
            <w:tcW w:w="3397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AM5 vs AM15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1229·00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720·00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507·00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672·00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267·00</w:t>
            </w:r>
          </w:p>
        </w:tc>
        <w:tc>
          <w:tcPr>
            <w:tcW w:w="1118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</w:tr>
      <w:tr w:rsidR="002461B9" w:rsidRPr="00302470" w:rsidTr="00EA79A8">
        <w:trPr>
          <w:trHeight w:val="443"/>
        </w:trPr>
        <w:tc>
          <w:tcPr>
            <w:tcW w:w="14551" w:type="dxa"/>
            <w:gridSpan w:val="11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3391"/>
        <w:gridCol w:w="1112"/>
        <w:gridCol w:w="1116"/>
        <w:gridCol w:w="1114"/>
        <w:gridCol w:w="1116"/>
        <w:gridCol w:w="1115"/>
        <w:gridCol w:w="1116"/>
        <w:gridCol w:w="1114"/>
        <w:gridCol w:w="1116"/>
        <w:gridCol w:w="1114"/>
        <w:gridCol w:w="1115"/>
        <w:gridCol w:w="13"/>
      </w:tblGrid>
      <w:tr w:rsidR="002461B9" w:rsidRPr="00A448AF" w:rsidTr="00EA79A8">
        <w:trPr>
          <w:trHeight w:val="485"/>
        </w:trPr>
        <w:tc>
          <w:tcPr>
            <w:tcW w:w="14552" w:type="dxa"/>
            <w:gridSpan w:val="12"/>
          </w:tcPr>
          <w:p w:rsidR="002461B9" w:rsidRPr="00A448AF" w:rsidRDefault="00835EC6" w:rsidP="00EA7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sz w:val="24"/>
                <w:szCs w:val="24"/>
              </w:rPr>
              <w:t>Table 4</w:t>
            </w:r>
            <w:r w:rsidR="002461B9" w:rsidRPr="00A448AF">
              <w:rPr>
                <w:rFonts w:ascii="Arial" w:hAnsi="Arial" w:cs="Arial"/>
                <w:b/>
                <w:sz w:val="24"/>
                <w:szCs w:val="24"/>
              </w:rPr>
              <w:t xml:space="preserve">. Results of </w:t>
            </w:r>
            <w:proofErr w:type="spellStart"/>
            <w:r w:rsidR="002461B9" w:rsidRPr="00A448AF">
              <w:rPr>
                <w:rFonts w:ascii="Arial" w:hAnsi="Arial" w:cs="Arial"/>
                <w:b/>
                <w:sz w:val="24"/>
                <w:szCs w:val="24"/>
              </w:rPr>
              <w:t>McNemar’s</w:t>
            </w:r>
            <w:proofErr w:type="spellEnd"/>
            <w:r w:rsidR="002461B9" w:rsidRPr="00A448AF">
              <w:rPr>
                <w:rFonts w:ascii="Arial" w:hAnsi="Arial" w:cs="Arial"/>
                <w:b/>
                <w:sz w:val="24"/>
                <w:szCs w:val="24"/>
              </w:rPr>
              <w:t xml:space="preserve"> test, examining the magnitude and significance of differences in compliance rates among youth, across physical activity guideline definitions (by maternal education status and age)</w:t>
            </w:r>
          </w:p>
        </w:tc>
      </w:tr>
      <w:tr w:rsidR="002461B9" w:rsidRPr="003800B3" w:rsidTr="00EA79A8">
        <w:trPr>
          <w:trHeight w:val="513"/>
        </w:trPr>
        <w:tc>
          <w:tcPr>
            <w:tcW w:w="3391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≤ compulsory education</w:t>
            </w:r>
          </w:p>
        </w:tc>
        <w:tc>
          <w:tcPr>
            <w:tcW w:w="2230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 xml:space="preserve">&gt; compulsory education </w:t>
            </w:r>
          </w:p>
        </w:tc>
        <w:tc>
          <w:tcPr>
            <w:tcW w:w="2231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5-9.9y</w:t>
            </w:r>
          </w:p>
        </w:tc>
        <w:tc>
          <w:tcPr>
            <w:tcW w:w="2230" w:type="dxa"/>
            <w:gridSpan w:val="2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10-13.9y</w:t>
            </w:r>
          </w:p>
        </w:tc>
        <w:tc>
          <w:tcPr>
            <w:tcW w:w="2242" w:type="dxa"/>
            <w:gridSpan w:val="3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&gt;14y</w:t>
            </w:r>
          </w:p>
        </w:tc>
      </w:tr>
      <w:tr w:rsidR="002461B9" w:rsidRPr="003800B3" w:rsidTr="00EA79A8">
        <w:trPr>
          <w:gridAfter w:val="1"/>
          <w:wAfter w:w="13" w:type="dxa"/>
          <w:trHeight w:val="482"/>
        </w:trPr>
        <w:tc>
          <w:tcPr>
            <w:tcW w:w="3391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χ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461B9" w:rsidRPr="003800B3" w:rsidTr="00EA79A8">
        <w:trPr>
          <w:gridAfter w:val="1"/>
          <w:wAfter w:w="13" w:type="dxa"/>
          <w:trHeight w:val="513"/>
        </w:trPr>
        <w:tc>
          <w:tcPr>
            <w:tcW w:w="3391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DM vs AM</w:t>
            </w:r>
          </w:p>
        </w:tc>
        <w:tc>
          <w:tcPr>
            <w:tcW w:w="1112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1542·00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2686·00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1418·00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1542·00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2686·00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1418·00</w:t>
            </w:r>
          </w:p>
        </w:tc>
      </w:tr>
      <w:tr w:rsidR="002461B9" w:rsidRPr="003800B3" w:rsidTr="00EA79A8">
        <w:trPr>
          <w:gridAfter w:val="1"/>
          <w:wAfter w:w="13" w:type="dxa"/>
          <w:trHeight w:val="513"/>
        </w:trPr>
        <w:tc>
          <w:tcPr>
            <w:tcW w:w="3391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AM vs AM5</w:t>
            </w:r>
          </w:p>
        </w:tc>
        <w:tc>
          <w:tcPr>
            <w:tcW w:w="1112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32·03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44·02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55·02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32·03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44·02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55·02</w:t>
            </w:r>
          </w:p>
        </w:tc>
      </w:tr>
      <w:tr w:rsidR="002461B9" w:rsidRPr="003800B3" w:rsidTr="00EA79A8">
        <w:trPr>
          <w:gridAfter w:val="1"/>
          <w:wAfter w:w="13" w:type="dxa"/>
          <w:trHeight w:val="482"/>
        </w:trPr>
        <w:tc>
          <w:tcPr>
            <w:tcW w:w="3391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AM vs AM15</w:t>
            </w:r>
          </w:p>
        </w:tc>
        <w:tc>
          <w:tcPr>
            <w:tcW w:w="1112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386·00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619·00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552·00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386·00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619·00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552·00</w:t>
            </w:r>
          </w:p>
        </w:tc>
      </w:tr>
      <w:tr w:rsidR="002461B9" w:rsidRPr="003800B3" w:rsidTr="00EA79A8">
        <w:trPr>
          <w:gridAfter w:val="1"/>
          <w:wAfter w:w="13" w:type="dxa"/>
          <w:trHeight w:val="513"/>
        </w:trPr>
        <w:tc>
          <w:tcPr>
            <w:tcW w:w="3391" w:type="dxa"/>
            <w:vAlign w:val="center"/>
          </w:tcPr>
          <w:p w:rsidR="002461B9" w:rsidRPr="003800B3" w:rsidRDefault="002461B9" w:rsidP="00EA79A8">
            <w:pPr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sz w:val="20"/>
                <w:szCs w:val="20"/>
              </w:rPr>
              <w:t>% compliant with AM5 vs AM15</w:t>
            </w:r>
          </w:p>
        </w:tc>
        <w:tc>
          <w:tcPr>
            <w:tcW w:w="1112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1542·00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2686·00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1418·00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1542·00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2686·00</w:t>
            </w:r>
          </w:p>
        </w:tc>
        <w:tc>
          <w:tcPr>
            <w:tcW w:w="1114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1418·00</w:t>
            </w:r>
          </w:p>
        </w:tc>
      </w:tr>
      <w:tr w:rsidR="002461B9" w:rsidRPr="00302470" w:rsidTr="00EA79A8">
        <w:trPr>
          <w:trHeight w:val="482"/>
        </w:trPr>
        <w:tc>
          <w:tcPr>
            <w:tcW w:w="14552" w:type="dxa"/>
            <w:gridSpan w:val="12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  <w:sectPr w:rsidR="002461B9" w:rsidRPr="003800B3" w:rsidSect="00835EC6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4588" w:type="pct"/>
        <w:tblLook w:val="04A0" w:firstRow="1" w:lastRow="0" w:firstColumn="1" w:lastColumn="0" w:noHBand="0" w:noVBand="1"/>
      </w:tblPr>
      <w:tblGrid>
        <w:gridCol w:w="1353"/>
        <w:gridCol w:w="2248"/>
        <w:gridCol w:w="1574"/>
        <w:gridCol w:w="1576"/>
        <w:gridCol w:w="1574"/>
        <w:gridCol w:w="1576"/>
      </w:tblGrid>
      <w:tr w:rsidR="002461B9" w:rsidRPr="00A448AF" w:rsidTr="00EA79A8">
        <w:trPr>
          <w:trHeight w:val="196"/>
        </w:trPr>
        <w:tc>
          <w:tcPr>
            <w:tcW w:w="5000" w:type="pct"/>
            <w:gridSpan w:val="6"/>
            <w:vAlign w:val="center"/>
          </w:tcPr>
          <w:p w:rsidR="002461B9" w:rsidRPr="00A448AF" w:rsidRDefault="002461B9" w:rsidP="00EA7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Table 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physical activity compliance estimates (results for males and females)</w:t>
            </w:r>
          </w:p>
        </w:tc>
      </w:tr>
      <w:tr w:rsidR="002461B9" w:rsidRPr="003800B3" w:rsidTr="00EA79A8">
        <w:trPr>
          <w:trHeight w:val="49"/>
        </w:trPr>
        <w:tc>
          <w:tcPr>
            <w:tcW w:w="683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Total sample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Females</w:t>
            </w:r>
          </w:p>
        </w:tc>
        <w:tc>
          <w:tcPr>
            <w:tcW w:w="796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a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(95% </w:t>
            </w: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CI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b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2461B9" w:rsidRPr="003800B3" w:rsidTr="00EA79A8">
        <w:trPr>
          <w:trHeight w:val="49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Cs/>
                <w:sz w:val="20"/>
                <w:szCs w:val="20"/>
              </w:rPr>
              <w:t>n=21,612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Cs/>
                <w:sz w:val="20"/>
                <w:szCs w:val="20"/>
              </w:rPr>
              <w:t>n=8,134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Cs/>
                <w:sz w:val="20"/>
                <w:szCs w:val="20"/>
              </w:rPr>
              <w:t>n=13,472</w:t>
            </w:r>
          </w:p>
        </w:tc>
        <w:tc>
          <w:tcPr>
            <w:tcW w:w="79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461B9" w:rsidRPr="003800B3" w:rsidTr="00EA79A8">
        <w:trPr>
          <w:trHeight w:val="607"/>
        </w:trPr>
        <w:tc>
          <w:tcPr>
            <w:tcW w:w="683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5·3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10·6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2·0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0·19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(0·15,0·23)</w:t>
            </w:r>
          </w:p>
        </w:tc>
      </w:tr>
      <w:tr w:rsidR="002461B9" w:rsidRPr="003800B3" w:rsidTr="00EA79A8">
        <w:trPr>
          <w:trHeight w:val="643"/>
        </w:trPr>
        <w:tc>
          <w:tcPr>
            <w:tcW w:w="683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7·0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13·3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3·2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0·23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(0·20,0·27)</w:t>
            </w:r>
          </w:p>
        </w:tc>
      </w:tr>
      <w:tr w:rsidR="002461B9" w:rsidRPr="003800B3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0·8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1·9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0·2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0·19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(0·12,0·31)</w:t>
            </w:r>
          </w:p>
        </w:tc>
      </w:tr>
      <w:tr w:rsidR="002461B9" w:rsidRPr="003800B3" w:rsidTr="00EA79A8">
        <w:trPr>
          <w:trHeight w:val="625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4·1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7·6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1·1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0·14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(0·08, 0·23)</w:t>
            </w:r>
          </w:p>
        </w:tc>
      </w:tr>
      <w:tr w:rsidR="002461B9" w:rsidRPr="003800B3" w:rsidTr="00EA79A8">
        <w:trPr>
          <w:trHeight w:val="616"/>
        </w:trPr>
        <w:tc>
          <w:tcPr>
            <w:tcW w:w="683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29·9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50·3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17·7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0·23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(0·21,0·25)</w:t>
            </w:r>
          </w:p>
        </w:tc>
      </w:tr>
      <w:tr w:rsidR="002461B9" w:rsidRPr="003800B3" w:rsidTr="00EA79A8">
        <w:trPr>
          <w:trHeight w:val="616"/>
        </w:trPr>
        <w:tc>
          <w:tcPr>
            <w:tcW w:w="683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35·5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56·7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22·8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0·25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(0·23,0·27)</w:t>
            </w:r>
          </w:p>
        </w:tc>
      </w:tr>
      <w:tr w:rsidR="002461B9" w:rsidRPr="003800B3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8·6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17·7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3·1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0·17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(0·14,0·19)</w:t>
            </w:r>
          </w:p>
        </w:tc>
      </w:tr>
      <w:tr w:rsidR="002461B9" w:rsidRPr="003800B3" w:rsidTr="00EA79A8">
        <w:trPr>
          <w:trHeight w:val="562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35·1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53·2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20·1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0·20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(0·17, 0·23)</w:t>
            </w:r>
          </w:p>
        </w:tc>
      </w:tr>
      <w:tr w:rsidR="002461B9" w:rsidRPr="003800B3" w:rsidTr="00EA79A8">
        <w:trPr>
          <w:trHeight w:val="625"/>
        </w:trPr>
        <w:tc>
          <w:tcPr>
            <w:tcW w:w="683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29·4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49·5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17·4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0·23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 (0·21,0·25)</w:t>
            </w:r>
          </w:p>
        </w:tc>
      </w:tr>
      <w:tr w:rsidR="002461B9" w:rsidRPr="003800B3" w:rsidTr="00EA79A8">
        <w:trPr>
          <w:trHeight w:val="616"/>
        </w:trPr>
        <w:tc>
          <w:tcPr>
            <w:tcW w:w="683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34·7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55·4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22·3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0·25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(0·23,0·27)</w:t>
            </w:r>
          </w:p>
        </w:tc>
      </w:tr>
      <w:tr w:rsidR="002461B9" w:rsidRPr="003800B3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6·4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13·3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2·3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0·17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(0·14,0·20)</w:t>
            </w:r>
          </w:p>
        </w:tc>
      </w:tr>
      <w:tr w:rsidR="002461B9" w:rsidRPr="003800B3" w:rsidTr="00EA79A8">
        <w:trPr>
          <w:trHeight w:val="562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35·0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53·2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0·20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(0·17, 0·23)</w:t>
            </w:r>
          </w:p>
        </w:tc>
      </w:tr>
      <w:tr w:rsidR="002461B9" w:rsidRPr="003800B3" w:rsidTr="00EA79A8">
        <w:trPr>
          <w:trHeight w:val="616"/>
        </w:trPr>
        <w:tc>
          <w:tcPr>
            <w:tcW w:w="683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23·7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40·6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13·6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0·24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(0·22,0·27)</w:t>
            </w:r>
          </w:p>
        </w:tc>
      </w:tr>
      <w:tr w:rsidR="002461B9" w:rsidRPr="003800B3" w:rsidTr="00EA79A8">
        <w:trPr>
          <w:trHeight w:val="616"/>
        </w:trPr>
        <w:tc>
          <w:tcPr>
            <w:tcW w:w="683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26·4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43·4</w:t>
            </w:r>
          </w:p>
        </w:tc>
        <w:tc>
          <w:tcPr>
            <w:tcW w:w="79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16·2</w:t>
            </w:r>
          </w:p>
        </w:tc>
        <w:tc>
          <w:tcPr>
            <w:tcW w:w="79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0·27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(0·25,0·29)</w:t>
            </w:r>
          </w:p>
        </w:tc>
      </w:tr>
      <w:tr w:rsidR="002461B9" w:rsidRPr="003800B3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2·4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4·8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1·0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0·20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(0·15,0·27)</w:t>
            </w:r>
          </w:p>
        </w:tc>
      </w:tr>
      <w:tr w:rsidR="002461B9" w:rsidRPr="003800B3" w:rsidTr="00EA79A8">
        <w:trPr>
          <w:trHeight w:val="580"/>
        </w:trPr>
        <w:tc>
          <w:tcPr>
            <w:tcW w:w="6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31·6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48·2</w:t>
            </w:r>
          </w:p>
        </w:tc>
        <w:tc>
          <w:tcPr>
            <w:tcW w:w="79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17·9</w:t>
            </w:r>
          </w:p>
        </w:tc>
        <w:tc>
          <w:tcPr>
            <w:tcW w:w="79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0·21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(0·18, 0·25)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6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a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Reference category = Male, adjusted for study, maternal education, age, </w:t>
            </w:r>
            <w:r w:rsidR="002A6DAF">
              <w:rPr>
                <w:rFonts w:ascii="Arial" w:hAnsi="Arial" w:cs="Arial"/>
                <w:bCs/>
                <w:sz w:val="16"/>
                <w:szCs w:val="16"/>
              </w:rPr>
              <w:t>race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b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 CI: confidence interval;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c</w:t>
            </w:r>
            <w:r w:rsidR="005A0F6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bookmarkStart w:id="0" w:name="_GoBack"/>
            <w:bookmarkEnd w:id="0"/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d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Sample size of 5,721 (2,587 males, 3,131 females)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  <w:r w:rsidRPr="003800B3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170"/>
        <w:gridCol w:w="3266"/>
        <w:gridCol w:w="1868"/>
        <w:gridCol w:w="2021"/>
        <w:gridCol w:w="2461"/>
      </w:tblGrid>
      <w:tr w:rsidR="002461B9" w:rsidRPr="00A448AF" w:rsidTr="00EA79A8">
        <w:trPr>
          <w:trHeight w:val="47"/>
        </w:trPr>
        <w:tc>
          <w:tcPr>
            <w:tcW w:w="5000" w:type="pct"/>
            <w:gridSpan w:val="5"/>
            <w:vAlign w:val="center"/>
          </w:tcPr>
          <w:p w:rsidR="002461B9" w:rsidRPr="00A448AF" w:rsidRDefault="002461B9" w:rsidP="00EA7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835EC6" w:rsidRPr="00A448AF">
              <w:rPr>
                <w:rFonts w:ascii="Arial" w:hAnsi="Arial" w:cs="Arial"/>
                <w:b/>
                <w:sz w:val="24"/>
                <w:szCs w:val="24"/>
              </w:rPr>
              <w:t>Table 6</w:t>
            </w:r>
            <w:r w:rsidRPr="00A448A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Sensitivity analyses to test the effects of data analysis decisions on physical activity compliance estimates (results by </w:t>
            </w:r>
            <w:r w:rsidR="002A6DAF">
              <w:rPr>
                <w:rFonts w:ascii="Arial" w:hAnsi="Arial" w:cs="Arial"/>
                <w:b/>
                <w:bCs/>
                <w:sz w:val="24"/>
                <w:szCs w:val="24"/>
              </w:rPr>
              <w:t>race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461B9" w:rsidRPr="003800B3" w:rsidTr="00EA79A8">
        <w:trPr>
          <w:trHeight w:val="47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141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a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(95% </w:t>
            </w: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CI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b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2461B9" w:rsidRPr="003800B3" w:rsidTr="00EA79A8">
        <w:trPr>
          <w:trHeight w:val="47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n=10,595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n=6,637</w:t>
            </w:r>
          </w:p>
        </w:tc>
        <w:tc>
          <w:tcPr>
            <w:tcW w:w="1141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461B9" w:rsidRPr="003800B3" w:rsidTr="00EA79A8">
        <w:trPr>
          <w:trHeight w:val="571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5·3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2·9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0·71 (0·59,0·85)</w:t>
            </w:r>
          </w:p>
        </w:tc>
      </w:tr>
      <w:tr w:rsidR="002461B9" w:rsidRPr="003800B3" w:rsidTr="00EA79A8">
        <w:trPr>
          <w:trHeight w:val="616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7·2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4·0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0·75 (0·61,0·92)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0·8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0·5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1·10 (0·68,1·78)</w:t>
            </w:r>
          </w:p>
        </w:tc>
      </w:tr>
      <w:tr w:rsidR="002461B9" w:rsidRPr="003800B3" w:rsidTr="00EA79A8">
        <w:trPr>
          <w:trHeight w:val="571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3·7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2·3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0·68 (0·41, 1·14)</w:t>
            </w:r>
          </w:p>
        </w:tc>
      </w:tr>
      <w:tr w:rsidR="002461B9" w:rsidRPr="003800B3" w:rsidTr="00EA79A8">
        <w:trPr>
          <w:trHeight w:val="600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30·9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19·7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0·74 (0·67,0·81)</w:t>
            </w:r>
          </w:p>
        </w:tc>
      </w:tr>
      <w:tr w:rsidR="002461B9" w:rsidRPr="003800B3" w:rsidTr="00EA79A8">
        <w:trPr>
          <w:trHeight w:val="634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36·5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24·0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0·74 (0·67,0·81)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9·1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5·0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0·77 (0·65,0·90)</w:t>
            </w:r>
          </w:p>
        </w:tc>
      </w:tr>
      <w:tr w:rsidR="002461B9" w:rsidRPr="003800B3" w:rsidTr="00EA79A8">
        <w:trPr>
          <w:trHeight w:val="571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34·5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26·1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0·88 (0·72, 1·07)</w:t>
            </w:r>
          </w:p>
        </w:tc>
      </w:tr>
      <w:tr w:rsidR="002461B9" w:rsidRPr="003800B3" w:rsidTr="00EA79A8">
        <w:trPr>
          <w:trHeight w:val="616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30·2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19·4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0·75 (0·68,0·82)</w:t>
            </w:r>
          </w:p>
        </w:tc>
      </w:tr>
      <w:tr w:rsidR="002461B9" w:rsidRPr="003800B3" w:rsidTr="00EA79A8">
        <w:trPr>
          <w:trHeight w:val="616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35·4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23·6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0·75 (0·68,0·82)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6·4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3·9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0·76 (0·64,0·91)</w:t>
            </w:r>
          </w:p>
        </w:tc>
      </w:tr>
      <w:tr w:rsidR="002461B9" w:rsidRPr="003800B3" w:rsidTr="00EA79A8">
        <w:trPr>
          <w:trHeight w:val="553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34·4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26·0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0·87 (0·71, 1·07)</w:t>
            </w:r>
          </w:p>
        </w:tc>
      </w:tr>
      <w:tr w:rsidR="002461B9" w:rsidRPr="003800B3" w:rsidTr="00EA79A8">
        <w:trPr>
          <w:trHeight w:val="616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23·8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15·4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0·77 (0·70,0·85)</w:t>
            </w:r>
          </w:p>
        </w:tc>
      </w:tr>
      <w:tr w:rsidR="002461B9" w:rsidRPr="003800B3" w:rsidTr="00EA79A8">
        <w:trPr>
          <w:trHeight w:val="669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26·5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17·5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0·76 (0·69,0·85)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2·1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1·9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1·07 (0·82,1·39)</w:t>
            </w:r>
          </w:p>
        </w:tc>
      </w:tr>
      <w:tr w:rsidR="002461B9" w:rsidRPr="003800B3" w:rsidTr="00EA79A8">
        <w:trPr>
          <w:trHeight w:val="64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31·3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22·6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0·80 (0·65, 0·98)</w:t>
            </w:r>
          </w:p>
        </w:tc>
      </w:tr>
      <w:tr w:rsidR="002461B9" w:rsidRPr="00302470" w:rsidTr="00EA79A8">
        <w:trPr>
          <w:trHeight w:val="512"/>
        </w:trPr>
        <w:tc>
          <w:tcPr>
            <w:tcW w:w="5000" w:type="pct"/>
            <w:gridSpan w:val="5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a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Reference category = White, adjusted for study, maternal education, age, sex;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b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 CI: confidence interval; </w:t>
            </w:r>
            <w:r w:rsidRPr="0030247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c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Sample size of 2,905 for ‘White’ participants and 1,338 for ‘Other’ participants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  <w:r w:rsidRPr="003800B3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170"/>
        <w:gridCol w:w="3266"/>
        <w:gridCol w:w="1868"/>
        <w:gridCol w:w="2021"/>
        <w:gridCol w:w="2461"/>
      </w:tblGrid>
      <w:tr w:rsidR="002461B9" w:rsidRPr="00A448AF" w:rsidTr="00EA79A8">
        <w:trPr>
          <w:trHeight w:val="47"/>
        </w:trPr>
        <w:tc>
          <w:tcPr>
            <w:tcW w:w="5000" w:type="pct"/>
            <w:gridSpan w:val="5"/>
            <w:vAlign w:val="center"/>
          </w:tcPr>
          <w:p w:rsidR="002461B9" w:rsidRPr="00A448AF" w:rsidRDefault="00835EC6" w:rsidP="00EA7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sz w:val="24"/>
                <w:szCs w:val="24"/>
              </w:rPr>
              <w:lastRenderedPageBreak/>
              <w:t>Table 7</w:t>
            </w:r>
            <w:r w:rsidR="002461B9" w:rsidRPr="00A448A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461B9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Sensitivity analyses to test the effects of data analysis decisions on physical activity compliance estimates (results by socioeconomic status)</w:t>
            </w:r>
          </w:p>
        </w:tc>
      </w:tr>
      <w:tr w:rsidR="002461B9" w:rsidRPr="003800B3" w:rsidTr="00EA79A8">
        <w:trPr>
          <w:trHeight w:val="47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≤compulsory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&gt;compulsory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41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c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(95% </w:t>
            </w: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CI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d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2461B9" w:rsidRPr="003800B3" w:rsidTr="00EA79A8">
        <w:trPr>
          <w:trHeight w:val="47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n=6,160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n=10,654</w:t>
            </w:r>
          </w:p>
        </w:tc>
        <w:tc>
          <w:tcPr>
            <w:tcW w:w="1141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461B9" w:rsidRPr="003800B3" w:rsidTr="00EA79A8">
        <w:trPr>
          <w:trHeight w:val="626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6·2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5·0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0·83 (0·71,0·97)</w:t>
            </w:r>
          </w:p>
        </w:tc>
      </w:tr>
      <w:tr w:rsidR="002461B9" w:rsidRPr="003800B3" w:rsidTr="00EA79A8">
        <w:trPr>
          <w:trHeight w:val="686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8·1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6·7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0·80 (0·67,0·95)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1·0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0·7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0·84 (0·55,1·29)</w:t>
            </w:r>
          </w:p>
        </w:tc>
      </w:tr>
      <w:tr w:rsidR="002461B9" w:rsidRPr="003800B3" w:rsidTr="00EA79A8">
        <w:trPr>
          <w:trHeight w:val="64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4·8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4·2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0·76 (0·51, 1·13)</w:t>
            </w:r>
          </w:p>
        </w:tc>
      </w:tr>
      <w:tr w:rsidR="002461B9" w:rsidRPr="003800B3" w:rsidTr="00EA79A8">
        <w:trPr>
          <w:trHeight w:val="600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31·3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30·2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0·94 (0·86,1·02)</w:t>
            </w:r>
          </w:p>
        </w:tc>
      </w:tr>
      <w:tr w:rsidR="002461B9" w:rsidRPr="003800B3" w:rsidTr="00EA79A8">
        <w:trPr>
          <w:trHeight w:val="616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36·5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36·0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0·89 (0·82,0·98)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9·0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8·7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0·95 (0·83,1·10)</w:t>
            </w:r>
          </w:p>
        </w:tc>
      </w:tr>
      <w:tr w:rsidR="002461B9" w:rsidRPr="003800B3" w:rsidTr="00EA79A8">
        <w:trPr>
          <w:trHeight w:val="589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36·9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35·3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0·85 (0·71, 1·01)</w:t>
            </w:r>
          </w:p>
        </w:tc>
      </w:tr>
      <w:tr w:rsidR="002461B9" w:rsidRPr="003800B3" w:rsidTr="00EA79A8">
        <w:trPr>
          <w:trHeight w:val="643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30·7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29·8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0·94 (0·86,1·02)</w:t>
            </w:r>
          </w:p>
        </w:tc>
      </w:tr>
      <w:tr w:rsidR="002461B9" w:rsidRPr="003800B3" w:rsidTr="00EA79A8">
        <w:trPr>
          <w:trHeight w:val="661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35·6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35·2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0·90 (0·82,0·98)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6·8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6·8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0·99 (0·84,1·17)</w:t>
            </w:r>
          </w:p>
        </w:tc>
      </w:tr>
      <w:tr w:rsidR="002461B9" w:rsidRPr="003800B3" w:rsidTr="00EA79A8">
        <w:trPr>
          <w:trHeight w:val="54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36·8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35·3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0·85 (0·71, 1·01)</w:t>
            </w:r>
          </w:p>
        </w:tc>
      </w:tr>
      <w:tr w:rsidR="002461B9" w:rsidRPr="003800B3" w:rsidTr="00EA79A8">
        <w:trPr>
          <w:trHeight w:val="616"/>
        </w:trPr>
        <w:tc>
          <w:tcPr>
            <w:tcW w:w="542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25·0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24·4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0·93 (0·85,1·02)</w:t>
            </w:r>
          </w:p>
        </w:tc>
      </w:tr>
      <w:tr w:rsidR="002461B9" w:rsidRPr="003800B3" w:rsidTr="00EA79A8">
        <w:trPr>
          <w:trHeight w:val="634"/>
        </w:trPr>
        <w:tc>
          <w:tcPr>
            <w:tcW w:w="54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866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27·4</w:t>
            </w:r>
          </w:p>
        </w:tc>
        <w:tc>
          <w:tcPr>
            <w:tcW w:w="93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27·3</w:t>
            </w:r>
          </w:p>
        </w:tc>
        <w:tc>
          <w:tcPr>
            <w:tcW w:w="114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0·89 (0·81,0·98)</w:t>
            </w:r>
          </w:p>
        </w:tc>
      </w:tr>
      <w:tr w:rsidR="002461B9" w:rsidRPr="003800B3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2·5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2·6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1·07 (0·83,1·39)</w:t>
            </w:r>
          </w:p>
        </w:tc>
      </w:tr>
      <w:tr w:rsidR="002461B9" w:rsidRPr="003800B3" w:rsidTr="00EA79A8">
        <w:trPr>
          <w:trHeight w:val="644"/>
        </w:trPr>
        <w:tc>
          <w:tcPr>
            <w:tcW w:w="542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66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33·6</w:t>
            </w:r>
          </w:p>
        </w:tc>
        <w:tc>
          <w:tcPr>
            <w:tcW w:w="93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31·7</w:t>
            </w:r>
          </w:p>
        </w:tc>
        <w:tc>
          <w:tcPr>
            <w:tcW w:w="114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0·86 (0·72, 1·03)</w:t>
            </w:r>
          </w:p>
        </w:tc>
      </w:tr>
      <w:tr w:rsidR="002461B9" w:rsidRPr="00302470" w:rsidTr="00EA79A8">
        <w:trPr>
          <w:trHeight w:val="425"/>
        </w:trPr>
        <w:tc>
          <w:tcPr>
            <w:tcW w:w="5000" w:type="pct"/>
            <w:gridSpan w:val="5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gram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mother received compulsory education or less;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b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 mother completed more than compulsory education;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c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Reference category = ≤ compulsory </w:t>
            </w: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</w:rPr>
              <w:t>ed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, adjusted for study, </w:t>
            </w:r>
            <w:r w:rsidR="002A6DAF">
              <w:rPr>
                <w:rFonts w:ascii="Arial" w:hAnsi="Arial" w:cs="Arial"/>
                <w:bCs/>
                <w:sz w:val="16"/>
                <w:szCs w:val="16"/>
              </w:rPr>
              <w:t>race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, age, sex;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d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 CI: confidence interval; </w:t>
            </w:r>
            <w:r w:rsidRPr="0030247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e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Sample size of 1,445 for ‘≤compulsory </w:t>
            </w: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</w:rPr>
              <w:t>ed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’ and 3,154 for ‘&gt;compulsory </w:t>
            </w: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</w:rPr>
              <w:t>ed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</w:rPr>
              <w:t>’.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  <w:r w:rsidRPr="003800B3">
        <w:rPr>
          <w:rFonts w:ascii="Arial" w:hAnsi="Arial" w:cs="Arial"/>
          <w:sz w:val="20"/>
          <w:szCs w:val="20"/>
        </w:rPr>
        <w:br w:type="page"/>
      </w:r>
    </w:p>
    <w:p w:rsidR="002461B9" w:rsidRPr="003800B3" w:rsidRDefault="002461B9" w:rsidP="002461B9">
      <w:pPr>
        <w:rPr>
          <w:rFonts w:ascii="Arial" w:hAnsi="Arial" w:cs="Arial"/>
          <w:sz w:val="20"/>
          <w:szCs w:val="20"/>
        </w:rPr>
        <w:sectPr w:rsidR="002461B9" w:rsidRPr="003800B3" w:rsidSect="00EA79A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1351"/>
        <w:gridCol w:w="6214"/>
        <w:gridCol w:w="1347"/>
        <w:gridCol w:w="1347"/>
        <w:gridCol w:w="1399"/>
        <w:gridCol w:w="1399"/>
        <w:gridCol w:w="1396"/>
        <w:gridCol w:w="32"/>
      </w:tblGrid>
      <w:tr w:rsidR="002461B9" w:rsidRPr="00A448AF" w:rsidTr="00EA79A8">
        <w:trPr>
          <w:trHeight w:val="37"/>
        </w:trPr>
        <w:tc>
          <w:tcPr>
            <w:tcW w:w="5000" w:type="pct"/>
            <w:gridSpan w:val="8"/>
            <w:vAlign w:val="center"/>
          </w:tcPr>
          <w:p w:rsidR="002461B9" w:rsidRPr="00A448AF" w:rsidRDefault="00835EC6" w:rsidP="00EA7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sz w:val="24"/>
                <w:szCs w:val="24"/>
              </w:rPr>
              <w:lastRenderedPageBreak/>
              <w:t>Table 8</w:t>
            </w:r>
            <w:r w:rsidR="002461B9" w:rsidRPr="00A448A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461B9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Sensitivity analyses to test the effects of data analysis decisions on physical activity compliance estimates (results by age group)</w:t>
            </w:r>
          </w:p>
        </w:tc>
      </w:tr>
      <w:tr w:rsidR="002461B9" w:rsidRPr="003800B3" w:rsidTr="00EA79A8">
        <w:trPr>
          <w:gridAfter w:val="1"/>
          <w:wAfter w:w="11" w:type="pct"/>
          <w:trHeight w:val="37"/>
        </w:trPr>
        <w:tc>
          <w:tcPr>
            <w:tcW w:w="466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5-9·9y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10-13·9y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3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b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(95% </w:t>
            </w: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CI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c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≥14y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2" w:type="pct"/>
            <w:vMerge w:val="restar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b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(95% </w:t>
            </w:r>
            <w:proofErr w:type="spellStart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CI</w:t>
            </w:r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c</w:t>
            </w:r>
            <w:proofErr w:type="spellEnd"/>
            <w:r w:rsidRPr="003800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2461B9" w:rsidRPr="003800B3" w:rsidTr="00EA79A8">
        <w:trPr>
          <w:gridAfter w:val="1"/>
          <w:wAfter w:w="11" w:type="pct"/>
          <w:trHeight w:val="37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n=4,219</w:t>
            </w:r>
          </w:p>
        </w:tc>
        <w:tc>
          <w:tcPr>
            <w:tcW w:w="46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n=13,657</w:t>
            </w:r>
          </w:p>
        </w:tc>
        <w:tc>
          <w:tcPr>
            <w:tcW w:w="483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n=3,676</w:t>
            </w:r>
          </w:p>
        </w:tc>
        <w:tc>
          <w:tcPr>
            <w:tcW w:w="482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461B9" w:rsidRPr="003800B3" w:rsidTr="00EA79A8">
        <w:trPr>
          <w:gridAfter w:val="1"/>
          <w:wAfter w:w="11" w:type="pct"/>
          <w:trHeight w:val="486"/>
        </w:trPr>
        <w:tc>
          <w:tcPr>
            <w:tcW w:w="466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10·9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4·5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0·51 (0·42,0·63)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1·6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0·23 (0·16,0·33)</w:t>
            </w:r>
          </w:p>
        </w:tc>
      </w:tr>
      <w:tr w:rsidR="002461B9" w:rsidRPr="003800B3" w:rsidTr="00EA79A8">
        <w:trPr>
          <w:gridAfter w:val="1"/>
          <w:wAfter w:w="11" w:type="pct"/>
          <w:trHeight w:val="533"/>
        </w:trPr>
        <w:tc>
          <w:tcPr>
            <w:tcW w:w="466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13·7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6·2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0·51 (0·42,0·61)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2·3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0·24 (0·18,0·33)</w:t>
            </w:r>
          </w:p>
        </w:tc>
      </w:tr>
      <w:tr w:rsidR="002461B9" w:rsidRPr="003800B3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1·8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0·7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0·53 (0·33,0·84)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0·4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0·48 (0·25,0·94)</w:t>
            </w:r>
          </w:p>
        </w:tc>
      </w:tr>
      <w:tr w:rsidR="002461B9" w:rsidRPr="003800B3" w:rsidTr="00EA79A8">
        <w:trPr>
          <w:gridAfter w:val="1"/>
          <w:wAfter w:w="11" w:type="pct"/>
          <w:trHeight w:val="499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8·8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3·8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0·52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(0·25, 1·05)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1·3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0·35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(0·12, 1·00)</w:t>
            </w:r>
          </w:p>
        </w:tc>
      </w:tr>
      <w:tr w:rsidR="002461B9" w:rsidRPr="003800B3" w:rsidTr="00EA79A8">
        <w:trPr>
          <w:gridAfter w:val="1"/>
          <w:wAfter w:w="11" w:type="pct"/>
          <w:trHeight w:val="465"/>
        </w:trPr>
        <w:tc>
          <w:tcPr>
            <w:tcW w:w="466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44·5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29·9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0·46 (0·42,0·52)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13·5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0·27 (0·24,0·32)</w:t>
            </w:r>
          </w:p>
        </w:tc>
      </w:tr>
      <w:tr w:rsidR="002461B9" w:rsidRPr="003800B3" w:rsidTr="00EA79A8">
        <w:trPr>
          <w:gridAfter w:val="1"/>
          <w:wAfter w:w="11" w:type="pct"/>
          <w:trHeight w:val="533"/>
        </w:trPr>
        <w:tc>
          <w:tcPr>
            <w:tcW w:w="466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51·7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35·6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0·44 (0·39,0·49)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16·9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0·27 (0·23,0·31)</w:t>
            </w:r>
          </w:p>
        </w:tc>
      </w:tr>
      <w:tr w:rsidR="002461B9" w:rsidRPr="003800B3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12·1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8·6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0·64 (0·54,0·76)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4·6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0·51 (0·40,0·65)</w:t>
            </w:r>
          </w:p>
        </w:tc>
      </w:tr>
      <w:tr w:rsidR="002461B9" w:rsidRPr="003800B3" w:rsidTr="00EA79A8">
        <w:trPr>
          <w:gridAfter w:val="1"/>
          <w:wAfter w:w="11" w:type="pct"/>
          <w:trHeight w:val="499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52·8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35·7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0·37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(0·27, 0·49)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13·9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0·21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(0·14, 0·32)</w:t>
            </w:r>
          </w:p>
        </w:tc>
      </w:tr>
      <w:tr w:rsidR="002461B9" w:rsidRPr="003800B3" w:rsidTr="00EA79A8">
        <w:trPr>
          <w:gridAfter w:val="1"/>
          <w:wAfter w:w="11" w:type="pct"/>
          <w:trHeight w:val="533"/>
        </w:trPr>
        <w:tc>
          <w:tcPr>
            <w:tcW w:w="466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43·2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29·6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0·48 (0·43,0·54)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13·4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0·29 (0·25,0·34)</w:t>
            </w:r>
          </w:p>
        </w:tc>
      </w:tr>
      <w:tr w:rsidR="002461B9" w:rsidRPr="003800B3" w:rsidTr="00EA79A8">
        <w:trPr>
          <w:gridAfter w:val="1"/>
          <w:wAfter w:w="11" w:type="pct"/>
          <w:trHeight w:val="533"/>
        </w:trPr>
        <w:tc>
          <w:tcPr>
            <w:tcW w:w="466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49·7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35·1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0·47 (0·42,0·52)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16·5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0·29 (0·25,0·34)</w:t>
            </w:r>
          </w:p>
        </w:tc>
      </w:tr>
      <w:tr w:rsidR="002461B9" w:rsidRPr="003800B3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9·0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6·7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0·62 (0·51,0·76)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2·6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0·39 (0·29,0·52)</w:t>
            </w:r>
          </w:p>
        </w:tc>
      </w:tr>
      <w:tr w:rsidR="002461B9" w:rsidRPr="003800B3" w:rsidTr="00EA79A8">
        <w:trPr>
          <w:gridAfter w:val="1"/>
          <w:wAfter w:w="11" w:type="pct"/>
          <w:trHeight w:val="486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52·8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35·6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0·36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(0·27, 0·49)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13·9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0·21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(0·14, 0·32)</w:t>
            </w:r>
          </w:p>
        </w:tc>
      </w:tr>
      <w:tr w:rsidR="002461B9" w:rsidRPr="003800B3" w:rsidTr="00EA79A8">
        <w:trPr>
          <w:gridAfter w:val="1"/>
          <w:wAfter w:w="11" w:type="pct"/>
          <w:trHeight w:val="546"/>
        </w:trPr>
        <w:tc>
          <w:tcPr>
            <w:tcW w:w="466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compliant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31·4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25·0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0·59 (0·52,0·67)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10·4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0·38 (0·32,0·44)</w:t>
            </w:r>
          </w:p>
        </w:tc>
      </w:tr>
      <w:tr w:rsidR="002461B9" w:rsidRPr="003800B3" w:rsidTr="00EA79A8">
        <w:trPr>
          <w:gridAfter w:val="1"/>
          <w:wAfter w:w="11" w:type="pct"/>
          <w:trHeight w:val="519"/>
        </w:trPr>
        <w:tc>
          <w:tcPr>
            <w:tcW w:w="466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33·5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28·1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0·62 (0·55,0·69)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12·2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0·40 (0·35,0·47)</w:t>
            </w:r>
          </w:p>
        </w:tc>
      </w:tr>
      <w:tr w:rsidR="002461B9" w:rsidRPr="003800B3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3·4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2·5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0·55 (0·41,0·75)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1·2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0·35 (0·22,0·56)</w:t>
            </w:r>
          </w:p>
        </w:tc>
      </w:tr>
      <w:tr w:rsidR="002461B9" w:rsidRPr="003800B3" w:rsidTr="00EA79A8">
        <w:trPr>
          <w:gridAfter w:val="1"/>
          <w:wAfter w:w="11" w:type="pct"/>
          <w:trHeight w:val="499"/>
        </w:trPr>
        <w:tc>
          <w:tcPr>
            <w:tcW w:w="466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7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45·7</w:t>
            </w:r>
          </w:p>
        </w:tc>
        <w:tc>
          <w:tcPr>
            <w:tcW w:w="4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 32·4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0·41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(0·30, 0·56)</w:t>
            </w:r>
          </w:p>
        </w:tc>
        <w:tc>
          <w:tcPr>
            <w:tcW w:w="483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12·8</w:t>
            </w:r>
          </w:p>
        </w:tc>
        <w:tc>
          <w:tcPr>
            <w:tcW w:w="4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 xml:space="preserve">0·24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00B3">
              <w:rPr>
                <w:rFonts w:ascii="Arial" w:hAnsi="Arial" w:cs="Arial"/>
                <w:i/>
                <w:sz w:val="20"/>
                <w:szCs w:val="20"/>
              </w:rPr>
              <w:t>(0·16, 0·37)</w:t>
            </w:r>
          </w:p>
        </w:tc>
      </w:tr>
      <w:tr w:rsidR="002461B9" w:rsidRPr="00302470" w:rsidTr="00EA79A8">
        <w:trPr>
          <w:gridAfter w:val="1"/>
          <w:wAfter w:w="11" w:type="pct"/>
          <w:trHeight w:val="499"/>
        </w:trPr>
        <w:tc>
          <w:tcPr>
            <w:tcW w:w="4989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gram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y = years of age;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b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 Reference category = 5-9</w:t>
            </w:r>
            <w:r w:rsidRPr="00302470">
              <w:rPr>
                <w:rFonts w:ascii="Arial" w:hAnsi="Arial" w:cs="Arial"/>
                <w:sz w:val="16"/>
                <w:szCs w:val="16"/>
              </w:rPr>
              <w:t>·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9y, adjusted for study, </w:t>
            </w:r>
            <w:r w:rsidR="002A6DAF">
              <w:rPr>
                <w:rFonts w:ascii="Arial" w:hAnsi="Arial" w:cs="Arial"/>
                <w:bCs/>
                <w:sz w:val="16"/>
                <w:szCs w:val="16"/>
              </w:rPr>
              <w:t>race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, maternal education and sex;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c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 CI = confidence interval; </w:t>
            </w:r>
            <w:r w:rsidRPr="00302470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r w:rsidRPr="00302470">
              <w:rPr>
                <w:rFonts w:ascii="Arial" w:hAnsi="Arial" w:cs="Arial"/>
                <w:sz w:val="16"/>
                <w:szCs w:val="16"/>
              </w:rPr>
              <w:t xml:space="preserve"> Sample size for 5-9·9 year olds = 600, for 10-13·9 year olds = 4,490, and for &gt;14 year olds = 626.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  <w:sectPr w:rsidR="002461B9" w:rsidRPr="003800B3" w:rsidSect="00EA79A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343"/>
        <w:gridCol w:w="1217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Table 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BMI-z score)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-0·31, -0·11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-0·30, -0·13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-0·51, -0·04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-0·65, -0·21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-0·33, -0·23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-0·31, -0·22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-0·38, -0·22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-0·40, -0·22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-0·33, -0·23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-0·31, -0·22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-0·43, -0·25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-0·41, -0·22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-0·35, -0·25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-0·35, -0·24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-0·52, -0·24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-0·48, -0·29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  <w:r w:rsidRPr="003800B3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835EC6" w:rsidP="00EA7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10</w:t>
            </w:r>
            <w:r w:rsidR="002461B9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waist measures)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-1·93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-2·73, -1·14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-1·80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0·36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-2·50, -1·10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-2·39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0·97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-4·28, -0·50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-3·48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0·89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-5·22, -1·74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-2·63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-3·04, -2·21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-2·43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-2·83, -2·03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-2·48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-3·10, -1·86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-3·06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0·38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-3·80, -2·32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-2·65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-3·06, -2·23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-2·45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-2·85, -2·05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-2·82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0·36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-3·53, -2·11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-3·07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0·38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-3·81, -2·34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-2·82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-3·26, -2·39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-2·75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-3·17, -2·32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-2·79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0·58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-3·92, -1·66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-3·62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0·38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-4·36, -2·87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p w:rsidR="002461B9" w:rsidRPr="003800B3" w:rsidRDefault="002461B9" w:rsidP="002461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LDL cholesterol [</w:t>
            </w:r>
            <w:proofErr w:type="spellStart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mmol</w:t>
            </w:r>
            <w:proofErr w:type="spellEnd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/l])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-0·16, -0·02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-0·14, -0·02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0·09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-0·27, 0·07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-0·21, 0·07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-0·10, -0·03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-0·09, -0·01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-0·12, -0·01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-0·15, -0·02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-0·10, -0·03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-0·09, -0·01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-0·13, -0·01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-0·15, -0·02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-0·11, -0·03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-0·10, -0·02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-0·16, 0·04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-0·15, -0·02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tabs>
          <w:tab w:val="left" w:pos="2373"/>
        </w:tabs>
        <w:rPr>
          <w:rFonts w:ascii="Arial" w:hAnsi="Arial" w:cs="Arial"/>
          <w:sz w:val="20"/>
          <w:szCs w:val="20"/>
        </w:rPr>
        <w:sectPr w:rsidR="002461B9" w:rsidRPr="003800B3" w:rsidSect="00EA79A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insulin [</w:t>
            </w:r>
            <w:proofErr w:type="spellStart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pmol</w:t>
            </w:r>
            <w:proofErr w:type="spellEnd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/l])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-7·94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3·89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-15·57, -0·31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-7·23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3·43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-13·97, -0·50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-19·62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8·52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-36·33, -2·91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-12·32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26·68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0·65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-64·90, 40·26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-10·62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2·22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-14·98, -6·26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-10·27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2·15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-14·49, -6·05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-11·34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3·15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-17·52, -5·15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-21·02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9·81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-40·36, -1·68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-10·26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2·23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-14·63, -5·89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-9·47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2·16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-13·70, -5·24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-14·53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3·90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-22·17, -6·88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-21·02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9·81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-40·36, -1·68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-10·60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2·45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-15·42, -5·79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-9·56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2·40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-14·27, -4·85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-14·28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6·55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-27·12, -1·43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-23·96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10·05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-43·76, -4·16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</w:p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  <w:r w:rsidRPr="003800B3">
        <w:rPr>
          <w:rFonts w:ascii="Arial" w:hAnsi="Arial" w:cs="Arial"/>
          <w:b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HDL cholesterol [</w:t>
            </w:r>
            <w:proofErr w:type="spellStart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mmol</w:t>
            </w:r>
            <w:proofErr w:type="spellEnd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/l])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0·01, 0·08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0·02, 0·07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-0·05, 0·10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0·03, 0·17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0·03, 0·06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0·02, 0·06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0·02, 0·07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0·02, 0·08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0·03, 0·06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0·02, 0·06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0·02, 0·08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0·02, 0·08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0·03, 0·07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0·03, 0·06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-0·01, 0·08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0·01, 0·07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</w:p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  <w:r w:rsidRPr="003800B3">
        <w:rPr>
          <w:rFonts w:ascii="Arial" w:hAnsi="Arial" w:cs="Arial"/>
          <w:b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glucose [</w:t>
            </w:r>
            <w:proofErr w:type="spellStart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mmol</w:t>
            </w:r>
            <w:proofErr w:type="spellEnd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/l])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-0·17, 0·03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-0·15, -0·03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0·08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-0·28, 0·02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0·18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-0·78, -0·05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-0·13, -0·05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-0·13, -0·06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-0·18, -0·07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-0·29, -0·02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-0·13, -0·05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-0·13, -0·06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-0·18, -0·04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-0·29, -0·02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-0·14, -0·05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-0·13, -0·05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0·06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-0·23, 0·01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-0·31, -0·03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</w:p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  <w:r w:rsidRPr="003800B3">
        <w:rPr>
          <w:rFonts w:ascii="Arial" w:hAnsi="Arial" w:cs="Arial"/>
          <w:b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Sensitivity </w:t>
            </w:r>
            <w:proofErr w:type="spellStart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analysess</w:t>
            </w:r>
            <w:proofErr w:type="spellEnd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test the effects of data analysis decisions on associations between physical activity compliance and health indicators (results for triglycerides [</w:t>
            </w:r>
            <w:proofErr w:type="spellStart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mmol</w:t>
            </w:r>
            <w:proofErr w:type="spellEnd"/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/l; log transformed values])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-0·05, -0·01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-0·05, -0·01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-0·11, -0·01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-0·07, 0·01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-0·03, -0·01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-0·03, -0·01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-0·04, 0·00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-0·03, 0·01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-0·03, -0·01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-0·03, -0·01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0·08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-0·04, 0·00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-0·04, 0·00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-0·04, -0·01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-0·03, -0·01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-0·08, -0·02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-0·04, -0·00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</w:p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  <w:r w:rsidRPr="003800B3">
        <w:rPr>
          <w:rFonts w:ascii="Arial" w:hAnsi="Arial" w:cs="Arial"/>
          <w:b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343"/>
        <w:gridCol w:w="1217"/>
        <w:gridCol w:w="1470"/>
        <w:gridCol w:w="1468"/>
        <w:gridCol w:w="1474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diastolic blood pressure [mmHg])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-1·14, 0·32</w:t>
            </w:r>
          </w:p>
        </w:tc>
      </w:tr>
      <w:tr w:rsidR="002461B9" w:rsidRPr="003800B3" w:rsidTr="00EA79A8">
        <w:trPr>
          <w:trHeight w:val="6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-0·76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-1·41, -0·12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0·85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0·99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-1·68, 1·66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-0·45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0·77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0·56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-1·96, 1·07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-0·80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-1·19, -0·41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-0·99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0·19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-1·37, -0·62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-0·53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0·29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-1·10, 0·04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-0·70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-1·36, -0·04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-0·79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-1·18, -0·40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-0·97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0·19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-1·34, -0·59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0·33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-0·96, 0·33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-0·71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-1·37, -0·04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-0·66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-1·07, -0·25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-0·73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-1·13, -0·33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-0·33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0·54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0·55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-1·39, 0·74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56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-0·73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0·34</w:t>
            </w:r>
          </w:p>
        </w:tc>
        <w:tc>
          <w:tcPr>
            <w:tcW w:w="68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-1·40, -0·06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</w:p>
    <w:p w:rsidR="002461B9" w:rsidRPr="003800B3" w:rsidRDefault="002461B9" w:rsidP="002461B9">
      <w:pPr>
        <w:rPr>
          <w:rFonts w:ascii="Arial" w:hAnsi="Arial" w:cs="Arial"/>
          <w:b/>
          <w:sz w:val="20"/>
          <w:szCs w:val="20"/>
          <w:u w:val="single"/>
        </w:rPr>
      </w:pPr>
      <w:r w:rsidRPr="003800B3">
        <w:rPr>
          <w:rFonts w:ascii="Arial" w:hAnsi="Arial" w:cs="Arial"/>
          <w:b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0"/>
        <w:gridCol w:w="1308"/>
        <w:gridCol w:w="1470"/>
        <w:gridCol w:w="1468"/>
        <w:gridCol w:w="1476"/>
        <w:gridCol w:w="1468"/>
      </w:tblGrid>
      <w:tr w:rsidR="002461B9" w:rsidRPr="00A448AF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:rsidR="002461B9" w:rsidRPr="00A448AF" w:rsidRDefault="002461B9" w:rsidP="0083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</w:t>
            </w:r>
            <w:r w:rsidR="00835EC6"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A448AF">
              <w:rPr>
                <w:rFonts w:ascii="Arial" w:hAnsi="Arial" w:cs="Arial"/>
                <w:b/>
                <w:bCs/>
                <w:sz w:val="24"/>
                <w:szCs w:val="24"/>
              </w:rPr>
              <w:t>. Sensitivity analyses to test the effects of data analysis decisions on associations between physical activity compliance and health indicators (results for systolic blood pressure [mmHg])</w:t>
            </w:r>
          </w:p>
        </w:tc>
      </w:tr>
      <w:tr w:rsidR="002461B9" w:rsidRPr="003800B3" w:rsidTr="00EA79A8">
        <w:trPr>
          <w:trHeight w:val="391"/>
        </w:trPr>
        <w:tc>
          <w:tcPr>
            <w:tcW w:w="620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S.E.</w:t>
            </w:r>
          </w:p>
        </w:tc>
        <w:tc>
          <w:tcPr>
            <w:tcW w:w="685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proofErr w:type="spellStart"/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C.I.</w:t>
            </w:r>
            <w:r w:rsidRPr="00380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461B9" w:rsidRPr="003800B3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DM</w:t>
            </w: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60 minutes, ≥4 valid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days</w:t>
            </w:r>
            <w:r w:rsidRPr="003800B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-1·74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0·46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-2·63, -0·85</w:t>
            </w:r>
          </w:p>
        </w:tc>
      </w:tr>
      <w:tr w:rsidR="002461B9" w:rsidRPr="003800B3" w:rsidTr="00EA79A8">
        <w:trPr>
          <w:trHeight w:val="643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 xml:space="preserve">, 55 minutes, ≥4 valid days 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-1·75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0·40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-2·54, -0·96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-2·81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1·04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-4·86, -0·77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-1·52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0·98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0·12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-3·45, 0·40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</w:t>
            </w: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0·24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-2·48, -1·54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-1·95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0·23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-2·41, -1·49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-1·54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0·35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-2·23, -0·84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-2·02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0·43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-2·86, -1·19</w:t>
            </w:r>
          </w:p>
        </w:tc>
      </w:tr>
      <w:tr w:rsidR="002461B9" w:rsidRPr="003800B3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AM5</w:t>
            </w: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-1·96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0·24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-2·44, -1·49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-1·87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0·24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-2·33, -1·41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-1·64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0·40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-2·43, -0·85</w:t>
            </w:r>
          </w:p>
        </w:tc>
      </w:tr>
      <w:tr w:rsidR="002461B9" w:rsidRPr="003800B3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-2·04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0·43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-2·88, -1·20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</w:p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0B3">
              <w:rPr>
                <w:rFonts w:ascii="Arial" w:hAnsi="Arial" w:cs="Arial"/>
                <w:b/>
                <w:bCs/>
                <w:sz w:val="20"/>
                <w:szCs w:val="20"/>
              </w:rPr>
              <w:t>with AM15</w:t>
            </w: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-1·70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0·25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-2·20, -1·20</w:t>
            </w:r>
          </w:p>
        </w:tc>
      </w:tr>
      <w:tr w:rsidR="002461B9" w:rsidRPr="003800B3" w:rsidTr="00EA79A8">
        <w:trPr>
          <w:trHeight w:val="616"/>
        </w:trPr>
        <w:tc>
          <w:tcPr>
            <w:tcW w:w="620" w:type="pct"/>
            <w:vMerge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55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-1·52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0·25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-2·01, -1·04</w:t>
            </w:r>
          </w:p>
        </w:tc>
      </w:tr>
      <w:tr w:rsidR="002461B9" w:rsidRPr="003800B3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-1·81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0·66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-3·11, -0·52</w:t>
            </w:r>
          </w:p>
        </w:tc>
      </w:tr>
      <w:tr w:rsidR="002461B9" w:rsidRPr="003800B3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 xml:space="preserve">Evenson </w:t>
            </w:r>
            <w:proofErr w:type="spellStart"/>
            <w:r w:rsidRPr="003800B3">
              <w:rPr>
                <w:rFonts w:ascii="Arial" w:hAnsi="Arial" w:cs="Arial"/>
                <w:sz w:val="20"/>
                <w:szCs w:val="20"/>
              </w:rPr>
              <w:t>cutpoints</w:t>
            </w:r>
            <w:proofErr w:type="spellEnd"/>
            <w:r w:rsidRPr="003800B3">
              <w:rPr>
                <w:rFonts w:ascii="Arial" w:hAnsi="Arial" w:cs="Arial"/>
                <w:sz w:val="20"/>
                <w:szCs w:val="20"/>
              </w:rPr>
              <w:t>, 60 minutes, 7 valid days</w:t>
            </w:r>
          </w:p>
        </w:tc>
        <w:tc>
          <w:tcPr>
            <w:tcW w:w="607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-2·16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0·43</w:t>
            </w:r>
          </w:p>
        </w:tc>
        <w:tc>
          <w:tcPr>
            <w:tcW w:w="685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:rsidR="002461B9" w:rsidRPr="003800B3" w:rsidRDefault="002461B9" w:rsidP="00EA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B3">
              <w:rPr>
                <w:rFonts w:ascii="Arial" w:hAnsi="Arial" w:cs="Arial"/>
                <w:sz w:val="20"/>
                <w:szCs w:val="20"/>
              </w:rPr>
              <w:t>-3·00, -1·31</w:t>
            </w:r>
          </w:p>
        </w:tc>
      </w:tr>
      <w:tr w:rsidR="002461B9" w:rsidRPr="00302470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r w:rsidRPr="00302470">
              <w:rPr>
                <w:rFonts w:ascii="Arial" w:hAnsi="Arial" w:cs="Arial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:rsidR="002461B9" w:rsidRPr="00302470" w:rsidRDefault="002461B9" w:rsidP="00EA7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 xml:space="preserve">Analyses reported in main tables; </w:t>
            </w:r>
            <w:r w:rsidRPr="003024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b </w:t>
            </w:r>
            <w:r w:rsidRPr="00302470">
              <w:rPr>
                <w:rFonts w:ascii="Arial" w:hAnsi="Arial" w:cs="Arial"/>
                <w:bCs/>
                <w:sz w:val="16"/>
                <w:szCs w:val="16"/>
              </w:rPr>
              <w:t>95% confidence interval</w:t>
            </w:r>
          </w:p>
        </w:tc>
      </w:tr>
    </w:tbl>
    <w:p w:rsidR="0000748B" w:rsidRPr="00835EC6" w:rsidRDefault="0000748B" w:rsidP="0000748B">
      <w:pPr>
        <w:rPr>
          <w:rFonts w:ascii="Arial" w:hAnsi="Arial" w:cs="Arial"/>
          <w:sz w:val="20"/>
          <w:szCs w:val="20"/>
        </w:rPr>
      </w:pPr>
    </w:p>
    <w:sectPr w:rsidR="0000748B" w:rsidRPr="00835EC6" w:rsidSect="00A81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2A" w:rsidRDefault="0026252A" w:rsidP="002461B9">
      <w:pPr>
        <w:spacing w:after="0" w:line="240" w:lineRule="auto"/>
      </w:pPr>
      <w:r>
        <w:separator/>
      </w:r>
    </w:p>
  </w:endnote>
  <w:endnote w:type="continuationSeparator" w:id="0">
    <w:p w:rsidR="0026252A" w:rsidRDefault="0026252A" w:rsidP="0024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370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9A8" w:rsidRDefault="00EA79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6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A79A8" w:rsidRDefault="00EA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2A" w:rsidRDefault="0026252A" w:rsidP="002461B9">
      <w:pPr>
        <w:spacing w:after="0" w:line="240" w:lineRule="auto"/>
      </w:pPr>
      <w:r>
        <w:separator/>
      </w:r>
    </w:p>
  </w:footnote>
  <w:footnote w:type="continuationSeparator" w:id="0">
    <w:p w:rsidR="0026252A" w:rsidRDefault="0026252A" w:rsidP="0024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6D0"/>
    <w:multiLevelType w:val="hybridMultilevel"/>
    <w:tmpl w:val="ABD6E3BE"/>
    <w:lvl w:ilvl="0" w:tplc="E410E06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2E3"/>
    <w:multiLevelType w:val="hybridMultilevel"/>
    <w:tmpl w:val="8160B7A8"/>
    <w:lvl w:ilvl="0" w:tplc="482E88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A5428"/>
    <w:multiLevelType w:val="hybridMultilevel"/>
    <w:tmpl w:val="7722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70E"/>
    <w:multiLevelType w:val="hybridMultilevel"/>
    <w:tmpl w:val="C3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0D6D"/>
    <w:multiLevelType w:val="hybridMultilevel"/>
    <w:tmpl w:val="5EF09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33954"/>
    <w:multiLevelType w:val="hybridMultilevel"/>
    <w:tmpl w:val="F3F6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33E0"/>
    <w:multiLevelType w:val="hybridMultilevel"/>
    <w:tmpl w:val="88D61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D62AA"/>
    <w:multiLevelType w:val="hybridMultilevel"/>
    <w:tmpl w:val="D316A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3133A3"/>
    <w:multiLevelType w:val="hybridMultilevel"/>
    <w:tmpl w:val="69BA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C0B56"/>
    <w:multiLevelType w:val="hybridMultilevel"/>
    <w:tmpl w:val="98CE9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F77D9"/>
    <w:multiLevelType w:val="hybridMultilevel"/>
    <w:tmpl w:val="247E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6B63"/>
    <w:multiLevelType w:val="hybridMultilevel"/>
    <w:tmpl w:val="0A5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E0A91"/>
    <w:multiLevelType w:val="hybridMultilevel"/>
    <w:tmpl w:val="AD180AB6"/>
    <w:lvl w:ilvl="0" w:tplc="6E90E22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B8C"/>
    <w:multiLevelType w:val="hybridMultilevel"/>
    <w:tmpl w:val="6916F574"/>
    <w:lvl w:ilvl="0" w:tplc="86C82D5C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66531"/>
    <w:multiLevelType w:val="hybridMultilevel"/>
    <w:tmpl w:val="ABB6F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D7BB4"/>
    <w:multiLevelType w:val="hybridMultilevel"/>
    <w:tmpl w:val="77BA90A0"/>
    <w:lvl w:ilvl="0" w:tplc="1284C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E0937"/>
    <w:multiLevelType w:val="hybridMultilevel"/>
    <w:tmpl w:val="4EBAB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E7C2B"/>
    <w:multiLevelType w:val="hybridMultilevel"/>
    <w:tmpl w:val="C666A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3495D"/>
    <w:multiLevelType w:val="hybridMultilevel"/>
    <w:tmpl w:val="88DE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C3716"/>
    <w:multiLevelType w:val="hybridMultilevel"/>
    <w:tmpl w:val="A77834F4"/>
    <w:lvl w:ilvl="0" w:tplc="AD6A6EC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23452"/>
    <w:multiLevelType w:val="hybridMultilevel"/>
    <w:tmpl w:val="9DD6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33BF"/>
    <w:multiLevelType w:val="hybridMultilevel"/>
    <w:tmpl w:val="D01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D2359"/>
    <w:multiLevelType w:val="hybridMultilevel"/>
    <w:tmpl w:val="8158835C"/>
    <w:lvl w:ilvl="0" w:tplc="B9326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042C"/>
    <w:multiLevelType w:val="hybridMultilevel"/>
    <w:tmpl w:val="8AB82042"/>
    <w:lvl w:ilvl="0" w:tplc="5B8A26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22"/>
  </w:num>
  <w:num w:numId="10">
    <w:abstractNumId w:val="8"/>
  </w:num>
  <w:num w:numId="11">
    <w:abstractNumId w:val="18"/>
  </w:num>
  <w:num w:numId="12">
    <w:abstractNumId w:val="7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23"/>
  </w:num>
  <w:num w:numId="18">
    <w:abstractNumId w:val="15"/>
  </w:num>
  <w:num w:numId="19">
    <w:abstractNumId w:val="20"/>
  </w:num>
  <w:num w:numId="20">
    <w:abstractNumId w:val="10"/>
  </w:num>
  <w:num w:numId="21">
    <w:abstractNumId w:val="6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9"/>
    <w:rsid w:val="0000748B"/>
    <w:rsid w:val="002461B9"/>
    <w:rsid w:val="0026252A"/>
    <w:rsid w:val="002A6DAF"/>
    <w:rsid w:val="002E4FA5"/>
    <w:rsid w:val="00301426"/>
    <w:rsid w:val="00302470"/>
    <w:rsid w:val="003800B3"/>
    <w:rsid w:val="00474C9B"/>
    <w:rsid w:val="0051423E"/>
    <w:rsid w:val="00597DA8"/>
    <w:rsid w:val="005A0F63"/>
    <w:rsid w:val="005B2B5A"/>
    <w:rsid w:val="0060730D"/>
    <w:rsid w:val="007551FD"/>
    <w:rsid w:val="00835EC6"/>
    <w:rsid w:val="00A448AF"/>
    <w:rsid w:val="00A702D8"/>
    <w:rsid w:val="00A81CE8"/>
    <w:rsid w:val="00EA79A8"/>
    <w:rsid w:val="00EE1E8C"/>
    <w:rsid w:val="00E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2FB5"/>
  <w15:chartTrackingRefBased/>
  <w15:docId w15:val="{67FC3B17-0919-4734-8C42-5FD55F09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B9"/>
  </w:style>
  <w:style w:type="paragraph" w:styleId="Heading1">
    <w:name w:val="heading 1"/>
    <w:basedOn w:val="Normal"/>
    <w:link w:val="Heading1Char"/>
    <w:uiPriority w:val="9"/>
    <w:qFormat/>
    <w:rsid w:val="00246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4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B9"/>
    <w:rPr>
      <w:rFonts w:ascii="Segoe UI" w:hAnsi="Segoe UI" w:cs="Segoe UI"/>
      <w:sz w:val="18"/>
      <w:szCs w:val="18"/>
    </w:rPr>
  </w:style>
  <w:style w:type="paragraph" w:customStyle="1" w:styleId="m721849189536139345msolistparagraph">
    <w:name w:val="m_721849189536139345msolistparagraph"/>
    <w:basedOn w:val="Normal"/>
    <w:rsid w:val="002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1B9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61B9"/>
    <w:rPr>
      <w:rFonts w:ascii="Arial" w:eastAsiaTheme="minorEastAsia" w:hAnsi="Arial" w:cs="Arial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2461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1B9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2461B9"/>
  </w:style>
  <w:style w:type="character" w:customStyle="1" w:styleId="element-citation">
    <w:name w:val="element-citation"/>
    <w:basedOn w:val="DefaultParagraphFont"/>
    <w:rsid w:val="002461B9"/>
  </w:style>
  <w:style w:type="character" w:customStyle="1" w:styleId="ref-journal">
    <w:name w:val="ref-journal"/>
    <w:basedOn w:val="DefaultParagraphFont"/>
    <w:rsid w:val="002461B9"/>
  </w:style>
  <w:style w:type="character" w:customStyle="1" w:styleId="ref-vol">
    <w:name w:val="ref-vol"/>
    <w:basedOn w:val="DefaultParagraphFont"/>
    <w:rsid w:val="002461B9"/>
  </w:style>
  <w:style w:type="character" w:customStyle="1" w:styleId="mixed-citation">
    <w:name w:val="mixed-citation"/>
    <w:basedOn w:val="DefaultParagraphFont"/>
    <w:rsid w:val="002461B9"/>
  </w:style>
  <w:style w:type="character" w:customStyle="1" w:styleId="ref-title">
    <w:name w:val="ref-title"/>
    <w:basedOn w:val="DefaultParagraphFont"/>
    <w:rsid w:val="002461B9"/>
  </w:style>
  <w:style w:type="character" w:customStyle="1" w:styleId="nowrap">
    <w:name w:val="nowrap"/>
    <w:basedOn w:val="DefaultParagraphFont"/>
    <w:rsid w:val="002461B9"/>
  </w:style>
  <w:style w:type="character" w:styleId="Emphasis">
    <w:name w:val="Emphasis"/>
    <w:basedOn w:val="DefaultParagraphFont"/>
    <w:uiPriority w:val="20"/>
    <w:qFormat/>
    <w:rsid w:val="002461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B9"/>
  </w:style>
  <w:style w:type="character" w:styleId="FollowedHyperlink">
    <w:name w:val="FollowedHyperlink"/>
    <w:basedOn w:val="DefaultParagraphFont"/>
    <w:uiPriority w:val="99"/>
    <w:semiHidden/>
    <w:unhideWhenUsed/>
    <w:rsid w:val="002461B9"/>
    <w:rPr>
      <w:color w:val="954F72" w:themeColor="followedHyperlink"/>
      <w:u w:val="single"/>
    </w:rPr>
  </w:style>
  <w:style w:type="character" w:customStyle="1" w:styleId="externalref">
    <w:name w:val="externalref"/>
    <w:basedOn w:val="DefaultParagraphFont"/>
    <w:rsid w:val="002461B9"/>
  </w:style>
  <w:style w:type="character" w:customStyle="1" w:styleId="refsource">
    <w:name w:val="refsource"/>
    <w:basedOn w:val="DefaultParagraphFont"/>
    <w:rsid w:val="002461B9"/>
  </w:style>
  <w:style w:type="paragraph" w:styleId="Bibliography">
    <w:name w:val="Bibliography"/>
    <w:basedOn w:val="Normal"/>
    <w:next w:val="Normal"/>
    <w:uiPriority w:val="37"/>
    <w:unhideWhenUsed/>
    <w:rsid w:val="002461B9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246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2021-12-23T16:07:00Z</dcterms:created>
  <dcterms:modified xsi:type="dcterms:W3CDTF">2021-12-23T16:07:00Z</dcterms:modified>
</cp:coreProperties>
</file>