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34C25" w14:textId="32694E1D" w:rsidR="00CC1AA5" w:rsidRDefault="00CC1AA5" w:rsidP="003D146B">
      <w:pPr>
        <w:pStyle w:val="NoSpacing"/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Scal</w:t>
      </w:r>
      <w:r w:rsidR="00C41BF9">
        <w:rPr>
          <w:rFonts w:ascii="Times New Roman" w:hAnsi="Times New Roman"/>
          <w:b/>
          <w:color w:val="000000" w:themeColor="text1"/>
          <w:szCs w:val="24"/>
        </w:rPr>
        <w:t>e</w:t>
      </w:r>
      <w:r>
        <w:rPr>
          <w:rFonts w:ascii="Times New Roman" w:hAnsi="Times New Roman"/>
          <w:b/>
          <w:color w:val="000000" w:themeColor="text1"/>
          <w:szCs w:val="24"/>
        </w:rPr>
        <w:t xml:space="preserve"> Matters:</w:t>
      </w:r>
    </w:p>
    <w:p w14:paraId="7E31CE10" w14:textId="76422B89" w:rsidR="00546A09" w:rsidRPr="009B265F" w:rsidRDefault="00C26C56" w:rsidP="00546A09">
      <w:pPr>
        <w:pStyle w:val="NoSpacing"/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Doing Practice-based Studies of </w:t>
      </w:r>
      <w:r w:rsidR="003D146B" w:rsidRPr="009B265F">
        <w:rPr>
          <w:rFonts w:ascii="Times New Roman" w:hAnsi="Times New Roman"/>
          <w:b/>
          <w:color w:val="000000" w:themeColor="text1"/>
          <w:szCs w:val="24"/>
        </w:rPr>
        <w:t>Contemporary Digital Phenomena</w:t>
      </w:r>
    </w:p>
    <w:p w14:paraId="00F0FD09" w14:textId="38280448" w:rsidR="006948C1" w:rsidRPr="009B265F" w:rsidRDefault="006948C1" w:rsidP="008C38CD">
      <w:pPr>
        <w:pStyle w:val="NoSpacing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723918F8" w14:textId="137FCD18" w:rsidR="006948C1" w:rsidRPr="009B265F" w:rsidRDefault="006948C1" w:rsidP="008C38CD">
      <w:pPr>
        <w:pStyle w:val="NoSpacing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4396A91D" w14:textId="77777777" w:rsidR="006948C1" w:rsidRPr="009B265F" w:rsidRDefault="006948C1" w:rsidP="006948C1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</w:p>
    <w:p w14:paraId="6009F8BA" w14:textId="77777777" w:rsidR="006948C1" w:rsidRPr="009B265F" w:rsidRDefault="006948C1" w:rsidP="006948C1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</w:p>
    <w:p w14:paraId="53D2F214" w14:textId="77777777" w:rsidR="006948C1" w:rsidRPr="009B265F" w:rsidRDefault="006948C1" w:rsidP="006948C1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</w:p>
    <w:p w14:paraId="0A42A557" w14:textId="7997E902" w:rsidR="006948C1" w:rsidRPr="009B265F" w:rsidRDefault="006948C1" w:rsidP="006948C1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9B265F">
        <w:rPr>
          <w:color w:val="000000" w:themeColor="text1"/>
        </w:rPr>
        <w:t>Michael Barrett</w:t>
      </w:r>
      <w:r w:rsidRPr="009B265F">
        <w:rPr>
          <w:color w:val="000000" w:themeColor="text1"/>
        </w:rPr>
        <w:br/>
        <w:t>Judge Business School</w:t>
      </w:r>
    </w:p>
    <w:p w14:paraId="7FD6CB78" w14:textId="77777777" w:rsidR="006948C1" w:rsidRPr="009B265F" w:rsidRDefault="006948C1" w:rsidP="006948C1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9B265F">
        <w:rPr>
          <w:color w:val="000000" w:themeColor="text1"/>
        </w:rPr>
        <w:t>Cambridge University</w:t>
      </w:r>
    </w:p>
    <w:p w14:paraId="78FEE129" w14:textId="7D15D6F9" w:rsidR="006948C1" w:rsidRPr="009B265F" w:rsidRDefault="006948C1" w:rsidP="006948C1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9B265F">
        <w:rPr>
          <w:color w:val="000000" w:themeColor="text1"/>
        </w:rPr>
        <w:t>Cambridge CB2 1AG, UK</w:t>
      </w:r>
    </w:p>
    <w:p w14:paraId="779281C1" w14:textId="7803B84C" w:rsidR="006948C1" w:rsidRPr="009B265F" w:rsidRDefault="006948C1" w:rsidP="006948C1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9B265F">
        <w:rPr>
          <w:color w:val="000000" w:themeColor="text1"/>
        </w:rPr>
        <w:t>m.barrett@jbs.cam.ac.uk</w:t>
      </w:r>
    </w:p>
    <w:p w14:paraId="6A7C010D" w14:textId="77777777" w:rsidR="006948C1" w:rsidRPr="009B265F" w:rsidRDefault="006948C1" w:rsidP="006948C1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</w:p>
    <w:p w14:paraId="0AD8747C" w14:textId="77777777" w:rsidR="006948C1" w:rsidRPr="009B265F" w:rsidRDefault="006948C1" w:rsidP="006948C1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</w:p>
    <w:p w14:paraId="797A0EB1" w14:textId="77777777" w:rsidR="006948C1" w:rsidRPr="009B265F" w:rsidRDefault="006948C1" w:rsidP="006948C1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</w:p>
    <w:p w14:paraId="551B750D" w14:textId="2CF977EA" w:rsidR="006948C1" w:rsidRPr="009B265F" w:rsidRDefault="006948C1" w:rsidP="006948C1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9B265F">
        <w:rPr>
          <w:color w:val="000000" w:themeColor="text1"/>
        </w:rPr>
        <w:t>Wanda Orlikowski</w:t>
      </w:r>
      <w:r w:rsidRPr="009B265F">
        <w:rPr>
          <w:color w:val="000000" w:themeColor="text1"/>
        </w:rPr>
        <w:br/>
        <w:t>Sloan School of Management</w:t>
      </w:r>
    </w:p>
    <w:p w14:paraId="56C82CDA" w14:textId="77777777" w:rsidR="006948C1" w:rsidRPr="009B265F" w:rsidRDefault="006948C1" w:rsidP="006948C1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9B265F">
        <w:rPr>
          <w:color w:val="000000" w:themeColor="text1"/>
        </w:rPr>
        <w:t>Massachusetts Institute of Technology</w:t>
      </w:r>
    </w:p>
    <w:p w14:paraId="1FE30869" w14:textId="587CD798" w:rsidR="006948C1" w:rsidRPr="009B265F" w:rsidRDefault="006948C1" w:rsidP="006948C1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9B265F">
        <w:rPr>
          <w:color w:val="000000" w:themeColor="text1"/>
        </w:rPr>
        <w:t>Cambridge, MA 02142, USA</w:t>
      </w:r>
    </w:p>
    <w:p w14:paraId="02C51393" w14:textId="41C23239" w:rsidR="006948C1" w:rsidRPr="009B265F" w:rsidRDefault="006948C1" w:rsidP="006948C1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9B265F">
        <w:rPr>
          <w:color w:val="000000" w:themeColor="text1"/>
        </w:rPr>
        <w:t>wanda@mit.edu</w:t>
      </w:r>
    </w:p>
    <w:p w14:paraId="2E9FB599" w14:textId="77777777" w:rsidR="006948C1" w:rsidRPr="009B265F" w:rsidRDefault="006948C1" w:rsidP="006948C1">
      <w:pPr>
        <w:spacing w:before="100" w:beforeAutospacing="1" w:after="100" w:afterAutospacing="1"/>
        <w:jc w:val="center"/>
        <w:rPr>
          <w:rFonts w:ascii="Times New Roman" w:hAnsi="Times New Roman"/>
          <w:color w:val="000000" w:themeColor="text1"/>
          <w:szCs w:val="24"/>
        </w:rPr>
      </w:pPr>
    </w:p>
    <w:p w14:paraId="5578AB3C" w14:textId="77777777" w:rsidR="006948C1" w:rsidRPr="009B265F" w:rsidRDefault="006948C1" w:rsidP="006948C1">
      <w:pPr>
        <w:spacing w:before="100" w:beforeAutospacing="1" w:after="100" w:afterAutospacing="1"/>
        <w:jc w:val="center"/>
        <w:rPr>
          <w:rFonts w:ascii="Times New Roman" w:hAnsi="Times New Roman"/>
          <w:color w:val="000000" w:themeColor="text1"/>
          <w:szCs w:val="24"/>
        </w:rPr>
      </w:pPr>
    </w:p>
    <w:p w14:paraId="17E21F84" w14:textId="0246D17D" w:rsidR="006948C1" w:rsidRPr="009B265F" w:rsidRDefault="00CE0C68" w:rsidP="006948C1">
      <w:pPr>
        <w:spacing w:before="100" w:beforeAutospacing="1" w:after="100" w:afterAutospacing="1"/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October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</w:t>
      </w:r>
      <w:r w:rsidR="006948C1" w:rsidRPr="009B265F">
        <w:rPr>
          <w:rFonts w:ascii="Times New Roman" w:hAnsi="Times New Roman"/>
          <w:color w:val="000000" w:themeColor="text1"/>
          <w:szCs w:val="24"/>
        </w:rPr>
        <w:t>2020</w:t>
      </w:r>
    </w:p>
    <w:p w14:paraId="28EBD3E2" w14:textId="77777777" w:rsidR="006948C1" w:rsidRPr="009B265F" w:rsidRDefault="006948C1" w:rsidP="008C38CD">
      <w:pPr>
        <w:pStyle w:val="NoSpacing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2DCBF60B" w14:textId="77777777" w:rsidR="004615CF" w:rsidRPr="009B265F" w:rsidRDefault="004615CF">
      <w:pPr>
        <w:rPr>
          <w:rFonts w:ascii="Times New Roman" w:hAnsi="Times New Roman"/>
          <w:b/>
          <w:color w:val="000000" w:themeColor="text1"/>
          <w:szCs w:val="24"/>
        </w:rPr>
      </w:pPr>
    </w:p>
    <w:p w14:paraId="3563EB81" w14:textId="77777777" w:rsidR="004901F9" w:rsidRPr="009B265F" w:rsidRDefault="004901F9">
      <w:pPr>
        <w:rPr>
          <w:rFonts w:ascii="Times New Roman" w:hAnsi="Times New Roman"/>
          <w:b/>
          <w:color w:val="000000" w:themeColor="text1"/>
          <w:szCs w:val="24"/>
        </w:rPr>
      </w:pPr>
    </w:p>
    <w:p w14:paraId="7AD1B8CE" w14:textId="51BF699A" w:rsidR="006948C1" w:rsidRPr="009B265F" w:rsidRDefault="006948C1">
      <w:pPr>
        <w:rPr>
          <w:rFonts w:ascii="Times New Roman" w:hAnsi="Times New Roman"/>
          <w:b/>
          <w:color w:val="000000" w:themeColor="text1"/>
          <w:szCs w:val="24"/>
        </w:rPr>
        <w:sectPr w:rsidR="006948C1" w:rsidRPr="009B265F" w:rsidSect="000C65D8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A298140" w14:textId="06071116" w:rsidR="006E3CF7" w:rsidRPr="009B265F" w:rsidRDefault="004615CF">
      <w:pPr>
        <w:rPr>
          <w:rFonts w:ascii="Times New Roman" w:hAnsi="Times New Roman"/>
          <w:b/>
          <w:color w:val="000000" w:themeColor="text1"/>
          <w:szCs w:val="24"/>
        </w:rPr>
      </w:pPr>
      <w:r w:rsidRPr="009B265F">
        <w:rPr>
          <w:rFonts w:ascii="Times New Roman" w:hAnsi="Times New Roman"/>
          <w:b/>
          <w:color w:val="000000" w:themeColor="text1"/>
          <w:szCs w:val="24"/>
        </w:rPr>
        <w:lastRenderedPageBreak/>
        <w:t>Introduction</w:t>
      </w:r>
      <w:r w:rsidR="003B7D15" w:rsidRPr="009B265F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14:paraId="11EC2DD9" w14:textId="620AFA27" w:rsidR="009377C7" w:rsidRPr="000C4184" w:rsidRDefault="009377C7" w:rsidP="000A7411">
      <w:pPr>
        <w:spacing w:before="120"/>
        <w:ind w:left="450" w:right="540" w:hanging="86"/>
        <w:rPr>
          <w:rFonts w:ascii="Times New Roman" w:hAnsi="Times New Roman"/>
          <w:i/>
          <w:iCs/>
          <w:sz w:val="22"/>
          <w:szCs w:val="22"/>
          <w:lang w:eastAsia="en-GB"/>
        </w:rPr>
      </w:pPr>
      <w:r w:rsidRPr="000C4184">
        <w:rPr>
          <w:rFonts w:ascii="Times New Roman" w:hAnsi="Times New Roman"/>
          <w:i/>
          <w:iCs/>
          <w:sz w:val="22"/>
          <w:szCs w:val="22"/>
          <w:lang w:eastAsia="en-GB"/>
        </w:rPr>
        <w:t>“As a practice</w:t>
      </w:r>
      <w:r w:rsidR="009B429A" w:rsidRPr="000C4184">
        <w:rPr>
          <w:rFonts w:ascii="Times New Roman" w:hAnsi="Times New Roman"/>
          <w:i/>
          <w:iCs/>
          <w:sz w:val="22"/>
          <w:szCs w:val="22"/>
          <w:lang w:eastAsia="en-GB"/>
        </w:rPr>
        <w:t xml:space="preserve"> scholar</w:t>
      </w:r>
      <w:r w:rsidRPr="000C4184">
        <w:rPr>
          <w:rFonts w:ascii="Times New Roman" w:hAnsi="Times New Roman"/>
          <w:i/>
          <w:iCs/>
          <w:sz w:val="22"/>
          <w:szCs w:val="22"/>
          <w:lang w:eastAsia="en-GB"/>
        </w:rPr>
        <w:t xml:space="preserve"> of contemporary digital phenomena, I feel increasingly challenged to better account for scale.  My conceptual toolbox, which has served me well </w:t>
      </w:r>
      <w:r w:rsidR="006D48DC" w:rsidRPr="000C4184">
        <w:rPr>
          <w:rFonts w:ascii="Times New Roman" w:hAnsi="Times New Roman"/>
          <w:i/>
          <w:iCs/>
          <w:sz w:val="22"/>
          <w:szCs w:val="22"/>
          <w:lang w:eastAsia="en-GB"/>
        </w:rPr>
        <w:t xml:space="preserve">in </w:t>
      </w:r>
      <w:r w:rsidRPr="000C4184">
        <w:rPr>
          <w:rFonts w:ascii="Times New Roman" w:hAnsi="Times New Roman"/>
          <w:i/>
          <w:iCs/>
          <w:sz w:val="22"/>
          <w:szCs w:val="22"/>
          <w:lang w:eastAsia="en-GB"/>
        </w:rPr>
        <w:t>conducting</w:t>
      </w:r>
      <w:r w:rsidRPr="000C4184">
        <w:rPr>
          <w:rFonts w:ascii="Times New Roman" w:hAnsi="Times New Roman"/>
          <w:i/>
          <w:iCs/>
          <w:sz w:val="22"/>
          <w:szCs w:val="22"/>
        </w:rPr>
        <w:t xml:space="preserve"> ‘classic’ workplace studies</w:t>
      </w:r>
      <w:r w:rsidR="006D48DC" w:rsidRPr="000C4184">
        <w:rPr>
          <w:rFonts w:ascii="Times New Roman" w:hAnsi="Times New Roman"/>
          <w:i/>
          <w:iCs/>
          <w:sz w:val="22"/>
          <w:szCs w:val="22"/>
        </w:rPr>
        <w:t xml:space="preserve"> of technology</w:t>
      </w:r>
      <w:r w:rsidRPr="000C4184">
        <w:rPr>
          <w:rFonts w:ascii="Times New Roman" w:hAnsi="Times New Roman"/>
          <w:i/>
          <w:iCs/>
          <w:sz w:val="22"/>
          <w:szCs w:val="22"/>
        </w:rPr>
        <w:t xml:space="preserve">, has not </w:t>
      </w:r>
      <w:r w:rsidR="009B429A" w:rsidRPr="000C4184">
        <w:rPr>
          <w:rFonts w:ascii="Times New Roman" w:hAnsi="Times New Roman"/>
          <w:i/>
          <w:iCs/>
          <w:sz w:val="22"/>
          <w:szCs w:val="22"/>
        </w:rPr>
        <w:t>helped me</w:t>
      </w:r>
      <w:r w:rsidRPr="000C418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9B429A" w:rsidRPr="000C4184">
        <w:rPr>
          <w:rFonts w:ascii="Times New Roman" w:hAnsi="Times New Roman"/>
          <w:i/>
          <w:iCs/>
          <w:sz w:val="22"/>
          <w:szCs w:val="22"/>
        </w:rPr>
        <w:t>attend to</w:t>
      </w:r>
      <w:r w:rsidRPr="000C4184">
        <w:rPr>
          <w:rFonts w:ascii="Times New Roman" w:hAnsi="Times New Roman"/>
          <w:i/>
          <w:iCs/>
          <w:sz w:val="22"/>
          <w:szCs w:val="22"/>
        </w:rPr>
        <w:t xml:space="preserve"> scale </w:t>
      </w:r>
      <w:r w:rsidR="009B429A" w:rsidRPr="000C4184">
        <w:rPr>
          <w:rFonts w:ascii="Times New Roman" w:hAnsi="Times New Roman"/>
          <w:i/>
          <w:iCs/>
          <w:sz w:val="22"/>
          <w:szCs w:val="22"/>
        </w:rPr>
        <w:t xml:space="preserve">in my practice-based studies of </w:t>
      </w:r>
      <w:r w:rsidRPr="000C4184">
        <w:rPr>
          <w:rFonts w:ascii="Times New Roman" w:hAnsi="Times New Roman"/>
          <w:i/>
          <w:iCs/>
          <w:sz w:val="22"/>
          <w:szCs w:val="22"/>
          <w:lang w:eastAsia="en-GB"/>
        </w:rPr>
        <w:t>digital phenomena</w:t>
      </w:r>
      <w:r w:rsidRPr="000C4184">
        <w:rPr>
          <w:rFonts w:ascii="Times New Roman" w:hAnsi="Times New Roman"/>
          <w:i/>
          <w:iCs/>
          <w:sz w:val="22"/>
          <w:szCs w:val="22"/>
        </w:rPr>
        <w:t xml:space="preserve">. Should </w:t>
      </w:r>
      <w:r w:rsidRPr="000C4184">
        <w:rPr>
          <w:rFonts w:ascii="Times New Roman" w:hAnsi="Times New Roman"/>
          <w:i/>
          <w:iCs/>
          <w:sz w:val="22"/>
          <w:szCs w:val="22"/>
          <w:lang w:eastAsia="en-GB"/>
        </w:rPr>
        <w:t>I relinquish</w:t>
      </w:r>
      <w:r w:rsidR="009B429A" w:rsidRPr="000C4184">
        <w:rPr>
          <w:rFonts w:ascii="Times New Roman" w:hAnsi="Times New Roman"/>
          <w:i/>
          <w:iCs/>
          <w:sz w:val="22"/>
          <w:szCs w:val="22"/>
          <w:lang w:eastAsia="en-GB"/>
        </w:rPr>
        <w:t xml:space="preserve"> this</w:t>
      </w:r>
      <w:r w:rsidRPr="000C4184">
        <w:rPr>
          <w:rFonts w:ascii="Times New Roman" w:hAnsi="Times New Roman"/>
          <w:i/>
          <w:iCs/>
          <w:sz w:val="22"/>
          <w:szCs w:val="22"/>
          <w:lang w:eastAsia="en-GB"/>
        </w:rPr>
        <w:t xml:space="preserve"> responsibility to </w:t>
      </w:r>
      <w:r w:rsidR="009B429A" w:rsidRPr="000C4184">
        <w:rPr>
          <w:rFonts w:ascii="Times New Roman" w:hAnsi="Times New Roman"/>
          <w:i/>
          <w:iCs/>
          <w:sz w:val="22"/>
          <w:szCs w:val="22"/>
          <w:lang w:eastAsia="en-GB"/>
        </w:rPr>
        <w:t xml:space="preserve">those </w:t>
      </w:r>
      <w:r w:rsidRPr="000C4184">
        <w:rPr>
          <w:rFonts w:ascii="Times New Roman" w:hAnsi="Times New Roman"/>
          <w:i/>
          <w:iCs/>
          <w:sz w:val="22"/>
          <w:szCs w:val="22"/>
          <w:lang w:eastAsia="en-GB"/>
        </w:rPr>
        <w:t xml:space="preserve">researchers whose </w:t>
      </w:r>
      <w:r w:rsidR="006D48DC" w:rsidRPr="000C4184">
        <w:rPr>
          <w:rFonts w:ascii="Times New Roman" w:hAnsi="Times New Roman"/>
          <w:i/>
          <w:iCs/>
          <w:sz w:val="22"/>
          <w:szCs w:val="22"/>
          <w:lang w:eastAsia="en-GB"/>
        </w:rPr>
        <w:t xml:space="preserve">tools </w:t>
      </w:r>
      <w:r w:rsidRPr="000C4184">
        <w:rPr>
          <w:rFonts w:ascii="Times New Roman" w:hAnsi="Times New Roman"/>
          <w:i/>
          <w:iCs/>
          <w:sz w:val="22"/>
          <w:szCs w:val="22"/>
          <w:lang w:eastAsia="en-GB"/>
        </w:rPr>
        <w:t xml:space="preserve">and </w:t>
      </w:r>
      <w:r w:rsidR="006D48DC" w:rsidRPr="000C4184">
        <w:rPr>
          <w:rFonts w:ascii="Times New Roman" w:hAnsi="Times New Roman"/>
          <w:i/>
          <w:iCs/>
          <w:sz w:val="22"/>
          <w:szCs w:val="22"/>
          <w:lang w:eastAsia="en-GB"/>
        </w:rPr>
        <w:t xml:space="preserve">methods </w:t>
      </w:r>
      <w:r w:rsidR="009B429A" w:rsidRPr="000C4184">
        <w:rPr>
          <w:rFonts w:ascii="Times New Roman" w:hAnsi="Times New Roman"/>
          <w:i/>
          <w:iCs/>
          <w:sz w:val="22"/>
          <w:szCs w:val="22"/>
          <w:lang w:eastAsia="en-GB"/>
        </w:rPr>
        <w:t>seem</w:t>
      </w:r>
      <w:r w:rsidRPr="000C4184">
        <w:rPr>
          <w:rFonts w:ascii="Times New Roman" w:hAnsi="Times New Roman"/>
          <w:i/>
          <w:iCs/>
          <w:sz w:val="22"/>
          <w:szCs w:val="22"/>
          <w:lang w:eastAsia="en-GB"/>
        </w:rPr>
        <w:t xml:space="preserve"> to address scale more naturally or obviously?</w:t>
      </w:r>
      <w:r w:rsidR="006D48DC" w:rsidRPr="000C4184">
        <w:rPr>
          <w:rFonts w:ascii="Times New Roman" w:hAnsi="Times New Roman"/>
          <w:i/>
          <w:iCs/>
          <w:sz w:val="22"/>
          <w:szCs w:val="22"/>
          <w:lang w:eastAsia="en-GB"/>
        </w:rPr>
        <w:t xml:space="preserve"> </w:t>
      </w:r>
      <w:r w:rsidR="006A485C" w:rsidRPr="000C4184">
        <w:rPr>
          <w:rFonts w:ascii="Times New Roman" w:hAnsi="Times New Roman"/>
          <w:i/>
          <w:iCs/>
          <w:sz w:val="22"/>
          <w:szCs w:val="22"/>
          <w:lang w:eastAsia="en-GB"/>
        </w:rPr>
        <w:t xml:space="preserve">Or are there ways </w:t>
      </w:r>
      <w:r w:rsidR="006D48DC" w:rsidRPr="000C4184">
        <w:rPr>
          <w:rFonts w:ascii="Times New Roman" w:hAnsi="Times New Roman"/>
          <w:i/>
          <w:iCs/>
          <w:sz w:val="22"/>
          <w:szCs w:val="22"/>
          <w:lang w:eastAsia="en-GB"/>
        </w:rPr>
        <w:t>to</w:t>
      </w:r>
      <w:r w:rsidRPr="000C4184">
        <w:rPr>
          <w:rFonts w:ascii="Times New Roman" w:hAnsi="Times New Roman"/>
          <w:i/>
          <w:iCs/>
          <w:sz w:val="22"/>
          <w:szCs w:val="22"/>
        </w:rPr>
        <w:t xml:space="preserve"> develop practice approaches to scale</w:t>
      </w:r>
      <w:r w:rsidR="006A485C" w:rsidRPr="000C418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6D48DC" w:rsidRPr="000C4184">
        <w:rPr>
          <w:rFonts w:ascii="Times New Roman" w:hAnsi="Times New Roman"/>
          <w:i/>
          <w:iCs/>
          <w:sz w:val="22"/>
          <w:szCs w:val="22"/>
        </w:rPr>
        <w:t>in</w:t>
      </w:r>
      <w:r w:rsidR="006A485C" w:rsidRPr="000C418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0C4184">
        <w:rPr>
          <w:rFonts w:ascii="Times New Roman" w:hAnsi="Times New Roman"/>
          <w:i/>
          <w:iCs/>
          <w:sz w:val="22"/>
          <w:szCs w:val="22"/>
        </w:rPr>
        <w:t xml:space="preserve">studies of </w:t>
      </w:r>
      <w:r w:rsidRPr="000C4184">
        <w:rPr>
          <w:rFonts w:ascii="Times New Roman" w:hAnsi="Times New Roman"/>
          <w:i/>
          <w:iCs/>
          <w:sz w:val="22"/>
          <w:szCs w:val="22"/>
          <w:lang w:eastAsia="en-GB"/>
        </w:rPr>
        <w:t>contemporary digital phenomena</w:t>
      </w:r>
      <w:r w:rsidRPr="000C4184">
        <w:rPr>
          <w:rFonts w:ascii="Times New Roman" w:hAnsi="Times New Roman"/>
          <w:i/>
          <w:iCs/>
          <w:sz w:val="22"/>
          <w:szCs w:val="22"/>
        </w:rPr>
        <w:t xml:space="preserve">?”    </w:t>
      </w:r>
    </w:p>
    <w:p w14:paraId="2CA79654" w14:textId="77777777" w:rsidR="009377C7" w:rsidRPr="000D34DA" w:rsidRDefault="009377C7" w:rsidP="009377C7">
      <w:pPr>
        <w:ind w:left="720"/>
        <w:rPr>
          <w:rFonts w:ascii="Times New Roman" w:hAnsi="Times New Roman"/>
          <w:i/>
          <w:iCs/>
          <w:szCs w:val="24"/>
          <w:lang w:eastAsia="en-GB"/>
        </w:rPr>
      </w:pPr>
    </w:p>
    <w:p w14:paraId="343EECB5" w14:textId="17ADCDF7" w:rsidR="009377C7" w:rsidRPr="000D34DA" w:rsidRDefault="009377C7" w:rsidP="009377C7">
      <w:pPr>
        <w:rPr>
          <w:rFonts w:ascii="Times New Roman" w:hAnsi="Times New Roman"/>
          <w:szCs w:val="24"/>
        </w:rPr>
      </w:pPr>
      <w:r w:rsidRPr="000D34DA">
        <w:rPr>
          <w:rFonts w:ascii="Times New Roman" w:hAnsi="Times New Roman"/>
          <w:szCs w:val="24"/>
        </w:rPr>
        <w:t xml:space="preserve">In recent years, we have </w:t>
      </w:r>
      <w:r w:rsidR="002613CA">
        <w:rPr>
          <w:rFonts w:ascii="Times New Roman" w:hAnsi="Times New Roman"/>
          <w:szCs w:val="24"/>
        </w:rPr>
        <w:t>heard</w:t>
      </w:r>
      <w:r w:rsidRPr="000D34DA">
        <w:rPr>
          <w:rFonts w:ascii="Times New Roman" w:hAnsi="Times New Roman"/>
          <w:szCs w:val="24"/>
        </w:rPr>
        <w:t xml:space="preserve"> </w:t>
      </w:r>
      <w:r w:rsidR="00062CA6">
        <w:rPr>
          <w:rFonts w:ascii="Times New Roman" w:hAnsi="Times New Roman"/>
          <w:szCs w:val="24"/>
        </w:rPr>
        <w:t>th</w:t>
      </w:r>
      <w:r w:rsidR="006F6B4C">
        <w:rPr>
          <w:rFonts w:ascii="Times New Roman" w:hAnsi="Times New Roman"/>
          <w:szCs w:val="24"/>
        </w:rPr>
        <w:t>e</w:t>
      </w:r>
      <w:r w:rsidR="00062CA6">
        <w:rPr>
          <w:rFonts w:ascii="Times New Roman" w:hAnsi="Times New Roman"/>
          <w:szCs w:val="24"/>
        </w:rPr>
        <w:t>s</w:t>
      </w:r>
      <w:r w:rsidR="006F6B4C">
        <w:rPr>
          <w:rFonts w:ascii="Times New Roman" w:hAnsi="Times New Roman"/>
          <w:szCs w:val="24"/>
        </w:rPr>
        <w:t>e</w:t>
      </w:r>
      <w:r w:rsidR="00062CA6">
        <w:rPr>
          <w:rFonts w:ascii="Times New Roman" w:hAnsi="Times New Roman"/>
          <w:szCs w:val="24"/>
        </w:rPr>
        <w:t xml:space="preserve"> </w:t>
      </w:r>
      <w:r w:rsidR="00810C8A">
        <w:rPr>
          <w:rFonts w:ascii="Times New Roman" w:hAnsi="Times New Roman"/>
          <w:szCs w:val="24"/>
        </w:rPr>
        <w:t>question</w:t>
      </w:r>
      <w:r w:rsidR="006F6B4C">
        <w:rPr>
          <w:rFonts w:ascii="Times New Roman" w:hAnsi="Times New Roman"/>
          <w:szCs w:val="24"/>
        </w:rPr>
        <w:t>s</w:t>
      </w:r>
      <w:r w:rsidR="00810C8A">
        <w:rPr>
          <w:rFonts w:ascii="Times New Roman" w:hAnsi="Times New Roman"/>
          <w:szCs w:val="24"/>
        </w:rPr>
        <w:t xml:space="preserve"> </w:t>
      </w:r>
      <w:r w:rsidR="002613CA">
        <w:rPr>
          <w:rFonts w:ascii="Times New Roman" w:hAnsi="Times New Roman"/>
          <w:szCs w:val="24"/>
        </w:rPr>
        <w:t xml:space="preserve">raised </w:t>
      </w:r>
      <w:r w:rsidRPr="000D34DA">
        <w:rPr>
          <w:rFonts w:ascii="Times New Roman" w:hAnsi="Times New Roman"/>
          <w:szCs w:val="24"/>
        </w:rPr>
        <w:t xml:space="preserve">by experienced practice researchers and </w:t>
      </w:r>
      <w:r w:rsidR="00062CA6">
        <w:rPr>
          <w:rFonts w:ascii="Times New Roman" w:hAnsi="Times New Roman"/>
          <w:szCs w:val="24"/>
        </w:rPr>
        <w:t>pondered</w:t>
      </w:r>
      <w:r w:rsidR="00062CA6" w:rsidRPr="000D34DA">
        <w:rPr>
          <w:rFonts w:ascii="Times New Roman" w:hAnsi="Times New Roman"/>
          <w:szCs w:val="24"/>
        </w:rPr>
        <w:t xml:space="preserve"> </w:t>
      </w:r>
      <w:r w:rsidR="00D323F3">
        <w:rPr>
          <w:rFonts w:ascii="Times New Roman" w:hAnsi="Times New Roman"/>
          <w:szCs w:val="24"/>
        </w:rPr>
        <w:t>them</w:t>
      </w:r>
      <w:r w:rsidRPr="000D34DA">
        <w:rPr>
          <w:rFonts w:ascii="Times New Roman" w:hAnsi="Times New Roman"/>
          <w:szCs w:val="24"/>
        </w:rPr>
        <w:t xml:space="preserve"> ourselves. Why and how does scale matter</w:t>
      </w:r>
      <w:r w:rsidR="00062CA6">
        <w:rPr>
          <w:rFonts w:ascii="Times New Roman" w:hAnsi="Times New Roman"/>
          <w:szCs w:val="24"/>
        </w:rPr>
        <w:t xml:space="preserve"> in practice</w:t>
      </w:r>
      <w:r w:rsidRPr="000D34DA">
        <w:rPr>
          <w:rFonts w:ascii="Times New Roman" w:hAnsi="Times New Roman"/>
          <w:szCs w:val="24"/>
        </w:rPr>
        <w:t xml:space="preserve">? </w:t>
      </w:r>
      <w:r w:rsidR="00062CA6">
        <w:rPr>
          <w:rFonts w:ascii="Times New Roman" w:hAnsi="Times New Roman"/>
          <w:szCs w:val="24"/>
        </w:rPr>
        <w:t>And r</w:t>
      </w:r>
      <w:r w:rsidRPr="000D34DA">
        <w:rPr>
          <w:rFonts w:ascii="Times New Roman" w:hAnsi="Times New Roman"/>
          <w:szCs w:val="24"/>
        </w:rPr>
        <w:t xml:space="preserve">elatedly, how should we </w:t>
      </w:r>
      <w:r w:rsidR="00377203">
        <w:rPr>
          <w:rFonts w:ascii="Times New Roman" w:hAnsi="Times New Roman"/>
          <w:szCs w:val="24"/>
        </w:rPr>
        <w:t xml:space="preserve">as practice scholars </w:t>
      </w:r>
      <w:r w:rsidRPr="000D34DA">
        <w:rPr>
          <w:rFonts w:ascii="Times New Roman" w:hAnsi="Times New Roman"/>
          <w:szCs w:val="24"/>
        </w:rPr>
        <w:t xml:space="preserve">conceptualize </w:t>
      </w:r>
      <w:r w:rsidR="00062CA6">
        <w:rPr>
          <w:rFonts w:ascii="Times New Roman" w:hAnsi="Times New Roman"/>
          <w:szCs w:val="24"/>
        </w:rPr>
        <w:t xml:space="preserve">and </w:t>
      </w:r>
      <w:r w:rsidR="0057315D">
        <w:rPr>
          <w:rFonts w:ascii="Times New Roman" w:hAnsi="Times New Roman"/>
          <w:szCs w:val="24"/>
        </w:rPr>
        <w:t>examine</w:t>
      </w:r>
      <w:r w:rsidR="00062CA6">
        <w:rPr>
          <w:rFonts w:ascii="Times New Roman" w:hAnsi="Times New Roman"/>
          <w:szCs w:val="24"/>
        </w:rPr>
        <w:t xml:space="preserve"> </w:t>
      </w:r>
      <w:r w:rsidRPr="000D34DA">
        <w:rPr>
          <w:rFonts w:ascii="Times New Roman" w:hAnsi="Times New Roman"/>
          <w:szCs w:val="24"/>
        </w:rPr>
        <w:t xml:space="preserve">scale in our </w:t>
      </w:r>
      <w:r w:rsidR="00062CA6">
        <w:rPr>
          <w:rFonts w:ascii="Times New Roman" w:hAnsi="Times New Roman"/>
          <w:szCs w:val="24"/>
        </w:rPr>
        <w:t>research</w:t>
      </w:r>
      <w:r w:rsidR="0057315D">
        <w:rPr>
          <w:rFonts w:ascii="Times New Roman" w:hAnsi="Times New Roman"/>
          <w:szCs w:val="24"/>
        </w:rPr>
        <w:t>?</w:t>
      </w:r>
      <w:r w:rsidRPr="000D34DA">
        <w:rPr>
          <w:rFonts w:ascii="Times New Roman" w:hAnsi="Times New Roman"/>
          <w:szCs w:val="24"/>
        </w:rPr>
        <w:t xml:space="preserve">   </w:t>
      </w:r>
    </w:p>
    <w:p w14:paraId="6D0BAD93" w14:textId="77777777" w:rsidR="009377C7" w:rsidRPr="000D34DA" w:rsidRDefault="009377C7" w:rsidP="009377C7">
      <w:pPr>
        <w:rPr>
          <w:rFonts w:ascii="Times New Roman" w:hAnsi="Times New Roman"/>
          <w:szCs w:val="24"/>
        </w:rPr>
      </w:pPr>
    </w:p>
    <w:p w14:paraId="7982E4AE" w14:textId="771461BF" w:rsidR="00413A74" w:rsidRDefault="002B357C" w:rsidP="002B357C">
      <w:pPr>
        <w:rPr>
          <w:rFonts w:ascii="Times New Roman" w:hAnsi="Times New Roman"/>
          <w:color w:val="000000" w:themeColor="text1"/>
          <w:szCs w:val="24"/>
        </w:rPr>
      </w:pPr>
      <w:r w:rsidRPr="006D48DC">
        <w:rPr>
          <w:rFonts w:ascii="Times New Roman" w:hAnsi="Times New Roman"/>
          <w:color w:val="000000" w:themeColor="text1"/>
          <w:szCs w:val="24"/>
        </w:rPr>
        <w:t xml:space="preserve">Contemporary phenomena are digital phenomena, replete with </w:t>
      </w:r>
      <w:r w:rsidR="00A56083" w:rsidRPr="006D48DC">
        <w:rPr>
          <w:rFonts w:ascii="Times New Roman" w:hAnsi="Times New Roman"/>
          <w:color w:val="000000" w:themeColor="text1"/>
          <w:szCs w:val="24"/>
        </w:rPr>
        <w:t>big data</w:t>
      </w:r>
      <w:r w:rsidRPr="006D48DC">
        <w:rPr>
          <w:rFonts w:ascii="Times New Roman" w:hAnsi="Times New Roman"/>
          <w:color w:val="000000" w:themeColor="text1"/>
          <w:szCs w:val="24"/>
        </w:rPr>
        <w:t>, machine learning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algorithms, multiple sensors, and distributed cloud platforms. As such, they are complex, dynamic, open-ended, and scal</w:t>
      </w:r>
      <w:r w:rsidR="008A5060">
        <w:rPr>
          <w:rFonts w:ascii="Times New Roman" w:hAnsi="Times New Roman"/>
          <w:color w:val="000000" w:themeColor="text1"/>
          <w:szCs w:val="24"/>
        </w:rPr>
        <w:t>ar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. It is this last characteristic that is </w:t>
      </w:r>
      <w:r w:rsidR="00A56083">
        <w:rPr>
          <w:rFonts w:ascii="Times New Roman" w:hAnsi="Times New Roman"/>
          <w:color w:val="000000" w:themeColor="text1"/>
          <w:szCs w:val="24"/>
        </w:rPr>
        <w:t>particularly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pressing for IS scholarship</w:t>
      </w:r>
      <w:r w:rsidR="00A56083">
        <w:rPr>
          <w:rFonts w:ascii="Times New Roman" w:hAnsi="Times New Roman"/>
          <w:color w:val="000000" w:themeColor="text1"/>
          <w:szCs w:val="24"/>
        </w:rPr>
        <w:t xml:space="preserve"> today, given that our phenomena are increasingly large and </w:t>
      </w:r>
      <w:r w:rsidR="00B5793B">
        <w:rPr>
          <w:rFonts w:ascii="Times New Roman" w:hAnsi="Times New Roman"/>
          <w:color w:val="000000" w:themeColor="text1"/>
          <w:szCs w:val="24"/>
        </w:rPr>
        <w:t xml:space="preserve">widespread, and </w:t>
      </w:r>
      <w:r w:rsidR="00A56083">
        <w:rPr>
          <w:rFonts w:ascii="Times New Roman" w:hAnsi="Times New Roman"/>
          <w:color w:val="000000" w:themeColor="text1"/>
          <w:szCs w:val="24"/>
        </w:rPr>
        <w:t>our</w:t>
      </w:r>
      <w:r w:rsidR="006415E1">
        <w:rPr>
          <w:rFonts w:ascii="Times New Roman" w:hAnsi="Times New Roman"/>
          <w:color w:val="000000" w:themeColor="text1"/>
          <w:szCs w:val="24"/>
        </w:rPr>
        <w:t xml:space="preserve"> conceptual</w:t>
      </w:r>
      <w:r w:rsidR="00A56083">
        <w:rPr>
          <w:rFonts w:ascii="Times New Roman" w:hAnsi="Times New Roman"/>
          <w:color w:val="000000" w:themeColor="text1"/>
          <w:szCs w:val="24"/>
        </w:rPr>
        <w:t xml:space="preserve"> engagement with matters of scale relatively limited to date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. </w:t>
      </w:r>
    </w:p>
    <w:p w14:paraId="6AA425FA" w14:textId="77777777" w:rsidR="00413A74" w:rsidRDefault="00413A74" w:rsidP="002B357C">
      <w:pPr>
        <w:rPr>
          <w:rFonts w:ascii="Times New Roman" w:hAnsi="Times New Roman"/>
          <w:color w:val="000000" w:themeColor="text1"/>
          <w:szCs w:val="24"/>
        </w:rPr>
      </w:pPr>
    </w:p>
    <w:p w14:paraId="44164761" w14:textId="3389373D" w:rsidR="002B357C" w:rsidRPr="009B265F" w:rsidRDefault="00377203" w:rsidP="002B357C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Established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</w:t>
      </w:r>
      <w:r w:rsidR="002B357C" w:rsidRPr="009B265F">
        <w:rPr>
          <w:rFonts w:ascii="Times New Roman" w:hAnsi="Times New Roman"/>
          <w:color w:val="000000" w:themeColor="text1"/>
          <w:szCs w:val="24"/>
        </w:rPr>
        <w:t xml:space="preserve">ways of handling scale have typically </w:t>
      </w:r>
      <w:r w:rsidR="00893EE6">
        <w:rPr>
          <w:rFonts w:ascii="Times New Roman" w:hAnsi="Times New Roman"/>
          <w:color w:val="000000" w:themeColor="text1"/>
          <w:szCs w:val="24"/>
        </w:rPr>
        <w:t>involved</w:t>
      </w:r>
      <w:r w:rsidR="002B357C" w:rsidRPr="009B265F">
        <w:rPr>
          <w:rFonts w:ascii="Times New Roman" w:hAnsi="Times New Roman"/>
          <w:color w:val="000000" w:themeColor="text1"/>
          <w:szCs w:val="24"/>
        </w:rPr>
        <w:t xml:space="preserve"> adopting a macro focus — studying </w:t>
      </w:r>
      <w:r w:rsidR="00EB3A86" w:rsidRPr="009B265F">
        <w:rPr>
          <w:rFonts w:ascii="Times New Roman" w:hAnsi="Times New Roman"/>
          <w:color w:val="000000" w:themeColor="text1"/>
          <w:szCs w:val="24"/>
        </w:rPr>
        <w:t xml:space="preserve">regional, </w:t>
      </w:r>
      <w:r w:rsidR="002B357C" w:rsidRPr="009B265F">
        <w:rPr>
          <w:rFonts w:ascii="Times New Roman" w:hAnsi="Times New Roman"/>
          <w:color w:val="000000" w:themeColor="text1"/>
          <w:szCs w:val="24"/>
        </w:rPr>
        <w:t xml:space="preserve">national, </w:t>
      </w:r>
      <w:r w:rsidR="000014AC">
        <w:rPr>
          <w:rFonts w:ascii="Times New Roman" w:hAnsi="Times New Roman"/>
          <w:color w:val="000000" w:themeColor="text1"/>
          <w:szCs w:val="24"/>
        </w:rPr>
        <w:t xml:space="preserve">or </w:t>
      </w:r>
      <w:r w:rsidR="00C527DC">
        <w:rPr>
          <w:rFonts w:ascii="Times New Roman" w:hAnsi="Times New Roman"/>
          <w:color w:val="000000" w:themeColor="text1"/>
          <w:szCs w:val="24"/>
        </w:rPr>
        <w:t xml:space="preserve">global </w:t>
      </w:r>
      <w:r w:rsidR="002B357C" w:rsidRPr="009B265F">
        <w:rPr>
          <w:rFonts w:ascii="Times New Roman" w:hAnsi="Times New Roman"/>
          <w:color w:val="000000" w:themeColor="text1"/>
          <w:szCs w:val="24"/>
        </w:rPr>
        <w:t xml:space="preserve">phenomena that cut across spatial boundaries through techniques </w:t>
      </w:r>
      <w:r w:rsidR="00565C26" w:rsidRPr="009B265F">
        <w:rPr>
          <w:rFonts w:ascii="Times New Roman" w:hAnsi="Times New Roman"/>
          <w:color w:val="000000" w:themeColor="text1"/>
          <w:szCs w:val="24"/>
        </w:rPr>
        <w:t xml:space="preserve">such </w:t>
      </w:r>
      <w:r w:rsidR="002B357C" w:rsidRPr="009B265F">
        <w:rPr>
          <w:rFonts w:ascii="Times New Roman" w:hAnsi="Times New Roman"/>
          <w:color w:val="000000" w:themeColor="text1"/>
          <w:szCs w:val="24"/>
        </w:rPr>
        <w:t>as surveys, simulations, and trace analys</w:t>
      </w:r>
      <w:r w:rsidR="001B6D50">
        <w:rPr>
          <w:rFonts w:ascii="Times New Roman" w:hAnsi="Times New Roman"/>
          <w:color w:val="000000" w:themeColor="text1"/>
          <w:szCs w:val="24"/>
        </w:rPr>
        <w:t>e</w:t>
      </w:r>
      <w:r w:rsidR="002B357C" w:rsidRPr="009B265F">
        <w:rPr>
          <w:rFonts w:ascii="Times New Roman" w:hAnsi="Times New Roman"/>
          <w:color w:val="000000" w:themeColor="text1"/>
          <w:szCs w:val="24"/>
        </w:rPr>
        <w:t xml:space="preserve">s. These approaches build models and theories to explain phenomena at scale by aggregating </w:t>
      </w:r>
      <w:r w:rsidR="001B6D50">
        <w:rPr>
          <w:rFonts w:ascii="Times New Roman" w:hAnsi="Times New Roman"/>
          <w:color w:val="000000" w:themeColor="text1"/>
          <w:szCs w:val="24"/>
        </w:rPr>
        <w:t>and</w:t>
      </w:r>
      <w:r w:rsidR="002B357C" w:rsidRPr="009B265F">
        <w:rPr>
          <w:rFonts w:ascii="Times New Roman" w:hAnsi="Times New Roman"/>
          <w:color w:val="000000" w:themeColor="text1"/>
          <w:szCs w:val="24"/>
        </w:rPr>
        <w:t xml:space="preserve"> abstracting from </w:t>
      </w:r>
      <w:r w:rsidR="0033512F">
        <w:rPr>
          <w:rFonts w:ascii="Times New Roman" w:hAnsi="Times New Roman"/>
          <w:color w:val="000000" w:themeColor="text1"/>
          <w:szCs w:val="24"/>
        </w:rPr>
        <w:t xml:space="preserve">specific </w:t>
      </w:r>
      <w:r w:rsidR="002B357C" w:rsidRPr="009B265F">
        <w:rPr>
          <w:rFonts w:ascii="Times New Roman" w:hAnsi="Times New Roman"/>
          <w:color w:val="000000" w:themeColor="text1"/>
          <w:szCs w:val="24"/>
        </w:rPr>
        <w:t>conditions and experiences on the ground.</w:t>
      </w:r>
    </w:p>
    <w:p w14:paraId="25BD34BF" w14:textId="77777777" w:rsidR="002B357C" w:rsidRPr="009B265F" w:rsidRDefault="002B357C" w:rsidP="002B357C">
      <w:pPr>
        <w:rPr>
          <w:rFonts w:ascii="Times New Roman" w:hAnsi="Times New Roman"/>
          <w:color w:val="000000" w:themeColor="text1"/>
          <w:szCs w:val="24"/>
        </w:rPr>
      </w:pPr>
    </w:p>
    <w:p w14:paraId="142A2C70" w14:textId="0254B423" w:rsidR="00DE1CB4" w:rsidRDefault="002B357C" w:rsidP="00DE1CB4">
      <w:pPr>
        <w:rPr>
          <w:rFonts w:ascii="Times New Roman" w:hAnsi="Times New Roman"/>
          <w:color w:val="000000" w:themeColor="text1"/>
          <w:szCs w:val="24"/>
        </w:rPr>
      </w:pPr>
      <w:r w:rsidRPr="009B265F">
        <w:rPr>
          <w:rFonts w:ascii="Times New Roman" w:hAnsi="Times New Roman"/>
          <w:color w:val="000000" w:themeColor="text1"/>
          <w:szCs w:val="24"/>
        </w:rPr>
        <w:t xml:space="preserve">While valuable, this is not sufficient. It is not sufficient because </w:t>
      </w:r>
      <w:r w:rsidR="00EA3745" w:rsidRPr="009B265F">
        <w:rPr>
          <w:rFonts w:ascii="Times New Roman" w:hAnsi="Times New Roman"/>
          <w:color w:val="000000" w:themeColor="text1"/>
          <w:szCs w:val="24"/>
        </w:rPr>
        <w:t>e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xamining phenomena </w:t>
      </w:r>
      <w:r w:rsidRPr="00CC1AA5">
        <w:rPr>
          <w:rFonts w:ascii="Times New Roman" w:hAnsi="Times New Roman"/>
          <w:i/>
          <w:iCs/>
          <w:color w:val="000000" w:themeColor="text1"/>
          <w:szCs w:val="24"/>
        </w:rPr>
        <w:t>at scale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</w:t>
      </w:r>
      <w:r w:rsidR="007E1EB0">
        <w:rPr>
          <w:rFonts w:ascii="Times New Roman" w:hAnsi="Times New Roman"/>
          <w:color w:val="000000" w:themeColor="text1"/>
          <w:szCs w:val="24"/>
        </w:rPr>
        <w:t>does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not </w:t>
      </w:r>
      <w:r w:rsidR="007E1EB0">
        <w:rPr>
          <w:rFonts w:ascii="Times New Roman" w:hAnsi="Times New Roman"/>
          <w:color w:val="000000" w:themeColor="text1"/>
          <w:szCs w:val="24"/>
        </w:rPr>
        <w:t>help us understand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phenomena </w:t>
      </w:r>
      <w:r w:rsidRPr="00CC1AA5">
        <w:rPr>
          <w:rFonts w:ascii="Times New Roman" w:hAnsi="Times New Roman"/>
          <w:i/>
          <w:iCs/>
          <w:color w:val="000000" w:themeColor="text1"/>
          <w:szCs w:val="24"/>
        </w:rPr>
        <w:t>with scale.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The former is a</w:t>
      </w:r>
      <w:r w:rsidR="00762D42" w:rsidRPr="009B265F">
        <w:rPr>
          <w:rFonts w:ascii="Times New Roman" w:hAnsi="Times New Roman"/>
          <w:color w:val="000000" w:themeColor="text1"/>
          <w:szCs w:val="24"/>
        </w:rPr>
        <w:t xml:space="preserve">n analytical </w:t>
      </w:r>
      <w:r w:rsidR="00E84D09">
        <w:rPr>
          <w:rFonts w:ascii="Times New Roman" w:hAnsi="Times New Roman"/>
          <w:color w:val="000000" w:themeColor="text1"/>
          <w:szCs w:val="24"/>
        </w:rPr>
        <w:t>focus</w:t>
      </w:r>
      <w:r w:rsidRPr="009B265F">
        <w:rPr>
          <w:rFonts w:ascii="Times New Roman" w:hAnsi="Times New Roman"/>
          <w:color w:val="000000" w:themeColor="text1"/>
          <w:szCs w:val="24"/>
        </w:rPr>
        <w:t>, the latter a</w:t>
      </w:r>
      <w:r w:rsidR="00762D42" w:rsidRPr="009B265F">
        <w:rPr>
          <w:rFonts w:ascii="Times New Roman" w:hAnsi="Times New Roman"/>
          <w:color w:val="000000" w:themeColor="text1"/>
          <w:szCs w:val="24"/>
        </w:rPr>
        <w:t xml:space="preserve">n empirical 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one. </w:t>
      </w:r>
      <w:r w:rsidR="00EA3745" w:rsidRPr="009B265F">
        <w:rPr>
          <w:rFonts w:ascii="Times New Roman" w:hAnsi="Times New Roman"/>
          <w:color w:val="000000" w:themeColor="text1"/>
          <w:szCs w:val="24"/>
        </w:rPr>
        <w:t>This</w:t>
      </w:r>
      <w:r w:rsidR="00196225" w:rsidRPr="00196225">
        <w:rPr>
          <w:rFonts w:ascii="Times New Roman" w:hAnsi="Times New Roman"/>
          <w:color w:val="000000" w:themeColor="text1"/>
          <w:szCs w:val="24"/>
        </w:rPr>
        <w:t xml:space="preserve"> </w:t>
      </w:r>
      <w:r w:rsidR="00196225" w:rsidRPr="009B265F">
        <w:rPr>
          <w:rFonts w:ascii="Times New Roman" w:hAnsi="Times New Roman"/>
          <w:color w:val="000000" w:themeColor="text1"/>
          <w:szCs w:val="24"/>
        </w:rPr>
        <w:t>distinction</w:t>
      </w:r>
      <w:r w:rsidR="00EA3745" w:rsidRPr="009B265F">
        <w:rPr>
          <w:rFonts w:ascii="Times New Roman" w:hAnsi="Times New Roman"/>
          <w:color w:val="000000" w:themeColor="text1"/>
          <w:szCs w:val="24"/>
        </w:rPr>
        <w:t xml:space="preserve"> is </w:t>
      </w:r>
      <w:r w:rsidR="00B64F1A">
        <w:rPr>
          <w:rFonts w:ascii="Times New Roman" w:hAnsi="Times New Roman"/>
          <w:color w:val="000000" w:themeColor="text1"/>
          <w:szCs w:val="24"/>
        </w:rPr>
        <w:t xml:space="preserve">related to </w:t>
      </w:r>
      <w:r w:rsidR="00196225">
        <w:rPr>
          <w:rFonts w:ascii="Times New Roman" w:hAnsi="Times New Roman"/>
          <w:color w:val="000000" w:themeColor="text1"/>
          <w:szCs w:val="24"/>
        </w:rPr>
        <w:t>t</w:t>
      </w:r>
      <w:r w:rsidR="00B64F1A">
        <w:rPr>
          <w:rFonts w:ascii="Times New Roman" w:hAnsi="Times New Roman"/>
          <w:color w:val="000000" w:themeColor="text1"/>
          <w:szCs w:val="24"/>
        </w:rPr>
        <w:t>hat made</w:t>
      </w:r>
      <w:r w:rsidR="00DE1CB4" w:rsidRPr="009B265F">
        <w:rPr>
          <w:rFonts w:ascii="Times New Roman" w:hAnsi="Times New Roman"/>
          <w:color w:val="000000" w:themeColor="text1"/>
          <w:szCs w:val="24"/>
        </w:rPr>
        <w:t xml:space="preserve"> in </w:t>
      </w:r>
      <w:r w:rsidR="007D27A0">
        <w:rPr>
          <w:rFonts w:ascii="Times New Roman" w:hAnsi="Times New Roman"/>
          <w:color w:val="000000" w:themeColor="text1"/>
          <w:szCs w:val="24"/>
        </w:rPr>
        <w:t xml:space="preserve">sociology (Brubaker </w:t>
      </w:r>
      <w:r w:rsidR="001D5F47">
        <w:rPr>
          <w:rFonts w:ascii="Times New Roman" w:hAnsi="Times New Roman"/>
          <w:color w:val="000000" w:themeColor="text1"/>
          <w:szCs w:val="24"/>
        </w:rPr>
        <w:t xml:space="preserve">&amp; </w:t>
      </w:r>
      <w:r w:rsidR="007D27A0">
        <w:rPr>
          <w:rFonts w:ascii="Times New Roman" w:hAnsi="Times New Roman"/>
          <w:color w:val="000000" w:themeColor="text1"/>
          <w:szCs w:val="24"/>
        </w:rPr>
        <w:t xml:space="preserve">Cooper 2000) and </w:t>
      </w:r>
      <w:r w:rsidR="00DE1CB4" w:rsidRPr="009B265F">
        <w:rPr>
          <w:rFonts w:ascii="Times New Roman" w:hAnsi="Times New Roman"/>
          <w:color w:val="000000" w:themeColor="text1"/>
          <w:szCs w:val="24"/>
        </w:rPr>
        <w:t xml:space="preserve">geography </w:t>
      </w:r>
      <w:r w:rsidR="00A342F3" w:rsidRPr="009B265F">
        <w:rPr>
          <w:rFonts w:ascii="Times New Roman" w:hAnsi="Times New Roman"/>
          <w:color w:val="000000" w:themeColor="text1"/>
          <w:szCs w:val="24"/>
        </w:rPr>
        <w:t>(MacKinnon 2010; Moore 2008)</w:t>
      </w:r>
      <w:r w:rsidR="007D27A0">
        <w:rPr>
          <w:rFonts w:ascii="Times New Roman" w:hAnsi="Times New Roman"/>
          <w:color w:val="000000" w:themeColor="text1"/>
          <w:szCs w:val="24"/>
        </w:rPr>
        <w:t xml:space="preserve">, </w:t>
      </w:r>
      <w:r w:rsidR="00DE1CB4" w:rsidRPr="009B265F">
        <w:rPr>
          <w:rFonts w:ascii="Times New Roman" w:hAnsi="Times New Roman"/>
          <w:color w:val="000000" w:themeColor="text1"/>
          <w:szCs w:val="24"/>
        </w:rPr>
        <w:t xml:space="preserve">where </w:t>
      </w:r>
      <w:r w:rsidR="00565C26">
        <w:rPr>
          <w:rFonts w:ascii="Times New Roman" w:hAnsi="Times New Roman"/>
          <w:color w:val="000000" w:themeColor="text1"/>
          <w:szCs w:val="24"/>
        </w:rPr>
        <w:t>researchers</w:t>
      </w:r>
      <w:r w:rsidR="00DE1CB4" w:rsidRPr="009B265F">
        <w:rPr>
          <w:rFonts w:ascii="Times New Roman" w:hAnsi="Times New Roman"/>
          <w:color w:val="000000" w:themeColor="text1"/>
          <w:szCs w:val="24"/>
        </w:rPr>
        <w:t xml:space="preserve"> </w:t>
      </w:r>
      <w:r w:rsidR="00E009A3">
        <w:rPr>
          <w:rFonts w:ascii="Times New Roman" w:hAnsi="Times New Roman"/>
          <w:color w:val="000000" w:themeColor="text1"/>
          <w:szCs w:val="24"/>
        </w:rPr>
        <w:t xml:space="preserve">differentiate </w:t>
      </w:r>
      <w:r w:rsidR="00565C26">
        <w:rPr>
          <w:rFonts w:ascii="Times New Roman" w:hAnsi="Times New Roman"/>
          <w:color w:val="000000" w:themeColor="text1"/>
          <w:szCs w:val="24"/>
        </w:rPr>
        <w:t>the use of notions</w:t>
      </w:r>
      <w:r w:rsidR="00E6240B">
        <w:rPr>
          <w:rFonts w:ascii="Times New Roman" w:hAnsi="Times New Roman"/>
          <w:color w:val="000000" w:themeColor="text1"/>
          <w:szCs w:val="24"/>
        </w:rPr>
        <w:t xml:space="preserve"> </w:t>
      </w:r>
      <w:r w:rsidR="00CF686A">
        <w:rPr>
          <w:rFonts w:ascii="Times New Roman" w:hAnsi="Times New Roman"/>
          <w:color w:val="000000" w:themeColor="text1"/>
          <w:szCs w:val="24"/>
        </w:rPr>
        <w:t>as</w:t>
      </w:r>
      <w:r w:rsidR="00DE1CB4" w:rsidRPr="009B265F">
        <w:rPr>
          <w:rFonts w:ascii="Times New Roman" w:hAnsi="Times New Roman"/>
          <w:color w:val="000000" w:themeColor="text1"/>
          <w:szCs w:val="24"/>
        </w:rPr>
        <w:t xml:space="preserve"> “categories of analysis” (e.g., </w:t>
      </w:r>
      <w:r w:rsidR="007D27A0" w:rsidRPr="00140C87">
        <w:rPr>
          <w:rFonts w:ascii="Times New Roman" w:hAnsi="Times New Roman"/>
          <w:color w:val="000000" w:themeColor="text1"/>
          <w:szCs w:val="24"/>
        </w:rPr>
        <w:t>experience-distant categories</w:t>
      </w:r>
      <w:r w:rsidR="007D27A0">
        <w:rPr>
          <w:rFonts w:ascii="Times New Roman" w:hAnsi="Times New Roman"/>
          <w:color w:val="000000" w:themeColor="text1"/>
          <w:szCs w:val="24"/>
        </w:rPr>
        <w:t xml:space="preserve"> developed and used by</w:t>
      </w:r>
      <w:r w:rsidR="007D27A0" w:rsidRPr="009B265F">
        <w:rPr>
          <w:rFonts w:ascii="Times New Roman" w:hAnsi="Times New Roman"/>
          <w:color w:val="000000" w:themeColor="text1"/>
          <w:szCs w:val="24"/>
        </w:rPr>
        <w:t xml:space="preserve"> </w:t>
      </w:r>
      <w:r w:rsidR="00DE1CB4" w:rsidRPr="009B265F">
        <w:rPr>
          <w:rFonts w:ascii="Times New Roman" w:hAnsi="Times New Roman"/>
          <w:color w:val="000000" w:themeColor="text1"/>
          <w:szCs w:val="24"/>
        </w:rPr>
        <w:t>scienti</w:t>
      </w:r>
      <w:r w:rsidR="007D27A0">
        <w:rPr>
          <w:rFonts w:ascii="Times New Roman" w:hAnsi="Times New Roman"/>
          <w:color w:val="000000" w:themeColor="text1"/>
          <w:szCs w:val="24"/>
        </w:rPr>
        <w:t>sts)</w:t>
      </w:r>
      <w:r w:rsidR="00DE1CB4" w:rsidRPr="009B265F">
        <w:rPr>
          <w:rFonts w:ascii="Times New Roman" w:hAnsi="Times New Roman"/>
          <w:color w:val="000000" w:themeColor="text1"/>
          <w:szCs w:val="24"/>
        </w:rPr>
        <w:t xml:space="preserve"> from</w:t>
      </w:r>
      <w:r w:rsidR="0087455E">
        <w:rPr>
          <w:rFonts w:ascii="Times New Roman" w:hAnsi="Times New Roman"/>
          <w:color w:val="000000" w:themeColor="text1"/>
          <w:szCs w:val="24"/>
        </w:rPr>
        <w:t xml:space="preserve"> </w:t>
      </w:r>
      <w:r w:rsidR="007E4131">
        <w:rPr>
          <w:rFonts w:ascii="Times New Roman" w:hAnsi="Times New Roman"/>
          <w:color w:val="000000" w:themeColor="text1"/>
          <w:szCs w:val="24"/>
        </w:rPr>
        <w:t xml:space="preserve">their use </w:t>
      </w:r>
      <w:r w:rsidR="0087455E">
        <w:rPr>
          <w:rFonts w:ascii="Times New Roman" w:hAnsi="Times New Roman"/>
          <w:color w:val="000000" w:themeColor="text1"/>
          <w:szCs w:val="24"/>
        </w:rPr>
        <w:t>as</w:t>
      </w:r>
      <w:r w:rsidR="00CF686A">
        <w:rPr>
          <w:rFonts w:ascii="Times New Roman" w:hAnsi="Times New Roman"/>
          <w:color w:val="000000" w:themeColor="text1"/>
          <w:szCs w:val="24"/>
        </w:rPr>
        <w:t xml:space="preserve"> </w:t>
      </w:r>
      <w:r w:rsidR="00DE1CB4" w:rsidRPr="009B265F">
        <w:rPr>
          <w:rFonts w:ascii="Times New Roman" w:hAnsi="Times New Roman"/>
          <w:color w:val="000000" w:themeColor="text1"/>
          <w:szCs w:val="24"/>
        </w:rPr>
        <w:t xml:space="preserve">“categories of practice” (e.g., </w:t>
      </w:r>
      <w:r w:rsidR="007D27A0">
        <w:rPr>
          <w:rFonts w:ascii="Times New Roman" w:hAnsi="Times New Roman"/>
          <w:color w:val="000000" w:themeColor="text1"/>
          <w:szCs w:val="24"/>
        </w:rPr>
        <w:t xml:space="preserve">categories of </w:t>
      </w:r>
      <w:r w:rsidR="00DE1CB4" w:rsidRPr="009B265F">
        <w:rPr>
          <w:rFonts w:ascii="Times New Roman" w:hAnsi="Times New Roman"/>
          <w:color w:val="000000" w:themeColor="text1"/>
          <w:szCs w:val="24"/>
        </w:rPr>
        <w:t xml:space="preserve">everyday experiences </w:t>
      </w:r>
      <w:r w:rsidR="007D27A0">
        <w:rPr>
          <w:rFonts w:ascii="Times New Roman" w:hAnsi="Times New Roman"/>
          <w:color w:val="000000" w:themeColor="text1"/>
          <w:szCs w:val="24"/>
        </w:rPr>
        <w:t xml:space="preserve">developed and used </w:t>
      </w:r>
      <w:r w:rsidR="00B64F1A">
        <w:rPr>
          <w:rFonts w:ascii="Times New Roman" w:hAnsi="Times New Roman"/>
          <w:color w:val="000000" w:themeColor="text1"/>
          <w:szCs w:val="24"/>
        </w:rPr>
        <w:t>by ordinary actors</w:t>
      </w:r>
      <w:r w:rsidR="007D27A0">
        <w:rPr>
          <w:rFonts w:ascii="Times New Roman" w:hAnsi="Times New Roman"/>
          <w:color w:val="000000" w:themeColor="text1"/>
          <w:szCs w:val="24"/>
        </w:rPr>
        <w:t>)</w:t>
      </w:r>
      <w:r w:rsidR="00B64F1A">
        <w:rPr>
          <w:rFonts w:ascii="Times New Roman" w:hAnsi="Times New Roman"/>
          <w:color w:val="000000" w:themeColor="text1"/>
          <w:szCs w:val="24"/>
        </w:rPr>
        <w:t>.</w:t>
      </w:r>
      <w:r w:rsidR="0067635C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16CC5535" w14:textId="37EDA174" w:rsidR="00E009A3" w:rsidRDefault="00E009A3" w:rsidP="00DE1CB4">
      <w:pPr>
        <w:rPr>
          <w:rFonts w:ascii="Times New Roman" w:hAnsi="Times New Roman"/>
          <w:color w:val="000000" w:themeColor="text1"/>
          <w:szCs w:val="24"/>
        </w:rPr>
      </w:pPr>
    </w:p>
    <w:p w14:paraId="5DCA6CDB" w14:textId="0D53B91B" w:rsidR="00935FB0" w:rsidRDefault="00C417A2" w:rsidP="00935FB0">
      <w:r>
        <w:rPr>
          <w:rFonts w:ascii="Times New Roman" w:hAnsi="Times New Roman"/>
          <w:color w:val="000000" w:themeColor="text1"/>
          <w:szCs w:val="24"/>
        </w:rPr>
        <w:t>Most treatments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of scale in IS scholarship</w:t>
      </w:r>
      <w:r>
        <w:rPr>
          <w:rFonts w:ascii="Times New Roman" w:hAnsi="Times New Roman"/>
          <w:color w:val="000000" w:themeColor="text1"/>
          <w:szCs w:val="24"/>
        </w:rPr>
        <w:t xml:space="preserve"> have been analytical</w:t>
      </w:r>
      <w:r w:rsidR="00EC1D29">
        <w:rPr>
          <w:rFonts w:ascii="Times New Roman" w:hAnsi="Times New Roman"/>
          <w:color w:val="000000" w:themeColor="text1"/>
          <w:szCs w:val="24"/>
        </w:rPr>
        <w:t xml:space="preserve">, </w:t>
      </w:r>
      <w:r w:rsidR="00E84D09">
        <w:rPr>
          <w:rFonts w:ascii="Times New Roman" w:hAnsi="Times New Roman"/>
          <w:color w:val="000000" w:themeColor="text1"/>
          <w:szCs w:val="24"/>
        </w:rPr>
        <w:t>examining</w:t>
      </w:r>
      <w:r w:rsidR="00EC1D29">
        <w:rPr>
          <w:rFonts w:ascii="Times New Roman" w:hAnsi="Times New Roman"/>
          <w:color w:val="000000" w:themeColor="text1"/>
          <w:szCs w:val="24"/>
        </w:rPr>
        <w:t xml:space="preserve"> how </w:t>
      </w:r>
      <w:r w:rsidR="00EC1D29" w:rsidRPr="009B265F">
        <w:rPr>
          <w:rFonts w:ascii="Times New Roman" w:hAnsi="Times New Roman"/>
          <w:color w:val="000000" w:themeColor="text1"/>
          <w:szCs w:val="24"/>
        </w:rPr>
        <w:t xml:space="preserve">contemporary digital </w:t>
      </w:r>
      <w:r w:rsidR="00EC1D29">
        <w:rPr>
          <w:rFonts w:ascii="Times New Roman" w:hAnsi="Times New Roman"/>
          <w:color w:val="000000" w:themeColor="text1"/>
          <w:szCs w:val="24"/>
        </w:rPr>
        <w:t xml:space="preserve">phenomena </w:t>
      </w:r>
      <w:r w:rsidR="000720E7" w:rsidRPr="000720E7">
        <w:rPr>
          <w:rFonts w:ascii="Times New Roman" w:hAnsi="Times New Roman"/>
          <w:i/>
          <w:iCs/>
          <w:color w:val="000000" w:themeColor="text1"/>
          <w:szCs w:val="24"/>
        </w:rPr>
        <w:t>have scale</w:t>
      </w:r>
      <w:r w:rsidR="000720E7">
        <w:rPr>
          <w:rFonts w:ascii="Times New Roman" w:hAnsi="Times New Roman"/>
          <w:color w:val="000000" w:themeColor="text1"/>
          <w:szCs w:val="24"/>
        </w:rPr>
        <w:t xml:space="preserve"> (focusing on size) and how they</w:t>
      </w:r>
      <w:r w:rsidR="00EC1D29">
        <w:rPr>
          <w:rFonts w:ascii="Times New Roman" w:hAnsi="Times New Roman"/>
          <w:color w:val="000000" w:themeColor="text1"/>
          <w:szCs w:val="24"/>
        </w:rPr>
        <w:t xml:space="preserve"> operat</w:t>
      </w:r>
      <w:r w:rsidR="000720E7">
        <w:rPr>
          <w:rFonts w:ascii="Times New Roman" w:hAnsi="Times New Roman"/>
          <w:color w:val="000000" w:themeColor="text1"/>
          <w:szCs w:val="24"/>
        </w:rPr>
        <w:t>e</w:t>
      </w:r>
      <w:r w:rsidR="00EC1D29">
        <w:rPr>
          <w:rFonts w:ascii="Times New Roman" w:hAnsi="Times New Roman"/>
          <w:color w:val="000000" w:themeColor="text1"/>
          <w:szCs w:val="24"/>
        </w:rPr>
        <w:t xml:space="preserve"> </w:t>
      </w:r>
      <w:r w:rsidR="00EC1D29" w:rsidRPr="001C457B">
        <w:rPr>
          <w:rFonts w:ascii="Times New Roman" w:hAnsi="Times New Roman"/>
          <w:i/>
          <w:iCs/>
          <w:color w:val="000000" w:themeColor="text1"/>
          <w:szCs w:val="24"/>
        </w:rPr>
        <w:t>at different scales</w:t>
      </w:r>
      <w:r w:rsidR="000720E7">
        <w:rPr>
          <w:rFonts w:ascii="Times New Roman" w:hAnsi="Times New Roman"/>
          <w:i/>
          <w:iCs/>
          <w:color w:val="000000" w:themeColor="text1"/>
          <w:szCs w:val="24"/>
        </w:rPr>
        <w:t xml:space="preserve"> </w:t>
      </w:r>
      <w:r w:rsidR="000720E7">
        <w:rPr>
          <w:rFonts w:ascii="Times New Roman" w:hAnsi="Times New Roman"/>
          <w:color w:val="000000" w:themeColor="text1"/>
          <w:szCs w:val="24"/>
        </w:rPr>
        <w:t>(focusing on hierarchical levels)</w:t>
      </w:r>
      <w:r w:rsidR="00EC1D29">
        <w:rPr>
          <w:rFonts w:ascii="Times New Roman" w:hAnsi="Times New Roman"/>
          <w:i/>
          <w:iCs/>
          <w:color w:val="000000" w:themeColor="text1"/>
          <w:szCs w:val="24"/>
        </w:rPr>
        <w:t>.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935FB0">
        <w:rPr>
          <w:rFonts w:ascii="Times New Roman" w:hAnsi="Times New Roman"/>
          <w:color w:val="000000" w:themeColor="text1"/>
          <w:szCs w:val="24"/>
        </w:rPr>
        <w:t xml:space="preserve">These approaches do not capture the lived experience of scale, a condition integral to </w:t>
      </w:r>
      <w:r w:rsidR="00935FB0" w:rsidRPr="009B265F">
        <w:rPr>
          <w:rFonts w:ascii="Times New Roman" w:hAnsi="Times New Roman"/>
          <w:color w:val="000000" w:themeColor="text1"/>
          <w:szCs w:val="24"/>
        </w:rPr>
        <w:t>contemporary digital phenomena</w:t>
      </w:r>
      <w:r w:rsidR="00935FB0">
        <w:rPr>
          <w:rFonts w:ascii="Times New Roman" w:hAnsi="Times New Roman"/>
          <w:color w:val="000000" w:themeColor="text1"/>
          <w:szCs w:val="24"/>
        </w:rPr>
        <w:t xml:space="preserve"> (</w:t>
      </w:r>
      <w:proofErr w:type="spellStart"/>
      <w:r w:rsidR="00935FB0">
        <w:rPr>
          <w:rFonts w:ascii="Times New Roman" w:hAnsi="Times New Roman"/>
          <w:color w:val="000000" w:themeColor="text1"/>
          <w:szCs w:val="24"/>
        </w:rPr>
        <w:t>Polykarpou</w:t>
      </w:r>
      <w:proofErr w:type="spellEnd"/>
      <w:r w:rsidR="00935FB0">
        <w:rPr>
          <w:rFonts w:ascii="Times New Roman" w:hAnsi="Times New Roman"/>
          <w:color w:val="000000" w:themeColor="text1"/>
          <w:szCs w:val="24"/>
        </w:rPr>
        <w:t xml:space="preserve"> </w:t>
      </w:r>
      <w:r w:rsidR="00935FB0" w:rsidRPr="001047F6">
        <w:rPr>
          <w:rFonts w:ascii="Times New Roman" w:hAnsi="Times New Roman"/>
          <w:color w:val="000000" w:themeColor="text1"/>
          <w:szCs w:val="24"/>
        </w:rPr>
        <w:t xml:space="preserve">et al. 2020). If we are to effectively study and theorize scale in contemporary digital phenomena, we must expand </w:t>
      </w:r>
      <w:r w:rsidR="00935FB0">
        <w:rPr>
          <w:rFonts w:ascii="Times New Roman" w:hAnsi="Times New Roman"/>
          <w:color w:val="000000" w:themeColor="text1"/>
          <w:szCs w:val="24"/>
        </w:rPr>
        <w:t>our approaches to</w:t>
      </w:r>
      <w:r w:rsidR="00935FB0" w:rsidRPr="001047F6">
        <w:rPr>
          <w:rFonts w:ascii="Times New Roman" w:hAnsi="Times New Roman"/>
          <w:color w:val="000000" w:themeColor="text1"/>
          <w:szCs w:val="24"/>
        </w:rPr>
        <w:t xml:space="preserve"> scale</w:t>
      </w:r>
      <w:r w:rsidR="00580A8B">
        <w:rPr>
          <w:rFonts w:ascii="Times New Roman" w:hAnsi="Times New Roman"/>
          <w:color w:val="000000" w:themeColor="text1"/>
          <w:szCs w:val="24"/>
        </w:rPr>
        <w:t xml:space="preserve"> — </w:t>
      </w:r>
      <w:r w:rsidR="00935FB0">
        <w:rPr>
          <w:rFonts w:ascii="Times New Roman" w:hAnsi="Times New Roman"/>
          <w:color w:val="000000" w:themeColor="text1"/>
          <w:szCs w:val="24"/>
        </w:rPr>
        <w:t xml:space="preserve">from treating </w:t>
      </w:r>
      <w:r w:rsidR="00580A8B">
        <w:rPr>
          <w:rFonts w:ascii="Times New Roman" w:hAnsi="Times New Roman"/>
          <w:color w:val="000000" w:themeColor="text1"/>
          <w:szCs w:val="24"/>
        </w:rPr>
        <w:t xml:space="preserve">scale </w:t>
      </w:r>
      <w:r w:rsidR="00BD58C4">
        <w:rPr>
          <w:rFonts w:ascii="Times New Roman" w:hAnsi="Times New Roman"/>
          <w:color w:val="000000" w:themeColor="text1"/>
          <w:szCs w:val="24"/>
        </w:rPr>
        <w:t xml:space="preserve">only </w:t>
      </w:r>
      <w:r w:rsidR="00935FB0">
        <w:rPr>
          <w:rFonts w:ascii="Times New Roman" w:hAnsi="Times New Roman"/>
          <w:color w:val="000000" w:themeColor="text1"/>
          <w:szCs w:val="24"/>
        </w:rPr>
        <w:t>as</w:t>
      </w:r>
      <w:r w:rsidR="00935FB0" w:rsidRPr="001047F6">
        <w:rPr>
          <w:rFonts w:ascii="Times New Roman" w:hAnsi="Times New Roman"/>
          <w:color w:val="000000" w:themeColor="text1"/>
          <w:szCs w:val="24"/>
        </w:rPr>
        <w:t xml:space="preserve"> “naturalized, taken-for-granted categories of analysis” (Kaiser &amp; </w:t>
      </w:r>
      <w:proofErr w:type="spellStart"/>
      <w:r w:rsidR="00935FB0" w:rsidRPr="001047F6">
        <w:rPr>
          <w:rFonts w:ascii="Times New Roman" w:hAnsi="Times New Roman"/>
          <w:color w:val="000000" w:themeColor="text1"/>
          <w:szCs w:val="24"/>
        </w:rPr>
        <w:t>Nikiforova</w:t>
      </w:r>
      <w:proofErr w:type="spellEnd"/>
      <w:r w:rsidR="00935FB0" w:rsidRPr="001047F6">
        <w:rPr>
          <w:rFonts w:ascii="Times New Roman" w:hAnsi="Times New Roman"/>
          <w:color w:val="000000" w:themeColor="text1"/>
          <w:szCs w:val="24"/>
        </w:rPr>
        <w:t xml:space="preserve"> 2008, p. 538) to also </w:t>
      </w:r>
      <w:r w:rsidR="0001471B">
        <w:rPr>
          <w:rFonts w:ascii="Times New Roman" w:hAnsi="Times New Roman"/>
          <w:color w:val="000000" w:themeColor="text1"/>
          <w:szCs w:val="24"/>
        </w:rPr>
        <w:t xml:space="preserve">considering </w:t>
      </w:r>
      <w:r w:rsidR="00580A8B">
        <w:rPr>
          <w:rFonts w:ascii="Times New Roman" w:hAnsi="Times New Roman"/>
          <w:color w:val="000000" w:themeColor="text1"/>
          <w:szCs w:val="24"/>
        </w:rPr>
        <w:t>scale</w:t>
      </w:r>
      <w:r w:rsidR="00935FB0">
        <w:rPr>
          <w:rFonts w:ascii="Times New Roman" w:hAnsi="Times New Roman"/>
          <w:color w:val="000000" w:themeColor="text1"/>
          <w:szCs w:val="24"/>
        </w:rPr>
        <w:t xml:space="preserve"> </w:t>
      </w:r>
      <w:r w:rsidR="0001471B">
        <w:rPr>
          <w:rFonts w:ascii="Times New Roman" w:hAnsi="Times New Roman"/>
          <w:color w:val="000000" w:themeColor="text1"/>
          <w:szCs w:val="24"/>
        </w:rPr>
        <w:t xml:space="preserve">empirically, </w:t>
      </w:r>
      <w:r w:rsidR="00935FB0" w:rsidRPr="001047F6">
        <w:rPr>
          <w:rFonts w:ascii="Times New Roman" w:hAnsi="Times New Roman"/>
          <w:szCs w:val="24"/>
        </w:rPr>
        <w:t xml:space="preserve">as </w:t>
      </w:r>
      <w:r w:rsidR="00916F1C">
        <w:rPr>
          <w:rFonts w:ascii="Times New Roman" w:hAnsi="Times New Roman"/>
          <w:szCs w:val="24"/>
        </w:rPr>
        <w:t>enacted in practice</w:t>
      </w:r>
      <w:r w:rsidR="00935FB0" w:rsidRPr="001047F6">
        <w:rPr>
          <w:rFonts w:ascii="Times New Roman" w:hAnsi="Times New Roman"/>
          <w:color w:val="000000" w:themeColor="text1"/>
          <w:szCs w:val="24"/>
        </w:rPr>
        <w:t>.</w:t>
      </w:r>
      <w:r w:rsidR="00935FB0" w:rsidRPr="001047F6">
        <w:rPr>
          <w:rFonts w:ascii="Times New Roman" w:hAnsi="Times New Roman"/>
          <w:szCs w:val="24"/>
        </w:rPr>
        <w:t xml:space="preserve"> </w:t>
      </w:r>
      <w:r w:rsidR="00935FB0">
        <w:rPr>
          <w:rFonts w:ascii="Times New Roman" w:hAnsi="Times New Roman"/>
          <w:szCs w:val="24"/>
        </w:rPr>
        <w:t>Such a move recognizes</w:t>
      </w:r>
      <w:r w:rsidR="00935FB0" w:rsidRPr="001047F6">
        <w:rPr>
          <w:rFonts w:ascii="Times New Roman" w:hAnsi="Times New Roman"/>
          <w:color w:val="000000" w:themeColor="text1"/>
          <w:szCs w:val="24"/>
        </w:rPr>
        <w:t xml:space="preserve"> that scale, while it is “real, it is </w:t>
      </w:r>
      <w:r w:rsidR="00935FB0" w:rsidRPr="001047F6">
        <w:rPr>
          <w:rFonts w:ascii="Times New Roman" w:hAnsi="Times New Roman"/>
          <w:i/>
          <w:iCs/>
          <w:color w:val="000000" w:themeColor="text1"/>
          <w:szCs w:val="24"/>
        </w:rPr>
        <w:t>also</w:t>
      </w:r>
      <w:r w:rsidR="00935FB0" w:rsidRPr="001047F6">
        <w:rPr>
          <w:rFonts w:ascii="Times New Roman" w:hAnsi="Times New Roman"/>
          <w:color w:val="000000" w:themeColor="text1"/>
          <w:szCs w:val="24"/>
        </w:rPr>
        <w:t xml:space="preserve"> made” (Law &amp; </w:t>
      </w:r>
      <w:proofErr w:type="spellStart"/>
      <w:r w:rsidR="00935FB0" w:rsidRPr="001047F6">
        <w:rPr>
          <w:rFonts w:ascii="Times New Roman" w:hAnsi="Times New Roman"/>
          <w:color w:val="000000" w:themeColor="text1"/>
          <w:szCs w:val="24"/>
        </w:rPr>
        <w:t>Urry</w:t>
      </w:r>
      <w:proofErr w:type="spellEnd"/>
      <w:r w:rsidR="00935FB0" w:rsidRPr="001047F6">
        <w:rPr>
          <w:rFonts w:ascii="Times New Roman" w:hAnsi="Times New Roman"/>
          <w:color w:val="000000" w:themeColor="text1"/>
          <w:szCs w:val="24"/>
        </w:rPr>
        <w:t xml:space="preserve"> 2004, p. 395; emphasis in original)</w:t>
      </w:r>
      <w:r w:rsidR="00935FB0">
        <w:rPr>
          <w:rFonts w:ascii="Times New Roman" w:hAnsi="Times New Roman"/>
          <w:szCs w:val="24"/>
        </w:rPr>
        <w:t xml:space="preserve">. </w:t>
      </w:r>
    </w:p>
    <w:p w14:paraId="252D37BD" w14:textId="77777777" w:rsidR="001047F6" w:rsidRPr="001047F6" w:rsidRDefault="001047F6" w:rsidP="007A02A1">
      <w:pPr>
        <w:rPr>
          <w:rFonts w:ascii="Times New Roman" w:hAnsi="Times New Roman"/>
          <w:color w:val="000000" w:themeColor="text1"/>
          <w:szCs w:val="24"/>
        </w:rPr>
      </w:pPr>
    </w:p>
    <w:p w14:paraId="452080C2" w14:textId="7ECDA572" w:rsidR="003B76B9" w:rsidRDefault="00F04F42" w:rsidP="00347240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This is where </w:t>
      </w:r>
      <w:r w:rsidR="002E515D">
        <w:rPr>
          <w:rFonts w:ascii="Times New Roman" w:hAnsi="Times New Roman"/>
          <w:color w:val="000000" w:themeColor="text1"/>
          <w:szCs w:val="24"/>
        </w:rPr>
        <w:t xml:space="preserve">IS practice scholars </w:t>
      </w:r>
      <w:r w:rsidR="007808C7">
        <w:rPr>
          <w:rFonts w:ascii="Times New Roman" w:hAnsi="Times New Roman"/>
          <w:color w:val="000000" w:themeColor="text1"/>
          <w:szCs w:val="24"/>
        </w:rPr>
        <w:t xml:space="preserve">can </w:t>
      </w:r>
      <w:r>
        <w:rPr>
          <w:rFonts w:ascii="Times New Roman" w:hAnsi="Times New Roman"/>
          <w:color w:val="000000" w:themeColor="text1"/>
          <w:szCs w:val="24"/>
        </w:rPr>
        <w:t xml:space="preserve">make a significant </w:t>
      </w:r>
      <w:r w:rsidR="007808C7">
        <w:rPr>
          <w:rFonts w:ascii="Times New Roman" w:hAnsi="Times New Roman"/>
          <w:color w:val="000000" w:themeColor="text1"/>
          <w:szCs w:val="24"/>
        </w:rPr>
        <w:t>contribut</w:t>
      </w:r>
      <w:r>
        <w:rPr>
          <w:rFonts w:ascii="Times New Roman" w:hAnsi="Times New Roman"/>
          <w:color w:val="000000" w:themeColor="text1"/>
          <w:szCs w:val="24"/>
        </w:rPr>
        <w:t xml:space="preserve">ion — </w:t>
      </w:r>
      <w:r w:rsidR="007808C7">
        <w:rPr>
          <w:rFonts w:ascii="Times New Roman" w:hAnsi="Times New Roman"/>
          <w:color w:val="000000" w:themeColor="text1"/>
          <w:szCs w:val="24"/>
        </w:rPr>
        <w:t xml:space="preserve">by </w:t>
      </w:r>
      <w:r w:rsidR="00CF5A06">
        <w:rPr>
          <w:rFonts w:ascii="Times New Roman" w:hAnsi="Times New Roman"/>
          <w:color w:val="000000" w:themeColor="text1"/>
          <w:szCs w:val="24"/>
        </w:rPr>
        <w:t>explicitly and intentionally</w:t>
      </w:r>
      <w:r w:rsidR="007A02A1">
        <w:rPr>
          <w:rFonts w:ascii="Times New Roman" w:hAnsi="Times New Roman"/>
          <w:color w:val="000000" w:themeColor="text1"/>
          <w:szCs w:val="24"/>
        </w:rPr>
        <w:t xml:space="preserve"> </w:t>
      </w:r>
      <w:r w:rsidR="00CF5A06">
        <w:rPr>
          <w:rFonts w:ascii="Times New Roman" w:hAnsi="Times New Roman"/>
          <w:color w:val="000000" w:themeColor="text1"/>
          <w:szCs w:val="24"/>
        </w:rPr>
        <w:t>tak</w:t>
      </w:r>
      <w:r w:rsidR="007808C7">
        <w:rPr>
          <w:rFonts w:ascii="Times New Roman" w:hAnsi="Times New Roman"/>
          <w:color w:val="000000" w:themeColor="text1"/>
          <w:szCs w:val="24"/>
        </w:rPr>
        <w:t>ing</w:t>
      </w:r>
      <w:r w:rsidR="00CF5A06">
        <w:rPr>
          <w:rFonts w:ascii="Times New Roman" w:hAnsi="Times New Roman"/>
          <w:color w:val="000000" w:themeColor="text1"/>
          <w:szCs w:val="24"/>
        </w:rPr>
        <w:t xml:space="preserve"> up the</w:t>
      </w:r>
      <w:r w:rsidR="00BD58C4">
        <w:rPr>
          <w:rFonts w:ascii="Times New Roman" w:hAnsi="Times New Roman"/>
          <w:color w:val="000000" w:themeColor="text1"/>
          <w:szCs w:val="24"/>
        </w:rPr>
        <w:t xml:space="preserve"> empirical matter </w:t>
      </w:r>
      <w:r w:rsidR="00CF5A06">
        <w:rPr>
          <w:rFonts w:ascii="Times New Roman" w:hAnsi="Times New Roman"/>
          <w:color w:val="000000" w:themeColor="text1"/>
          <w:szCs w:val="24"/>
        </w:rPr>
        <w:t>of</w:t>
      </w:r>
      <w:r w:rsidR="007A02A1">
        <w:rPr>
          <w:rFonts w:ascii="Times New Roman" w:hAnsi="Times New Roman"/>
          <w:color w:val="000000" w:themeColor="text1"/>
          <w:szCs w:val="24"/>
        </w:rPr>
        <w:t xml:space="preserve"> scale </w:t>
      </w:r>
      <w:r w:rsidR="007808C7">
        <w:rPr>
          <w:rFonts w:ascii="Times New Roman" w:hAnsi="Times New Roman"/>
          <w:color w:val="000000" w:themeColor="text1"/>
          <w:szCs w:val="24"/>
        </w:rPr>
        <w:t xml:space="preserve">so as to </w:t>
      </w:r>
      <w:r w:rsidR="006275F2">
        <w:rPr>
          <w:rFonts w:ascii="Times New Roman" w:hAnsi="Times New Roman"/>
          <w:color w:val="000000" w:themeColor="text1"/>
          <w:szCs w:val="24"/>
        </w:rPr>
        <w:t>examin</w:t>
      </w:r>
      <w:r w:rsidR="007808C7">
        <w:rPr>
          <w:rFonts w:ascii="Times New Roman" w:hAnsi="Times New Roman"/>
          <w:color w:val="000000" w:themeColor="text1"/>
          <w:szCs w:val="24"/>
        </w:rPr>
        <w:t>e</w:t>
      </w:r>
      <w:r w:rsidR="006275F2">
        <w:rPr>
          <w:rFonts w:ascii="Times New Roman" w:hAnsi="Times New Roman"/>
          <w:color w:val="000000" w:themeColor="text1"/>
          <w:szCs w:val="24"/>
        </w:rPr>
        <w:t xml:space="preserve"> </w:t>
      </w:r>
      <w:r w:rsidR="007A02A1">
        <w:rPr>
          <w:rFonts w:ascii="Times New Roman" w:hAnsi="Times New Roman"/>
          <w:color w:val="000000" w:themeColor="text1"/>
          <w:szCs w:val="24"/>
        </w:rPr>
        <w:t xml:space="preserve">how </w:t>
      </w:r>
      <w:r w:rsidR="00417CB7">
        <w:rPr>
          <w:rFonts w:ascii="Times New Roman" w:hAnsi="Times New Roman"/>
          <w:color w:val="000000" w:themeColor="text1"/>
          <w:szCs w:val="24"/>
        </w:rPr>
        <w:t xml:space="preserve">it is produced and stabilized in everyday digital practices. </w:t>
      </w:r>
      <w:r w:rsidR="007A02A1">
        <w:rPr>
          <w:rFonts w:ascii="Times New Roman" w:hAnsi="Times New Roman"/>
          <w:color w:val="000000" w:themeColor="text1"/>
          <w:szCs w:val="24"/>
        </w:rPr>
        <w:t>This requires challenging the concerns</w:t>
      </w:r>
      <w:r w:rsidR="00E64E64">
        <w:rPr>
          <w:rFonts w:ascii="Times New Roman" w:hAnsi="Times New Roman"/>
          <w:color w:val="000000" w:themeColor="text1"/>
          <w:szCs w:val="24"/>
        </w:rPr>
        <w:t xml:space="preserve"> </w:t>
      </w:r>
      <w:r w:rsidR="00624B2B">
        <w:rPr>
          <w:rFonts w:ascii="Times New Roman" w:hAnsi="Times New Roman"/>
          <w:color w:val="000000" w:themeColor="text1"/>
          <w:szCs w:val="24"/>
        </w:rPr>
        <w:t>raised about</w:t>
      </w:r>
      <w:r w:rsidR="00E64E64">
        <w:rPr>
          <w:rFonts w:ascii="Times New Roman" w:hAnsi="Times New Roman"/>
          <w:color w:val="000000" w:themeColor="text1"/>
          <w:szCs w:val="24"/>
        </w:rPr>
        <w:t xml:space="preserve"> the suitability and value of </w:t>
      </w:r>
      <w:r w:rsidR="002E515D">
        <w:rPr>
          <w:rFonts w:ascii="Times New Roman" w:hAnsi="Times New Roman"/>
          <w:color w:val="000000" w:themeColor="text1"/>
          <w:szCs w:val="24"/>
        </w:rPr>
        <w:t xml:space="preserve">a practice </w:t>
      </w:r>
      <w:r w:rsidR="0063477A">
        <w:rPr>
          <w:rFonts w:ascii="Times New Roman" w:hAnsi="Times New Roman"/>
          <w:color w:val="000000" w:themeColor="text1"/>
          <w:szCs w:val="24"/>
        </w:rPr>
        <w:t>approach</w:t>
      </w:r>
      <w:r w:rsidR="002E515D">
        <w:rPr>
          <w:rFonts w:ascii="Times New Roman" w:hAnsi="Times New Roman"/>
          <w:color w:val="000000" w:themeColor="text1"/>
          <w:szCs w:val="24"/>
        </w:rPr>
        <w:t xml:space="preserve"> </w:t>
      </w:r>
      <w:r w:rsidR="00624B2B">
        <w:rPr>
          <w:rFonts w:ascii="Times New Roman" w:hAnsi="Times New Roman"/>
          <w:color w:val="000000" w:themeColor="text1"/>
          <w:szCs w:val="24"/>
        </w:rPr>
        <w:t xml:space="preserve">to </w:t>
      </w:r>
      <w:r w:rsidR="006275F2">
        <w:rPr>
          <w:rFonts w:ascii="Times New Roman" w:hAnsi="Times New Roman"/>
          <w:color w:val="000000" w:themeColor="text1"/>
          <w:szCs w:val="24"/>
        </w:rPr>
        <w:t>analyzing</w:t>
      </w:r>
      <w:r w:rsidR="00D41D4F">
        <w:rPr>
          <w:rFonts w:ascii="Times New Roman" w:hAnsi="Times New Roman"/>
          <w:color w:val="000000" w:themeColor="text1"/>
          <w:szCs w:val="24"/>
        </w:rPr>
        <w:t xml:space="preserve"> </w:t>
      </w:r>
      <w:r w:rsidR="002E515D">
        <w:rPr>
          <w:rFonts w:ascii="Times New Roman" w:hAnsi="Times New Roman"/>
          <w:color w:val="000000" w:themeColor="text1"/>
          <w:szCs w:val="24"/>
        </w:rPr>
        <w:t>scale</w:t>
      </w:r>
      <w:r w:rsidR="00504163">
        <w:rPr>
          <w:rFonts w:ascii="Times New Roman" w:hAnsi="Times New Roman"/>
          <w:color w:val="000000" w:themeColor="text1"/>
          <w:szCs w:val="24"/>
        </w:rPr>
        <w:t xml:space="preserve">. </w:t>
      </w:r>
      <w:r w:rsidR="003B76B9">
        <w:rPr>
          <w:rFonts w:ascii="Times New Roman" w:hAnsi="Times New Roman"/>
          <w:szCs w:val="24"/>
        </w:rPr>
        <w:t>Such</w:t>
      </w:r>
      <w:r w:rsidR="002054F5">
        <w:rPr>
          <w:rFonts w:ascii="Times New Roman" w:hAnsi="Times New Roman"/>
          <w:szCs w:val="24"/>
        </w:rPr>
        <w:t xml:space="preserve"> concerns </w:t>
      </w:r>
      <w:r w:rsidR="006275F2">
        <w:rPr>
          <w:rFonts w:ascii="Times New Roman" w:hAnsi="Times New Roman"/>
          <w:szCs w:val="24"/>
        </w:rPr>
        <w:t>contend</w:t>
      </w:r>
      <w:r w:rsidR="002054F5">
        <w:rPr>
          <w:rFonts w:ascii="Times New Roman" w:hAnsi="Times New Roman"/>
          <w:szCs w:val="24"/>
        </w:rPr>
        <w:t xml:space="preserve"> that the </w:t>
      </w:r>
      <w:r w:rsidR="001B78B8" w:rsidRPr="004B2E3F">
        <w:rPr>
          <w:rFonts w:ascii="Times New Roman" w:hAnsi="Times New Roman"/>
          <w:szCs w:val="24"/>
        </w:rPr>
        <w:t>emerging digital landscape</w:t>
      </w:r>
      <w:r w:rsidR="002054F5">
        <w:rPr>
          <w:rFonts w:ascii="Times New Roman" w:hAnsi="Times New Roman"/>
          <w:szCs w:val="24"/>
        </w:rPr>
        <w:t xml:space="preserve"> </w:t>
      </w:r>
      <w:r w:rsidR="001B78B8" w:rsidRPr="004B2E3F">
        <w:rPr>
          <w:rFonts w:ascii="Times New Roman" w:hAnsi="Times New Roman"/>
          <w:szCs w:val="24"/>
        </w:rPr>
        <w:t>does not lend itself</w:t>
      </w:r>
      <w:r w:rsidR="001B78B8">
        <w:rPr>
          <w:rFonts w:ascii="Times New Roman" w:hAnsi="Times New Roman"/>
          <w:szCs w:val="24"/>
        </w:rPr>
        <w:t xml:space="preserve"> to</w:t>
      </w:r>
      <w:r w:rsidR="001B78B8" w:rsidRPr="001B78B8">
        <w:rPr>
          <w:rFonts w:ascii="Times New Roman" w:hAnsi="Times New Roman"/>
          <w:color w:val="000000" w:themeColor="text1"/>
          <w:szCs w:val="24"/>
        </w:rPr>
        <w:t xml:space="preserve"> </w:t>
      </w:r>
      <w:r w:rsidR="00D938F8">
        <w:rPr>
          <w:rFonts w:ascii="Times New Roman" w:hAnsi="Times New Roman"/>
          <w:color w:val="000000" w:themeColor="text1"/>
          <w:szCs w:val="24"/>
        </w:rPr>
        <w:t xml:space="preserve">being </w:t>
      </w:r>
      <w:r w:rsidR="006275F2">
        <w:rPr>
          <w:rFonts w:ascii="Times New Roman" w:hAnsi="Times New Roman"/>
          <w:color w:val="000000" w:themeColor="text1"/>
          <w:szCs w:val="24"/>
        </w:rPr>
        <w:t xml:space="preserve">investigated </w:t>
      </w:r>
      <w:r w:rsidR="001B78B8">
        <w:rPr>
          <w:rFonts w:ascii="Times New Roman" w:hAnsi="Times New Roman"/>
          <w:color w:val="000000" w:themeColor="text1"/>
          <w:szCs w:val="24"/>
        </w:rPr>
        <w:t xml:space="preserve">with the typical practice </w:t>
      </w:r>
      <w:r w:rsidR="001B78B8">
        <w:rPr>
          <w:rFonts w:ascii="Times New Roman" w:hAnsi="Times New Roman"/>
          <w:color w:val="000000" w:themeColor="text1"/>
          <w:szCs w:val="24"/>
        </w:rPr>
        <w:lastRenderedPageBreak/>
        <w:t xml:space="preserve">approach of </w:t>
      </w:r>
      <w:r w:rsidR="001B78B8" w:rsidRPr="004B2E3F">
        <w:rPr>
          <w:rFonts w:ascii="Times New Roman" w:hAnsi="Times New Roman"/>
          <w:szCs w:val="24"/>
        </w:rPr>
        <w:t>immersive</w:t>
      </w:r>
      <w:r w:rsidR="00D938F8">
        <w:rPr>
          <w:rFonts w:ascii="Times New Roman" w:hAnsi="Times New Roman"/>
          <w:szCs w:val="24"/>
        </w:rPr>
        <w:t>,</w:t>
      </w:r>
      <w:r w:rsidR="001B78B8" w:rsidRPr="004B2E3F">
        <w:rPr>
          <w:rFonts w:ascii="Times New Roman" w:hAnsi="Times New Roman"/>
          <w:szCs w:val="24"/>
        </w:rPr>
        <w:t xml:space="preserve"> </w:t>
      </w:r>
      <w:r w:rsidR="001B78B8">
        <w:rPr>
          <w:rFonts w:ascii="Times New Roman" w:hAnsi="Times New Roman"/>
          <w:szCs w:val="24"/>
        </w:rPr>
        <w:t>qualitative</w:t>
      </w:r>
      <w:r w:rsidR="001B78B8" w:rsidRPr="004B2E3F">
        <w:rPr>
          <w:rFonts w:ascii="Times New Roman" w:hAnsi="Times New Roman"/>
          <w:szCs w:val="24"/>
        </w:rPr>
        <w:t xml:space="preserve"> </w:t>
      </w:r>
      <w:r w:rsidR="00D938F8">
        <w:rPr>
          <w:rFonts w:ascii="Times New Roman" w:hAnsi="Times New Roman"/>
          <w:szCs w:val="24"/>
        </w:rPr>
        <w:t>field studies</w:t>
      </w:r>
      <w:r w:rsidR="001B78B8" w:rsidRPr="004B2E3F">
        <w:rPr>
          <w:rFonts w:ascii="Times New Roman" w:hAnsi="Times New Roman"/>
          <w:szCs w:val="24"/>
        </w:rPr>
        <w:t xml:space="preserve"> </w:t>
      </w:r>
      <w:r w:rsidR="001B78B8">
        <w:rPr>
          <w:rFonts w:ascii="Times New Roman" w:hAnsi="Times New Roman"/>
          <w:szCs w:val="24"/>
        </w:rPr>
        <w:t>of single workplaces</w:t>
      </w:r>
      <w:r w:rsidR="001B78B8" w:rsidRPr="004B2E3F">
        <w:rPr>
          <w:rFonts w:ascii="Times New Roman" w:hAnsi="Times New Roman"/>
          <w:szCs w:val="24"/>
        </w:rPr>
        <w:t>.</w:t>
      </w:r>
      <w:r w:rsidR="001B78B8">
        <w:rPr>
          <w:rFonts w:ascii="Times New Roman" w:hAnsi="Times New Roman"/>
          <w:szCs w:val="24"/>
        </w:rPr>
        <w:t xml:space="preserve"> </w:t>
      </w:r>
      <w:r w:rsidR="001B78B8">
        <w:rPr>
          <w:rFonts w:ascii="Times New Roman" w:hAnsi="Times New Roman"/>
          <w:color w:val="000000" w:themeColor="text1"/>
          <w:szCs w:val="24"/>
        </w:rPr>
        <w:t xml:space="preserve">As a result, </w:t>
      </w:r>
      <w:r w:rsidR="002054F5">
        <w:rPr>
          <w:rFonts w:ascii="Times New Roman" w:hAnsi="Times New Roman"/>
          <w:color w:val="000000" w:themeColor="text1"/>
          <w:szCs w:val="24"/>
        </w:rPr>
        <w:t xml:space="preserve">so the argument goes, </w:t>
      </w:r>
      <w:r w:rsidR="001B78B8">
        <w:rPr>
          <w:rFonts w:ascii="Times New Roman" w:hAnsi="Times New Roman"/>
          <w:color w:val="000000" w:themeColor="text1"/>
          <w:szCs w:val="24"/>
        </w:rPr>
        <w:t>a practice approach</w:t>
      </w:r>
      <w:r w:rsidR="00624B2B">
        <w:rPr>
          <w:rFonts w:ascii="Times New Roman" w:hAnsi="Times New Roman"/>
          <w:color w:val="000000" w:themeColor="text1"/>
          <w:szCs w:val="24"/>
        </w:rPr>
        <w:t xml:space="preserve"> is </w:t>
      </w:r>
      <w:r w:rsidR="002054F5">
        <w:rPr>
          <w:rFonts w:ascii="Times New Roman" w:hAnsi="Times New Roman"/>
          <w:color w:val="000000" w:themeColor="text1"/>
          <w:szCs w:val="24"/>
        </w:rPr>
        <w:t xml:space="preserve">simply </w:t>
      </w:r>
      <w:r w:rsidR="00624B2B">
        <w:rPr>
          <w:rFonts w:ascii="Times New Roman" w:hAnsi="Times New Roman"/>
          <w:color w:val="000000" w:themeColor="text1"/>
          <w:szCs w:val="24"/>
        </w:rPr>
        <w:t xml:space="preserve">inadequate or </w:t>
      </w:r>
      <w:r w:rsidR="002054F5">
        <w:rPr>
          <w:rFonts w:ascii="Times New Roman" w:hAnsi="Times New Roman"/>
          <w:color w:val="000000" w:themeColor="text1"/>
          <w:szCs w:val="24"/>
        </w:rPr>
        <w:t xml:space="preserve">even </w:t>
      </w:r>
      <w:r w:rsidR="00624B2B">
        <w:rPr>
          <w:rFonts w:ascii="Times New Roman" w:hAnsi="Times New Roman"/>
          <w:color w:val="000000" w:themeColor="text1"/>
          <w:szCs w:val="24"/>
        </w:rPr>
        <w:t xml:space="preserve">inappropriate for </w:t>
      </w:r>
      <w:r w:rsidR="006275F2">
        <w:rPr>
          <w:rFonts w:ascii="Times New Roman" w:hAnsi="Times New Roman"/>
          <w:color w:val="000000" w:themeColor="text1"/>
          <w:szCs w:val="24"/>
        </w:rPr>
        <w:t xml:space="preserve">studying </w:t>
      </w:r>
      <w:r w:rsidR="00624B2B">
        <w:rPr>
          <w:rFonts w:ascii="Times New Roman" w:hAnsi="Times New Roman"/>
          <w:color w:val="000000" w:themeColor="text1"/>
          <w:szCs w:val="24"/>
        </w:rPr>
        <w:t>contemporary digital phenomena that</w:t>
      </w:r>
      <w:r w:rsidR="00504163">
        <w:rPr>
          <w:rFonts w:ascii="Times New Roman" w:hAnsi="Times New Roman"/>
          <w:color w:val="000000" w:themeColor="text1"/>
          <w:szCs w:val="24"/>
        </w:rPr>
        <w:t xml:space="preserve"> span multiple</w:t>
      </w:r>
      <w:r w:rsidR="00624B2B">
        <w:rPr>
          <w:rFonts w:ascii="Times New Roman" w:hAnsi="Times New Roman"/>
          <w:color w:val="000000" w:themeColor="text1"/>
          <w:szCs w:val="24"/>
        </w:rPr>
        <w:t>,</w:t>
      </w:r>
      <w:r w:rsidR="00504163">
        <w:rPr>
          <w:rFonts w:ascii="Times New Roman" w:hAnsi="Times New Roman"/>
          <w:color w:val="000000" w:themeColor="text1"/>
          <w:szCs w:val="24"/>
        </w:rPr>
        <w:t xml:space="preserve"> </w:t>
      </w:r>
      <w:r w:rsidR="00D41D4F">
        <w:rPr>
          <w:rFonts w:ascii="Times New Roman" w:hAnsi="Times New Roman"/>
          <w:color w:val="000000" w:themeColor="text1"/>
          <w:szCs w:val="24"/>
        </w:rPr>
        <w:t xml:space="preserve">distributed </w:t>
      </w:r>
      <w:r w:rsidR="00504163">
        <w:rPr>
          <w:rFonts w:ascii="Times New Roman" w:hAnsi="Times New Roman"/>
          <w:color w:val="000000" w:themeColor="text1"/>
          <w:szCs w:val="24"/>
        </w:rPr>
        <w:t xml:space="preserve">contexts and </w:t>
      </w:r>
      <w:r w:rsidR="00624B2B">
        <w:rPr>
          <w:rFonts w:ascii="Times New Roman" w:hAnsi="Times New Roman"/>
          <w:color w:val="000000" w:themeColor="text1"/>
          <w:szCs w:val="24"/>
        </w:rPr>
        <w:t xml:space="preserve">increasingly </w:t>
      </w:r>
      <w:r w:rsidR="00504163">
        <w:rPr>
          <w:rFonts w:ascii="Times New Roman" w:hAnsi="Times New Roman"/>
          <w:color w:val="000000" w:themeColor="text1"/>
          <w:szCs w:val="24"/>
        </w:rPr>
        <w:t xml:space="preserve">involve </w:t>
      </w:r>
      <w:r w:rsidR="00624B2B">
        <w:rPr>
          <w:rFonts w:ascii="Times New Roman" w:hAnsi="Times New Roman"/>
          <w:color w:val="000000" w:themeColor="text1"/>
          <w:szCs w:val="24"/>
        </w:rPr>
        <w:t>large platforms and</w:t>
      </w:r>
      <w:r w:rsidR="00504163">
        <w:rPr>
          <w:rFonts w:ascii="Times New Roman" w:hAnsi="Times New Roman"/>
          <w:color w:val="000000" w:themeColor="text1"/>
          <w:szCs w:val="24"/>
        </w:rPr>
        <w:t xml:space="preserve"> </w:t>
      </w:r>
      <w:r w:rsidR="00C75225">
        <w:rPr>
          <w:rFonts w:ascii="Times New Roman" w:hAnsi="Times New Roman"/>
          <w:color w:val="000000" w:themeColor="text1"/>
          <w:szCs w:val="24"/>
        </w:rPr>
        <w:t>big data</w:t>
      </w:r>
      <w:r w:rsidR="00624B2B">
        <w:rPr>
          <w:rFonts w:ascii="Times New Roman" w:hAnsi="Times New Roman"/>
          <w:color w:val="000000" w:themeColor="text1"/>
          <w:szCs w:val="24"/>
        </w:rPr>
        <w:t>.</w:t>
      </w:r>
      <w:r w:rsidR="00B61D1F">
        <w:rPr>
          <w:rFonts w:ascii="Times New Roman" w:hAnsi="Times New Roman"/>
          <w:color w:val="000000" w:themeColor="text1"/>
          <w:szCs w:val="24"/>
        </w:rPr>
        <w:t xml:space="preserve"> </w:t>
      </w:r>
      <w:r w:rsidR="00D938F8">
        <w:rPr>
          <w:rFonts w:ascii="Times New Roman" w:hAnsi="Times New Roman"/>
          <w:color w:val="000000" w:themeColor="text1"/>
          <w:szCs w:val="24"/>
        </w:rPr>
        <w:t>On the contrary, as</w:t>
      </w:r>
      <w:r w:rsidR="006A5D18">
        <w:rPr>
          <w:rFonts w:ascii="Times New Roman" w:hAnsi="Times New Roman"/>
          <w:color w:val="000000" w:themeColor="text1"/>
          <w:szCs w:val="24"/>
        </w:rPr>
        <w:t xml:space="preserve"> w</w:t>
      </w:r>
      <w:r w:rsidR="006A5D18" w:rsidRPr="006432C4">
        <w:rPr>
          <w:rFonts w:ascii="Times New Roman" w:hAnsi="Times New Roman"/>
          <w:color w:val="000000" w:themeColor="text1"/>
          <w:szCs w:val="24"/>
        </w:rPr>
        <w:t>e argue</w:t>
      </w:r>
      <w:r w:rsidR="00E33833">
        <w:rPr>
          <w:rFonts w:ascii="Times New Roman" w:hAnsi="Times New Roman"/>
          <w:color w:val="000000" w:themeColor="text1"/>
          <w:szCs w:val="24"/>
        </w:rPr>
        <w:t xml:space="preserve"> below, </w:t>
      </w:r>
      <w:r w:rsidR="00E37D9F">
        <w:rPr>
          <w:rFonts w:ascii="Times New Roman" w:hAnsi="Times New Roman"/>
          <w:color w:val="000000" w:themeColor="text1"/>
          <w:szCs w:val="24"/>
        </w:rPr>
        <w:t xml:space="preserve">a practice approach has a crucial role to play in offering </w:t>
      </w:r>
      <w:r w:rsidR="00E64E64">
        <w:rPr>
          <w:rFonts w:ascii="Times New Roman" w:hAnsi="Times New Roman"/>
          <w:color w:val="000000" w:themeColor="text1"/>
          <w:szCs w:val="24"/>
        </w:rPr>
        <w:t xml:space="preserve">distinctive </w:t>
      </w:r>
      <w:r w:rsidR="006275F2">
        <w:rPr>
          <w:rFonts w:ascii="Times New Roman" w:hAnsi="Times New Roman"/>
          <w:color w:val="000000" w:themeColor="text1"/>
          <w:szCs w:val="24"/>
        </w:rPr>
        <w:t xml:space="preserve">insights </w:t>
      </w:r>
      <w:r w:rsidR="00E37D9F">
        <w:rPr>
          <w:rFonts w:ascii="Times New Roman" w:hAnsi="Times New Roman"/>
          <w:color w:val="000000" w:themeColor="text1"/>
          <w:szCs w:val="24"/>
        </w:rPr>
        <w:t xml:space="preserve">into how the scale of contemporary digital phenomena is enacted in ongoing practice. </w:t>
      </w:r>
    </w:p>
    <w:p w14:paraId="7574A736" w14:textId="77777777" w:rsidR="003B76B9" w:rsidRDefault="003B76B9" w:rsidP="00347240">
      <w:pPr>
        <w:rPr>
          <w:rFonts w:ascii="Times New Roman" w:hAnsi="Times New Roman"/>
          <w:color w:val="000000" w:themeColor="text1"/>
          <w:szCs w:val="24"/>
        </w:rPr>
      </w:pPr>
    </w:p>
    <w:p w14:paraId="1EFF72D0" w14:textId="0AF85F82" w:rsidR="00347240" w:rsidRPr="003B76B9" w:rsidRDefault="00347240" w:rsidP="00347240">
      <w:pPr>
        <w:rPr>
          <w:rFonts w:ascii="Times New Roman" w:hAnsi="Times New Roman"/>
          <w:color w:val="000000" w:themeColor="text1"/>
          <w:szCs w:val="24"/>
        </w:rPr>
      </w:pPr>
      <w:r w:rsidRPr="00794D8A">
        <w:rPr>
          <w:rFonts w:ascii="Times New Roman" w:hAnsi="Times New Roman"/>
          <w:b/>
          <w:color w:val="000000" w:themeColor="text1"/>
          <w:szCs w:val="24"/>
        </w:rPr>
        <w:t>A Practice Approach to Scale</w:t>
      </w:r>
    </w:p>
    <w:p w14:paraId="48E4697C" w14:textId="6FA4B5DB" w:rsidR="00347240" w:rsidRDefault="00347240" w:rsidP="00347240">
      <w:pPr>
        <w:rPr>
          <w:rFonts w:ascii="Times New Roman" w:hAnsi="Times New Roman"/>
          <w:szCs w:val="24"/>
        </w:rPr>
      </w:pPr>
      <w:r w:rsidRPr="00794D8A">
        <w:rPr>
          <w:rFonts w:ascii="Times New Roman" w:hAnsi="Times New Roman"/>
          <w:bCs/>
          <w:color w:val="000000" w:themeColor="text1"/>
          <w:szCs w:val="24"/>
        </w:rPr>
        <w:t xml:space="preserve">A practice approach </w:t>
      </w:r>
      <w:r w:rsidRPr="00794D8A">
        <w:rPr>
          <w:rFonts w:ascii="Times New Roman" w:hAnsi="Times New Roman"/>
          <w:szCs w:val="24"/>
        </w:rPr>
        <w:t xml:space="preserve">posits everyday recurrent actions as constitutive of social </w:t>
      </w:r>
      <w:r>
        <w:rPr>
          <w:rFonts w:ascii="Times New Roman" w:hAnsi="Times New Roman"/>
          <w:szCs w:val="24"/>
        </w:rPr>
        <w:t>life</w:t>
      </w:r>
      <w:r w:rsidRPr="00794D8A">
        <w:rPr>
          <w:rFonts w:ascii="Times New Roman" w:hAnsi="Times New Roman"/>
          <w:szCs w:val="24"/>
        </w:rPr>
        <w:t xml:space="preserve"> (</w:t>
      </w:r>
      <w:r w:rsidRPr="009B265F">
        <w:rPr>
          <w:rFonts w:ascii="Times New Roman" w:hAnsi="Times New Roman"/>
          <w:color w:val="000000" w:themeColor="text1"/>
          <w:szCs w:val="24"/>
        </w:rPr>
        <w:t>Giddens 1984</w:t>
      </w:r>
      <w:r>
        <w:rPr>
          <w:rFonts w:ascii="Times New Roman" w:hAnsi="Times New Roman"/>
          <w:color w:val="000000" w:themeColor="text1"/>
          <w:szCs w:val="24"/>
        </w:rPr>
        <w:t>;</w:t>
      </w:r>
      <w:r w:rsidRPr="00794D8A">
        <w:rPr>
          <w:rFonts w:ascii="Times New Roman" w:hAnsi="Times New Roman"/>
          <w:szCs w:val="24"/>
        </w:rPr>
        <w:t xml:space="preserve"> Schatzki et al. 2001).</w:t>
      </w:r>
      <w:r>
        <w:rPr>
          <w:rFonts w:ascii="Times New Roman" w:hAnsi="Times New Roman"/>
          <w:szCs w:val="24"/>
        </w:rPr>
        <w:t xml:space="preserve"> We highlight key premises (</w:t>
      </w:r>
      <w:r w:rsidRPr="00794D8A">
        <w:rPr>
          <w:rFonts w:ascii="Times New Roman" w:hAnsi="Times New Roman"/>
          <w:szCs w:val="24"/>
        </w:rPr>
        <w:t xml:space="preserve">Feldman </w:t>
      </w:r>
      <w:r w:rsidR="001D5F47">
        <w:rPr>
          <w:rFonts w:ascii="Times New Roman" w:hAnsi="Times New Roman"/>
          <w:szCs w:val="24"/>
        </w:rPr>
        <w:t>&amp;</w:t>
      </w:r>
      <w:r w:rsidR="001D5F47" w:rsidRPr="00794D8A">
        <w:rPr>
          <w:rFonts w:ascii="Times New Roman" w:hAnsi="Times New Roman"/>
          <w:szCs w:val="24"/>
        </w:rPr>
        <w:t xml:space="preserve"> </w:t>
      </w:r>
      <w:r w:rsidRPr="00794D8A">
        <w:rPr>
          <w:rFonts w:ascii="Times New Roman" w:hAnsi="Times New Roman"/>
          <w:szCs w:val="24"/>
        </w:rPr>
        <w:t>Orlikowski 2011</w:t>
      </w:r>
      <w:r>
        <w:rPr>
          <w:rFonts w:ascii="Times New Roman" w:hAnsi="Times New Roman"/>
          <w:szCs w:val="24"/>
        </w:rPr>
        <w:t xml:space="preserve">) that are particularly salient in studying contemporary digital phenomena.  </w:t>
      </w:r>
    </w:p>
    <w:p w14:paraId="53FFDAAE" w14:textId="66DD3855" w:rsidR="00347240" w:rsidRDefault="00347240" w:rsidP="00553FE2">
      <w:pPr>
        <w:spacing w:before="120"/>
        <w:ind w:left="547"/>
        <w:rPr>
          <w:rFonts w:ascii="Times New Roman" w:hAnsi="Times New Roman"/>
          <w:szCs w:val="24"/>
        </w:rPr>
      </w:pPr>
      <w:r w:rsidRPr="00F248DA">
        <w:rPr>
          <w:rFonts w:ascii="Times New Roman" w:hAnsi="Times New Roman"/>
          <w:b/>
          <w:bCs/>
          <w:i/>
          <w:iCs/>
          <w:szCs w:val="24"/>
        </w:rPr>
        <w:t>Practices enact phenomena</w:t>
      </w:r>
      <w:r w:rsidR="003C7718">
        <w:rPr>
          <w:rFonts w:ascii="Times New Roman" w:hAnsi="Times New Roman"/>
          <w:b/>
          <w:bCs/>
          <w:i/>
          <w:iCs/>
          <w:szCs w:val="24"/>
        </w:rPr>
        <w:t xml:space="preserve"> as an ongoing achievement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>
        <w:rPr>
          <w:rFonts w:ascii="Times New Roman" w:hAnsi="Times New Roman"/>
          <w:szCs w:val="24"/>
        </w:rPr>
        <w:t>A practice approach posits that the social world is not fixed or homogeneous, but a dynamic and heterogeneous reality that is continually being produced, reproduced</w:t>
      </w:r>
      <w:r w:rsidR="001C77B0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and transformed through everyday practices. Phenomena such as institutions, structures, supply chains, </w:t>
      </w:r>
      <w:r w:rsidR="0073106C">
        <w:rPr>
          <w:rFonts w:ascii="Times New Roman" w:hAnsi="Times New Roman"/>
          <w:szCs w:val="24"/>
        </w:rPr>
        <w:t xml:space="preserve">infrastructures, </w:t>
      </w:r>
      <w:r>
        <w:rPr>
          <w:rFonts w:ascii="Times New Roman" w:hAnsi="Times New Roman"/>
          <w:szCs w:val="24"/>
        </w:rPr>
        <w:t xml:space="preserve">etc., are not givens but </w:t>
      </w:r>
      <w:r w:rsidR="001C77B0">
        <w:rPr>
          <w:rFonts w:ascii="Times New Roman" w:hAnsi="Times New Roman"/>
          <w:szCs w:val="24"/>
        </w:rPr>
        <w:t xml:space="preserve">ongoing </w:t>
      </w:r>
      <w:r>
        <w:rPr>
          <w:rFonts w:ascii="Times New Roman" w:hAnsi="Times New Roman"/>
          <w:szCs w:val="24"/>
        </w:rPr>
        <w:t xml:space="preserve">achievements that are recurrently enacted in practice.  </w:t>
      </w:r>
    </w:p>
    <w:p w14:paraId="3FD0E63F" w14:textId="732B6523" w:rsidR="0033512F" w:rsidRDefault="0033512F" w:rsidP="00983E8D">
      <w:pPr>
        <w:spacing w:before="120"/>
        <w:ind w:left="547" w:right="9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i/>
          <w:color w:val="000000" w:themeColor="text1"/>
          <w:szCs w:val="24"/>
        </w:rPr>
        <w:t xml:space="preserve">Practices are sociomaterial. </w:t>
      </w:r>
      <w:r>
        <w:rPr>
          <w:rFonts w:ascii="Times New Roman" w:hAnsi="Times New Roman"/>
          <w:color w:val="000000" w:themeColor="text1"/>
          <w:szCs w:val="24"/>
        </w:rPr>
        <w:t xml:space="preserve">A practice approach </w:t>
      </w:r>
      <w:r w:rsidRPr="009B265F">
        <w:rPr>
          <w:rFonts w:ascii="Times New Roman" w:hAnsi="Times New Roman"/>
          <w:color w:val="000000" w:themeColor="text1"/>
          <w:szCs w:val="24"/>
        </w:rPr>
        <w:t>recognizes that practices are not just discursive or cultural, they also manifest in the world as specific materializations. These materializations</w:t>
      </w:r>
      <w:r>
        <w:rPr>
          <w:rFonts w:ascii="Times New Roman" w:hAnsi="Times New Roman"/>
          <w:color w:val="000000" w:themeColor="text1"/>
          <w:szCs w:val="24"/>
        </w:rPr>
        <w:t xml:space="preserve"> of practice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(e.g., through bodies, devices, </w:t>
      </w:r>
      <w:r>
        <w:rPr>
          <w:rFonts w:ascii="Times New Roman" w:hAnsi="Times New Roman"/>
          <w:color w:val="000000" w:themeColor="text1"/>
          <w:szCs w:val="24"/>
        </w:rPr>
        <w:t xml:space="preserve">data, 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media, robots, software, etc.) </w:t>
      </w:r>
      <w:r>
        <w:rPr>
          <w:rFonts w:ascii="Times New Roman" w:hAnsi="Times New Roman"/>
          <w:color w:val="000000" w:themeColor="text1"/>
          <w:szCs w:val="24"/>
        </w:rPr>
        <w:t>shape the possibilities of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what and how </w:t>
      </w:r>
      <w:r>
        <w:rPr>
          <w:rFonts w:ascii="Times New Roman" w:hAnsi="Times New Roman"/>
          <w:color w:val="000000" w:themeColor="text1"/>
          <w:szCs w:val="24"/>
        </w:rPr>
        <w:t>phenomena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are enacted</w:t>
      </w:r>
      <w:r w:rsidR="00B312B1" w:rsidRPr="00B312B1">
        <w:rPr>
          <w:rFonts w:ascii="Times New Roman" w:hAnsi="Times New Roman"/>
          <w:color w:val="000000" w:themeColor="text1"/>
          <w:szCs w:val="24"/>
        </w:rPr>
        <w:t xml:space="preserve"> </w:t>
      </w:r>
      <w:r w:rsidR="00B312B1">
        <w:rPr>
          <w:rFonts w:ascii="Times New Roman" w:hAnsi="Times New Roman"/>
          <w:color w:val="000000" w:themeColor="text1"/>
          <w:szCs w:val="24"/>
        </w:rPr>
        <w:t>(Orlikowski &amp; Scott 2014; Scott &amp; Orlikowski 2014)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14:paraId="3CEA4AC2" w14:textId="14AFB329" w:rsidR="00347240" w:rsidRPr="009B265F" w:rsidRDefault="00347240" w:rsidP="00983E8D">
      <w:pPr>
        <w:spacing w:before="120"/>
        <w:ind w:left="547" w:right="9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i/>
          <w:color w:val="000000" w:themeColor="text1"/>
          <w:szCs w:val="24"/>
        </w:rPr>
        <w:t xml:space="preserve">Practices enact phenomena in/over time and place. </w:t>
      </w:r>
      <w:r>
        <w:rPr>
          <w:rFonts w:ascii="Times New Roman" w:hAnsi="Times New Roman"/>
          <w:color w:val="000000" w:themeColor="text1"/>
          <w:szCs w:val="24"/>
        </w:rPr>
        <w:t>Phenomena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are enacted </w:t>
      </w:r>
      <w:r w:rsidR="00330957">
        <w:rPr>
          <w:rFonts w:ascii="Times New Roman" w:hAnsi="Times New Roman"/>
          <w:color w:val="000000" w:themeColor="text1"/>
          <w:szCs w:val="24"/>
        </w:rPr>
        <w:t>in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 xml:space="preserve">practices that are </w:t>
      </w:r>
      <w:r w:rsidR="009423D5" w:rsidRPr="009B265F">
        <w:rPr>
          <w:rFonts w:ascii="Times New Roman" w:hAnsi="Times New Roman"/>
          <w:color w:val="000000" w:themeColor="text1"/>
          <w:szCs w:val="24"/>
        </w:rPr>
        <w:t xml:space="preserve">always </w:t>
      </w:r>
      <w:r>
        <w:rPr>
          <w:rFonts w:ascii="Times New Roman" w:hAnsi="Times New Roman"/>
          <w:color w:val="000000" w:themeColor="text1"/>
          <w:szCs w:val="24"/>
        </w:rPr>
        <w:t xml:space="preserve">situated in </w:t>
      </w:r>
      <w:r w:rsidRPr="009B265F">
        <w:rPr>
          <w:rFonts w:ascii="Times New Roman" w:hAnsi="Times New Roman"/>
          <w:color w:val="000000" w:themeColor="text1"/>
          <w:szCs w:val="24"/>
        </w:rPr>
        <w:t>specific times and places</w:t>
      </w:r>
      <w:r w:rsidR="00330957">
        <w:rPr>
          <w:rFonts w:ascii="Times New Roman" w:hAnsi="Times New Roman"/>
          <w:color w:val="000000" w:themeColor="text1"/>
          <w:szCs w:val="24"/>
        </w:rPr>
        <w:t>. A</w:t>
      </w:r>
      <w:r>
        <w:rPr>
          <w:rFonts w:ascii="Times New Roman" w:hAnsi="Times New Roman"/>
          <w:color w:val="000000" w:themeColor="text1"/>
          <w:szCs w:val="24"/>
        </w:rPr>
        <w:t xml:space="preserve">s these practices recur </w:t>
      </w:r>
      <w:r w:rsidR="00330957">
        <w:rPr>
          <w:rFonts w:ascii="Times New Roman" w:hAnsi="Times New Roman"/>
          <w:color w:val="000000" w:themeColor="text1"/>
          <w:szCs w:val="24"/>
        </w:rPr>
        <w:t>repeatedly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330957">
        <w:rPr>
          <w:rFonts w:ascii="Times New Roman" w:hAnsi="Times New Roman"/>
          <w:color w:val="000000" w:themeColor="text1"/>
          <w:szCs w:val="24"/>
        </w:rPr>
        <w:t xml:space="preserve">in </w:t>
      </w:r>
      <w:r w:rsidR="0073106C">
        <w:rPr>
          <w:rFonts w:ascii="Times New Roman" w:hAnsi="Times New Roman"/>
          <w:color w:val="000000" w:themeColor="text1"/>
          <w:szCs w:val="24"/>
        </w:rPr>
        <w:t>many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330957">
        <w:rPr>
          <w:rFonts w:ascii="Times New Roman" w:hAnsi="Times New Roman"/>
          <w:color w:val="000000" w:themeColor="text1"/>
          <w:szCs w:val="24"/>
        </w:rPr>
        <w:t>locations</w:t>
      </w:r>
      <w:r>
        <w:rPr>
          <w:rFonts w:ascii="Times New Roman" w:hAnsi="Times New Roman"/>
          <w:color w:val="000000" w:themeColor="text1"/>
          <w:szCs w:val="24"/>
        </w:rPr>
        <w:t xml:space="preserve">, phenomena are 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enacted over time and across place. A practice </w:t>
      </w:r>
      <w:r>
        <w:rPr>
          <w:rFonts w:ascii="Times New Roman" w:hAnsi="Times New Roman"/>
          <w:color w:val="000000" w:themeColor="text1"/>
          <w:szCs w:val="24"/>
        </w:rPr>
        <w:t xml:space="preserve">approach 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rejects </w:t>
      </w:r>
      <w:r>
        <w:rPr>
          <w:rFonts w:ascii="Times New Roman" w:hAnsi="Times New Roman"/>
          <w:color w:val="000000" w:themeColor="text1"/>
          <w:szCs w:val="24"/>
        </w:rPr>
        <w:t xml:space="preserve">dualisms such as 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local-global, </w:t>
      </w:r>
      <w:r>
        <w:rPr>
          <w:rFonts w:ascii="Times New Roman" w:hAnsi="Times New Roman"/>
          <w:color w:val="000000" w:themeColor="text1"/>
          <w:szCs w:val="24"/>
        </w:rPr>
        <w:t>viewing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the</w:t>
      </w:r>
      <w:r w:rsidR="00330957">
        <w:rPr>
          <w:rFonts w:ascii="Times New Roman" w:hAnsi="Times New Roman"/>
          <w:color w:val="000000" w:themeColor="text1"/>
          <w:szCs w:val="24"/>
        </w:rPr>
        <w:t>se</w:t>
      </w:r>
      <w:r w:rsidR="008F4410">
        <w:rPr>
          <w:rFonts w:ascii="Times New Roman" w:hAnsi="Times New Roman"/>
          <w:color w:val="000000" w:themeColor="text1"/>
          <w:szCs w:val="24"/>
        </w:rPr>
        <w:t xml:space="preserve"> </w:t>
      </w:r>
      <w:r w:rsidR="00330957">
        <w:rPr>
          <w:rFonts w:ascii="Times New Roman" w:hAnsi="Times New Roman"/>
          <w:color w:val="000000" w:themeColor="text1"/>
          <w:szCs w:val="24"/>
        </w:rPr>
        <w:t>as co-constitutive</w:t>
      </w:r>
      <w:r w:rsidR="008F4410">
        <w:rPr>
          <w:rFonts w:ascii="Times New Roman" w:hAnsi="Times New Roman"/>
          <w:color w:val="000000" w:themeColor="text1"/>
          <w:szCs w:val="24"/>
        </w:rPr>
        <w:t xml:space="preserve">, </w:t>
      </w:r>
      <w:r w:rsidR="00330957">
        <w:rPr>
          <w:rFonts w:ascii="Times New Roman" w:hAnsi="Times New Roman"/>
          <w:color w:val="000000" w:themeColor="text1"/>
          <w:szCs w:val="24"/>
        </w:rPr>
        <w:t>with the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global </w:t>
      </w:r>
      <w:r w:rsidR="00F04F42">
        <w:rPr>
          <w:rFonts w:ascii="Times New Roman" w:hAnsi="Times New Roman"/>
          <w:color w:val="000000" w:themeColor="text1"/>
          <w:szCs w:val="24"/>
        </w:rPr>
        <w:t>being constituted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through</w:t>
      </w:r>
      <w:r w:rsidR="00330957">
        <w:rPr>
          <w:rFonts w:ascii="Times New Roman" w:hAnsi="Times New Roman"/>
          <w:color w:val="000000" w:themeColor="text1"/>
          <w:szCs w:val="24"/>
        </w:rPr>
        <w:t xml:space="preserve"> ongoing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</w:t>
      </w:r>
      <w:r w:rsidR="00D97C84">
        <w:rPr>
          <w:rFonts w:ascii="Times New Roman" w:hAnsi="Times New Roman"/>
          <w:color w:val="000000" w:themeColor="text1"/>
          <w:szCs w:val="24"/>
        </w:rPr>
        <w:t xml:space="preserve">and distributed 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local practices </w:t>
      </w:r>
      <w:r w:rsidR="005B57E1">
        <w:rPr>
          <w:rFonts w:ascii="Times New Roman" w:hAnsi="Times New Roman"/>
          <w:color w:val="000000" w:themeColor="text1"/>
          <w:szCs w:val="24"/>
        </w:rPr>
        <w:t>(Barrett</w:t>
      </w:r>
      <w:r w:rsidR="001D5F47">
        <w:rPr>
          <w:rFonts w:ascii="Times New Roman" w:hAnsi="Times New Roman"/>
          <w:color w:val="000000" w:themeColor="text1"/>
          <w:szCs w:val="24"/>
        </w:rPr>
        <w:t xml:space="preserve"> et al.</w:t>
      </w:r>
      <w:r w:rsidR="00B42B57">
        <w:rPr>
          <w:rFonts w:ascii="Times New Roman" w:hAnsi="Times New Roman"/>
          <w:color w:val="000000" w:themeColor="text1"/>
          <w:szCs w:val="24"/>
        </w:rPr>
        <w:t xml:space="preserve"> 2005).</w:t>
      </w:r>
    </w:p>
    <w:p w14:paraId="7F0A8B79" w14:textId="448D862B" w:rsidR="00347240" w:rsidRPr="009B265F" w:rsidRDefault="00347240" w:rsidP="00553FE2">
      <w:pPr>
        <w:spacing w:before="120"/>
        <w:ind w:left="547" w:right="-270"/>
        <w:rPr>
          <w:rFonts w:ascii="Times New Roman" w:hAnsi="Times New Roman"/>
          <w:color w:val="000000" w:themeColor="text1"/>
          <w:szCs w:val="24"/>
        </w:rPr>
      </w:pPr>
      <w:r w:rsidRPr="00546FF2">
        <w:rPr>
          <w:rFonts w:ascii="Times New Roman" w:hAnsi="Times New Roman"/>
          <w:b/>
          <w:bCs/>
          <w:i/>
          <w:iCs/>
          <w:color w:val="000000" w:themeColor="text1"/>
          <w:szCs w:val="24"/>
        </w:rPr>
        <w:t>Practices are consequential</w:t>
      </w:r>
      <w:r>
        <w:rPr>
          <w:rFonts w:ascii="Times New Roman" w:hAnsi="Times New Roman"/>
          <w:b/>
          <w:bCs/>
          <w:i/>
          <w:iCs/>
          <w:color w:val="000000" w:themeColor="text1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Cs w:val="24"/>
        </w:rPr>
        <w:t>A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practice </w:t>
      </w:r>
      <w:r>
        <w:rPr>
          <w:rFonts w:ascii="Times New Roman" w:hAnsi="Times New Roman"/>
          <w:color w:val="000000" w:themeColor="text1"/>
          <w:szCs w:val="24"/>
        </w:rPr>
        <w:t>approach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</w:t>
      </w:r>
      <w:r w:rsidR="0005712C">
        <w:rPr>
          <w:rFonts w:ascii="Times New Roman" w:hAnsi="Times New Roman"/>
          <w:color w:val="000000" w:themeColor="text1"/>
          <w:szCs w:val="24"/>
        </w:rPr>
        <w:t>views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all enactments </w:t>
      </w:r>
      <w:r w:rsidR="0005712C">
        <w:rPr>
          <w:rFonts w:ascii="Times New Roman" w:hAnsi="Times New Roman"/>
          <w:color w:val="000000" w:themeColor="text1"/>
          <w:szCs w:val="24"/>
        </w:rPr>
        <w:t xml:space="preserve">as </w:t>
      </w:r>
      <w:r w:rsidRPr="009B265F">
        <w:rPr>
          <w:rFonts w:ascii="Times New Roman" w:hAnsi="Times New Roman"/>
          <w:color w:val="000000" w:themeColor="text1"/>
          <w:szCs w:val="24"/>
        </w:rPr>
        <w:t>produc</w:t>
      </w:r>
      <w:r w:rsidR="0005712C">
        <w:rPr>
          <w:rFonts w:ascii="Times New Roman" w:hAnsi="Times New Roman"/>
          <w:color w:val="000000" w:themeColor="text1"/>
          <w:szCs w:val="24"/>
        </w:rPr>
        <w:t>ing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both intended and unintended consequences</w:t>
      </w:r>
      <w:r>
        <w:rPr>
          <w:rFonts w:ascii="Times New Roman" w:hAnsi="Times New Roman"/>
          <w:color w:val="000000" w:themeColor="text1"/>
          <w:szCs w:val="24"/>
        </w:rPr>
        <w:t xml:space="preserve">. </w:t>
      </w:r>
      <w:r w:rsidR="0005712C">
        <w:rPr>
          <w:rFonts w:ascii="Times New Roman" w:hAnsi="Times New Roman"/>
          <w:color w:val="000000" w:themeColor="text1"/>
          <w:szCs w:val="24"/>
        </w:rPr>
        <w:t>By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examining </w:t>
      </w:r>
      <w:r>
        <w:rPr>
          <w:rFonts w:ascii="Times New Roman" w:hAnsi="Times New Roman"/>
          <w:color w:val="000000" w:themeColor="text1"/>
          <w:szCs w:val="24"/>
        </w:rPr>
        <w:t xml:space="preserve">actions on the ground and </w:t>
      </w:r>
      <w:r w:rsidR="0005712C">
        <w:rPr>
          <w:rFonts w:ascii="Times New Roman" w:hAnsi="Times New Roman"/>
          <w:color w:val="000000" w:themeColor="text1"/>
          <w:szCs w:val="24"/>
        </w:rPr>
        <w:t>their resulting enactments</w:t>
      </w:r>
      <w:r>
        <w:rPr>
          <w:rFonts w:ascii="Times New Roman" w:hAnsi="Times New Roman"/>
          <w:color w:val="000000" w:themeColor="text1"/>
          <w:szCs w:val="24"/>
        </w:rPr>
        <w:t xml:space="preserve">, </w:t>
      </w:r>
      <w:r w:rsidR="0005712C">
        <w:rPr>
          <w:rFonts w:ascii="Times New Roman" w:hAnsi="Times New Roman"/>
          <w:color w:val="000000" w:themeColor="text1"/>
          <w:szCs w:val="24"/>
        </w:rPr>
        <w:t xml:space="preserve">a practice approach </w:t>
      </w:r>
      <w:r>
        <w:rPr>
          <w:rFonts w:ascii="Times New Roman" w:hAnsi="Times New Roman"/>
          <w:color w:val="000000" w:themeColor="text1"/>
          <w:szCs w:val="24"/>
        </w:rPr>
        <w:t>calls attention to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the emergence of gaps, </w:t>
      </w:r>
      <w:r w:rsidR="00BD47D4">
        <w:rPr>
          <w:rFonts w:ascii="Times New Roman" w:hAnsi="Times New Roman"/>
          <w:color w:val="000000" w:themeColor="text1"/>
          <w:szCs w:val="24"/>
        </w:rPr>
        <w:t xml:space="preserve">tensions, </w:t>
      </w:r>
      <w:r w:rsidRPr="009B265F">
        <w:rPr>
          <w:rFonts w:ascii="Times New Roman" w:hAnsi="Times New Roman"/>
          <w:color w:val="000000" w:themeColor="text1"/>
          <w:szCs w:val="24"/>
        </w:rPr>
        <w:t>contradictions, and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B715FF">
        <w:rPr>
          <w:rFonts w:ascii="Times New Roman" w:hAnsi="Times New Roman"/>
          <w:color w:val="000000" w:themeColor="text1"/>
          <w:szCs w:val="24"/>
        </w:rPr>
        <w:t>disruptions</w:t>
      </w:r>
      <w:r>
        <w:rPr>
          <w:rFonts w:ascii="Times New Roman" w:hAnsi="Times New Roman"/>
          <w:color w:val="000000" w:themeColor="text1"/>
          <w:szCs w:val="24"/>
        </w:rPr>
        <w:t xml:space="preserve"> that overflow habitual and normalized performances, generating problematic as well as </w:t>
      </w:r>
      <w:r w:rsidR="009A4DFC">
        <w:rPr>
          <w:rFonts w:ascii="Times New Roman" w:hAnsi="Times New Roman"/>
          <w:color w:val="000000" w:themeColor="text1"/>
          <w:szCs w:val="24"/>
        </w:rPr>
        <w:t>constructive</w:t>
      </w:r>
      <w:r>
        <w:rPr>
          <w:rFonts w:ascii="Times New Roman" w:hAnsi="Times New Roman"/>
          <w:color w:val="000000" w:themeColor="text1"/>
          <w:szCs w:val="24"/>
        </w:rPr>
        <w:t xml:space="preserve"> outcomes.  </w:t>
      </w:r>
    </w:p>
    <w:p w14:paraId="529594DF" w14:textId="77777777" w:rsidR="00347240" w:rsidRPr="00EC1B12" w:rsidRDefault="00347240" w:rsidP="00347240">
      <w:pPr>
        <w:ind w:left="540"/>
        <w:rPr>
          <w:rFonts w:ascii="Times New Roman" w:hAnsi="Times New Roman"/>
          <w:color w:val="000000" w:themeColor="text1"/>
          <w:szCs w:val="24"/>
        </w:rPr>
      </w:pPr>
    </w:p>
    <w:p w14:paraId="6F2F7492" w14:textId="2945F9A8" w:rsidR="00B90E23" w:rsidRDefault="005909B9" w:rsidP="00B90E23">
      <w:pPr>
        <w:rPr>
          <w:rFonts w:ascii="Times New Roman" w:hAnsi="Times New Roman"/>
        </w:rPr>
      </w:pPr>
      <w:r>
        <w:rPr>
          <w:rFonts w:ascii="Times New Roman" w:hAnsi="Times New Roman"/>
        </w:rPr>
        <w:t>Building on these premises,</w:t>
      </w:r>
      <w:r w:rsidR="00B90E23">
        <w:rPr>
          <w:rFonts w:ascii="Times New Roman" w:hAnsi="Times New Roman"/>
        </w:rPr>
        <w:t xml:space="preserve"> a practice approach </w:t>
      </w:r>
      <w:r>
        <w:rPr>
          <w:rFonts w:ascii="Times New Roman" w:hAnsi="Times New Roman"/>
        </w:rPr>
        <w:t>posits</w:t>
      </w:r>
      <w:r w:rsidR="00935890">
        <w:rPr>
          <w:rFonts w:ascii="Times New Roman" w:hAnsi="Times New Roman"/>
          <w:color w:val="000000" w:themeColor="text1"/>
          <w:szCs w:val="24"/>
        </w:rPr>
        <w:t xml:space="preserve"> scale </w:t>
      </w:r>
      <w:r>
        <w:rPr>
          <w:rFonts w:ascii="Times New Roman" w:hAnsi="Times New Roman"/>
          <w:color w:val="000000" w:themeColor="text1"/>
          <w:szCs w:val="24"/>
        </w:rPr>
        <w:t>as</w:t>
      </w:r>
      <w:r w:rsidR="00935890">
        <w:rPr>
          <w:rFonts w:ascii="Times New Roman" w:hAnsi="Times New Roman"/>
          <w:color w:val="000000" w:themeColor="text1"/>
          <w:szCs w:val="24"/>
        </w:rPr>
        <w:t xml:space="preserve"> </w:t>
      </w:r>
      <w:r w:rsidR="003B76B9">
        <w:rPr>
          <w:rFonts w:ascii="Times New Roman" w:hAnsi="Times New Roman"/>
          <w:color w:val="000000" w:themeColor="text1"/>
          <w:szCs w:val="24"/>
        </w:rPr>
        <w:t>enacted</w:t>
      </w:r>
      <w:r w:rsidR="00935890">
        <w:rPr>
          <w:rFonts w:ascii="Times New Roman" w:hAnsi="Times New Roman"/>
          <w:color w:val="000000" w:themeColor="text1"/>
          <w:szCs w:val="24"/>
        </w:rPr>
        <w:t xml:space="preserve"> in </w:t>
      </w:r>
      <w:r w:rsidR="00B90E23">
        <w:rPr>
          <w:rFonts w:ascii="Times New Roman" w:hAnsi="Times New Roman"/>
          <w:color w:val="000000" w:themeColor="text1"/>
          <w:szCs w:val="24"/>
        </w:rPr>
        <w:t xml:space="preserve">ongoing </w:t>
      </w:r>
      <w:r w:rsidR="00935890">
        <w:rPr>
          <w:rFonts w:ascii="Times New Roman" w:hAnsi="Times New Roman"/>
          <w:color w:val="000000" w:themeColor="text1"/>
          <w:szCs w:val="24"/>
        </w:rPr>
        <w:t>practice</w:t>
      </w:r>
      <w:r w:rsidR="00B90E23">
        <w:rPr>
          <w:rFonts w:ascii="Times New Roman" w:hAnsi="Times New Roman"/>
          <w:color w:val="000000" w:themeColor="text1"/>
          <w:szCs w:val="24"/>
        </w:rPr>
        <w:t>s</w:t>
      </w:r>
      <w:r w:rsidR="00935890">
        <w:rPr>
          <w:rFonts w:ascii="Times New Roman" w:hAnsi="Times New Roman"/>
          <w:color w:val="000000" w:themeColor="text1"/>
          <w:szCs w:val="24"/>
        </w:rPr>
        <w:t xml:space="preserve">. </w:t>
      </w:r>
      <w:r w:rsidR="002931FE">
        <w:rPr>
          <w:rFonts w:ascii="Times New Roman" w:hAnsi="Times New Roman"/>
          <w:color w:val="000000" w:themeColor="text1"/>
          <w:szCs w:val="24"/>
        </w:rPr>
        <w:t>Such a perspective has been emerging in</w:t>
      </w:r>
      <w:r w:rsidR="002931FE" w:rsidRPr="00A451A7">
        <w:rPr>
          <w:rFonts w:ascii="Times New Roman" w:hAnsi="Times New Roman"/>
          <w:szCs w:val="24"/>
        </w:rPr>
        <w:t xml:space="preserve"> the </w:t>
      </w:r>
      <w:r w:rsidR="002931FE" w:rsidRPr="00A451A7">
        <w:rPr>
          <w:rFonts w:ascii="Times New Roman" w:hAnsi="Times New Roman"/>
          <w:color w:val="000000" w:themeColor="text1"/>
          <w:szCs w:val="24"/>
        </w:rPr>
        <w:t>human geography literature</w:t>
      </w:r>
      <w:r w:rsidR="002931FE">
        <w:rPr>
          <w:rFonts w:ascii="Times New Roman" w:hAnsi="Times New Roman"/>
          <w:szCs w:val="24"/>
        </w:rPr>
        <w:t xml:space="preserve">, where </w:t>
      </w:r>
      <w:r w:rsidR="00EE7710">
        <w:rPr>
          <w:rFonts w:ascii="Times New Roman" w:hAnsi="Times New Roman"/>
          <w:color w:val="000000" w:themeColor="text1"/>
          <w:szCs w:val="24"/>
        </w:rPr>
        <w:t>scholars</w:t>
      </w:r>
      <w:r w:rsidR="00EE7710">
        <w:rPr>
          <w:rFonts w:ascii="Times New Roman" w:hAnsi="Times New Roman"/>
          <w:szCs w:val="24"/>
        </w:rPr>
        <w:t xml:space="preserve"> have</w:t>
      </w:r>
      <w:r w:rsidR="00B90E23">
        <w:rPr>
          <w:rFonts w:ascii="Times New Roman" w:hAnsi="Times New Roman"/>
          <w:szCs w:val="24"/>
        </w:rPr>
        <w:t xml:space="preserve"> propose</w:t>
      </w:r>
      <w:r w:rsidR="00EE7710">
        <w:rPr>
          <w:rFonts w:ascii="Times New Roman" w:hAnsi="Times New Roman"/>
          <w:szCs w:val="24"/>
        </w:rPr>
        <w:t>d</w:t>
      </w:r>
      <w:r w:rsidR="00B90E23">
        <w:rPr>
          <w:rFonts w:ascii="Times New Roman" w:hAnsi="Times New Roman"/>
          <w:szCs w:val="24"/>
        </w:rPr>
        <w:t xml:space="preserve"> that </w:t>
      </w:r>
      <w:r w:rsidR="00B90E23" w:rsidRPr="00016FA9">
        <w:rPr>
          <w:rFonts w:ascii="Times New Roman" w:hAnsi="Times New Roman"/>
          <w:szCs w:val="24"/>
        </w:rPr>
        <w:t xml:space="preserve">scale </w:t>
      </w:r>
      <w:r w:rsidR="00B90E23">
        <w:rPr>
          <w:rFonts w:ascii="Times New Roman" w:hAnsi="Times New Roman"/>
          <w:szCs w:val="24"/>
        </w:rPr>
        <w:t xml:space="preserve">is </w:t>
      </w:r>
      <w:r w:rsidR="00B90E23" w:rsidRPr="00DC0C4C">
        <w:rPr>
          <w:rFonts w:ascii="Times New Roman" w:hAnsi="Times New Roman"/>
          <w:szCs w:val="24"/>
        </w:rPr>
        <w:t>actively produced, contested, and reconstructed through</w:t>
      </w:r>
      <w:r w:rsidR="00B90E23">
        <w:rPr>
          <w:rFonts w:ascii="Times New Roman" w:hAnsi="Times New Roman"/>
          <w:szCs w:val="24"/>
        </w:rPr>
        <w:t xml:space="preserve"> </w:t>
      </w:r>
      <w:r w:rsidR="00B90E23" w:rsidRPr="00E03BCB">
        <w:rPr>
          <w:rFonts w:ascii="Times New Roman" w:hAnsi="Times New Roman"/>
          <w:szCs w:val="24"/>
        </w:rPr>
        <w:t>scalar practices</w:t>
      </w:r>
      <w:r w:rsidR="00B90E23">
        <w:rPr>
          <w:rFonts w:ascii="Times New Roman" w:hAnsi="Times New Roman"/>
          <w:i/>
          <w:iCs/>
          <w:szCs w:val="24"/>
        </w:rPr>
        <w:t xml:space="preserve"> </w:t>
      </w:r>
      <w:r w:rsidR="00C857CB">
        <w:rPr>
          <w:rFonts w:ascii="Times New Roman" w:hAnsi="Times New Roman"/>
          <w:szCs w:val="24"/>
        </w:rPr>
        <w:t xml:space="preserve">aimed at achieving </w:t>
      </w:r>
      <w:r w:rsidR="00B90E23" w:rsidRPr="00016FA9">
        <w:rPr>
          <w:rFonts w:ascii="Times New Roman" w:hAnsi="Times New Roman"/>
        </w:rPr>
        <w:t xml:space="preserve">particular </w:t>
      </w:r>
      <w:r w:rsidR="00B90E23">
        <w:rPr>
          <w:rFonts w:ascii="Times New Roman" w:hAnsi="Times New Roman"/>
        </w:rPr>
        <w:t xml:space="preserve">goals </w:t>
      </w:r>
      <w:r w:rsidR="00B90E23">
        <w:rPr>
          <w:rFonts w:ascii="Times New Roman" w:hAnsi="Times New Roman"/>
          <w:szCs w:val="24"/>
        </w:rPr>
        <w:t xml:space="preserve">(Fraser 2010; </w:t>
      </w:r>
      <w:r w:rsidR="00B90E23" w:rsidRPr="00016FA9">
        <w:rPr>
          <w:rFonts w:ascii="Times New Roman" w:hAnsi="Times New Roman"/>
        </w:rPr>
        <w:t>Moore, 2008</w:t>
      </w:r>
      <w:r w:rsidR="00B90E23">
        <w:rPr>
          <w:rFonts w:ascii="Times New Roman" w:hAnsi="Times New Roman"/>
        </w:rPr>
        <w:t xml:space="preserve">; </w:t>
      </w:r>
      <w:proofErr w:type="spellStart"/>
      <w:r w:rsidR="00B90E23" w:rsidRPr="00016FA9">
        <w:rPr>
          <w:rFonts w:ascii="Times New Roman" w:hAnsi="Times New Roman"/>
        </w:rPr>
        <w:t>Papanastasiou</w:t>
      </w:r>
      <w:proofErr w:type="spellEnd"/>
      <w:r w:rsidR="00B90E23" w:rsidRPr="00016FA9">
        <w:rPr>
          <w:rFonts w:ascii="Times New Roman" w:hAnsi="Times New Roman"/>
        </w:rPr>
        <w:t xml:space="preserve"> 2017</w:t>
      </w:r>
      <w:r w:rsidR="00B90E23" w:rsidRPr="00DC2D80">
        <w:rPr>
          <w:rFonts w:ascii="Times New Roman" w:hAnsi="Times New Roman"/>
        </w:rPr>
        <w:t>)</w:t>
      </w:r>
      <w:r w:rsidR="00B90E23">
        <w:rPr>
          <w:rFonts w:ascii="Times New Roman" w:hAnsi="Times New Roman"/>
        </w:rPr>
        <w:t>. Such enactment</w:t>
      </w:r>
      <w:r w:rsidR="00122F61">
        <w:rPr>
          <w:rFonts w:ascii="Times New Roman" w:hAnsi="Times New Roman"/>
        </w:rPr>
        <w:t>s</w:t>
      </w:r>
      <w:r w:rsidR="00B90E23">
        <w:rPr>
          <w:rFonts w:ascii="Times New Roman" w:hAnsi="Times New Roman"/>
        </w:rPr>
        <w:t xml:space="preserve"> of scale </w:t>
      </w:r>
      <w:r w:rsidR="008D374E">
        <w:rPr>
          <w:rFonts w:ascii="Times New Roman" w:hAnsi="Times New Roman"/>
        </w:rPr>
        <w:t>may be understood as</w:t>
      </w:r>
      <w:r w:rsidR="00B90E23">
        <w:rPr>
          <w:rFonts w:ascii="Times New Roman" w:hAnsi="Times New Roman"/>
        </w:rPr>
        <w:t xml:space="preserve"> process</w:t>
      </w:r>
      <w:r w:rsidR="00122F61">
        <w:rPr>
          <w:rFonts w:ascii="Times New Roman" w:hAnsi="Times New Roman"/>
        </w:rPr>
        <w:t>es</w:t>
      </w:r>
      <w:r w:rsidR="00B90E23">
        <w:rPr>
          <w:rFonts w:ascii="Times New Roman" w:hAnsi="Times New Roman"/>
        </w:rPr>
        <w:t xml:space="preserve"> of scalar structur</w:t>
      </w:r>
      <w:r w:rsidR="008D374E">
        <w:rPr>
          <w:rFonts w:ascii="Times New Roman" w:hAnsi="Times New Roman"/>
        </w:rPr>
        <w:t>ing</w:t>
      </w:r>
      <w:r w:rsidR="00B90E23">
        <w:rPr>
          <w:rFonts w:ascii="Times New Roman" w:hAnsi="Times New Roman"/>
        </w:rPr>
        <w:t xml:space="preserve"> (Brenner 2001)</w:t>
      </w:r>
      <w:r w:rsidR="00C2456C">
        <w:rPr>
          <w:rFonts w:ascii="Times New Roman" w:hAnsi="Times New Roman"/>
        </w:rPr>
        <w:t xml:space="preserve"> that </w:t>
      </w:r>
      <w:r w:rsidR="00B90E23">
        <w:rPr>
          <w:rFonts w:ascii="Times New Roman" w:hAnsi="Times New Roman"/>
        </w:rPr>
        <w:t xml:space="preserve">recursively (re)produce and transform </w:t>
      </w:r>
      <w:r w:rsidR="0033512F">
        <w:rPr>
          <w:rFonts w:ascii="Times New Roman" w:hAnsi="Times New Roman"/>
        </w:rPr>
        <w:t>scal</w:t>
      </w:r>
      <w:r w:rsidR="00C2456C">
        <w:rPr>
          <w:rFonts w:ascii="Times New Roman" w:hAnsi="Times New Roman"/>
        </w:rPr>
        <w:t xml:space="preserve">e </w:t>
      </w:r>
      <w:r w:rsidR="00B90E23">
        <w:rPr>
          <w:rFonts w:ascii="Times New Roman" w:hAnsi="Times New Roman"/>
        </w:rPr>
        <w:t xml:space="preserve">through </w:t>
      </w:r>
      <w:r w:rsidR="005F10D5">
        <w:rPr>
          <w:rFonts w:ascii="Times New Roman" w:hAnsi="Times New Roman"/>
        </w:rPr>
        <w:t xml:space="preserve">the </w:t>
      </w:r>
      <w:r w:rsidR="008D374E">
        <w:rPr>
          <w:rFonts w:ascii="Times New Roman" w:hAnsi="Times New Roman"/>
        </w:rPr>
        <w:t xml:space="preserve">choices, </w:t>
      </w:r>
      <w:r w:rsidR="00B90E23">
        <w:rPr>
          <w:rFonts w:ascii="Times New Roman" w:hAnsi="Times New Roman"/>
        </w:rPr>
        <w:t xml:space="preserve">negotiations, </w:t>
      </w:r>
      <w:r w:rsidR="003B76B9">
        <w:rPr>
          <w:rFonts w:ascii="Times New Roman" w:hAnsi="Times New Roman"/>
        </w:rPr>
        <w:t xml:space="preserve">inscriptions, </w:t>
      </w:r>
      <w:r w:rsidR="00B90E23">
        <w:rPr>
          <w:rFonts w:ascii="Times New Roman" w:hAnsi="Times New Roman"/>
        </w:rPr>
        <w:t xml:space="preserve">experiments, and </w:t>
      </w:r>
      <w:r w:rsidR="00C2456C">
        <w:rPr>
          <w:rFonts w:ascii="Times New Roman" w:hAnsi="Times New Roman"/>
        </w:rPr>
        <w:t>struggles</w:t>
      </w:r>
      <w:r w:rsidR="00044190">
        <w:rPr>
          <w:rFonts w:ascii="Times New Roman" w:hAnsi="Times New Roman"/>
        </w:rPr>
        <w:t xml:space="preserve"> </w:t>
      </w:r>
      <w:r w:rsidR="005F10D5">
        <w:rPr>
          <w:rFonts w:ascii="Times New Roman" w:hAnsi="Times New Roman"/>
        </w:rPr>
        <w:t>of</w:t>
      </w:r>
      <w:r w:rsidR="00044190">
        <w:rPr>
          <w:rFonts w:ascii="Times New Roman" w:hAnsi="Times New Roman"/>
        </w:rPr>
        <w:t xml:space="preserve"> </w:t>
      </w:r>
      <w:r w:rsidR="00A23391">
        <w:rPr>
          <w:rFonts w:ascii="Times New Roman" w:hAnsi="Times New Roman"/>
        </w:rPr>
        <w:t xml:space="preserve">everyday </w:t>
      </w:r>
      <w:r w:rsidR="00044190">
        <w:rPr>
          <w:rFonts w:ascii="Times New Roman" w:hAnsi="Times New Roman"/>
        </w:rPr>
        <w:t>practice</w:t>
      </w:r>
      <w:r w:rsidR="00B90E23">
        <w:rPr>
          <w:rFonts w:ascii="Times New Roman" w:hAnsi="Times New Roman"/>
        </w:rPr>
        <w:t xml:space="preserve"> (Moore 2008).</w:t>
      </w:r>
    </w:p>
    <w:p w14:paraId="0A9801E0" w14:textId="77777777" w:rsidR="00B90E23" w:rsidRDefault="00B90E23" w:rsidP="00B90E23">
      <w:pPr>
        <w:rPr>
          <w:rFonts w:ascii="Times New Roman" w:hAnsi="Times New Roman"/>
        </w:rPr>
      </w:pPr>
    </w:p>
    <w:p w14:paraId="0CAFD9BC" w14:textId="0E013F64" w:rsidR="00B46A55" w:rsidRDefault="00B90E23" w:rsidP="00983E8D">
      <w:pPr>
        <w:rPr>
          <w:rFonts w:ascii="Times New Roman" w:hAnsi="Times New Roman"/>
        </w:rPr>
      </w:pPr>
      <w:r w:rsidRPr="00930E62">
        <w:rPr>
          <w:rFonts w:ascii="Times New Roman" w:hAnsi="Times New Roman"/>
          <w:color w:val="000000" w:themeColor="text1"/>
          <w:szCs w:val="24"/>
        </w:rPr>
        <w:t xml:space="preserve">Drawing on Butler’s (1993) performative account, Kaiser &amp; </w:t>
      </w:r>
      <w:proofErr w:type="spellStart"/>
      <w:r w:rsidRPr="00930E62">
        <w:rPr>
          <w:rFonts w:ascii="Times New Roman" w:hAnsi="Times New Roman"/>
          <w:color w:val="000000" w:themeColor="text1"/>
          <w:szCs w:val="24"/>
        </w:rPr>
        <w:t>Nikiforova</w:t>
      </w:r>
      <w:proofErr w:type="spellEnd"/>
      <w:r w:rsidRPr="00930E62">
        <w:rPr>
          <w:rFonts w:ascii="Times New Roman" w:hAnsi="Times New Roman"/>
          <w:color w:val="000000" w:themeColor="text1"/>
          <w:szCs w:val="24"/>
        </w:rPr>
        <w:t xml:space="preserve"> (2008) argue that </w:t>
      </w:r>
      <w:r w:rsidRPr="00811C95">
        <w:rPr>
          <w:rFonts w:ascii="Times New Roman" w:hAnsi="Times New Roman"/>
          <w:color w:val="000000" w:themeColor="text1"/>
          <w:szCs w:val="24"/>
        </w:rPr>
        <w:t xml:space="preserve">the </w:t>
      </w:r>
      <w:r w:rsidR="00E03BCB">
        <w:rPr>
          <w:rFonts w:ascii="Times New Roman" w:hAnsi="Times New Roman"/>
          <w:color w:val="000000" w:themeColor="text1"/>
          <w:szCs w:val="24"/>
        </w:rPr>
        <w:t>recurrence</w:t>
      </w:r>
      <w:r w:rsidR="00E03BCB" w:rsidRPr="00811C95">
        <w:rPr>
          <w:rFonts w:ascii="Times New Roman" w:hAnsi="Times New Roman"/>
          <w:color w:val="000000" w:themeColor="text1"/>
          <w:szCs w:val="24"/>
        </w:rPr>
        <w:t xml:space="preserve"> </w:t>
      </w:r>
      <w:r w:rsidRPr="00811C95">
        <w:rPr>
          <w:rFonts w:ascii="Times New Roman" w:hAnsi="Times New Roman"/>
          <w:color w:val="000000" w:themeColor="text1"/>
          <w:szCs w:val="24"/>
        </w:rPr>
        <w:t xml:space="preserve">of practices </w:t>
      </w:r>
      <w:r w:rsidRPr="00930E62">
        <w:rPr>
          <w:rFonts w:ascii="Times New Roman" w:hAnsi="Times New Roman"/>
          <w:color w:val="000000" w:themeColor="text1"/>
          <w:szCs w:val="24"/>
        </w:rPr>
        <w:t xml:space="preserve">over time </w:t>
      </w:r>
      <w:r>
        <w:rPr>
          <w:rFonts w:ascii="Times New Roman" w:hAnsi="Times New Roman"/>
          <w:color w:val="000000" w:themeColor="text1"/>
          <w:szCs w:val="24"/>
        </w:rPr>
        <w:t>construct</w:t>
      </w:r>
      <w:r w:rsidR="00E03BCB">
        <w:rPr>
          <w:rFonts w:ascii="Times New Roman" w:hAnsi="Times New Roman"/>
          <w:color w:val="000000" w:themeColor="text1"/>
          <w:szCs w:val="24"/>
        </w:rPr>
        <w:t>s</w:t>
      </w:r>
      <w:r>
        <w:rPr>
          <w:rFonts w:ascii="Times New Roman" w:hAnsi="Times New Roman"/>
          <w:color w:val="000000" w:themeColor="text1"/>
          <w:szCs w:val="24"/>
        </w:rPr>
        <w:t xml:space="preserve">, </w:t>
      </w:r>
      <w:r w:rsidRPr="00811C95">
        <w:rPr>
          <w:rFonts w:ascii="Times New Roman" w:hAnsi="Times New Roman"/>
          <w:color w:val="000000" w:themeColor="text1"/>
          <w:szCs w:val="24"/>
        </w:rPr>
        <w:t>stabilize</w:t>
      </w:r>
      <w:r w:rsidR="00E03BCB">
        <w:rPr>
          <w:rFonts w:ascii="Times New Roman" w:hAnsi="Times New Roman"/>
          <w:color w:val="000000" w:themeColor="text1"/>
          <w:szCs w:val="24"/>
        </w:rPr>
        <w:t>s</w:t>
      </w:r>
      <w:r>
        <w:rPr>
          <w:rFonts w:ascii="Times New Roman" w:hAnsi="Times New Roman"/>
          <w:color w:val="000000" w:themeColor="text1"/>
          <w:szCs w:val="24"/>
        </w:rPr>
        <w:t>, and</w:t>
      </w:r>
      <w:r w:rsidRPr="00811C95">
        <w:rPr>
          <w:rFonts w:ascii="Times New Roman" w:hAnsi="Times New Roman"/>
          <w:color w:val="000000" w:themeColor="text1"/>
          <w:szCs w:val="24"/>
        </w:rPr>
        <w:t xml:space="preserve"> </w:t>
      </w:r>
      <w:r w:rsidR="00C13DD0">
        <w:rPr>
          <w:rFonts w:ascii="Times New Roman" w:hAnsi="Times New Roman"/>
          <w:color w:val="000000" w:themeColor="text1"/>
          <w:szCs w:val="24"/>
        </w:rPr>
        <w:t>shift</w:t>
      </w:r>
      <w:r w:rsidR="00E03BCB">
        <w:rPr>
          <w:rFonts w:ascii="Times New Roman" w:hAnsi="Times New Roman"/>
          <w:color w:val="000000" w:themeColor="text1"/>
          <w:szCs w:val="24"/>
        </w:rPr>
        <w:t>s</w:t>
      </w:r>
      <w:r w:rsidRPr="00811C95">
        <w:rPr>
          <w:rFonts w:ascii="Times New Roman" w:hAnsi="Times New Roman"/>
          <w:color w:val="000000" w:themeColor="text1"/>
          <w:szCs w:val="24"/>
        </w:rPr>
        <w:t xml:space="preserve"> the </w:t>
      </w:r>
      <w:r w:rsidRPr="00930E62">
        <w:rPr>
          <w:rFonts w:ascii="Times New Roman" w:hAnsi="Times New Roman"/>
          <w:color w:val="000000" w:themeColor="text1"/>
          <w:szCs w:val="24"/>
        </w:rPr>
        <w:t>scale effects</w:t>
      </w:r>
      <w:r>
        <w:rPr>
          <w:rFonts w:ascii="Times New Roman" w:hAnsi="Times New Roman"/>
          <w:color w:val="000000" w:themeColor="text1"/>
          <w:szCs w:val="24"/>
        </w:rPr>
        <w:t xml:space="preserve"> of phenomena</w:t>
      </w:r>
      <w:r w:rsidRPr="00820425">
        <w:rPr>
          <w:rFonts w:ascii="Times New Roman" w:hAnsi="Times New Roman"/>
          <w:color w:val="000000" w:themeColor="text1"/>
          <w:szCs w:val="24"/>
        </w:rPr>
        <w:t xml:space="preserve">. While </w:t>
      </w:r>
      <w:r w:rsidR="00163A77">
        <w:rPr>
          <w:rFonts w:ascii="Times New Roman" w:hAnsi="Times New Roman"/>
          <w:color w:val="000000" w:themeColor="text1"/>
          <w:szCs w:val="24"/>
        </w:rPr>
        <w:t>their account</w:t>
      </w:r>
      <w:r w:rsidRPr="00820425">
        <w:rPr>
          <w:rFonts w:ascii="Times New Roman" w:hAnsi="Times New Roman"/>
          <w:color w:val="000000" w:themeColor="text1"/>
          <w:szCs w:val="24"/>
        </w:rPr>
        <w:t xml:space="preserve"> </w:t>
      </w:r>
      <w:r w:rsidR="00714573">
        <w:rPr>
          <w:rFonts w:ascii="Times New Roman" w:hAnsi="Times New Roman"/>
          <w:color w:val="000000" w:themeColor="text1"/>
          <w:szCs w:val="24"/>
        </w:rPr>
        <w:t>focuse</w:t>
      </w:r>
      <w:r w:rsidR="00163A77">
        <w:rPr>
          <w:rFonts w:ascii="Times New Roman" w:hAnsi="Times New Roman"/>
          <w:color w:val="000000" w:themeColor="text1"/>
          <w:szCs w:val="24"/>
        </w:rPr>
        <w:t>s</w:t>
      </w:r>
      <w:r w:rsidR="00714573">
        <w:rPr>
          <w:rFonts w:ascii="Times New Roman" w:hAnsi="Times New Roman"/>
          <w:color w:val="000000" w:themeColor="text1"/>
          <w:szCs w:val="24"/>
        </w:rPr>
        <w:t xml:space="preserve"> </w:t>
      </w:r>
      <w:r w:rsidRPr="00820425">
        <w:rPr>
          <w:rFonts w:ascii="Times New Roman" w:hAnsi="Times New Roman"/>
          <w:color w:val="000000" w:themeColor="text1"/>
          <w:szCs w:val="24"/>
        </w:rPr>
        <w:t xml:space="preserve">on discursive practices, we </w:t>
      </w:r>
      <w:r w:rsidR="00163A77">
        <w:rPr>
          <w:rFonts w:ascii="Times New Roman" w:hAnsi="Times New Roman"/>
          <w:color w:val="000000" w:themeColor="text1"/>
          <w:szCs w:val="24"/>
        </w:rPr>
        <w:t>consider</w:t>
      </w:r>
      <w:r w:rsidRPr="00820425">
        <w:rPr>
          <w:rFonts w:ascii="Times New Roman" w:hAnsi="Times New Roman"/>
          <w:color w:val="000000" w:themeColor="text1"/>
          <w:szCs w:val="24"/>
        </w:rPr>
        <w:t xml:space="preserve"> the reiterative practices that produce the effects of scale to be sociomaterial</w:t>
      </w:r>
      <w:r>
        <w:rPr>
          <w:rFonts w:ascii="Times New Roman" w:hAnsi="Times New Roman"/>
          <w:color w:val="000000" w:themeColor="text1"/>
          <w:szCs w:val="24"/>
        </w:rPr>
        <w:t xml:space="preserve">. </w:t>
      </w:r>
      <w:r w:rsidR="00C13DD0">
        <w:rPr>
          <w:rFonts w:ascii="Times New Roman" w:hAnsi="Times New Roman"/>
          <w:color w:val="000000" w:themeColor="text1"/>
          <w:szCs w:val="24"/>
        </w:rPr>
        <w:t>For us, s</w:t>
      </w:r>
      <w:r>
        <w:rPr>
          <w:rFonts w:ascii="Times New Roman" w:hAnsi="Times New Roman"/>
        </w:rPr>
        <w:t xml:space="preserve">calar practices </w:t>
      </w:r>
      <w:r w:rsidR="00714573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always sociomaterial</w:t>
      </w:r>
      <w:r w:rsidR="00793105">
        <w:rPr>
          <w:rFonts w:ascii="Times New Roman" w:hAnsi="Times New Roman"/>
        </w:rPr>
        <w:t xml:space="preserve">, </w:t>
      </w:r>
      <w:r w:rsidR="00657186">
        <w:rPr>
          <w:rFonts w:ascii="Times New Roman" w:hAnsi="Times New Roman"/>
        </w:rPr>
        <w:t>which</w:t>
      </w:r>
      <w:r w:rsidR="00793105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n </w:t>
      </w:r>
      <w:r w:rsidR="00B7138F">
        <w:rPr>
          <w:rFonts w:ascii="Times New Roman" w:hAnsi="Times New Roman"/>
        </w:rPr>
        <w:t>contemporary</w:t>
      </w:r>
      <w:r>
        <w:rPr>
          <w:rFonts w:ascii="Times New Roman" w:hAnsi="Times New Roman"/>
        </w:rPr>
        <w:t xml:space="preserve"> conditions</w:t>
      </w:r>
      <w:r w:rsidR="00657186">
        <w:rPr>
          <w:rFonts w:ascii="Times New Roman" w:hAnsi="Times New Roman"/>
        </w:rPr>
        <w:t xml:space="preserve"> means that</w:t>
      </w:r>
      <w:r w:rsidR="000A0345">
        <w:rPr>
          <w:rFonts w:ascii="Times New Roman" w:hAnsi="Times New Roman"/>
        </w:rPr>
        <w:t xml:space="preserve"> </w:t>
      </w:r>
      <w:r w:rsidR="00077471">
        <w:rPr>
          <w:rFonts w:ascii="Times New Roman" w:hAnsi="Times New Roman"/>
        </w:rPr>
        <w:t xml:space="preserve">scalar </w:t>
      </w:r>
      <w:r>
        <w:rPr>
          <w:rFonts w:ascii="Times New Roman" w:hAnsi="Times New Roman"/>
        </w:rPr>
        <w:t xml:space="preserve">practices </w:t>
      </w:r>
      <w:r w:rsidR="00657186">
        <w:rPr>
          <w:rFonts w:ascii="Times New Roman" w:hAnsi="Times New Roman"/>
        </w:rPr>
        <w:t>entail</w:t>
      </w:r>
      <w:r>
        <w:rPr>
          <w:rFonts w:ascii="Times New Roman" w:hAnsi="Times New Roman"/>
        </w:rPr>
        <w:t xml:space="preserve"> pervasive digital </w:t>
      </w:r>
      <w:r w:rsidR="009E5B50">
        <w:rPr>
          <w:rFonts w:ascii="Times New Roman" w:hAnsi="Times New Roman"/>
        </w:rPr>
        <w:lastRenderedPageBreak/>
        <w:t>technologi</w:t>
      </w:r>
      <w:r w:rsidR="0084643D">
        <w:rPr>
          <w:rFonts w:ascii="Times New Roman" w:hAnsi="Times New Roman"/>
        </w:rPr>
        <w:t>es</w:t>
      </w:r>
      <w:r>
        <w:rPr>
          <w:rFonts w:ascii="Times New Roman" w:hAnsi="Times New Roman"/>
        </w:rPr>
        <w:t xml:space="preserve">. </w:t>
      </w:r>
      <w:r w:rsidR="00B46A55">
        <w:rPr>
          <w:rFonts w:ascii="Times New Roman" w:hAnsi="Times New Roman"/>
        </w:rPr>
        <w:t xml:space="preserve">And it is </w:t>
      </w:r>
      <w:r w:rsidR="000A0345">
        <w:rPr>
          <w:rFonts w:ascii="Times New Roman" w:hAnsi="Times New Roman"/>
        </w:rPr>
        <w:t>the</w:t>
      </w:r>
      <w:r w:rsidR="00EF2760">
        <w:rPr>
          <w:rFonts w:ascii="Times New Roman" w:hAnsi="Times New Roman"/>
        </w:rPr>
        <w:t>ir</w:t>
      </w:r>
      <w:r>
        <w:rPr>
          <w:rFonts w:ascii="Times New Roman" w:hAnsi="Times New Roman"/>
        </w:rPr>
        <w:t xml:space="preserve"> </w:t>
      </w:r>
      <w:r w:rsidR="00EF2760">
        <w:rPr>
          <w:rFonts w:ascii="Times New Roman" w:hAnsi="Times New Roman"/>
        </w:rPr>
        <w:t xml:space="preserve">specific </w:t>
      </w:r>
      <w:r>
        <w:rPr>
          <w:rFonts w:ascii="Times New Roman" w:hAnsi="Times New Roman"/>
        </w:rPr>
        <w:t>materialization</w:t>
      </w:r>
      <w:r w:rsidR="00793105">
        <w:rPr>
          <w:rFonts w:ascii="Times New Roman" w:hAnsi="Times New Roman"/>
        </w:rPr>
        <w:t xml:space="preserve"> through </w:t>
      </w:r>
      <w:r w:rsidR="00B7138F">
        <w:rPr>
          <w:rFonts w:ascii="Times New Roman" w:hAnsi="Times New Roman"/>
        </w:rPr>
        <w:t xml:space="preserve">digital </w:t>
      </w:r>
      <w:r w:rsidR="00793105">
        <w:rPr>
          <w:rFonts w:ascii="Times New Roman" w:hAnsi="Times New Roman"/>
        </w:rPr>
        <w:t>technologies that necessarily entangle</w:t>
      </w:r>
      <w:r>
        <w:rPr>
          <w:rFonts w:ascii="Times New Roman" w:hAnsi="Times New Roman"/>
        </w:rPr>
        <w:t xml:space="preserve"> contemporary digital phenomena with scale. </w:t>
      </w:r>
    </w:p>
    <w:p w14:paraId="3A444306" w14:textId="77777777" w:rsidR="00B46A55" w:rsidRDefault="00B46A55" w:rsidP="00983E8D">
      <w:pPr>
        <w:rPr>
          <w:rFonts w:ascii="Times New Roman" w:hAnsi="Times New Roman"/>
        </w:rPr>
      </w:pPr>
    </w:p>
    <w:p w14:paraId="517A8078" w14:textId="4731108C" w:rsidR="00B90E23" w:rsidRDefault="00B90E23" w:rsidP="00983E8D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What do we mean by this? Consider </w:t>
      </w:r>
      <w:r w:rsidR="007D17AD">
        <w:rPr>
          <w:rFonts w:ascii="Times New Roman" w:hAnsi="Times New Roman"/>
          <w:color w:val="000000" w:themeColor="text1"/>
          <w:szCs w:val="24"/>
        </w:rPr>
        <w:t>work as an</w:t>
      </w:r>
      <w:r>
        <w:rPr>
          <w:rFonts w:ascii="Times New Roman" w:hAnsi="Times New Roman"/>
          <w:color w:val="000000" w:themeColor="text1"/>
          <w:szCs w:val="24"/>
        </w:rPr>
        <w:t xml:space="preserve"> example. The ways in which work is done now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— whether in the office</w:t>
      </w:r>
      <w:r w:rsidR="00494FB5">
        <w:rPr>
          <w:rFonts w:ascii="Times New Roman" w:hAnsi="Times New Roman"/>
          <w:color w:val="000000" w:themeColor="text1"/>
          <w:szCs w:val="24"/>
        </w:rPr>
        <w:t xml:space="preserve"> or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factory, on the farm, or online — is inextricably tied up with </w:t>
      </w:r>
      <w:r>
        <w:rPr>
          <w:rFonts w:ascii="Times New Roman" w:hAnsi="Times New Roman"/>
          <w:color w:val="000000" w:themeColor="text1"/>
          <w:szCs w:val="24"/>
        </w:rPr>
        <w:t>many</w:t>
      </w:r>
      <w:r w:rsidR="00494FB5">
        <w:rPr>
          <w:rFonts w:ascii="Times New Roman" w:hAnsi="Times New Roman"/>
          <w:color w:val="000000" w:themeColor="text1"/>
          <w:szCs w:val="24"/>
        </w:rPr>
        <w:t xml:space="preserve"> </w:t>
      </w:r>
      <w:r w:rsidR="003E07BD">
        <w:rPr>
          <w:rFonts w:ascii="Times New Roman" w:hAnsi="Times New Roman"/>
          <w:color w:val="000000" w:themeColor="text1"/>
          <w:szCs w:val="24"/>
        </w:rPr>
        <w:t>digital configurations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</w:t>
      </w:r>
      <w:r w:rsidR="003E07BD">
        <w:rPr>
          <w:rFonts w:ascii="Times New Roman" w:hAnsi="Times New Roman"/>
          <w:color w:val="000000" w:themeColor="text1"/>
          <w:szCs w:val="24"/>
        </w:rPr>
        <w:t>entailing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</w:t>
      </w:r>
      <w:r w:rsidR="00E142CE">
        <w:rPr>
          <w:rFonts w:ascii="Times New Roman" w:hAnsi="Times New Roman"/>
          <w:color w:val="000000" w:themeColor="text1"/>
          <w:szCs w:val="24"/>
        </w:rPr>
        <w:t>various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platforms, multiple servers, numerous </w:t>
      </w:r>
      <w:r>
        <w:rPr>
          <w:rFonts w:ascii="Times New Roman" w:hAnsi="Times New Roman"/>
          <w:color w:val="000000" w:themeColor="text1"/>
          <w:szCs w:val="24"/>
        </w:rPr>
        <w:t>networks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Cs w:val="24"/>
        </w:rPr>
        <w:t>countless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algorithms, and big data</w:t>
      </w:r>
      <w:r w:rsidR="00194AAB">
        <w:rPr>
          <w:rFonts w:ascii="Times New Roman" w:hAnsi="Times New Roman"/>
          <w:color w:val="000000" w:themeColor="text1"/>
          <w:szCs w:val="24"/>
        </w:rPr>
        <w:t xml:space="preserve"> (Orlikowski &amp; Scott 2016)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Cs w:val="24"/>
        </w:rPr>
        <w:t>Every online search, mobile text, social media post, video meeting, financial transaction, medical diagnosis, product design</w:t>
      </w:r>
      <w:r w:rsidR="00846EB5">
        <w:rPr>
          <w:rFonts w:ascii="Times New Roman" w:hAnsi="Times New Roman"/>
          <w:color w:val="000000" w:themeColor="text1"/>
          <w:szCs w:val="24"/>
        </w:rPr>
        <w:t>,</w:t>
      </w:r>
      <w:r>
        <w:rPr>
          <w:rFonts w:ascii="Times New Roman" w:hAnsi="Times New Roman"/>
          <w:color w:val="000000" w:themeColor="text1"/>
          <w:szCs w:val="24"/>
        </w:rPr>
        <w:t xml:space="preserve"> and fabrication</w:t>
      </w:r>
      <w:r w:rsidR="00E142CE" w:rsidRPr="00E142CE">
        <w:rPr>
          <w:rFonts w:ascii="Times New Roman" w:hAnsi="Times New Roman"/>
          <w:color w:val="000000" w:themeColor="text1"/>
          <w:szCs w:val="24"/>
        </w:rPr>
        <w:t xml:space="preserve"> </w:t>
      </w:r>
      <w:r w:rsidR="00E142CE">
        <w:rPr>
          <w:rFonts w:ascii="Times New Roman" w:hAnsi="Times New Roman"/>
          <w:color w:val="000000" w:themeColor="text1"/>
          <w:szCs w:val="24"/>
        </w:rPr>
        <w:t>process</w:t>
      </w:r>
      <w:r>
        <w:rPr>
          <w:rFonts w:ascii="Times New Roman" w:hAnsi="Times New Roman"/>
          <w:color w:val="000000" w:themeColor="text1"/>
          <w:szCs w:val="24"/>
        </w:rPr>
        <w:t xml:space="preserve"> implicates actions on the ground with diverse, distributed, and </w:t>
      </w:r>
      <w:r w:rsidR="00494FB5">
        <w:rPr>
          <w:rFonts w:ascii="Times New Roman" w:hAnsi="Times New Roman"/>
          <w:color w:val="000000" w:themeColor="text1"/>
          <w:szCs w:val="24"/>
        </w:rPr>
        <w:t>interconnected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 xml:space="preserve">digital configurations. </w:t>
      </w:r>
      <w:r w:rsidR="000C37F0">
        <w:rPr>
          <w:rFonts w:ascii="Times New Roman" w:hAnsi="Times New Roman"/>
          <w:color w:val="000000" w:themeColor="text1"/>
          <w:szCs w:val="24"/>
        </w:rPr>
        <w:t>It is through</w:t>
      </w:r>
      <w:r w:rsidR="00657186">
        <w:rPr>
          <w:rFonts w:ascii="Times New Roman" w:hAnsi="Times New Roman"/>
          <w:color w:val="000000" w:themeColor="text1"/>
          <w:szCs w:val="24"/>
        </w:rPr>
        <w:t xml:space="preserve"> </w:t>
      </w:r>
      <w:r w:rsidR="000C37F0">
        <w:rPr>
          <w:rFonts w:ascii="Times New Roman" w:hAnsi="Times New Roman"/>
          <w:color w:val="000000" w:themeColor="text1"/>
          <w:szCs w:val="24"/>
        </w:rPr>
        <w:t>such</w:t>
      </w:r>
      <w:r w:rsidR="00657186">
        <w:rPr>
          <w:rFonts w:ascii="Times New Roman" w:hAnsi="Times New Roman"/>
          <w:color w:val="000000" w:themeColor="text1"/>
          <w:szCs w:val="24"/>
        </w:rPr>
        <w:t xml:space="preserve"> recurrent, everyday digital practices </w:t>
      </w:r>
      <w:r w:rsidR="000C37F0">
        <w:rPr>
          <w:rFonts w:ascii="Times New Roman" w:hAnsi="Times New Roman"/>
          <w:color w:val="000000" w:themeColor="text1"/>
          <w:szCs w:val="24"/>
        </w:rPr>
        <w:t xml:space="preserve">that the </w:t>
      </w:r>
      <w:r w:rsidR="00657186">
        <w:rPr>
          <w:rFonts w:ascii="Times New Roman" w:hAnsi="Times New Roman"/>
          <w:color w:val="000000" w:themeColor="text1"/>
          <w:szCs w:val="24"/>
        </w:rPr>
        <w:t>scale</w:t>
      </w:r>
      <w:r w:rsidR="000C37F0">
        <w:rPr>
          <w:rFonts w:ascii="Times New Roman" w:hAnsi="Times New Roman"/>
          <w:color w:val="000000" w:themeColor="text1"/>
          <w:szCs w:val="24"/>
        </w:rPr>
        <w:t xml:space="preserve"> </w:t>
      </w:r>
      <w:r w:rsidR="0066560C">
        <w:rPr>
          <w:rFonts w:ascii="Times New Roman" w:hAnsi="Times New Roman"/>
          <w:color w:val="000000" w:themeColor="text1"/>
          <w:szCs w:val="24"/>
        </w:rPr>
        <w:t xml:space="preserve">effects </w:t>
      </w:r>
      <w:r w:rsidR="000C37F0">
        <w:rPr>
          <w:rFonts w:ascii="Times New Roman" w:hAnsi="Times New Roman"/>
          <w:color w:val="000000" w:themeColor="text1"/>
          <w:szCs w:val="24"/>
        </w:rPr>
        <w:t>of phenomena</w:t>
      </w:r>
      <w:r w:rsidR="00657186">
        <w:rPr>
          <w:rFonts w:ascii="Times New Roman" w:hAnsi="Times New Roman"/>
          <w:color w:val="000000" w:themeColor="text1"/>
          <w:szCs w:val="24"/>
        </w:rPr>
        <w:t xml:space="preserve"> </w:t>
      </w:r>
      <w:r w:rsidR="0066560C">
        <w:rPr>
          <w:rFonts w:ascii="Times New Roman" w:hAnsi="Times New Roman"/>
          <w:color w:val="000000" w:themeColor="text1"/>
          <w:szCs w:val="24"/>
        </w:rPr>
        <w:t>are</w:t>
      </w:r>
      <w:r w:rsidR="00657186">
        <w:rPr>
          <w:rFonts w:ascii="Times New Roman" w:hAnsi="Times New Roman"/>
          <w:color w:val="000000" w:themeColor="text1"/>
          <w:szCs w:val="24"/>
        </w:rPr>
        <w:t xml:space="preserve"> </w:t>
      </w:r>
      <w:r w:rsidR="00E03BCB">
        <w:rPr>
          <w:rFonts w:ascii="Times New Roman" w:hAnsi="Times New Roman"/>
          <w:color w:val="000000" w:themeColor="text1"/>
          <w:szCs w:val="24"/>
        </w:rPr>
        <w:t>constituted</w:t>
      </w:r>
      <w:r w:rsidR="00657186">
        <w:rPr>
          <w:rFonts w:ascii="Times New Roman" w:hAnsi="Times New Roman"/>
          <w:color w:val="000000" w:themeColor="text1"/>
          <w:szCs w:val="24"/>
        </w:rPr>
        <w:t xml:space="preserve"> over time. </w:t>
      </w:r>
      <w:r>
        <w:rPr>
          <w:rFonts w:ascii="Times New Roman" w:hAnsi="Times New Roman"/>
          <w:color w:val="000000" w:themeColor="text1"/>
          <w:szCs w:val="24"/>
        </w:rPr>
        <w:t xml:space="preserve">This entanglement of </w:t>
      </w:r>
      <w:r w:rsidR="00F64B4B">
        <w:rPr>
          <w:rFonts w:ascii="Times New Roman" w:hAnsi="Times New Roman"/>
          <w:color w:val="000000" w:themeColor="text1"/>
          <w:szCs w:val="24"/>
        </w:rPr>
        <w:t xml:space="preserve">digital </w:t>
      </w:r>
      <w:r>
        <w:rPr>
          <w:rFonts w:ascii="Times New Roman" w:hAnsi="Times New Roman"/>
          <w:color w:val="000000" w:themeColor="text1"/>
          <w:szCs w:val="24"/>
        </w:rPr>
        <w:t xml:space="preserve">work </w:t>
      </w:r>
      <w:r w:rsidR="00E27AE4">
        <w:rPr>
          <w:rFonts w:ascii="Times New Roman" w:hAnsi="Times New Roman"/>
          <w:color w:val="000000" w:themeColor="text1"/>
          <w:szCs w:val="24"/>
        </w:rPr>
        <w:t xml:space="preserve">with scale </w:t>
      </w:r>
      <w:r>
        <w:rPr>
          <w:rFonts w:ascii="Times New Roman" w:hAnsi="Times New Roman"/>
          <w:color w:val="000000" w:themeColor="text1"/>
          <w:szCs w:val="24"/>
        </w:rPr>
        <w:t>— which is mostly invisible, inscrutable, and inaccessible — has far-reaching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consequences for what is </w:t>
      </w:r>
      <w:r>
        <w:rPr>
          <w:rFonts w:ascii="Times New Roman" w:hAnsi="Times New Roman"/>
          <w:color w:val="000000" w:themeColor="text1"/>
          <w:szCs w:val="24"/>
        </w:rPr>
        <w:t>generated in the near and long term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. </w:t>
      </w:r>
    </w:p>
    <w:p w14:paraId="639F4D1D" w14:textId="77777777" w:rsidR="00B90E23" w:rsidRDefault="00B90E23" w:rsidP="00B90E23">
      <w:pPr>
        <w:rPr>
          <w:rFonts w:ascii="Times New Roman" w:hAnsi="Times New Roman"/>
        </w:rPr>
      </w:pPr>
    </w:p>
    <w:p w14:paraId="715E4359" w14:textId="4EBDFFD3" w:rsidR="00B90E23" w:rsidRPr="00CC0A81" w:rsidRDefault="00B90E23" w:rsidP="00B90E23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From this viewpoint, </w:t>
      </w:r>
      <w:r w:rsidR="00F849AA">
        <w:rPr>
          <w:rFonts w:ascii="Times New Roman" w:hAnsi="Times New Roman"/>
          <w:color w:val="000000" w:themeColor="text1"/>
          <w:szCs w:val="24"/>
        </w:rPr>
        <w:t xml:space="preserve">all </w:t>
      </w:r>
      <w:r w:rsidR="00EF2760">
        <w:rPr>
          <w:rFonts w:ascii="Times New Roman" w:hAnsi="Times New Roman"/>
          <w:color w:val="000000" w:themeColor="text1"/>
          <w:szCs w:val="24"/>
        </w:rPr>
        <w:t>contemporary</w:t>
      </w:r>
      <w:r>
        <w:rPr>
          <w:rFonts w:ascii="Times New Roman" w:hAnsi="Times New Roman"/>
          <w:color w:val="000000" w:themeColor="text1"/>
          <w:szCs w:val="24"/>
        </w:rPr>
        <w:t xml:space="preserve"> work has scale effects in that its </w:t>
      </w:r>
      <w:r w:rsidR="0078781C">
        <w:rPr>
          <w:rFonts w:ascii="Times New Roman" w:hAnsi="Times New Roman"/>
          <w:color w:val="000000" w:themeColor="text1"/>
          <w:szCs w:val="24"/>
        </w:rPr>
        <w:t>entanglement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9C755E">
        <w:rPr>
          <w:rFonts w:ascii="Times New Roman" w:hAnsi="Times New Roman"/>
          <w:color w:val="000000" w:themeColor="text1"/>
          <w:szCs w:val="24"/>
        </w:rPr>
        <w:t>with</w:t>
      </w:r>
      <w:r>
        <w:rPr>
          <w:rFonts w:ascii="Times New Roman" w:hAnsi="Times New Roman"/>
          <w:color w:val="000000" w:themeColor="text1"/>
          <w:szCs w:val="24"/>
        </w:rPr>
        <w:t xml:space="preserve"> digital configurations contributes to </w:t>
      </w:r>
      <w:r w:rsidR="00C06625">
        <w:rPr>
          <w:rFonts w:ascii="Times New Roman" w:hAnsi="Times New Roman"/>
          <w:color w:val="000000" w:themeColor="text1"/>
          <w:szCs w:val="24"/>
        </w:rPr>
        <w:t>the</w:t>
      </w:r>
      <w:r w:rsidR="00EF2760">
        <w:rPr>
          <w:rFonts w:ascii="Times New Roman" w:hAnsi="Times New Roman"/>
          <w:color w:val="000000" w:themeColor="text1"/>
          <w:szCs w:val="24"/>
        </w:rPr>
        <w:t>ir</w:t>
      </w:r>
      <w:r w:rsidR="00C06625">
        <w:rPr>
          <w:rFonts w:ascii="Times New Roman" w:hAnsi="Times New Roman"/>
          <w:color w:val="000000" w:themeColor="text1"/>
          <w:szCs w:val="24"/>
        </w:rPr>
        <w:t xml:space="preserve"> enactment </w:t>
      </w:r>
      <w:r>
        <w:rPr>
          <w:rFonts w:ascii="Times New Roman" w:hAnsi="Times New Roman"/>
          <w:color w:val="000000" w:themeColor="text1"/>
          <w:szCs w:val="24"/>
        </w:rPr>
        <w:t>as</w:t>
      </w:r>
      <w:r w:rsidR="001E21B9">
        <w:rPr>
          <w:rFonts w:ascii="Times New Roman" w:hAnsi="Times New Roman"/>
          <w:color w:val="000000" w:themeColor="text1"/>
          <w:szCs w:val="24"/>
        </w:rPr>
        <w:t xml:space="preserve"> digitally scaled</w:t>
      </w:r>
      <w:r>
        <w:rPr>
          <w:rFonts w:ascii="Times New Roman" w:hAnsi="Times New Roman"/>
          <w:color w:val="000000" w:themeColor="text1"/>
          <w:szCs w:val="24"/>
        </w:rPr>
        <w:t xml:space="preserve">. </w:t>
      </w:r>
      <w:r w:rsidR="007808C7">
        <w:rPr>
          <w:rFonts w:ascii="Times New Roman" w:hAnsi="Times New Roman"/>
          <w:color w:val="000000" w:themeColor="text1"/>
          <w:szCs w:val="24"/>
        </w:rPr>
        <w:t>We thus need practice-based studies that examine how digital work is entangled with scale through the digital configurations that condition the possibilities of getting that work done.</w:t>
      </w:r>
    </w:p>
    <w:p w14:paraId="484AAA2A" w14:textId="479BFB5B" w:rsidR="00B90E23" w:rsidRDefault="00B90E23" w:rsidP="00B90E23">
      <w:pPr>
        <w:rPr>
          <w:rFonts w:ascii="Times New Roman" w:hAnsi="Times New Roman"/>
        </w:rPr>
      </w:pPr>
    </w:p>
    <w:p w14:paraId="40B02DBC" w14:textId="204388C5" w:rsidR="00666FFD" w:rsidRPr="00DE5EA5" w:rsidRDefault="001E21B9" w:rsidP="00666FFD">
      <w:pPr>
        <w:rPr>
          <w:rFonts w:ascii="Times New Roman" w:hAnsi="Times New Roman"/>
          <w:b/>
          <w:bCs/>
          <w:color w:val="000000" w:themeColor="text1"/>
        </w:rPr>
      </w:pPr>
      <w:r w:rsidRPr="00DE5EA5">
        <w:rPr>
          <w:rFonts w:ascii="Times New Roman" w:hAnsi="Times New Roman"/>
          <w:b/>
          <w:bCs/>
        </w:rPr>
        <w:t>A Practice</w:t>
      </w:r>
      <w:r w:rsidR="00745BF1">
        <w:rPr>
          <w:rFonts w:ascii="Times New Roman" w:hAnsi="Times New Roman"/>
          <w:b/>
          <w:bCs/>
        </w:rPr>
        <w:t xml:space="preserve"> Approach to </w:t>
      </w:r>
      <w:r w:rsidRPr="00DE5EA5">
        <w:rPr>
          <w:rFonts w:ascii="Times New Roman" w:hAnsi="Times New Roman"/>
          <w:b/>
          <w:bCs/>
        </w:rPr>
        <w:t>Scale in the COVID-19 Pandemic</w:t>
      </w:r>
    </w:p>
    <w:p w14:paraId="41D74D14" w14:textId="00F0F53D" w:rsidR="00666FFD" w:rsidRPr="00666FFD" w:rsidRDefault="00666FFD" w:rsidP="00666FFD">
      <w:pPr>
        <w:rPr>
          <w:rFonts w:ascii="Times New Roman" w:hAnsi="Times New Roman"/>
          <w:color w:val="000000" w:themeColor="text1"/>
        </w:rPr>
      </w:pPr>
      <w:r w:rsidRPr="00666FFD">
        <w:rPr>
          <w:rFonts w:ascii="Times New Roman" w:hAnsi="Times New Roman"/>
          <w:color w:val="000000" w:themeColor="text1"/>
        </w:rPr>
        <w:t>To highlight the possibilities of a</w:t>
      </w:r>
      <w:r w:rsidR="00354264">
        <w:rPr>
          <w:rFonts w:ascii="Times New Roman" w:hAnsi="Times New Roman"/>
          <w:color w:val="000000" w:themeColor="text1"/>
        </w:rPr>
        <w:t xml:space="preserve"> practice-based </w:t>
      </w:r>
      <w:r w:rsidRPr="00666FFD">
        <w:rPr>
          <w:rFonts w:ascii="Times New Roman" w:hAnsi="Times New Roman"/>
          <w:color w:val="000000" w:themeColor="text1"/>
        </w:rPr>
        <w:t xml:space="preserve">treatment of scale, we consider </w:t>
      </w:r>
      <w:r w:rsidRPr="00666FFD">
        <w:rPr>
          <w:rFonts w:ascii="Times New Roman" w:hAnsi="Times New Roman"/>
          <w:color w:val="000000" w:themeColor="text1"/>
          <w:lang w:val="en-GB"/>
        </w:rPr>
        <w:t xml:space="preserve">the COVID-19 pandemic, generally understood as a large-scale contemporary phenomenon. </w:t>
      </w:r>
      <w:r w:rsidR="002931FE">
        <w:rPr>
          <w:rFonts w:ascii="Times New Roman" w:hAnsi="Times New Roman"/>
          <w:color w:val="000000" w:themeColor="text1"/>
          <w:lang w:val="en-GB"/>
        </w:rPr>
        <w:t>W</w:t>
      </w:r>
      <w:r w:rsidRPr="00666FFD">
        <w:rPr>
          <w:rFonts w:ascii="Times New Roman" w:hAnsi="Times New Roman"/>
          <w:color w:val="000000" w:themeColor="text1"/>
          <w:lang w:val="en-GB"/>
        </w:rPr>
        <w:t xml:space="preserve">e examine </w:t>
      </w:r>
      <w:r w:rsidRPr="00666FFD">
        <w:rPr>
          <w:rFonts w:ascii="Times New Roman" w:hAnsi="Times New Roman"/>
          <w:color w:val="000000" w:themeColor="text1"/>
        </w:rPr>
        <w:t xml:space="preserve">how the scale of the COVID-19 pandemic is being enacted in </w:t>
      </w:r>
      <w:r w:rsidR="001F2A36">
        <w:rPr>
          <w:rFonts w:ascii="Times New Roman" w:hAnsi="Times New Roman"/>
          <w:color w:val="000000" w:themeColor="text1"/>
        </w:rPr>
        <w:t xml:space="preserve">multiple, </w:t>
      </w:r>
      <w:r w:rsidRPr="00666FFD">
        <w:rPr>
          <w:rFonts w:ascii="Times New Roman" w:hAnsi="Times New Roman"/>
          <w:color w:val="000000" w:themeColor="text1"/>
        </w:rPr>
        <w:t>diverse</w:t>
      </w:r>
      <w:r w:rsidR="001F2A36">
        <w:rPr>
          <w:rFonts w:ascii="Times New Roman" w:hAnsi="Times New Roman"/>
          <w:color w:val="000000" w:themeColor="text1"/>
        </w:rPr>
        <w:t>,</w:t>
      </w:r>
      <w:r w:rsidRPr="00666FFD">
        <w:rPr>
          <w:rFonts w:ascii="Times New Roman" w:hAnsi="Times New Roman"/>
          <w:color w:val="000000" w:themeColor="text1"/>
        </w:rPr>
        <w:t xml:space="preserve"> and ongoing sociomaterial practices that are entangled with </w:t>
      </w:r>
      <w:r w:rsidR="001F2A36">
        <w:rPr>
          <w:rFonts w:ascii="Times New Roman" w:hAnsi="Times New Roman"/>
          <w:color w:val="000000" w:themeColor="text1"/>
        </w:rPr>
        <w:t>distributed</w:t>
      </w:r>
      <w:r w:rsidRPr="00666FFD">
        <w:rPr>
          <w:rFonts w:ascii="Times New Roman" w:hAnsi="Times New Roman"/>
          <w:color w:val="000000" w:themeColor="text1"/>
        </w:rPr>
        <w:t xml:space="preserve"> and shifting digital configurations. </w:t>
      </w:r>
      <w:r w:rsidRPr="00666FFD">
        <w:rPr>
          <w:rFonts w:ascii="Times New Roman" w:hAnsi="Times New Roman"/>
          <w:color w:val="000000" w:themeColor="text1"/>
          <w:lang w:val="en-GB"/>
        </w:rPr>
        <w:t xml:space="preserve">More specifically, we </w:t>
      </w:r>
      <w:r w:rsidR="00C27030">
        <w:rPr>
          <w:rFonts w:ascii="Times New Roman" w:hAnsi="Times New Roman"/>
          <w:color w:val="000000" w:themeColor="text1"/>
          <w:lang w:val="en-GB"/>
        </w:rPr>
        <w:t>offer</w:t>
      </w:r>
      <w:r w:rsidRPr="00666FFD">
        <w:rPr>
          <w:rFonts w:ascii="Times New Roman" w:hAnsi="Times New Roman"/>
          <w:color w:val="000000" w:themeColor="text1"/>
          <w:lang w:val="en-GB"/>
        </w:rPr>
        <w:t xml:space="preserve"> four practice-based </w:t>
      </w:r>
      <w:r w:rsidR="00B42B57">
        <w:rPr>
          <w:rFonts w:ascii="Times New Roman" w:hAnsi="Times New Roman"/>
          <w:color w:val="000000" w:themeColor="text1"/>
          <w:lang w:val="en-GB"/>
        </w:rPr>
        <w:t>theses on scale.</w:t>
      </w:r>
    </w:p>
    <w:p w14:paraId="7BB4D28D" w14:textId="77777777" w:rsidR="00666FFD" w:rsidRPr="00666FFD" w:rsidRDefault="00666FFD" w:rsidP="00666FFD">
      <w:pPr>
        <w:rPr>
          <w:rFonts w:ascii="Times New Roman" w:hAnsi="Times New Roman"/>
          <w:color w:val="000000" w:themeColor="text1"/>
        </w:rPr>
      </w:pPr>
    </w:p>
    <w:p w14:paraId="62FE66B4" w14:textId="77777777" w:rsidR="00666FFD" w:rsidRPr="00666FFD" w:rsidRDefault="00666FFD" w:rsidP="00666FFD">
      <w:pPr>
        <w:rPr>
          <w:rFonts w:ascii="Times New Roman" w:hAnsi="Times New Roman"/>
          <w:b/>
          <w:bCs/>
          <w:i/>
          <w:iCs/>
        </w:rPr>
      </w:pPr>
      <w:r w:rsidRPr="00666FFD">
        <w:rPr>
          <w:rFonts w:ascii="Times New Roman" w:hAnsi="Times New Roman"/>
          <w:b/>
          <w:bCs/>
          <w:i/>
          <w:iCs/>
          <w:color w:val="000000" w:themeColor="text1"/>
        </w:rPr>
        <w:t>1.</w:t>
      </w:r>
      <w:r w:rsidRPr="00666FFD">
        <w:rPr>
          <w:rFonts w:ascii="Times New Roman" w:hAnsi="Times New Roman"/>
          <w:color w:val="000000" w:themeColor="text1"/>
        </w:rPr>
        <w:t xml:space="preserve"> </w:t>
      </w:r>
      <w:r w:rsidRPr="00666FFD">
        <w:rPr>
          <w:rFonts w:ascii="Times New Roman" w:hAnsi="Times New Roman"/>
          <w:b/>
          <w:bCs/>
          <w:i/>
          <w:iCs/>
        </w:rPr>
        <w:t>Scale is enacted in ongoing practice</w:t>
      </w:r>
    </w:p>
    <w:p w14:paraId="54B6EE6B" w14:textId="4B4EF87F" w:rsidR="00666FFD" w:rsidRPr="00666FFD" w:rsidRDefault="00666FFD" w:rsidP="00C34781">
      <w:pPr>
        <w:rPr>
          <w:rFonts w:ascii="Times New Roman" w:hAnsi="Times New Roman"/>
          <w:color w:val="000000" w:themeColor="text1"/>
        </w:rPr>
      </w:pPr>
      <w:r w:rsidRPr="00666FFD">
        <w:rPr>
          <w:rFonts w:ascii="Times New Roman" w:hAnsi="Times New Roman"/>
          <w:color w:val="000000" w:themeColor="text1"/>
        </w:rPr>
        <w:t xml:space="preserve">As the COVID-19 virus emerged and spread around the world, understanding of this </w:t>
      </w:r>
      <w:r w:rsidRPr="00666FFD">
        <w:rPr>
          <w:rFonts w:ascii="Times New Roman" w:hAnsi="Times New Roman"/>
          <w:color w:val="222222"/>
          <w:shd w:val="clear" w:color="auto" w:fill="FFFFFF"/>
        </w:rPr>
        <w:t>infectious disease rapidly shifted from viewing it as a localized epidemic to making sense of it as a world-wide pandemic.</w:t>
      </w:r>
      <w:r w:rsidRPr="00666FFD">
        <w:rPr>
          <w:rStyle w:val="FootnoteReference"/>
          <w:rFonts w:ascii="Times New Roman" w:hAnsi="Times New Roman"/>
          <w:color w:val="222222"/>
          <w:shd w:val="clear" w:color="auto" w:fill="FFFFFF"/>
        </w:rPr>
        <w:footnoteReference w:id="1"/>
      </w:r>
      <w:r w:rsidRPr="00666FFD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666FFD">
        <w:rPr>
          <w:rFonts w:ascii="Times New Roman" w:hAnsi="Times New Roman"/>
          <w:color w:val="000000" w:themeColor="text1"/>
        </w:rPr>
        <w:t xml:space="preserve">As of </w:t>
      </w:r>
      <w:r w:rsidR="006E2A98">
        <w:rPr>
          <w:rFonts w:ascii="Times New Roman" w:hAnsi="Times New Roman"/>
          <w:color w:val="000000" w:themeColor="text1"/>
        </w:rPr>
        <w:t>October</w:t>
      </w:r>
      <w:r w:rsidRPr="00666FFD">
        <w:rPr>
          <w:rFonts w:ascii="Times New Roman" w:hAnsi="Times New Roman"/>
          <w:color w:val="000000" w:themeColor="text1"/>
        </w:rPr>
        <w:t xml:space="preserve"> 2020, there have been </w:t>
      </w:r>
      <w:r w:rsidR="006E2A98">
        <w:rPr>
          <w:rFonts w:ascii="Times New Roman" w:hAnsi="Times New Roman"/>
          <w:color w:val="000000" w:themeColor="text1"/>
        </w:rPr>
        <w:t>almost</w:t>
      </w:r>
      <w:r w:rsidR="002931FE">
        <w:rPr>
          <w:rFonts w:ascii="Times New Roman" w:hAnsi="Times New Roman"/>
          <w:color w:val="000000" w:themeColor="text1"/>
        </w:rPr>
        <w:t xml:space="preserve"> 40</w:t>
      </w:r>
      <w:r w:rsidRPr="00666FFD">
        <w:rPr>
          <w:rFonts w:ascii="Times New Roman" w:hAnsi="Times New Roman"/>
          <w:color w:val="000000" w:themeColor="text1"/>
        </w:rPr>
        <w:t xml:space="preserve"> million cases and </w:t>
      </w:r>
      <w:r w:rsidR="00095532">
        <w:rPr>
          <w:rFonts w:ascii="Times New Roman" w:hAnsi="Times New Roman"/>
          <w:color w:val="000000" w:themeColor="text1"/>
        </w:rPr>
        <w:t>over</w:t>
      </w:r>
      <w:r w:rsidR="00920FF4">
        <w:rPr>
          <w:rFonts w:ascii="Times New Roman" w:hAnsi="Times New Roman"/>
          <w:color w:val="000000" w:themeColor="text1"/>
        </w:rPr>
        <w:t xml:space="preserve"> one million</w:t>
      </w:r>
      <w:r w:rsidRPr="00666FFD">
        <w:rPr>
          <w:rFonts w:ascii="Times New Roman" w:hAnsi="Times New Roman"/>
          <w:color w:val="000000" w:themeColor="text1"/>
        </w:rPr>
        <w:t xml:space="preserve"> deaths in 21</w:t>
      </w:r>
      <w:r w:rsidR="006E2A98">
        <w:rPr>
          <w:rFonts w:ascii="Times New Roman" w:hAnsi="Times New Roman"/>
          <w:color w:val="000000" w:themeColor="text1"/>
        </w:rPr>
        <w:t>5</w:t>
      </w:r>
      <w:r w:rsidRPr="00666FFD">
        <w:rPr>
          <w:rFonts w:ascii="Times New Roman" w:hAnsi="Times New Roman"/>
          <w:color w:val="000000" w:themeColor="text1"/>
        </w:rPr>
        <w:t xml:space="preserve"> countries and territories.</w:t>
      </w:r>
      <w:r w:rsidRPr="00666FFD">
        <w:rPr>
          <w:rStyle w:val="FootnoteReference"/>
          <w:rFonts w:ascii="Times New Roman" w:hAnsi="Times New Roman"/>
          <w:color w:val="000000" w:themeColor="text1"/>
        </w:rPr>
        <w:footnoteReference w:id="2"/>
      </w:r>
      <w:r w:rsidRPr="00666FFD">
        <w:rPr>
          <w:rFonts w:ascii="Times New Roman" w:hAnsi="Times New Roman"/>
          <w:color w:val="000000" w:themeColor="text1"/>
        </w:rPr>
        <w:t xml:space="preserve"> Knowledge of this pandemic</w:t>
      </w:r>
      <w:r w:rsidRPr="00666FFD">
        <w:rPr>
          <w:rFonts w:ascii="Times New Roman" w:hAnsi="Times New Roman"/>
        </w:rPr>
        <w:t xml:space="preserve"> </w:t>
      </w:r>
      <w:r w:rsidRPr="00666FFD">
        <w:rPr>
          <w:rFonts w:ascii="Times New Roman" w:hAnsi="Times New Roman"/>
          <w:color w:val="000000" w:themeColor="text1"/>
        </w:rPr>
        <w:t xml:space="preserve">has been and continues to be generated by multiple data collection and simulation activities managed by governments, health authorities, and researchers </w:t>
      </w:r>
      <w:r w:rsidR="00C34781">
        <w:rPr>
          <w:rFonts w:ascii="Times New Roman" w:hAnsi="Times New Roman"/>
          <w:color w:val="000000" w:themeColor="text1"/>
        </w:rPr>
        <w:t>around</w:t>
      </w:r>
      <w:r w:rsidRPr="00666FFD">
        <w:rPr>
          <w:rFonts w:ascii="Times New Roman" w:hAnsi="Times New Roman"/>
          <w:color w:val="000000" w:themeColor="text1"/>
        </w:rPr>
        <w:t xml:space="preserve"> the world. </w:t>
      </w:r>
      <w:r w:rsidR="00BC3B0E">
        <w:rPr>
          <w:rFonts w:ascii="Times New Roman" w:hAnsi="Times New Roman"/>
          <w:color w:val="000000" w:themeColor="text1"/>
        </w:rPr>
        <w:t>Such knowledge has</w:t>
      </w:r>
      <w:r w:rsidRPr="00666FFD">
        <w:rPr>
          <w:rFonts w:ascii="Times New Roman" w:hAnsi="Times New Roman"/>
          <w:color w:val="000000" w:themeColor="text1"/>
        </w:rPr>
        <w:t xml:space="preserve"> been </w:t>
      </w:r>
      <w:r w:rsidR="00630E05">
        <w:rPr>
          <w:rFonts w:ascii="Times New Roman" w:hAnsi="Times New Roman"/>
          <w:color w:val="000000" w:themeColor="text1"/>
        </w:rPr>
        <w:t xml:space="preserve">heavily </w:t>
      </w:r>
      <w:r w:rsidRPr="00666FFD">
        <w:rPr>
          <w:rFonts w:ascii="Times New Roman" w:hAnsi="Times New Roman"/>
          <w:color w:val="000000" w:themeColor="text1"/>
        </w:rPr>
        <w:t xml:space="preserve">relied on to monitor the trajectory of the </w:t>
      </w:r>
      <w:r w:rsidR="00630E05">
        <w:rPr>
          <w:rFonts w:ascii="Times New Roman" w:hAnsi="Times New Roman"/>
          <w:color w:val="000000" w:themeColor="text1"/>
        </w:rPr>
        <w:t xml:space="preserve">disease </w:t>
      </w:r>
      <w:r w:rsidRPr="00666FFD">
        <w:rPr>
          <w:rFonts w:ascii="Times New Roman" w:hAnsi="Times New Roman"/>
          <w:color w:val="000000" w:themeColor="text1"/>
        </w:rPr>
        <w:t xml:space="preserve">and </w:t>
      </w:r>
      <w:r w:rsidR="00630E05">
        <w:rPr>
          <w:rFonts w:ascii="Times New Roman" w:hAnsi="Times New Roman"/>
          <w:color w:val="000000" w:themeColor="text1"/>
        </w:rPr>
        <w:t>to guide</w:t>
      </w:r>
      <w:r w:rsidRPr="00666FFD">
        <w:rPr>
          <w:rFonts w:ascii="Times New Roman" w:hAnsi="Times New Roman"/>
          <w:color w:val="000000" w:themeColor="text1"/>
        </w:rPr>
        <w:t xml:space="preserve"> decisions about when and how to intervene so as to reduce </w:t>
      </w:r>
      <w:r w:rsidR="005D0A7C">
        <w:rPr>
          <w:rFonts w:ascii="Times New Roman" w:hAnsi="Times New Roman"/>
          <w:color w:val="000000" w:themeColor="text1"/>
        </w:rPr>
        <w:t>viral spread</w:t>
      </w:r>
      <w:r w:rsidRPr="00666FFD">
        <w:rPr>
          <w:rFonts w:ascii="Times New Roman" w:hAnsi="Times New Roman"/>
          <w:color w:val="000000" w:themeColor="text1"/>
        </w:rPr>
        <w:t xml:space="preserve">. </w:t>
      </w:r>
    </w:p>
    <w:p w14:paraId="08E54F59" w14:textId="77777777" w:rsidR="00666FFD" w:rsidRPr="00666FFD" w:rsidRDefault="00666FFD" w:rsidP="00666FFD">
      <w:pPr>
        <w:ind w:right="-90"/>
        <w:rPr>
          <w:rFonts w:ascii="Times New Roman" w:hAnsi="Times New Roman"/>
          <w:color w:val="000000" w:themeColor="text1"/>
        </w:rPr>
      </w:pPr>
    </w:p>
    <w:p w14:paraId="6021BFF4" w14:textId="0B76236C" w:rsidR="00666FFD" w:rsidRPr="00666FFD" w:rsidRDefault="00666FFD" w:rsidP="00095532">
      <w:pPr>
        <w:ind w:right="90"/>
        <w:rPr>
          <w:rFonts w:ascii="Times New Roman" w:hAnsi="Times New Roman"/>
          <w:color w:val="000000" w:themeColor="text1"/>
        </w:rPr>
      </w:pPr>
      <w:r w:rsidRPr="00666FFD">
        <w:rPr>
          <w:rFonts w:ascii="Times New Roman" w:hAnsi="Times New Roman"/>
          <w:color w:val="000000" w:themeColor="text1"/>
        </w:rPr>
        <w:t xml:space="preserve">While strategies focused on “flattening the curve” varied across </w:t>
      </w:r>
      <w:r w:rsidR="006E2A98">
        <w:rPr>
          <w:rFonts w:ascii="Times New Roman" w:hAnsi="Times New Roman"/>
          <w:color w:val="000000" w:themeColor="text1"/>
        </w:rPr>
        <w:t>the world</w:t>
      </w:r>
      <w:r w:rsidRPr="00666FFD">
        <w:rPr>
          <w:rFonts w:ascii="Times New Roman" w:hAnsi="Times New Roman"/>
          <w:color w:val="000000" w:themeColor="text1"/>
        </w:rPr>
        <w:t xml:space="preserve">, what was significant and common to the approaches was the emphasis on using insights from big data and simulation tools to manage responses to the crisis. </w:t>
      </w:r>
      <w:r w:rsidR="00D35D53">
        <w:rPr>
          <w:rFonts w:ascii="Times New Roman" w:hAnsi="Times New Roman"/>
          <w:color w:val="000000" w:themeColor="text1"/>
        </w:rPr>
        <w:t xml:space="preserve">Over time, it became </w:t>
      </w:r>
      <w:r w:rsidRPr="00666FFD">
        <w:rPr>
          <w:rFonts w:ascii="Times New Roman" w:hAnsi="Times New Roman"/>
          <w:color w:val="000000" w:themeColor="text1"/>
        </w:rPr>
        <w:t>clear that the recommendations generated by computational models needed</w:t>
      </w:r>
      <w:r w:rsidR="00630E05">
        <w:rPr>
          <w:rFonts w:ascii="Times New Roman" w:hAnsi="Times New Roman"/>
          <w:color w:val="000000" w:themeColor="text1"/>
        </w:rPr>
        <w:t xml:space="preserve"> situating within</w:t>
      </w:r>
      <w:r w:rsidRPr="00666FFD">
        <w:rPr>
          <w:rFonts w:ascii="Times New Roman" w:hAnsi="Times New Roman"/>
          <w:color w:val="000000" w:themeColor="text1"/>
        </w:rPr>
        <w:t xml:space="preserve"> specific </w:t>
      </w:r>
      <w:r w:rsidR="00630E05">
        <w:rPr>
          <w:rFonts w:ascii="Times New Roman" w:hAnsi="Times New Roman"/>
          <w:color w:val="000000" w:themeColor="text1"/>
        </w:rPr>
        <w:t xml:space="preserve">contexts and </w:t>
      </w:r>
      <w:r w:rsidR="006E2A98">
        <w:rPr>
          <w:rFonts w:ascii="Times New Roman" w:hAnsi="Times New Roman"/>
          <w:color w:val="000000" w:themeColor="text1"/>
        </w:rPr>
        <w:t>activities</w:t>
      </w:r>
      <w:r w:rsidRPr="00666FFD">
        <w:rPr>
          <w:rFonts w:ascii="Times New Roman" w:hAnsi="Times New Roman"/>
          <w:color w:val="000000" w:themeColor="text1"/>
        </w:rPr>
        <w:t xml:space="preserve"> of social distancing, lockdown, self-isolating, quarantining, </w:t>
      </w:r>
      <w:r w:rsidR="00920FF4">
        <w:rPr>
          <w:rFonts w:ascii="Times New Roman" w:hAnsi="Times New Roman"/>
          <w:color w:val="000000" w:themeColor="text1"/>
        </w:rPr>
        <w:t xml:space="preserve">and </w:t>
      </w:r>
      <w:r w:rsidRPr="00666FFD">
        <w:rPr>
          <w:rFonts w:ascii="Times New Roman" w:hAnsi="Times New Roman"/>
          <w:color w:val="000000" w:themeColor="text1"/>
        </w:rPr>
        <w:t>curfew compliance in different locations. This led to a variety of epidemiological approaches</w:t>
      </w:r>
      <w:r w:rsidR="00D35D53">
        <w:rPr>
          <w:rFonts w:ascii="Times New Roman" w:hAnsi="Times New Roman"/>
          <w:color w:val="000000" w:themeColor="text1"/>
        </w:rPr>
        <w:t xml:space="preserve"> </w:t>
      </w:r>
      <w:r w:rsidRPr="00666FFD">
        <w:rPr>
          <w:rFonts w:ascii="Times New Roman" w:hAnsi="Times New Roman"/>
          <w:color w:val="000000" w:themeColor="text1"/>
        </w:rPr>
        <w:t>and development</w:t>
      </w:r>
      <w:r w:rsidR="00630E05">
        <w:rPr>
          <w:rFonts w:ascii="Times New Roman" w:hAnsi="Times New Roman"/>
          <w:color w:val="000000" w:themeColor="text1"/>
        </w:rPr>
        <w:t>s</w:t>
      </w:r>
      <w:r w:rsidRPr="00666FFD">
        <w:rPr>
          <w:rFonts w:ascii="Times New Roman" w:hAnsi="Times New Roman"/>
          <w:color w:val="000000" w:themeColor="text1"/>
        </w:rPr>
        <w:t xml:space="preserve"> of digital </w:t>
      </w:r>
      <w:r w:rsidRPr="00666FFD">
        <w:rPr>
          <w:rFonts w:ascii="Times New Roman" w:hAnsi="Times New Roman"/>
          <w:color w:val="000000" w:themeColor="text1"/>
        </w:rPr>
        <w:lastRenderedPageBreak/>
        <w:t xml:space="preserve">infrastructures to support </w:t>
      </w:r>
      <w:r w:rsidR="00440A45">
        <w:rPr>
          <w:rFonts w:ascii="Times New Roman" w:hAnsi="Times New Roman"/>
          <w:color w:val="000000" w:themeColor="text1"/>
        </w:rPr>
        <w:t xml:space="preserve">the work </w:t>
      </w:r>
      <w:r w:rsidR="00630E05">
        <w:rPr>
          <w:rFonts w:ascii="Times New Roman" w:hAnsi="Times New Roman"/>
          <w:color w:val="000000" w:themeColor="text1"/>
        </w:rPr>
        <w:t>of</w:t>
      </w:r>
      <w:r w:rsidRPr="00666FFD">
        <w:rPr>
          <w:rFonts w:ascii="Times New Roman" w:hAnsi="Times New Roman"/>
          <w:color w:val="000000" w:themeColor="text1"/>
        </w:rPr>
        <w:t xml:space="preserve"> monitoring, testing, treating, tracing, and predicting the spread </w:t>
      </w:r>
      <w:r w:rsidRPr="00666FFD">
        <w:rPr>
          <w:rFonts w:ascii="Times New Roman" w:hAnsi="Times New Roman"/>
        </w:rPr>
        <w:t xml:space="preserve">and containment </w:t>
      </w:r>
      <w:r w:rsidRPr="00666FFD">
        <w:rPr>
          <w:rFonts w:ascii="Times New Roman" w:hAnsi="Times New Roman"/>
          <w:color w:val="000000" w:themeColor="text1"/>
        </w:rPr>
        <w:t xml:space="preserve">of the disease in different communities. </w:t>
      </w:r>
    </w:p>
    <w:p w14:paraId="09CDDD71" w14:textId="77777777" w:rsidR="00666FFD" w:rsidRPr="00666FFD" w:rsidRDefault="00666FFD" w:rsidP="00666FFD">
      <w:pPr>
        <w:ind w:right="-90"/>
        <w:rPr>
          <w:rFonts w:ascii="Times New Roman" w:hAnsi="Times New Roman"/>
          <w:color w:val="000000" w:themeColor="text1"/>
        </w:rPr>
      </w:pPr>
    </w:p>
    <w:p w14:paraId="39B4FDCF" w14:textId="4A6F274F" w:rsidR="00666FFD" w:rsidRPr="00666FFD" w:rsidRDefault="00666FFD" w:rsidP="005E24EB">
      <w:pPr>
        <w:rPr>
          <w:rFonts w:ascii="Times New Roman" w:hAnsi="Times New Roman"/>
          <w:color w:val="000000" w:themeColor="text1"/>
        </w:rPr>
      </w:pPr>
      <w:r w:rsidRPr="00666FFD">
        <w:rPr>
          <w:rFonts w:ascii="Times New Roman" w:hAnsi="Times New Roman"/>
        </w:rPr>
        <w:t xml:space="preserve">The </w:t>
      </w:r>
      <w:r w:rsidRPr="00666FFD">
        <w:rPr>
          <w:rFonts w:ascii="Times New Roman" w:hAnsi="Times New Roman"/>
          <w:color w:val="000000" w:themeColor="text1"/>
        </w:rPr>
        <w:t xml:space="preserve">large scale of the </w:t>
      </w:r>
      <w:r w:rsidRPr="00666FFD">
        <w:rPr>
          <w:rFonts w:ascii="Times New Roman" w:hAnsi="Times New Roman"/>
          <w:bCs/>
          <w:color w:val="000000" w:themeColor="text1"/>
        </w:rPr>
        <w:t>COVID-19 pandemic</w:t>
      </w:r>
      <w:r w:rsidRPr="00666FFD">
        <w:rPr>
          <w:rFonts w:ascii="Times New Roman" w:hAnsi="Times New Roman"/>
          <w:color w:val="000000" w:themeColor="text1"/>
        </w:rPr>
        <w:t xml:space="preserve"> </w:t>
      </w:r>
      <w:r w:rsidRPr="00666FFD">
        <w:rPr>
          <w:rFonts w:ascii="Times New Roman" w:hAnsi="Times New Roman"/>
        </w:rPr>
        <w:t xml:space="preserve">is not a fixed or given state “out there,” but an </w:t>
      </w:r>
      <w:r w:rsidR="00920FF4">
        <w:rPr>
          <w:rFonts w:ascii="Times New Roman" w:hAnsi="Times New Roman"/>
        </w:rPr>
        <w:t xml:space="preserve">ongoing sociomaterial </w:t>
      </w:r>
      <w:r w:rsidRPr="00666FFD">
        <w:rPr>
          <w:rFonts w:ascii="Times New Roman" w:hAnsi="Times New Roman"/>
        </w:rPr>
        <w:t xml:space="preserve">enactment </w:t>
      </w:r>
      <w:r w:rsidR="00D35D53">
        <w:rPr>
          <w:rFonts w:ascii="Times New Roman" w:hAnsi="Times New Roman"/>
        </w:rPr>
        <w:t xml:space="preserve">produced </w:t>
      </w:r>
      <w:r w:rsidRPr="00666FFD">
        <w:rPr>
          <w:rFonts w:ascii="Times New Roman" w:hAnsi="Times New Roman"/>
        </w:rPr>
        <w:t xml:space="preserve">through </w:t>
      </w:r>
      <w:r w:rsidR="00920FF4">
        <w:rPr>
          <w:rFonts w:ascii="Times New Roman" w:hAnsi="Times New Roman"/>
        </w:rPr>
        <w:t>recurrent, everyday</w:t>
      </w:r>
      <w:r w:rsidRPr="00666FFD">
        <w:rPr>
          <w:rFonts w:ascii="Times New Roman" w:hAnsi="Times New Roman"/>
        </w:rPr>
        <w:t xml:space="preserve"> practices that </w:t>
      </w:r>
      <w:r w:rsidR="00B0622B">
        <w:rPr>
          <w:rFonts w:ascii="Times New Roman" w:hAnsi="Times New Roman"/>
        </w:rPr>
        <w:t xml:space="preserve">assess, </w:t>
      </w:r>
      <w:r w:rsidR="00095532">
        <w:rPr>
          <w:rFonts w:ascii="Times New Roman" w:hAnsi="Times New Roman"/>
        </w:rPr>
        <w:t xml:space="preserve">generate, track, </w:t>
      </w:r>
      <w:r w:rsidRPr="00666FFD">
        <w:rPr>
          <w:rFonts w:ascii="Times New Roman" w:hAnsi="Times New Roman"/>
        </w:rPr>
        <w:t>challeng</w:t>
      </w:r>
      <w:r w:rsidR="00920FF4">
        <w:rPr>
          <w:rFonts w:ascii="Times New Roman" w:hAnsi="Times New Roman"/>
        </w:rPr>
        <w:t>e</w:t>
      </w:r>
      <w:r w:rsidRPr="00666FFD">
        <w:rPr>
          <w:rFonts w:ascii="Times New Roman" w:hAnsi="Times New Roman"/>
        </w:rPr>
        <w:t xml:space="preserve">, and transform knowledge and management of the virus, </w:t>
      </w:r>
      <w:r w:rsidR="007312A8">
        <w:rPr>
          <w:rFonts w:ascii="Times New Roman" w:hAnsi="Times New Roman"/>
        </w:rPr>
        <w:t xml:space="preserve">and </w:t>
      </w:r>
      <w:r w:rsidRPr="00666FFD">
        <w:rPr>
          <w:rFonts w:ascii="Times New Roman" w:hAnsi="Times New Roman"/>
        </w:rPr>
        <w:t xml:space="preserve">which in turn, dynamically affect the scale and trajectory of the disease over time and across the world. </w:t>
      </w:r>
    </w:p>
    <w:p w14:paraId="6F79CC28" w14:textId="77777777" w:rsidR="00666FFD" w:rsidRPr="00666FFD" w:rsidRDefault="00666FFD" w:rsidP="00666FFD">
      <w:pPr>
        <w:ind w:right="-90"/>
        <w:rPr>
          <w:rFonts w:ascii="Times New Roman" w:hAnsi="Times New Roman"/>
          <w:color w:val="000000" w:themeColor="text1"/>
        </w:rPr>
      </w:pPr>
    </w:p>
    <w:p w14:paraId="2E9A1231" w14:textId="63FF7053" w:rsidR="00666FFD" w:rsidRPr="00666FFD" w:rsidRDefault="00666FFD" w:rsidP="00666FFD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666FFD">
        <w:rPr>
          <w:b/>
          <w:bCs/>
          <w:i/>
          <w:iCs/>
        </w:rPr>
        <w:t>2. Scale is performed</w:t>
      </w:r>
      <w:r w:rsidR="00B42B57">
        <w:rPr>
          <w:b/>
          <w:bCs/>
          <w:i/>
          <w:iCs/>
        </w:rPr>
        <w:t xml:space="preserve"> through multiple practices</w:t>
      </w:r>
      <w:r w:rsidRPr="00666FFD">
        <w:rPr>
          <w:b/>
          <w:bCs/>
          <w:i/>
          <w:iCs/>
        </w:rPr>
        <w:t xml:space="preserve"> in/over time and place</w:t>
      </w:r>
    </w:p>
    <w:p w14:paraId="67B8BEC9" w14:textId="57E7696B" w:rsidR="00666FFD" w:rsidRPr="00666FFD" w:rsidRDefault="001463D8" w:rsidP="00C439E0">
      <w:pPr>
        <w:ind w:right="-90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Management of</w:t>
      </w:r>
      <w:r w:rsidR="00666FFD" w:rsidRPr="00666FFD">
        <w:rPr>
          <w:rFonts w:ascii="Times New Roman" w:hAnsi="Times New Roman"/>
          <w:color w:val="000000" w:themeColor="text1"/>
        </w:rPr>
        <w:t xml:space="preserve"> the crisis varied over time and location</w:t>
      </w:r>
      <w:r w:rsidR="00793C5D">
        <w:rPr>
          <w:rFonts w:ascii="Times New Roman" w:hAnsi="Times New Roman"/>
          <w:color w:val="000000" w:themeColor="text1"/>
        </w:rPr>
        <w:t xml:space="preserve"> as diverse</w:t>
      </w:r>
      <w:r w:rsidR="00666FFD" w:rsidRPr="00666FFD">
        <w:rPr>
          <w:rFonts w:ascii="Times New Roman" w:hAnsi="Times New Roman"/>
          <w:color w:val="000000" w:themeColor="text1"/>
        </w:rPr>
        <w:t xml:space="preserve"> </w:t>
      </w:r>
      <w:r w:rsidR="00793C5D">
        <w:rPr>
          <w:rFonts w:ascii="Times New Roman" w:hAnsi="Times New Roman"/>
          <w:color w:val="000000" w:themeColor="text1"/>
        </w:rPr>
        <w:t>policies respon</w:t>
      </w:r>
      <w:r>
        <w:rPr>
          <w:rFonts w:ascii="Times New Roman" w:hAnsi="Times New Roman"/>
          <w:color w:val="000000" w:themeColor="text1"/>
        </w:rPr>
        <w:t>d</w:t>
      </w:r>
      <w:r w:rsidR="00793C5D">
        <w:rPr>
          <w:rFonts w:ascii="Times New Roman" w:hAnsi="Times New Roman"/>
          <w:color w:val="000000" w:themeColor="text1"/>
        </w:rPr>
        <w:t>e</w:t>
      </w:r>
      <w:r>
        <w:rPr>
          <w:rFonts w:ascii="Times New Roman" w:hAnsi="Times New Roman"/>
          <w:color w:val="000000" w:themeColor="text1"/>
        </w:rPr>
        <w:t>d</w:t>
      </w:r>
      <w:r w:rsidR="00793C5D" w:rsidRPr="00666FFD">
        <w:rPr>
          <w:rFonts w:ascii="Times New Roman" w:hAnsi="Times New Roman"/>
          <w:color w:val="000000" w:themeColor="text1"/>
        </w:rPr>
        <w:t xml:space="preserve"> to </w:t>
      </w:r>
      <w:r w:rsidR="00EA251C">
        <w:rPr>
          <w:rFonts w:ascii="Times New Roman" w:hAnsi="Times New Roman"/>
          <w:color w:val="000000" w:themeColor="text1"/>
        </w:rPr>
        <w:t xml:space="preserve">projected </w:t>
      </w:r>
      <w:r w:rsidR="00793C5D" w:rsidRPr="00666FFD">
        <w:rPr>
          <w:rFonts w:ascii="Times New Roman" w:hAnsi="Times New Roman"/>
          <w:color w:val="000000" w:themeColor="text1"/>
        </w:rPr>
        <w:t>shape</w:t>
      </w:r>
      <w:r w:rsidR="00B430E1">
        <w:rPr>
          <w:rFonts w:ascii="Times New Roman" w:hAnsi="Times New Roman"/>
          <w:color w:val="000000" w:themeColor="text1"/>
        </w:rPr>
        <w:t>s</w:t>
      </w:r>
      <w:r w:rsidR="00793C5D" w:rsidRPr="00666FFD">
        <w:rPr>
          <w:rFonts w:ascii="Times New Roman" w:hAnsi="Times New Roman"/>
          <w:color w:val="000000" w:themeColor="text1"/>
        </w:rPr>
        <w:t xml:space="preserve"> of curves</w:t>
      </w:r>
      <w:r>
        <w:rPr>
          <w:rFonts w:ascii="Times New Roman" w:hAnsi="Times New Roman"/>
          <w:color w:val="000000" w:themeColor="text1"/>
        </w:rPr>
        <w:t>,</w:t>
      </w:r>
      <w:r w:rsidR="00793C5D" w:rsidRPr="00666FFD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which </w:t>
      </w:r>
      <w:r w:rsidR="00AD6FD5">
        <w:rPr>
          <w:rFonts w:ascii="Times New Roman" w:hAnsi="Times New Roman"/>
          <w:color w:val="000000" w:themeColor="text1"/>
        </w:rPr>
        <w:t>influenced</w:t>
      </w:r>
      <w:r w:rsidR="00666FFD" w:rsidRPr="00666FFD">
        <w:rPr>
          <w:rFonts w:ascii="Times New Roman" w:hAnsi="Times New Roman"/>
          <w:color w:val="000000" w:themeColor="text1"/>
        </w:rPr>
        <w:t xml:space="preserve"> progress on the </w:t>
      </w:r>
      <w:r w:rsidR="00EA251C">
        <w:rPr>
          <w:rFonts w:ascii="Times New Roman" w:hAnsi="Times New Roman"/>
          <w:color w:val="000000" w:themeColor="text1"/>
        </w:rPr>
        <w:t>ground</w:t>
      </w:r>
      <w:r w:rsidR="00666FFD" w:rsidRPr="00666FFD">
        <w:rPr>
          <w:rFonts w:ascii="Times New Roman" w:hAnsi="Times New Roman"/>
          <w:color w:val="000000" w:themeColor="text1"/>
        </w:rPr>
        <w:t xml:space="preserve">. A range of field experiments in various </w:t>
      </w:r>
      <w:r w:rsidR="00A66EE1">
        <w:rPr>
          <w:rFonts w:ascii="Times New Roman" w:hAnsi="Times New Roman"/>
          <w:color w:val="000000" w:themeColor="text1"/>
        </w:rPr>
        <w:t>regions</w:t>
      </w:r>
      <w:r w:rsidR="00A66EE1" w:rsidRPr="00666FFD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were attempted</w:t>
      </w:r>
      <w:r w:rsidR="00666FFD" w:rsidRPr="00666FFD">
        <w:rPr>
          <w:rFonts w:ascii="Times New Roman" w:hAnsi="Times New Roman"/>
          <w:color w:val="000000" w:themeColor="text1"/>
        </w:rPr>
        <w:t xml:space="preserve">. </w:t>
      </w:r>
      <w:r w:rsidR="00666FFD" w:rsidRPr="00666FFD">
        <w:rPr>
          <w:rFonts w:ascii="Times New Roman" w:hAnsi="Times New Roman"/>
          <w:iCs/>
          <w:color w:val="000000" w:themeColor="text1"/>
        </w:rPr>
        <w:t xml:space="preserve">For example, Taiwan acted swiftly having learned from previous experience with the SARS virus crisis in the early 2000’s, while Israel similarly transitioned rapidly, </w:t>
      </w:r>
      <w:r w:rsidR="00666FFD" w:rsidRPr="00F77E9A">
        <w:rPr>
          <w:rFonts w:ascii="Times New Roman" w:hAnsi="Times New Roman"/>
          <w:iCs/>
          <w:color w:val="000000" w:themeColor="text1"/>
        </w:rPr>
        <w:t>reflecting their always-ready state of switching from</w:t>
      </w:r>
      <w:r w:rsidR="00666FFD" w:rsidRPr="00666FFD">
        <w:rPr>
          <w:rFonts w:ascii="Times New Roman" w:hAnsi="Times New Roman"/>
          <w:iCs/>
          <w:color w:val="000000" w:themeColor="text1"/>
        </w:rPr>
        <w:t xml:space="preserve"> normal to crisis mode. While these and other countries (e.g., China) were quick to use modelling and contact tracing technologies with lockdown practices, other countries (e.g., South Korea) </w:t>
      </w:r>
      <w:r w:rsidR="00B430E1">
        <w:rPr>
          <w:rFonts w:ascii="Times New Roman" w:hAnsi="Times New Roman"/>
          <w:iCs/>
          <w:color w:val="000000" w:themeColor="text1"/>
        </w:rPr>
        <w:t>implemented</w:t>
      </w:r>
      <w:r w:rsidR="00666FFD" w:rsidRPr="00666FFD">
        <w:rPr>
          <w:rFonts w:ascii="Times New Roman" w:hAnsi="Times New Roman"/>
          <w:iCs/>
          <w:color w:val="000000" w:themeColor="text1"/>
        </w:rPr>
        <w:t xml:space="preserve"> early testing on a massive scale and used contact tracing technologies aggressively to monitor spread over time. </w:t>
      </w:r>
      <w:r w:rsidR="006339F2">
        <w:rPr>
          <w:rFonts w:ascii="Times New Roman" w:hAnsi="Times New Roman"/>
          <w:iCs/>
          <w:color w:val="000000" w:themeColor="text1"/>
        </w:rPr>
        <w:t>A few</w:t>
      </w:r>
      <w:r w:rsidR="00666FFD" w:rsidRPr="00666FFD">
        <w:rPr>
          <w:rFonts w:ascii="Times New Roman" w:hAnsi="Times New Roman"/>
          <w:iCs/>
          <w:color w:val="000000" w:themeColor="text1"/>
        </w:rPr>
        <w:t xml:space="preserve"> countries chose to carry on “as normal” (e.g., Sweden), </w:t>
      </w:r>
      <w:r w:rsidR="00666FFD" w:rsidRPr="00666FFD">
        <w:rPr>
          <w:rFonts w:ascii="Times New Roman" w:hAnsi="Times New Roman"/>
          <w:color w:val="000000"/>
          <w:shd w:val="clear" w:color="auto" w:fill="FFFFFF"/>
        </w:rPr>
        <w:t xml:space="preserve">attempting to produce a controlled spread of COVID-19 viral infection among the population </w:t>
      </w:r>
      <w:r w:rsidR="00524B06">
        <w:rPr>
          <w:rFonts w:ascii="Times New Roman" w:hAnsi="Times New Roman"/>
          <w:color w:val="000000"/>
          <w:shd w:val="clear" w:color="auto" w:fill="FFFFFF"/>
        </w:rPr>
        <w:t>so as to</w:t>
      </w:r>
      <w:r w:rsidR="00666FFD" w:rsidRPr="00666FF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666FFD" w:rsidRPr="00666FFD">
        <w:rPr>
          <w:rFonts w:ascii="Times New Roman" w:hAnsi="Times New Roman"/>
          <w:iCs/>
          <w:color w:val="000000" w:themeColor="text1"/>
        </w:rPr>
        <w:t xml:space="preserve">build “herd immunity.” </w:t>
      </w:r>
    </w:p>
    <w:p w14:paraId="357C0ED2" w14:textId="77777777" w:rsidR="00666FFD" w:rsidRPr="00666FFD" w:rsidRDefault="00666FFD" w:rsidP="00666FFD">
      <w:pPr>
        <w:ind w:right="-90"/>
        <w:rPr>
          <w:rFonts w:ascii="Times New Roman" w:hAnsi="Times New Roman"/>
          <w:iCs/>
          <w:color w:val="000000" w:themeColor="text1"/>
        </w:rPr>
      </w:pPr>
    </w:p>
    <w:p w14:paraId="7351540B" w14:textId="58774D99" w:rsidR="00666FFD" w:rsidRPr="00666FFD" w:rsidRDefault="00666FFD" w:rsidP="005E24EB">
      <w:pPr>
        <w:rPr>
          <w:rFonts w:ascii="Times New Roman" w:hAnsi="Times New Roman"/>
        </w:rPr>
      </w:pPr>
      <w:r w:rsidRPr="00666FFD">
        <w:rPr>
          <w:rFonts w:ascii="Times New Roman" w:hAnsi="Times New Roman"/>
          <w:iCs/>
          <w:color w:val="000000" w:themeColor="text1"/>
        </w:rPr>
        <w:t xml:space="preserve">Initial responses yielded varying </w:t>
      </w:r>
      <w:r w:rsidR="001463D8">
        <w:rPr>
          <w:rFonts w:ascii="Times New Roman" w:hAnsi="Times New Roman"/>
          <w:iCs/>
          <w:color w:val="000000" w:themeColor="text1"/>
        </w:rPr>
        <w:t>results</w:t>
      </w:r>
      <w:r w:rsidRPr="00666FFD">
        <w:rPr>
          <w:rFonts w:ascii="Times New Roman" w:hAnsi="Times New Roman"/>
          <w:iCs/>
          <w:color w:val="000000" w:themeColor="text1"/>
        </w:rPr>
        <w:t xml:space="preserve">, with some countries </w:t>
      </w:r>
      <w:r w:rsidRPr="00666FFD">
        <w:rPr>
          <w:rFonts w:ascii="Times New Roman" w:hAnsi="Times New Roman"/>
          <w:color w:val="000000" w:themeColor="text1"/>
        </w:rPr>
        <w:t>seeming to have “crushed the curve</w:t>
      </w:r>
      <w:r w:rsidR="00A367DB">
        <w:rPr>
          <w:rFonts w:ascii="Times New Roman" w:hAnsi="Times New Roman"/>
          <w:color w:val="000000" w:themeColor="text1"/>
        </w:rPr>
        <w:t>,</w:t>
      </w:r>
      <w:r w:rsidRPr="00666FFD">
        <w:rPr>
          <w:rFonts w:ascii="Times New Roman" w:hAnsi="Times New Roman"/>
          <w:color w:val="000000" w:themeColor="text1"/>
        </w:rPr>
        <w:t xml:space="preserve">” and others </w:t>
      </w:r>
      <w:r w:rsidR="00CA3A97">
        <w:rPr>
          <w:rFonts w:ascii="Times New Roman" w:hAnsi="Times New Roman"/>
          <w:color w:val="000000" w:themeColor="text1"/>
        </w:rPr>
        <w:t>experiencing</w:t>
      </w:r>
      <w:r w:rsidR="00CA3A97" w:rsidRPr="00666FFD">
        <w:rPr>
          <w:rFonts w:ascii="Times New Roman" w:hAnsi="Times New Roman"/>
          <w:color w:val="000000" w:themeColor="text1"/>
        </w:rPr>
        <w:t xml:space="preserve"> </w:t>
      </w:r>
      <w:r w:rsidRPr="00666FFD">
        <w:rPr>
          <w:rFonts w:ascii="Times New Roman" w:hAnsi="Times New Roman"/>
          <w:color w:val="000000" w:themeColor="text1"/>
        </w:rPr>
        <w:t xml:space="preserve">further spread and escalation. Fears of </w:t>
      </w:r>
      <w:r w:rsidR="00A367DB">
        <w:rPr>
          <w:rFonts w:ascii="Times New Roman" w:hAnsi="Times New Roman"/>
          <w:color w:val="000000" w:themeColor="text1"/>
        </w:rPr>
        <w:t>additional</w:t>
      </w:r>
      <w:r w:rsidR="00A367DB" w:rsidRPr="00666FFD">
        <w:rPr>
          <w:rFonts w:ascii="Times New Roman" w:hAnsi="Times New Roman"/>
          <w:color w:val="000000" w:themeColor="text1"/>
        </w:rPr>
        <w:t xml:space="preserve"> </w:t>
      </w:r>
      <w:r w:rsidRPr="00666FFD">
        <w:rPr>
          <w:rFonts w:ascii="Times New Roman" w:hAnsi="Times New Roman"/>
          <w:color w:val="000000" w:themeColor="text1"/>
        </w:rPr>
        <w:t xml:space="preserve">spikes have emerged in some of the countries </w:t>
      </w:r>
      <w:r w:rsidR="00A367DB">
        <w:rPr>
          <w:rFonts w:ascii="Times New Roman" w:hAnsi="Times New Roman"/>
          <w:color w:val="000000" w:themeColor="text1"/>
          <w:shd w:val="clear" w:color="auto" w:fill="FFFFFF"/>
        </w:rPr>
        <w:t>that had</w:t>
      </w:r>
      <w:r w:rsidRPr="00666FFD">
        <w:rPr>
          <w:rFonts w:ascii="Times New Roman" w:hAnsi="Times New Roman"/>
          <w:color w:val="000000" w:themeColor="text1"/>
          <w:shd w:val="clear" w:color="auto" w:fill="FFFFFF"/>
        </w:rPr>
        <w:t xml:space="preserve"> reduc</w:t>
      </w:r>
      <w:r w:rsidR="00A367DB">
        <w:rPr>
          <w:rFonts w:ascii="Times New Roman" w:hAnsi="Times New Roman"/>
          <w:color w:val="000000" w:themeColor="text1"/>
          <w:shd w:val="clear" w:color="auto" w:fill="FFFFFF"/>
        </w:rPr>
        <w:t>ed</w:t>
      </w:r>
      <w:r w:rsidRPr="00666FFD">
        <w:rPr>
          <w:rFonts w:ascii="Times New Roman" w:hAnsi="Times New Roman"/>
          <w:color w:val="000000" w:themeColor="text1"/>
          <w:shd w:val="clear" w:color="auto" w:fill="FFFFFF"/>
        </w:rPr>
        <w:t xml:space="preserve"> infection</w:t>
      </w:r>
      <w:r w:rsidR="00A367DB">
        <w:rPr>
          <w:rFonts w:ascii="Times New Roman" w:hAnsi="Times New Roman"/>
          <w:color w:val="000000" w:themeColor="text1"/>
          <w:shd w:val="clear" w:color="auto" w:fill="FFFFFF"/>
        </w:rPr>
        <w:t>s</w:t>
      </w:r>
      <w:r w:rsidRPr="00666FFD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666FFD">
        <w:rPr>
          <w:rFonts w:ascii="Times New Roman" w:hAnsi="Times New Roman"/>
          <w:color w:val="000000" w:themeColor="text1"/>
        </w:rPr>
        <w:t>(e.g., South Korea and Australia)</w:t>
      </w:r>
      <w:r w:rsidR="00CA3A97">
        <w:rPr>
          <w:rFonts w:ascii="Times New Roman" w:hAnsi="Times New Roman"/>
          <w:color w:val="000000" w:themeColor="text1"/>
        </w:rPr>
        <w:t>,</w:t>
      </w:r>
      <w:r w:rsidRPr="00666FFD">
        <w:rPr>
          <w:rFonts w:ascii="Times New Roman" w:hAnsi="Times New Roman"/>
          <w:color w:val="000000" w:themeColor="text1"/>
        </w:rPr>
        <w:t xml:space="preserve"> as new cases </w:t>
      </w:r>
      <w:r w:rsidR="00DD6E71">
        <w:rPr>
          <w:rFonts w:ascii="Times New Roman" w:hAnsi="Times New Roman"/>
          <w:color w:val="000000" w:themeColor="text1"/>
        </w:rPr>
        <w:t>emerged</w:t>
      </w:r>
      <w:r w:rsidR="00CA3A97">
        <w:rPr>
          <w:rFonts w:ascii="Times New Roman" w:hAnsi="Times New Roman"/>
          <w:color w:val="000000" w:themeColor="text1"/>
        </w:rPr>
        <w:t xml:space="preserve"> </w:t>
      </w:r>
      <w:r w:rsidR="006339F2">
        <w:rPr>
          <w:rFonts w:ascii="Times New Roman" w:hAnsi="Times New Roman"/>
          <w:color w:val="000000" w:themeColor="text1"/>
        </w:rPr>
        <w:t>following the easing of</w:t>
      </w:r>
      <w:r w:rsidRPr="00666FFD">
        <w:rPr>
          <w:rFonts w:ascii="Times New Roman" w:hAnsi="Times New Roman"/>
          <w:color w:val="000000" w:themeColor="text1"/>
        </w:rPr>
        <w:t xml:space="preserve"> restrictions. In one response, </w:t>
      </w:r>
      <w:r w:rsidRPr="00666FFD">
        <w:rPr>
          <w:rFonts w:ascii="Times New Roman" w:hAnsi="Times New Roman"/>
        </w:rPr>
        <w:t>the UK government institut</w:t>
      </w:r>
      <w:r w:rsidR="00524B06">
        <w:rPr>
          <w:rFonts w:ascii="Times New Roman" w:hAnsi="Times New Roman"/>
        </w:rPr>
        <w:t>ed</w:t>
      </w:r>
      <w:r w:rsidRPr="00666FFD">
        <w:rPr>
          <w:rFonts w:ascii="Times New Roman" w:hAnsi="Times New Roman"/>
        </w:rPr>
        <w:t xml:space="preserve"> “lightning lockdowns” </w:t>
      </w:r>
      <w:r w:rsidR="00524B06">
        <w:rPr>
          <w:rFonts w:ascii="Times New Roman" w:hAnsi="Times New Roman"/>
          <w:color w:val="000000" w:themeColor="text1"/>
        </w:rPr>
        <w:t>that</w:t>
      </w:r>
      <w:r w:rsidR="00524B06" w:rsidRPr="00666FFD">
        <w:rPr>
          <w:rFonts w:ascii="Times New Roman" w:hAnsi="Times New Roman"/>
          <w:color w:val="000000" w:themeColor="text1"/>
        </w:rPr>
        <w:t xml:space="preserve"> </w:t>
      </w:r>
      <w:r w:rsidRPr="00666FFD">
        <w:rPr>
          <w:rFonts w:ascii="Times New Roman" w:hAnsi="Times New Roman"/>
          <w:color w:val="000000" w:themeColor="text1"/>
        </w:rPr>
        <w:t xml:space="preserve">shift responsibility to local authorities </w:t>
      </w:r>
      <w:r w:rsidR="00524B06">
        <w:rPr>
          <w:rFonts w:ascii="Times New Roman" w:hAnsi="Times New Roman"/>
          <w:color w:val="000000" w:themeColor="text1"/>
        </w:rPr>
        <w:t xml:space="preserve">for </w:t>
      </w:r>
      <w:r w:rsidRPr="00666FFD">
        <w:rPr>
          <w:rFonts w:ascii="Times New Roman" w:hAnsi="Times New Roman"/>
          <w:color w:val="000000" w:themeColor="text1"/>
        </w:rPr>
        <w:t>rapidly trigger</w:t>
      </w:r>
      <w:r w:rsidR="00524B06">
        <w:rPr>
          <w:rFonts w:ascii="Times New Roman" w:hAnsi="Times New Roman"/>
          <w:color w:val="000000" w:themeColor="text1"/>
        </w:rPr>
        <w:t>ing</w:t>
      </w:r>
      <w:r w:rsidRPr="00666FFD">
        <w:rPr>
          <w:rFonts w:ascii="Times New Roman" w:hAnsi="Times New Roman"/>
          <w:color w:val="000000" w:themeColor="text1"/>
        </w:rPr>
        <w:t xml:space="preserve"> and </w:t>
      </w:r>
      <w:r w:rsidR="00AD6FD5">
        <w:rPr>
          <w:rFonts w:ascii="Times New Roman" w:hAnsi="Times New Roman"/>
          <w:color w:val="000000" w:themeColor="text1"/>
        </w:rPr>
        <w:t>enforc</w:t>
      </w:r>
      <w:r w:rsidR="00524B06">
        <w:rPr>
          <w:rFonts w:ascii="Times New Roman" w:hAnsi="Times New Roman"/>
          <w:color w:val="000000" w:themeColor="text1"/>
        </w:rPr>
        <w:t>ing</w:t>
      </w:r>
      <w:r w:rsidRPr="00666FFD">
        <w:rPr>
          <w:rFonts w:ascii="Times New Roman" w:hAnsi="Times New Roman"/>
          <w:color w:val="000000" w:themeColor="text1"/>
        </w:rPr>
        <w:t xml:space="preserve"> </w:t>
      </w:r>
      <w:r w:rsidR="00524B06" w:rsidRPr="00DE5EA5">
        <w:rPr>
          <w:rFonts w:ascii="Times New Roman" w:hAnsi="Times New Roman"/>
          <w:color w:val="000000" w:themeColor="text1"/>
          <w:shd w:val="clear" w:color="auto" w:fill="FFFFFF"/>
        </w:rPr>
        <w:t>scaled</w:t>
      </w:r>
      <w:r w:rsidR="00524B06">
        <w:rPr>
          <w:rFonts w:ascii="Times New Roman" w:hAnsi="Times New Roman"/>
          <w:color w:val="000000" w:themeColor="text1"/>
          <w:shd w:val="clear" w:color="auto" w:fill="FFFFFF"/>
        </w:rPr>
        <w:t>-</w:t>
      </w:r>
      <w:r w:rsidR="00524B06" w:rsidRPr="00DE5EA5">
        <w:rPr>
          <w:rFonts w:ascii="Times New Roman" w:hAnsi="Times New Roman"/>
          <w:color w:val="000000" w:themeColor="text1"/>
          <w:shd w:val="clear" w:color="auto" w:fill="FFFFFF"/>
        </w:rPr>
        <w:t xml:space="preserve">down lockdowns </w:t>
      </w:r>
      <w:r w:rsidRPr="00666FFD">
        <w:rPr>
          <w:rFonts w:ascii="Times New Roman" w:hAnsi="Times New Roman"/>
          <w:color w:val="000000" w:themeColor="text1"/>
          <w:shd w:val="clear" w:color="auto" w:fill="FFFFFF"/>
        </w:rPr>
        <w:t>as soon as a growing number of cases bec</w:t>
      </w:r>
      <w:r w:rsidR="001463D8">
        <w:rPr>
          <w:rFonts w:ascii="Times New Roman" w:hAnsi="Times New Roman"/>
          <w:color w:val="000000" w:themeColor="text1"/>
          <w:shd w:val="clear" w:color="auto" w:fill="FFFFFF"/>
        </w:rPr>
        <w:t>o</w:t>
      </w:r>
      <w:r w:rsidRPr="00666FFD">
        <w:rPr>
          <w:rFonts w:ascii="Times New Roman" w:hAnsi="Times New Roman"/>
          <w:color w:val="000000" w:themeColor="text1"/>
          <w:shd w:val="clear" w:color="auto" w:fill="FFFFFF"/>
        </w:rPr>
        <w:t xml:space="preserve">me evident. The </w:t>
      </w:r>
      <w:r w:rsidR="00DD6E71">
        <w:rPr>
          <w:rFonts w:ascii="Times New Roman" w:hAnsi="Times New Roman"/>
          <w:color w:val="000000" w:themeColor="text1"/>
          <w:shd w:val="clear" w:color="auto" w:fill="FFFFFF"/>
        </w:rPr>
        <w:t>hope</w:t>
      </w:r>
      <w:r w:rsidRPr="00666FFD">
        <w:rPr>
          <w:rFonts w:ascii="Times New Roman" w:hAnsi="Times New Roman"/>
          <w:color w:val="000000" w:themeColor="text1"/>
          <w:shd w:val="clear" w:color="auto" w:fill="FFFFFF"/>
        </w:rPr>
        <w:t xml:space="preserve"> is that </w:t>
      </w:r>
      <w:r w:rsidR="00524B06">
        <w:rPr>
          <w:rFonts w:ascii="Times New Roman" w:hAnsi="Times New Roman"/>
          <w:color w:val="000000" w:themeColor="text1"/>
          <w:shd w:val="clear" w:color="auto" w:fill="FFFFFF"/>
        </w:rPr>
        <w:t xml:space="preserve">these </w:t>
      </w:r>
      <w:r w:rsidRPr="00DE5EA5">
        <w:rPr>
          <w:rFonts w:ascii="Times New Roman" w:hAnsi="Times New Roman"/>
          <w:color w:val="000000" w:themeColor="text1"/>
          <w:shd w:val="clear" w:color="auto" w:fill="FFFFFF"/>
        </w:rPr>
        <w:t>avoid th</w:t>
      </w:r>
      <w:r w:rsidRPr="00666FFD">
        <w:rPr>
          <w:rFonts w:ascii="Times New Roman" w:hAnsi="Times New Roman"/>
          <w:color w:val="000000" w:themeColor="text1"/>
          <w:shd w:val="clear" w:color="auto" w:fill="FFFFFF"/>
        </w:rPr>
        <w:t xml:space="preserve">e imposition of nation-wide </w:t>
      </w:r>
      <w:r w:rsidR="00524B06">
        <w:rPr>
          <w:rFonts w:ascii="Times New Roman" w:hAnsi="Times New Roman"/>
          <w:color w:val="000000" w:themeColor="text1"/>
          <w:shd w:val="clear" w:color="auto" w:fill="FFFFFF"/>
        </w:rPr>
        <w:t>restrictions</w:t>
      </w:r>
      <w:r w:rsidRPr="00666FFD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666FFD">
        <w:rPr>
          <w:rFonts w:ascii="Times New Roman" w:hAnsi="Times New Roman"/>
        </w:rPr>
        <w:t xml:space="preserve">and avert the economic and social disruptions experienced </w:t>
      </w:r>
      <w:r w:rsidR="00524B06">
        <w:rPr>
          <w:rFonts w:ascii="Times New Roman" w:hAnsi="Times New Roman"/>
        </w:rPr>
        <w:t>in</w:t>
      </w:r>
      <w:r w:rsidR="00524B06" w:rsidRPr="00666FFD">
        <w:rPr>
          <w:rFonts w:ascii="Times New Roman" w:hAnsi="Times New Roman"/>
        </w:rPr>
        <w:t xml:space="preserve"> </w:t>
      </w:r>
      <w:r w:rsidRPr="00666FFD">
        <w:rPr>
          <w:rFonts w:ascii="Times New Roman" w:hAnsi="Times New Roman"/>
        </w:rPr>
        <w:t xml:space="preserve">earlier, broader lockdowns. </w:t>
      </w:r>
    </w:p>
    <w:p w14:paraId="12122E53" w14:textId="77777777" w:rsidR="00666FFD" w:rsidRPr="00666FFD" w:rsidRDefault="00666FFD" w:rsidP="00666FFD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14:paraId="5E87D13C" w14:textId="600B270B" w:rsidR="00666FFD" w:rsidRPr="00666FFD" w:rsidRDefault="00666FFD" w:rsidP="007A0FD3">
      <w:pPr>
        <w:pStyle w:val="NormalWeb"/>
        <w:shd w:val="clear" w:color="auto" w:fill="FFFFFF"/>
        <w:spacing w:before="0" w:beforeAutospacing="0" w:after="0" w:afterAutospacing="0"/>
        <w:ind w:right="-90"/>
        <w:rPr>
          <w:color w:val="000000" w:themeColor="text1"/>
        </w:rPr>
      </w:pPr>
      <w:r w:rsidRPr="00666FFD">
        <w:t xml:space="preserve">The scale of the COVID-19 pandemic is </w:t>
      </w:r>
      <w:r w:rsidR="00476E34">
        <w:t>enacted</w:t>
      </w:r>
      <w:r w:rsidRPr="00666FFD">
        <w:t xml:space="preserve"> through multiple practices </w:t>
      </w:r>
      <w:r w:rsidRPr="00666FFD">
        <w:rPr>
          <w:color w:val="000000" w:themeColor="text1"/>
        </w:rPr>
        <w:t xml:space="preserve">that are </w:t>
      </w:r>
      <w:r w:rsidRPr="00666FFD">
        <w:t>situated in particular times and places. As the pandemic becomes performed differently over time and across locations, conditions on the ground</w:t>
      </w:r>
      <w:r w:rsidR="00A97696">
        <w:t xml:space="preserve"> change</w:t>
      </w:r>
      <w:r w:rsidRPr="00666FFD">
        <w:t xml:space="preserve">. The apparently “global” scale of the pandemic is not a pregiven abstraction but an ongoing </w:t>
      </w:r>
      <w:r w:rsidR="007A0FD3">
        <w:t>achievement</w:t>
      </w:r>
      <w:r w:rsidRPr="00666FFD">
        <w:t xml:space="preserve"> constituted</w:t>
      </w:r>
      <w:r w:rsidR="003E15EF">
        <w:t xml:space="preserve"> differently</w:t>
      </w:r>
      <w:r w:rsidRPr="00666FFD">
        <w:t xml:space="preserve"> </w:t>
      </w:r>
      <w:r w:rsidR="003E15EF">
        <w:t>by</w:t>
      </w:r>
      <w:r w:rsidR="003E15EF" w:rsidRPr="00666FFD">
        <w:t xml:space="preserve"> </w:t>
      </w:r>
      <w:r w:rsidR="002C7E22">
        <w:t>diverse</w:t>
      </w:r>
      <w:r w:rsidR="00CA3A97">
        <w:t xml:space="preserve">, </w:t>
      </w:r>
      <w:r w:rsidR="007A0FD3">
        <w:t>recurrent</w:t>
      </w:r>
      <w:r w:rsidRPr="00666FFD">
        <w:t xml:space="preserve"> local enactments </w:t>
      </w:r>
      <w:r w:rsidR="007A0FD3">
        <w:t xml:space="preserve">performed </w:t>
      </w:r>
      <w:r w:rsidRPr="00666FFD">
        <w:t xml:space="preserve">in </w:t>
      </w:r>
      <w:r w:rsidR="002C7E22">
        <w:rPr>
          <w:color w:val="000000" w:themeColor="text1"/>
        </w:rPr>
        <w:t>multiple</w:t>
      </w:r>
      <w:r w:rsidRPr="00666FFD">
        <w:rPr>
          <w:color w:val="000000" w:themeColor="text1"/>
        </w:rPr>
        <w:t xml:space="preserve"> locations and times. </w:t>
      </w:r>
    </w:p>
    <w:p w14:paraId="1B72D5A6" w14:textId="77777777" w:rsidR="00666FFD" w:rsidRPr="00666FFD" w:rsidRDefault="00666FFD" w:rsidP="00666FFD">
      <w:pPr>
        <w:rPr>
          <w:rFonts w:ascii="Times New Roman" w:hAnsi="Times New Roman"/>
          <w:color w:val="000000" w:themeColor="text1"/>
        </w:rPr>
      </w:pPr>
    </w:p>
    <w:p w14:paraId="1F7AF588" w14:textId="77777777" w:rsidR="00666FFD" w:rsidRPr="00666FFD" w:rsidRDefault="00666FFD" w:rsidP="00666FFD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666FFD">
        <w:rPr>
          <w:b/>
          <w:bCs/>
          <w:i/>
          <w:iCs/>
        </w:rPr>
        <w:t>3. Scale is a contested, contingent achievement</w:t>
      </w:r>
    </w:p>
    <w:p w14:paraId="4B2A2D09" w14:textId="420521AE" w:rsidR="00666FFD" w:rsidRPr="00666FFD" w:rsidRDefault="00666FFD" w:rsidP="00666FFD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6FFD">
        <w:t xml:space="preserve">The materialization of COVID-19 responses through digital technologies and big data </w:t>
      </w:r>
      <w:r w:rsidR="00B71DBB">
        <w:t xml:space="preserve">further </w:t>
      </w:r>
      <w:r w:rsidRPr="00666FFD">
        <w:t>highlight</w:t>
      </w:r>
      <w:r w:rsidR="00B71DBB">
        <w:t>s</w:t>
      </w:r>
      <w:r w:rsidRPr="00666FFD">
        <w:t xml:space="preserve"> how scale is not a once-and-done </w:t>
      </w:r>
      <w:r w:rsidR="00637E27">
        <w:t>outcome</w:t>
      </w:r>
      <w:r w:rsidRPr="00666FFD">
        <w:t xml:space="preserve">, but an ongoing enactment that entails adaptation, experimentation, and </w:t>
      </w:r>
      <w:r w:rsidR="00BB13F4">
        <w:t>contestation</w:t>
      </w:r>
      <w:r w:rsidR="00BB13F4" w:rsidRPr="00666FFD">
        <w:t xml:space="preserve"> </w:t>
      </w:r>
      <w:r w:rsidRPr="00666FFD">
        <w:t xml:space="preserve">over different political strategies with significant consequences for health, death, and </w:t>
      </w:r>
      <w:r w:rsidR="00637E27">
        <w:t>employment</w:t>
      </w:r>
      <w:r w:rsidRPr="00666FFD">
        <w:t xml:space="preserve">. A situation </w:t>
      </w:r>
      <w:r w:rsidRPr="00666FFD">
        <w:rPr>
          <w:color w:val="000000" w:themeColor="text1"/>
        </w:rPr>
        <w:t xml:space="preserve">at the Florida Department of Health offers revealing evidence in this regard. In May 2020, the data scientist responsible for the state’s official coronavirus database was fired. Rebekah Jones </w:t>
      </w:r>
      <w:r w:rsidR="00A424EE">
        <w:rPr>
          <w:color w:val="000000" w:themeColor="text1"/>
        </w:rPr>
        <w:t>claims</w:t>
      </w:r>
      <w:r w:rsidR="00A424EE" w:rsidRPr="00666FFD">
        <w:rPr>
          <w:color w:val="000000" w:themeColor="text1"/>
        </w:rPr>
        <w:t xml:space="preserve"> </w:t>
      </w:r>
      <w:r w:rsidRPr="00666FFD">
        <w:rPr>
          <w:color w:val="000000" w:themeColor="text1"/>
        </w:rPr>
        <w:t>she was dismissed because she refused to comply with orders to manipulate the data so as to justify the state’s ambitious reopening plans.</w:t>
      </w:r>
      <w:r w:rsidRPr="00666FFD">
        <w:rPr>
          <w:rStyle w:val="FootnoteReference"/>
          <w:color w:val="000000" w:themeColor="text1"/>
          <w:shd w:val="clear" w:color="auto" w:fill="FFFFFF"/>
        </w:rPr>
        <w:footnoteReference w:id="3"/>
      </w:r>
      <w:r w:rsidRPr="00666FFD">
        <w:rPr>
          <w:color w:val="000000" w:themeColor="text1"/>
        </w:rPr>
        <w:t xml:space="preserve"> Since being let go, Jones has set up her own data portal to track COVID-19 cases in Florida, and it contrasts starkly with the official statistics. The differences </w:t>
      </w:r>
      <w:r w:rsidR="00524CB7">
        <w:rPr>
          <w:color w:val="000000" w:themeColor="text1"/>
        </w:rPr>
        <w:t xml:space="preserve">call attention </w:t>
      </w:r>
      <w:r w:rsidR="00524CB7">
        <w:rPr>
          <w:color w:val="000000" w:themeColor="text1"/>
        </w:rPr>
        <w:lastRenderedPageBreak/>
        <w:t>to</w:t>
      </w:r>
      <w:r w:rsidRPr="00666FFD">
        <w:rPr>
          <w:color w:val="000000" w:themeColor="text1"/>
        </w:rPr>
        <w:t xml:space="preserve"> how contingently </w:t>
      </w:r>
      <w:r w:rsidR="003F2D17">
        <w:rPr>
          <w:color w:val="000000" w:themeColor="text1"/>
        </w:rPr>
        <w:t xml:space="preserve">data about the </w:t>
      </w:r>
      <w:r w:rsidRPr="00666FFD">
        <w:rPr>
          <w:color w:val="000000" w:themeColor="text1"/>
        </w:rPr>
        <w:t xml:space="preserve">coronavirus </w:t>
      </w:r>
      <w:r w:rsidR="00524CB7">
        <w:rPr>
          <w:color w:val="000000" w:themeColor="text1"/>
        </w:rPr>
        <w:t>are</w:t>
      </w:r>
      <w:r w:rsidRPr="00666FFD">
        <w:rPr>
          <w:color w:val="000000" w:themeColor="text1"/>
        </w:rPr>
        <w:t xml:space="preserve"> being analyzed within the state (and doubtless </w:t>
      </w:r>
      <w:r w:rsidR="00A424EE">
        <w:rPr>
          <w:color w:val="000000" w:themeColor="text1"/>
        </w:rPr>
        <w:t>in</w:t>
      </w:r>
      <w:r w:rsidR="00A424EE" w:rsidRPr="00666FFD">
        <w:rPr>
          <w:color w:val="000000" w:themeColor="text1"/>
        </w:rPr>
        <w:t xml:space="preserve"> </w:t>
      </w:r>
      <w:r w:rsidR="006339F2">
        <w:rPr>
          <w:color w:val="000000" w:themeColor="text1"/>
        </w:rPr>
        <w:t xml:space="preserve">other </w:t>
      </w:r>
      <w:r w:rsidRPr="00666FFD">
        <w:rPr>
          <w:color w:val="000000" w:themeColor="text1"/>
        </w:rPr>
        <w:t>states</w:t>
      </w:r>
      <w:r w:rsidR="006B400C">
        <w:rPr>
          <w:color w:val="000000" w:themeColor="text1"/>
        </w:rPr>
        <w:t xml:space="preserve"> and</w:t>
      </w:r>
      <w:r w:rsidR="006B400C" w:rsidRPr="00666FFD">
        <w:rPr>
          <w:color w:val="000000" w:themeColor="text1"/>
        </w:rPr>
        <w:t xml:space="preserve"> </w:t>
      </w:r>
      <w:r w:rsidR="006B400C">
        <w:rPr>
          <w:color w:val="000000" w:themeColor="text1"/>
        </w:rPr>
        <w:t>regions</w:t>
      </w:r>
      <w:r w:rsidRPr="00666FFD">
        <w:rPr>
          <w:color w:val="000000" w:themeColor="text1"/>
        </w:rPr>
        <w:t xml:space="preserve">), underlining the politicization of scaling strategies advocating for different policies with respect to opening and shutting down economic and social activity.   </w:t>
      </w:r>
    </w:p>
    <w:p w14:paraId="2C0E88D0" w14:textId="77777777" w:rsidR="00666FFD" w:rsidRPr="00666FFD" w:rsidRDefault="00666FFD" w:rsidP="00666FFD">
      <w:pPr>
        <w:rPr>
          <w:rFonts w:ascii="Times New Roman" w:hAnsi="Times New Roman"/>
        </w:rPr>
      </w:pPr>
    </w:p>
    <w:p w14:paraId="776ED287" w14:textId="16041AA9" w:rsidR="00E80723" w:rsidRDefault="00666FFD" w:rsidP="00693D9D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666FFD">
        <w:rPr>
          <w:color w:val="000000" w:themeColor="text1"/>
        </w:rPr>
        <w:t>The ongoing</w:t>
      </w:r>
      <w:r w:rsidRPr="00666FFD">
        <w:rPr>
          <w:color w:val="000000" w:themeColor="text1"/>
          <w:shd w:val="clear" w:color="auto" w:fill="FFFFFF"/>
        </w:rPr>
        <w:t xml:space="preserve"> uncertainty associated with the pandemic —</w:t>
      </w:r>
      <w:r w:rsidR="00CB01E3">
        <w:rPr>
          <w:color w:val="000000" w:themeColor="text1"/>
          <w:shd w:val="clear" w:color="auto" w:fill="FFFFFF"/>
        </w:rPr>
        <w:t xml:space="preserve"> </w:t>
      </w:r>
      <w:r w:rsidRPr="00666FFD">
        <w:rPr>
          <w:color w:val="000000" w:themeColor="text1"/>
          <w:shd w:val="clear" w:color="auto" w:fill="FFFFFF"/>
        </w:rPr>
        <w:t>its spread, treatment, and management —</w:t>
      </w:r>
      <w:r w:rsidR="005202DF">
        <w:rPr>
          <w:color w:val="000000" w:themeColor="text1"/>
          <w:shd w:val="clear" w:color="auto" w:fill="FFFFFF"/>
        </w:rPr>
        <w:t xml:space="preserve"> </w:t>
      </w:r>
      <w:r w:rsidRPr="00666FFD">
        <w:rPr>
          <w:color w:val="000000" w:themeColor="text1"/>
          <w:shd w:val="clear" w:color="auto" w:fill="FFFFFF"/>
        </w:rPr>
        <w:t>chang</w:t>
      </w:r>
      <w:r w:rsidR="005202DF">
        <w:rPr>
          <w:color w:val="000000" w:themeColor="text1"/>
          <w:shd w:val="clear" w:color="auto" w:fill="FFFFFF"/>
        </w:rPr>
        <w:t>es</w:t>
      </w:r>
      <w:r w:rsidRPr="00666FFD">
        <w:rPr>
          <w:color w:val="000000" w:themeColor="text1"/>
          <w:shd w:val="clear" w:color="auto" w:fill="FFFFFF"/>
        </w:rPr>
        <w:t xml:space="preserve"> </w:t>
      </w:r>
      <w:r w:rsidR="005202DF">
        <w:rPr>
          <w:color w:val="000000" w:themeColor="text1"/>
          <w:shd w:val="clear" w:color="auto" w:fill="FFFFFF"/>
        </w:rPr>
        <w:t>daily</w:t>
      </w:r>
      <w:r w:rsidRPr="00666FFD">
        <w:rPr>
          <w:color w:val="000000" w:themeColor="text1"/>
          <w:shd w:val="clear" w:color="auto" w:fill="FFFFFF"/>
        </w:rPr>
        <w:t xml:space="preserve"> as more is learned about the multiple trajectories of the disease </w:t>
      </w:r>
      <w:r w:rsidR="005202DF">
        <w:rPr>
          <w:color w:val="000000" w:themeColor="text1"/>
          <w:shd w:val="clear" w:color="auto" w:fill="FFFFFF"/>
        </w:rPr>
        <w:t>manifesting</w:t>
      </w:r>
      <w:r w:rsidRPr="00666FFD">
        <w:rPr>
          <w:color w:val="000000" w:themeColor="text1"/>
          <w:shd w:val="clear" w:color="auto" w:fill="FFFFFF"/>
        </w:rPr>
        <w:t xml:space="preserve"> over time and place. </w:t>
      </w:r>
      <w:r w:rsidR="00B56CF6">
        <w:rPr>
          <w:color w:val="000000" w:themeColor="text1"/>
        </w:rPr>
        <w:t>Such continued</w:t>
      </w:r>
      <w:r w:rsidR="00F97650">
        <w:rPr>
          <w:color w:val="000000" w:themeColor="text1"/>
        </w:rPr>
        <w:t xml:space="preserve"> </w:t>
      </w:r>
      <w:r w:rsidR="00B56CF6">
        <w:rPr>
          <w:color w:val="000000" w:themeColor="text1"/>
        </w:rPr>
        <w:t xml:space="preserve">precarity </w:t>
      </w:r>
      <w:r w:rsidR="00666F0D">
        <w:rPr>
          <w:color w:val="000000" w:themeColor="text1"/>
        </w:rPr>
        <w:t>shap</w:t>
      </w:r>
      <w:r w:rsidR="00B56CF6">
        <w:rPr>
          <w:color w:val="000000" w:themeColor="text1"/>
        </w:rPr>
        <w:t>es</w:t>
      </w:r>
      <w:r w:rsidR="00666F0D">
        <w:rPr>
          <w:color w:val="000000" w:themeColor="text1"/>
        </w:rPr>
        <w:t xml:space="preserve"> people’s </w:t>
      </w:r>
      <w:r w:rsidR="00666F0D" w:rsidRPr="00666FFD">
        <w:rPr>
          <w:color w:val="000000" w:themeColor="text1"/>
        </w:rPr>
        <w:t xml:space="preserve">everyday practices </w:t>
      </w:r>
      <w:r w:rsidR="00B56CF6">
        <w:rPr>
          <w:color w:val="000000" w:themeColor="text1"/>
        </w:rPr>
        <w:t>in</w:t>
      </w:r>
      <w:r w:rsidR="00666F0D" w:rsidRPr="00666FFD">
        <w:rPr>
          <w:color w:val="000000" w:themeColor="text1"/>
        </w:rPr>
        <w:t xml:space="preserve"> dynamically </w:t>
      </w:r>
      <w:r w:rsidR="00666F0D">
        <w:rPr>
          <w:color w:val="000000" w:themeColor="text1"/>
        </w:rPr>
        <w:t>adjust</w:t>
      </w:r>
      <w:r w:rsidR="00B56CF6">
        <w:rPr>
          <w:color w:val="000000" w:themeColor="text1"/>
        </w:rPr>
        <w:t>ing</w:t>
      </w:r>
      <w:r w:rsidR="00666F0D" w:rsidRPr="00666FFD">
        <w:rPr>
          <w:color w:val="000000" w:themeColor="text1"/>
        </w:rPr>
        <w:t xml:space="preserve"> </w:t>
      </w:r>
      <w:r w:rsidR="00666F0D">
        <w:rPr>
          <w:color w:val="000000" w:themeColor="text1"/>
        </w:rPr>
        <w:t>how they live and work to</w:t>
      </w:r>
      <w:r w:rsidR="00666F0D" w:rsidRPr="00666FFD">
        <w:rPr>
          <w:color w:val="000000" w:themeColor="text1"/>
        </w:rPr>
        <w:t xml:space="preserve"> the changing </w:t>
      </w:r>
      <w:r w:rsidR="00B56CF6">
        <w:rPr>
          <w:color w:val="000000" w:themeColor="text1"/>
          <w:shd w:val="clear" w:color="auto" w:fill="FFFFFF"/>
        </w:rPr>
        <w:t>circumstances</w:t>
      </w:r>
      <w:r w:rsidR="00B56CF6" w:rsidRPr="00666FFD">
        <w:rPr>
          <w:color w:val="000000" w:themeColor="text1"/>
          <w:shd w:val="clear" w:color="auto" w:fill="FFFFFF"/>
        </w:rPr>
        <w:t xml:space="preserve"> </w:t>
      </w:r>
      <w:r w:rsidR="00666F0D" w:rsidRPr="00666FFD">
        <w:rPr>
          <w:color w:val="000000" w:themeColor="text1"/>
        </w:rPr>
        <w:t xml:space="preserve">of the pandemic. </w:t>
      </w:r>
      <w:r w:rsidRPr="00666FFD">
        <w:rPr>
          <w:color w:val="000000" w:themeColor="text1"/>
          <w:shd w:val="clear" w:color="auto" w:fill="FFFFFF"/>
        </w:rPr>
        <w:t xml:space="preserve">As </w:t>
      </w:r>
      <w:r w:rsidR="00B56CF6">
        <w:rPr>
          <w:color w:val="000000" w:themeColor="text1"/>
        </w:rPr>
        <w:t>consequences</w:t>
      </w:r>
      <w:r w:rsidR="00B56CF6">
        <w:rPr>
          <w:color w:val="000000" w:themeColor="text1"/>
          <w:shd w:val="clear" w:color="auto" w:fill="FFFFFF"/>
        </w:rPr>
        <w:t xml:space="preserve"> </w:t>
      </w:r>
      <w:r w:rsidR="005E24EB">
        <w:rPr>
          <w:color w:val="000000" w:themeColor="text1"/>
          <w:shd w:val="clear" w:color="auto" w:fill="FFFFFF"/>
        </w:rPr>
        <w:t xml:space="preserve">continue to </w:t>
      </w:r>
      <w:r w:rsidRPr="00666FFD">
        <w:rPr>
          <w:color w:val="000000" w:themeColor="text1"/>
          <w:shd w:val="clear" w:color="auto" w:fill="FFFFFF"/>
        </w:rPr>
        <w:t xml:space="preserve">shift unpredictably, </w:t>
      </w:r>
      <w:r w:rsidR="00FB5981">
        <w:rPr>
          <w:color w:val="000000" w:themeColor="text1"/>
          <w:shd w:val="clear" w:color="auto" w:fill="FFFFFF"/>
        </w:rPr>
        <w:t>understanding of the</w:t>
      </w:r>
      <w:r w:rsidR="00E80723" w:rsidRPr="00666FFD">
        <w:rPr>
          <w:color w:val="000000" w:themeColor="text1"/>
          <w:shd w:val="clear" w:color="auto" w:fill="FFFFFF"/>
        </w:rPr>
        <w:t xml:space="preserve"> pandemic </w:t>
      </w:r>
      <w:r w:rsidR="00FB5981">
        <w:rPr>
          <w:color w:val="000000" w:themeColor="text1"/>
          <w:shd w:val="clear" w:color="auto" w:fill="FFFFFF"/>
        </w:rPr>
        <w:t xml:space="preserve">and its scale alters. </w:t>
      </w:r>
    </w:p>
    <w:p w14:paraId="26AA79A8" w14:textId="77777777" w:rsidR="00E80723" w:rsidRDefault="00E80723" w:rsidP="00693D9D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14:paraId="31163D90" w14:textId="41C442A1" w:rsidR="00E80723" w:rsidRPr="00666FFD" w:rsidRDefault="00E80723" w:rsidP="00E80723">
      <w:pPr>
        <w:pStyle w:val="NormalWeb"/>
        <w:shd w:val="clear" w:color="auto" w:fill="FFFFFF"/>
        <w:spacing w:before="0" w:beforeAutospacing="0" w:after="0" w:afterAutospacing="0"/>
        <w:ind w:right="-90"/>
        <w:rPr>
          <w:color w:val="000000" w:themeColor="text1"/>
          <w:shd w:val="clear" w:color="auto" w:fill="FFFFFF"/>
        </w:rPr>
      </w:pPr>
      <w:r w:rsidRPr="00666FFD">
        <w:rPr>
          <w:color w:val="000000" w:themeColor="text1"/>
          <w:shd w:val="clear" w:color="auto" w:fill="FFFFFF"/>
        </w:rPr>
        <w:t xml:space="preserve">What the scale of the COVID-19 pandemic is at any time, is a contested and contingent </w:t>
      </w:r>
      <w:r w:rsidR="00A97FB5">
        <w:rPr>
          <w:color w:val="000000" w:themeColor="text1"/>
          <w:shd w:val="clear" w:color="auto" w:fill="FFFFFF"/>
        </w:rPr>
        <w:t xml:space="preserve">practical </w:t>
      </w:r>
      <w:r w:rsidRPr="00666FFD">
        <w:rPr>
          <w:color w:val="000000" w:themeColor="text1"/>
          <w:shd w:val="clear" w:color="auto" w:fill="FFFFFF"/>
        </w:rPr>
        <w:t xml:space="preserve">enactment, shifting variously and </w:t>
      </w:r>
      <w:r w:rsidR="00E852A6" w:rsidRPr="00C439E0">
        <w:rPr>
          <w:color w:val="000000" w:themeColor="text1"/>
          <w:shd w:val="clear" w:color="auto" w:fill="FFFFFF"/>
        </w:rPr>
        <w:t>unpredictably</w:t>
      </w:r>
      <w:r w:rsidR="00E852A6" w:rsidRPr="00666FFD">
        <w:rPr>
          <w:color w:val="000000" w:themeColor="text1"/>
          <w:shd w:val="clear" w:color="auto" w:fill="FFFFFF"/>
        </w:rPr>
        <w:t xml:space="preserve"> </w:t>
      </w:r>
      <w:r w:rsidRPr="00666FFD">
        <w:rPr>
          <w:color w:val="000000" w:themeColor="text1"/>
          <w:shd w:val="clear" w:color="auto" w:fill="FFFFFF"/>
        </w:rPr>
        <w:t>depending on data</w:t>
      </w:r>
      <w:r>
        <w:rPr>
          <w:color w:val="000000" w:themeColor="text1"/>
          <w:shd w:val="clear" w:color="auto" w:fill="FFFFFF"/>
        </w:rPr>
        <w:t xml:space="preserve">, </w:t>
      </w:r>
      <w:r w:rsidRPr="00666FFD">
        <w:rPr>
          <w:color w:val="000000" w:themeColor="text1"/>
          <w:shd w:val="clear" w:color="auto" w:fill="FFFFFF"/>
        </w:rPr>
        <w:t xml:space="preserve">computational tools, modeling </w:t>
      </w:r>
      <w:r>
        <w:rPr>
          <w:color w:val="000000" w:themeColor="text1"/>
          <w:shd w:val="clear" w:color="auto" w:fill="FFFFFF"/>
        </w:rPr>
        <w:t>approaches</w:t>
      </w:r>
      <w:r w:rsidRPr="00666FFD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 xml:space="preserve">response </w:t>
      </w:r>
      <w:r w:rsidR="00C41C0D">
        <w:rPr>
          <w:color w:val="000000" w:themeColor="text1"/>
          <w:shd w:val="clear" w:color="auto" w:fill="FFFFFF"/>
        </w:rPr>
        <w:t>tactics</w:t>
      </w:r>
      <w:r>
        <w:rPr>
          <w:color w:val="000000" w:themeColor="text1"/>
          <w:shd w:val="clear" w:color="auto" w:fill="FFFFFF"/>
        </w:rPr>
        <w:t xml:space="preserve">, </w:t>
      </w:r>
      <w:r w:rsidRPr="00666FFD">
        <w:rPr>
          <w:color w:val="000000" w:themeColor="text1"/>
          <w:shd w:val="clear" w:color="auto" w:fill="FFFFFF"/>
        </w:rPr>
        <w:t xml:space="preserve">politics, </w:t>
      </w:r>
      <w:r>
        <w:rPr>
          <w:color w:val="000000" w:themeColor="text1"/>
          <w:shd w:val="clear" w:color="auto" w:fill="FFFFFF"/>
        </w:rPr>
        <w:t xml:space="preserve">rhetoric, </w:t>
      </w:r>
      <w:r w:rsidR="00F97650">
        <w:rPr>
          <w:color w:val="000000" w:themeColor="text1"/>
          <w:shd w:val="clear" w:color="auto" w:fill="FFFFFF"/>
        </w:rPr>
        <w:t xml:space="preserve">ethics, </w:t>
      </w:r>
      <w:r w:rsidRPr="00666FFD">
        <w:rPr>
          <w:color w:val="000000" w:themeColor="text1"/>
          <w:shd w:val="clear" w:color="auto" w:fill="FFFFFF"/>
        </w:rPr>
        <w:t xml:space="preserve">and changing </w:t>
      </w:r>
      <w:r>
        <w:rPr>
          <w:color w:val="000000" w:themeColor="text1"/>
          <w:shd w:val="clear" w:color="auto" w:fill="FFFFFF"/>
        </w:rPr>
        <w:t>conditions</w:t>
      </w:r>
      <w:r w:rsidRPr="00666FFD">
        <w:rPr>
          <w:color w:val="000000" w:themeColor="text1"/>
          <w:shd w:val="clear" w:color="auto" w:fill="FFFFFF"/>
        </w:rPr>
        <w:t xml:space="preserve"> on the ground. </w:t>
      </w:r>
    </w:p>
    <w:p w14:paraId="49E20F3A" w14:textId="77777777" w:rsidR="00666FFD" w:rsidRPr="00666FFD" w:rsidRDefault="00666FFD" w:rsidP="00666FFD">
      <w:pPr>
        <w:rPr>
          <w:rFonts w:ascii="Times New Roman" w:hAnsi="Times New Roman"/>
          <w:b/>
          <w:bCs/>
          <w:i/>
          <w:iCs/>
        </w:rPr>
      </w:pPr>
    </w:p>
    <w:p w14:paraId="006EF153" w14:textId="3690AB8C" w:rsidR="00666FFD" w:rsidRPr="00666FFD" w:rsidRDefault="00666FFD" w:rsidP="00666FFD">
      <w:pPr>
        <w:rPr>
          <w:rFonts w:ascii="Times New Roman" w:hAnsi="Times New Roman"/>
          <w:b/>
          <w:bCs/>
          <w:i/>
          <w:iCs/>
        </w:rPr>
      </w:pPr>
      <w:r w:rsidRPr="00666FFD">
        <w:rPr>
          <w:rFonts w:ascii="Times New Roman" w:hAnsi="Times New Roman"/>
          <w:b/>
          <w:bCs/>
          <w:i/>
          <w:iCs/>
          <w:color w:val="000000" w:themeColor="text1"/>
        </w:rPr>
        <w:t>4.</w:t>
      </w:r>
      <w:r w:rsidRPr="00666FFD">
        <w:rPr>
          <w:rFonts w:ascii="Times New Roman" w:hAnsi="Times New Roman"/>
          <w:color w:val="000000" w:themeColor="text1"/>
        </w:rPr>
        <w:t xml:space="preserve"> </w:t>
      </w:r>
      <w:r w:rsidRPr="00666FFD">
        <w:rPr>
          <w:rFonts w:ascii="Times New Roman" w:hAnsi="Times New Roman"/>
          <w:b/>
          <w:bCs/>
          <w:i/>
          <w:iCs/>
        </w:rPr>
        <w:t>Scale is entangled with sociomaterial practices</w:t>
      </w:r>
      <w:r w:rsidR="001478B9">
        <w:rPr>
          <w:rFonts w:ascii="Times New Roman" w:hAnsi="Times New Roman"/>
          <w:b/>
          <w:bCs/>
          <w:i/>
          <w:iCs/>
        </w:rPr>
        <w:t xml:space="preserve"> </w:t>
      </w:r>
    </w:p>
    <w:p w14:paraId="17ACA28E" w14:textId="7A29C1FD" w:rsidR="00666FFD" w:rsidRPr="00666FFD" w:rsidRDefault="00666FFD" w:rsidP="00666FFD">
      <w:pPr>
        <w:rPr>
          <w:rFonts w:ascii="Times New Roman" w:hAnsi="Times New Roman"/>
          <w:color w:val="000000" w:themeColor="text1"/>
        </w:rPr>
      </w:pPr>
      <w:r w:rsidRPr="00666FFD">
        <w:rPr>
          <w:rFonts w:ascii="Times New Roman" w:hAnsi="Times New Roman"/>
          <w:color w:val="000000" w:themeColor="text1"/>
          <w:shd w:val="clear" w:color="auto" w:fill="FFFFFF"/>
        </w:rPr>
        <w:t xml:space="preserve">The resurgence of cases following the easing of restrictions emphasized the importance of further testing and tracing </w:t>
      </w:r>
      <w:r w:rsidR="003256FB">
        <w:rPr>
          <w:rFonts w:ascii="Times New Roman" w:hAnsi="Times New Roman"/>
          <w:color w:val="000000" w:themeColor="text1"/>
          <w:shd w:val="clear" w:color="auto" w:fill="FFFFFF"/>
        </w:rPr>
        <w:t xml:space="preserve">to </w:t>
      </w:r>
      <w:r w:rsidRPr="00666FFD">
        <w:rPr>
          <w:rFonts w:ascii="Times New Roman" w:hAnsi="Times New Roman"/>
          <w:color w:val="000000" w:themeColor="text1"/>
          <w:shd w:val="clear" w:color="auto" w:fill="FFFFFF"/>
        </w:rPr>
        <w:t>proactively “chas</w:t>
      </w:r>
      <w:r w:rsidR="005524F7">
        <w:rPr>
          <w:rFonts w:ascii="Times New Roman" w:hAnsi="Times New Roman"/>
          <w:color w:val="000000" w:themeColor="text1"/>
          <w:shd w:val="clear" w:color="auto" w:fill="FFFFFF"/>
        </w:rPr>
        <w:t>e</w:t>
      </w:r>
      <w:r w:rsidRPr="00666FFD">
        <w:rPr>
          <w:rFonts w:ascii="Times New Roman" w:hAnsi="Times New Roman"/>
          <w:color w:val="000000" w:themeColor="text1"/>
          <w:shd w:val="clear" w:color="auto" w:fill="FFFFFF"/>
        </w:rPr>
        <w:t xml:space="preserve"> the virus.” </w:t>
      </w:r>
      <w:r w:rsidR="005D5D16">
        <w:rPr>
          <w:rFonts w:ascii="Times New Roman" w:hAnsi="Times New Roman"/>
          <w:color w:val="000000" w:themeColor="text1"/>
        </w:rPr>
        <w:t>S</w:t>
      </w:r>
      <w:r w:rsidRPr="00666FFD">
        <w:rPr>
          <w:rFonts w:ascii="Times New Roman" w:hAnsi="Times New Roman"/>
          <w:color w:val="000000" w:themeColor="text1"/>
        </w:rPr>
        <w:t xml:space="preserve">mart phone apps for contact tracing </w:t>
      </w:r>
      <w:r w:rsidR="005524F7">
        <w:rPr>
          <w:rFonts w:ascii="Times New Roman" w:hAnsi="Times New Roman"/>
          <w:color w:val="000000" w:themeColor="text1"/>
        </w:rPr>
        <w:t>emerged</w:t>
      </w:r>
      <w:r w:rsidRPr="00666FFD">
        <w:rPr>
          <w:rFonts w:ascii="Times New Roman" w:hAnsi="Times New Roman"/>
          <w:color w:val="000000" w:themeColor="text1"/>
        </w:rPr>
        <w:t xml:space="preserve"> as an important approach to managing viral spread in communities. Initial attempts to deploy contact tracing apps in a number of countries followed a centralized approach with match</w:t>
      </w:r>
      <w:r w:rsidR="003256FB">
        <w:rPr>
          <w:rFonts w:ascii="Times New Roman" w:hAnsi="Times New Roman"/>
          <w:color w:val="000000" w:themeColor="text1"/>
        </w:rPr>
        <w:t xml:space="preserve">ing </w:t>
      </w:r>
      <w:r w:rsidRPr="00666FFD">
        <w:rPr>
          <w:rFonts w:ascii="Times New Roman" w:hAnsi="Times New Roman"/>
          <w:color w:val="000000" w:themeColor="text1"/>
        </w:rPr>
        <w:t>occurr</w:t>
      </w:r>
      <w:r w:rsidR="003256FB">
        <w:rPr>
          <w:rFonts w:ascii="Times New Roman" w:hAnsi="Times New Roman"/>
          <w:color w:val="000000" w:themeColor="text1"/>
        </w:rPr>
        <w:t>ing</w:t>
      </w:r>
      <w:r w:rsidRPr="00666FFD">
        <w:rPr>
          <w:rFonts w:ascii="Times New Roman" w:hAnsi="Times New Roman"/>
          <w:color w:val="000000" w:themeColor="text1"/>
        </w:rPr>
        <w:t xml:space="preserve"> on government servers. This </w:t>
      </w:r>
      <w:r w:rsidR="005524F7">
        <w:rPr>
          <w:rFonts w:ascii="Times New Roman" w:hAnsi="Times New Roman"/>
          <w:color w:val="000000" w:themeColor="text1"/>
        </w:rPr>
        <w:t>elicited</w:t>
      </w:r>
      <w:r w:rsidRPr="00666FFD">
        <w:rPr>
          <w:rFonts w:ascii="Times New Roman" w:hAnsi="Times New Roman"/>
          <w:color w:val="000000" w:themeColor="text1"/>
        </w:rPr>
        <w:t xml:space="preserve"> </w:t>
      </w:r>
      <w:r w:rsidR="00CB01E3">
        <w:rPr>
          <w:rFonts w:ascii="Times New Roman" w:hAnsi="Times New Roman"/>
          <w:color w:val="000000" w:themeColor="text1"/>
        </w:rPr>
        <w:t>much</w:t>
      </w:r>
      <w:r w:rsidR="00CB01E3" w:rsidRPr="00666FFD">
        <w:rPr>
          <w:rFonts w:ascii="Times New Roman" w:hAnsi="Times New Roman"/>
          <w:color w:val="000000" w:themeColor="text1"/>
        </w:rPr>
        <w:t xml:space="preserve"> </w:t>
      </w:r>
      <w:r w:rsidRPr="00666FFD">
        <w:rPr>
          <w:rFonts w:ascii="Times New Roman" w:hAnsi="Times New Roman"/>
          <w:color w:val="000000" w:themeColor="text1"/>
        </w:rPr>
        <w:t xml:space="preserve">concern over data privacy, and </w:t>
      </w:r>
      <w:r w:rsidR="003256FB">
        <w:rPr>
          <w:rFonts w:ascii="Times New Roman" w:hAnsi="Times New Roman"/>
          <w:color w:val="000000" w:themeColor="text1"/>
        </w:rPr>
        <w:t>implementation</w:t>
      </w:r>
      <w:r w:rsidRPr="00666FFD">
        <w:rPr>
          <w:rFonts w:ascii="Times New Roman" w:hAnsi="Times New Roman"/>
          <w:color w:val="000000" w:themeColor="text1"/>
        </w:rPr>
        <w:t xml:space="preserve"> stalled until an unexpected alliance between Google and Apple emerged</w:t>
      </w:r>
      <w:r w:rsidR="00077000">
        <w:rPr>
          <w:rFonts w:ascii="Times New Roman" w:hAnsi="Times New Roman"/>
          <w:color w:val="000000" w:themeColor="text1"/>
        </w:rPr>
        <w:t>,</w:t>
      </w:r>
      <w:r w:rsidRPr="00666FFD">
        <w:rPr>
          <w:rFonts w:ascii="Times New Roman" w:hAnsi="Times New Roman"/>
          <w:color w:val="000000" w:themeColor="text1"/>
        </w:rPr>
        <w:t xml:space="preserve"> promising better privacy through a decentralized </w:t>
      </w:r>
      <w:r w:rsidR="006B1EFF">
        <w:rPr>
          <w:rFonts w:ascii="Times New Roman" w:hAnsi="Times New Roman"/>
          <w:color w:val="000000" w:themeColor="text1"/>
        </w:rPr>
        <w:t>method of</w:t>
      </w:r>
      <w:r w:rsidR="006B1EFF" w:rsidRPr="00666FFD">
        <w:rPr>
          <w:rFonts w:ascii="Times New Roman" w:hAnsi="Times New Roman"/>
          <w:color w:val="000000" w:themeColor="text1"/>
        </w:rPr>
        <w:t xml:space="preserve"> </w:t>
      </w:r>
      <w:r w:rsidRPr="00666FFD">
        <w:rPr>
          <w:rFonts w:ascii="Times New Roman" w:hAnsi="Times New Roman"/>
          <w:color w:val="000000" w:themeColor="text1"/>
        </w:rPr>
        <w:t xml:space="preserve">matching on people’s phones. Further challenges </w:t>
      </w:r>
      <w:r w:rsidR="00CB01E3">
        <w:rPr>
          <w:rFonts w:ascii="Times New Roman" w:hAnsi="Times New Roman"/>
          <w:color w:val="000000" w:themeColor="text1"/>
        </w:rPr>
        <w:t>arose</w:t>
      </w:r>
      <w:r w:rsidRPr="00666FFD">
        <w:rPr>
          <w:rFonts w:ascii="Times New Roman" w:hAnsi="Times New Roman"/>
          <w:color w:val="000000" w:themeColor="text1"/>
        </w:rPr>
        <w:t xml:space="preserve"> </w:t>
      </w:r>
      <w:r w:rsidR="00CA69CE">
        <w:rPr>
          <w:rFonts w:ascii="Times New Roman" w:hAnsi="Times New Roman"/>
          <w:color w:val="000000" w:themeColor="text1"/>
        </w:rPr>
        <w:t xml:space="preserve">when it </w:t>
      </w:r>
      <w:r w:rsidR="00CB01E3">
        <w:rPr>
          <w:rFonts w:ascii="Times New Roman" w:hAnsi="Times New Roman"/>
          <w:color w:val="000000" w:themeColor="text1"/>
        </w:rPr>
        <w:t xml:space="preserve">became </w:t>
      </w:r>
      <w:r w:rsidR="00CA69CE">
        <w:rPr>
          <w:rFonts w:ascii="Times New Roman" w:hAnsi="Times New Roman"/>
          <w:color w:val="000000" w:themeColor="text1"/>
        </w:rPr>
        <w:t>evident that</w:t>
      </w:r>
      <w:r w:rsidR="008E0FCF">
        <w:rPr>
          <w:rFonts w:ascii="Times New Roman" w:hAnsi="Times New Roman"/>
          <w:color w:val="000000" w:themeColor="text1"/>
        </w:rPr>
        <w:t xml:space="preserve"> </w:t>
      </w:r>
      <w:r w:rsidR="00CA69CE">
        <w:rPr>
          <w:rFonts w:ascii="Times New Roman" w:hAnsi="Times New Roman"/>
          <w:color w:val="000000" w:themeColor="text1"/>
        </w:rPr>
        <w:t xml:space="preserve">the </w:t>
      </w:r>
      <w:r w:rsidRPr="00666FFD">
        <w:rPr>
          <w:rFonts w:ascii="Times New Roman" w:hAnsi="Times New Roman"/>
          <w:color w:val="000000" w:themeColor="text1"/>
        </w:rPr>
        <w:t xml:space="preserve">mobile apps </w:t>
      </w:r>
      <w:r w:rsidR="00B20D53">
        <w:rPr>
          <w:rFonts w:ascii="Times New Roman" w:hAnsi="Times New Roman"/>
          <w:color w:val="000000" w:themeColor="text1"/>
        </w:rPr>
        <w:t>are</w:t>
      </w:r>
      <w:r w:rsidR="00B20D53" w:rsidRPr="00666FFD">
        <w:rPr>
          <w:rFonts w:ascii="Times New Roman" w:hAnsi="Times New Roman"/>
          <w:color w:val="000000" w:themeColor="text1"/>
        </w:rPr>
        <w:t xml:space="preserve"> </w:t>
      </w:r>
      <w:r w:rsidR="006B1EFF">
        <w:rPr>
          <w:rFonts w:ascii="Times New Roman" w:hAnsi="Times New Roman"/>
          <w:color w:val="000000" w:themeColor="text1"/>
        </w:rPr>
        <w:t>in</w:t>
      </w:r>
      <w:r w:rsidR="00CA69CE">
        <w:rPr>
          <w:rFonts w:ascii="Times New Roman" w:hAnsi="Times New Roman"/>
          <w:color w:val="000000" w:themeColor="text1"/>
        </w:rPr>
        <w:t>effective</w:t>
      </w:r>
      <w:r w:rsidRPr="00666FFD">
        <w:rPr>
          <w:rFonts w:ascii="Times New Roman" w:hAnsi="Times New Roman"/>
          <w:color w:val="000000" w:themeColor="text1"/>
        </w:rPr>
        <w:t xml:space="preserve"> </w:t>
      </w:r>
      <w:r w:rsidR="008E0FCF">
        <w:rPr>
          <w:rFonts w:ascii="Times New Roman" w:hAnsi="Times New Roman"/>
          <w:color w:val="000000" w:themeColor="text1"/>
        </w:rPr>
        <w:t>without</w:t>
      </w:r>
      <w:r w:rsidRPr="00666FFD">
        <w:rPr>
          <w:rFonts w:ascii="Times New Roman" w:hAnsi="Times New Roman"/>
          <w:color w:val="000000" w:themeColor="text1"/>
        </w:rPr>
        <w:t xml:space="preserve"> follow-up. </w:t>
      </w:r>
      <w:r w:rsidR="00B20D53">
        <w:rPr>
          <w:rFonts w:ascii="Times New Roman" w:hAnsi="Times New Roman"/>
          <w:color w:val="000000" w:themeColor="text1"/>
        </w:rPr>
        <w:t xml:space="preserve">This entails </w:t>
      </w:r>
      <w:r w:rsidR="00B20D53" w:rsidRPr="00666FFD">
        <w:rPr>
          <w:rFonts w:ascii="Times New Roman" w:hAnsi="Times New Roman"/>
          <w:color w:val="000000" w:themeColor="text1"/>
        </w:rPr>
        <w:t xml:space="preserve">extensive contact tracing practices </w:t>
      </w:r>
      <w:r w:rsidR="00B20D53">
        <w:rPr>
          <w:rFonts w:ascii="Times New Roman" w:hAnsi="Times New Roman"/>
          <w:color w:val="000000" w:themeColor="text1"/>
        </w:rPr>
        <w:t xml:space="preserve">that </w:t>
      </w:r>
      <w:r w:rsidRPr="00666FFD">
        <w:rPr>
          <w:rFonts w:ascii="Times New Roman" w:hAnsi="Times New Roman"/>
          <w:color w:val="000000" w:themeColor="text1"/>
        </w:rPr>
        <w:t>hir</w:t>
      </w:r>
      <w:r w:rsidR="00B20D53">
        <w:rPr>
          <w:rFonts w:ascii="Times New Roman" w:hAnsi="Times New Roman"/>
          <w:color w:val="000000" w:themeColor="text1"/>
        </w:rPr>
        <w:t>e</w:t>
      </w:r>
      <w:r w:rsidRPr="00666FFD">
        <w:rPr>
          <w:rFonts w:ascii="Times New Roman" w:hAnsi="Times New Roman"/>
          <w:color w:val="000000" w:themeColor="text1"/>
        </w:rPr>
        <w:t xml:space="preserve">, train, and </w:t>
      </w:r>
      <w:r w:rsidR="00656661">
        <w:rPr>
          <w:rFonts w:ascii="Times New Roman" w:hAnsi="Times New Roman"/>
          <w:color w:val="000000" w:themeColor="text1"/>
        </w:rPr>
        <w:t>manag</w:t>
      </w:r>
      <w:r w:rsidR="00B20D53">
        <w:rPr>
          <w:rFonts w:ascii="Times New Roman" w:hAnsi="Times New Roman"/>
          <w:color w:val="000000" w:themeColor="text1"/>
        </w:rPr>
        <w:t>e</w:t>
      </w:r>
      <w:r w:rsidRPr="00666FFD">
        <w:rPr>
          <w:rFonts w:ascii="Times New Roman" w:hAnsi="Times New Roman"/>
          <w:color w:val="000000" w:themeColor="text1"/>
        </w:rPr>
        <w:t xml:space="preserve"> hundreds of human tracers </w:t>
      </w:r>
      <w:r w:rsidR="00B20D53">
        <w:rPr>
          <w:rFonts w:ascii="Times New Roman" w:hAnsi="Times New Roman"/>
          <w:color w:val="000000" w:themeColor="text1"/>
        </w:rPr>
        <w:t xml:space="preserve">to </w:t>
      </w:r>
      <w:r w:rsidR="006B1EFF">
        <w:rPr>
          <w:rFonts w:ascii="Times New Roman" w:hAnsi="Times New Roman"/>
          <w:color w:val="000000" w:themeColor="text1"/>
        </w:rPr>
        <w:t>serv</w:t>
      </w:r>
      <w:r w:rsidR="00B20D53">
        <w:rPr>
          <w:rFonts w:ascii="Times New Roman" w:hAnsi="Times New Roman"/>
          <w:color w:val="000000" w:themeColor="text1"/>
        </w:rPr>
        <w:t>e</w:t>
      </w:r>
      <w:r w:rsidR="006B1EFF">
        <w:rPr>
          <w:rFonts w:ascii="Times New Roman" w:hAnsi="Times New Roman"/>
          <w:color w:val="000000" w:themeColor="text1"/>
        </w:rPr>
        <w:t xml:space="preserve"> as</w:t>
      </w:r>
      <w:r w:rsidR="00B20D53">
        <w:rPr>
          <w:rFonts w:ascii="Times New Roman" w:hAnsi="Times New Roman"/>
          <w:color w:val="000000" w:themeColor="text1"/>
        </w:rPr>
        <w:t xml:space="preserve"> the</w:t>
      </w:r>
      <w:r w:rsidRPr="00666FFD">
        <w:rPr>
          <w:rFonts w:ascii="Times New Roman" w:hAnsi="Times New Roman"/>
          <w:color w:val="000000" w:themeColor="text1"/>
        </w:rPr>
        <w:t xml:space="preserve"> critical “process boots on the ground” (</w:t>
      </w:r>
      <w:proofErr w:type="spellStart"/>
      <w:r w:rsidRPr="00666FFD">
        <w:rPr>
          <w:rFonts w:ascii="Times New Roman" w:hAnsi="Times New Roman"/>
          <w:color w:val="000000" w:themeColor="text1"/>
        </w:rPr>
        <w:t>ImPACT</w:t>
      </w:r>
      <w:proofErr w:type="spellEnd"/>
      <w:r w:rsidRPr="00666FFD">
        <w:rPr>
          <w:rFonts w:ascii="Times New Roman" w:hAnsi="Times New Roman"/>
          <w:color w:val="000000" w:themeColor="text1"/>
        </w:rPr>
        <w:t xml:space="preserve"> 2020)</w:t>
      </w:r>
      <w:r w:rsidR="001F37DA">
        <w:rPr>
          <w:rFonts w:ascii="Times New Roman" w:hAnsi="Times New Roman"/>
          <w:color w:val="000000" w:themeColor="text1"/>
        </w:rPr>
        <w:t xml:space="preserve"> </w:t>
      </w:r>
      <w:r w:rsidR="001D5662">
        <w:rPr>
          <w:rFonts w:ascii="Times New Roman" w:hAnsi="Times New Roman"/>
          <w:color w:val="000000" w:themeColor="text1"/>
        </w:rPr>
        <w:t>for</w:t>
      </w:r>
      <w:r w:rsidRPr="00666FFD">
        <w:rPr>
          <w:rFonts w:ascii="Times New Roman" w:hAnsi="Times New Roman"/>
          <w:color w:val="000000" w:themeColor="text1"/>
        </w:rPr>
        <w:t xml:space="preserve"> identify</w:t>
      </w:r>
      <w:r w:rsidR="001D5662">
        <w:rPr>
          <w:rFonts w:ascii="Times New Roman" w:hAnsi="Times New Roman"/>
          <w:color w:val="000000" w:themeColor="text1"/>
        </w:rPr>
        <w:t>ing</w:t>
      </w:r>
      <w:r w:rsidR="005524F7">
        <w:rPr>
          <w:rFonts w:ascii="Times New Roman" w:hAnsi="Times New Roman"/>
          <w:color w:val="000000" w:themeColor="text1"/>
        </w:rPr>
        <w:t xml:space="preserve"> infected</w:t>
      </w:r>
      <w:r w:rsidRPr="00666FFD">
        <w:rPr>
          <w:rFonts w:ascii="Times New Roman" w:hAnsi="Times New Roman"/>
          <w:color w:val="000000" w:themeColor="text1"/>
        </w:rPr>
        <w:t xml:space="preserve"> people </w:t>
      </w:r>
      <w:r w:rsidR="005524F7">
        <w:rPr>
          <w:rFonts w:ascii="Times New Roman" w:hAnsi="Times New Roman"/>
          <w:color w:val="000000" w:themeColor="text1"/>
        </w:rPr>
        <w:t>and</w:t>
      </w:r>
      <w:r w:rsidR="00066E11">
        <w:rPr>
          <w:rFonts w:ascii="Times New Roman" w:hAnsi="Times New Roman"/>
          <w:color w:val="000000" w:themeColor="text1"/>
        </w:rPr>
        <w:t xml:space="preserve"> </w:t>
      </w:r>
      <w:r w:rsidR="007757F4">
        <w:rPr>
          <w:rFonts w:ascii="Times New Roman" w:hAnsi="Times New Roman"/>
          <w:color w:val="000000" w:themeColor="text1"/>
        </w:rPr>
        <w:t>inform</w:t>
      </w:r>
      <w:r w:rsidR="001D5662">
        <w:rPr>
          <w:rFonts w:ascii="Times New Roman" w:hAnsi="Times New Roman"/>
          <w:color w:val="000000" w:themeColor="text1"/>
        </w:rPr>
        <w:t>ing</w:t>
      </w:r>
      <w:r w:rsidRPr="00666FFD">
        <w:rPr>
          <w:rFonts w:ascii="Times New Roman" w:hAnsi="Times New Roman"/>
          <w:color w:val="000000" w:themeColor="text1"/>
        </w:rPr>
        <w:t xml:space="preserve"> </w:t>
      </w:r>
      <w:r w:rsidR="005524F7">
        <w:rPr>
          <w:rFonts w:ascii="Times New Roman" w:hAnsi="Times New Roman"/>
          <w:color w:val="000000" w:themeColor="text1"/>
        </w:rPr>
        <w:t>those they</w:t>
      </w:r>
      <w:r w:rsidRPr="00666FFD">
        <w:rPr>
          <w:rFonts w:ascii="Times New Roman" w:hAnsi="Times New Roman"/>
          <w:color w:val="000000" w:themeColor="text1"/>
        </w:rPr>
        <w:t xml:space="preserve"> have </w:t>
      </w:r>
      <w:r w:rsidR="00066E11">
        <w:rPr>
          <w:rFonts w:ascii="Times New Roman" w:hAnsi="Times New Roman"/>
          <w:color w:val="000000" w:themeColor="text1"/>
        </w:rPr>
        <w:t>been in</w:t>
      </w:r>
      <w:r w:rsidRPr="00666FFD">
        <w:rPr>
          <w:rFonts w:ascii="Times New Roman" w:hAnsi="Times New Roman"/>
          <w:color w:val="000000" w:themeColor="text1"/>
        </w:rPr>
        <w:t xml:space="preserve"> contact with </w:t>
      </w:r>
      <w:r w:rsidR="006B1EFF">
        <w:rPr>
          <w:rFonts w:ascii="Times New Roman" w:hAnsi="Times New Roman"/>
          <w:color w:val="000000" w:themeColor="text1"/>
        </w:rPr>
        <w:t>to</w:t>
      </w:r>
      <w:r w:rsidRPr="00666FFD">
        <w:rPr>
          <w:rFonts w:ascii="Times New Roman" w:hAnsi="Times New Roman"/>
          <w:color w:val="000000" w:themeColor="text1"/>
        </w:rPr>
        <w:t xml:space="preserve"> </w:t>
      </w:r>
      <w:r w:rsidR="00CA69CE">
        <w:rPr>
          <w:rFonts w:ascii="Times New Roman" w:hAnsi="Times New Roman"/>
          <w:color w:val="000000" w:themeColor="text1"/>
        </w:rPr>
        <w:t xml:space="preserve">immediately </w:t>
      </w:r>
      <w:r w:rsidRPr="00666FFD">
        <w:rPr>
          <w:rFonts w:ascii="Times New Roman" w:hAnsi="Times New Roman"/>
          <w:color w:val="000000" w:themeColor="text1"/>
        </w:rPr>
        <w:t>self-isolat</w:t>
      </w:r>
      <w:r w:rsidR="00CA69CE">
        <w:rPr>
          <w:rFonts w:ascii="Times New Roman" w:hAnsi="Times New Roman"/>
          <w:color w:val="000000" w:themeColor="text1"/>
        </w:rPr>
        <w:t>e</w:t>
      </w:r>
      <w:r w:rsidR="005524F7">
        <w:rPr>
          <w:rFonts w:ascii="Times New Roman" w:hAnsi="Times New Roman"/>
          <w:color w:val="000000" w:themeColor="text1"/>
        </w:rPr>
        <w:t xml:space="preserve"> </w:t>
      </w:r>
      <w:r w:rsidRPr="00666FFD">
        <w:rPr>
          <w:rFonts w:ascii="Times New Roman" w:hAnsi="Times New Roman"/>
          <w:color w:val="000000" w:themeColor="text1"/>
        </w:rPr>
        <w:t>and monitor symptoms</w:t>
      </w:r>
      <w:r w:rsidR="00CA69CE">
        <w:rPr>
          <w:rFonts w:ascii="Times New Roman" w:hAnsi="Times New Roman"/>
          <w:color w:val="000000" w:themeColor="text1"/>
        </w:rPr>
        <w:t>.</w:t>
      </w:r>
    </w:p>
    <w:p w14:paraId="54E4CF24" w14:textId="77777777" w:rsidR="00666FFD" w:rsidRPr="00666FFD" w:rsidRDefault="00666FFD" w:rsidP="00666FFD">
      <w:pPr>
        <w:rPr>
          <w:rFonts w:ascii="Times New Roman" w:hAnsi="Times New Roman"/>
          <w:color w:val="000000" w:themeColor="text1"/>
        </w:rPr>
      </w:pPr>
    </w:p>
    <w:p w14:paraId="6B4B7F24" w14:textId="0FF0B41A" w:rsidR="007D602D" w:rsidRDefault="001810EE" w:rsidP="00666FFD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A</w:t>
      </w:r>
      <w:r w:rsidR="00666FFD" w:rsidRPr="00666FFD">
        <w:rPr>
          <w:color w:val="000000" w:themeColor="text1"/>
        </w:rPr>
        <w:t>round the world</w:t>
      </w:r>
      <w:r>
        <w:rPr>
          <w:color w:val="000000" w:themeColor="text1"/>
        </w:rPr>
        <w:t xml:space="preserve">, the </w:t>
      </w:r>
      <w:r w:rsidR="00C7600E" w:rsidRPr="00666FFD">
        <w:rPr>
          <w:color w:val="000000" w:themeColor="text1"/>
        </w:rPr>
        <w:t xml:space="preserve">COVID-19 </w:t>
      </w:r>
      <w:r>
        <w:rPr>
          <w:color w:val="000000" w:themeColor="text1"/>
        </w:rPr>
        <w:t>pandemic is being</w:t>
      </w:r>
      <w:r w:rsidR="00666FFD" w:rsidRPr="00666FFD">
        <w:rPr>
          <w:color w:val="000000" w:themeColor="text1"/>
        </w:rPr>
        <w:t xml:space="preserve"> </w:t>
      </w:r>
      <w:r w:rsidR="00A97FB5">
        <w:rPr>
          <w:color w:val="000000" w:themeColor="text1"/>
        </w:rPr>
        <w:t xml:space="preserve">variously </w:t>
      </w:r>
      <w:r w:rsidR="00666FFD" w:rsidRPr="00666FFD">
        <w:rPr>
          <w:color w:val="000000" w:themeColor="text1"/>
        </w:rPr>
        <w:t>manag</w:t>
      </w:r>
      <w:r>
        <w:rPr>
          <w:color w:val="000000" w:themeColor="text1"/>
        </w:rPr>
        <w:t xml:space="preserve">ed </w:t>
      </w:r>
      <w:r w:rsidR="00666FFD" w:rsidRPr="00666FFD">
        <w:rPr>
          <w:color w:val="000000" w:themeColor="text1"/>
        </w:rPr>
        <w:t xml:space="preserve">through collecting and analyzing vast amounts of data from various sources, using </w:t>
      </w:r>
      <w:r w:rsidR="0089629F">
        <w:rPr>
          <w:color w:val="000000" w:themeColor="text1"/>
        </w:rPr>
        <w:t>many different</w:t>
      </w:r>
      <w:r w:rsidR="00666FFD" w:rsidRPr="00666FFD">
        <w:rPr>
          <w:color w:val="000000" w:themeColor="text1"/>
        </w:rPr>
        <w:t xml:space="preserve"> simulation tools to track infection and mortality rates, modeling and predicting likely scenarios, deploying contact tracing apps and processes, </w:t>
      </w:r>
      <w:r>
        <w:rPr>
          <w:color w:val="000000" w:themeColor="text1"/>
        </w:rPr>
        <w:t xml:space="preserve">testing and treating patients, </w:t>
      </w:r>
      <w:r w:rsidR="00666FFD" w:rsidRPr="00666FFD">
        <w:rPr>
          <w:color w:val="000000" w:themeColor="text1"/>
        </w:rPr>
        <w:t xml:space="preserve">and implementing policies, procedures, and mandates in </w:t>
      </w:r>
      <w:r w:rsidR="007758ED">
        <w:rPr>
          <w:color w:val="000000" w:themeColor="text1"/>
        </w:rPr>
        <w:t>multiple</w:t>
      </w:r>
      <w:r w:rsidR="00666FFD" w:rsidRPr="00666FFD">
        <w:rPr>
          <w:color w:val="000000" w:themeColor="text1"/>
        </w:rPr>
        <w:t xml:space="preserve"> locations and times. </w:t>
      </w:r>
    </w:p>
    <w:p w14:paraId="6675136C" w14:textId="77777777" w:rsidR="007D602D" w:rsidRDefault="007D602D" w:rsidP="00666FFD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39AFE3C8" w14:textId="2A1FE0BC" w:rsidR="007D602D" w:rsidRDefault="00862433" w:rsidP="00666FFD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EC5F9C">
        <w:rPr>
          <w:color w:val="000000" w:themeColor="text1"/>
        </w:rPr>
        <w:t>diverse</w:t>
      </w:r>
      <w:r>
        <w:rPr>
          <w:color w:val="000000" w:themeColor="text1"/>
        </w:rPr>
        <w:t xml:space="preserve"> </w:t>
      </w:r>
      <w:r w:rsidR="00666FFD" w:rsidRPr="00666FFD">
        <w:rPr>
          <w:color w:val="000000" w:themeColor="text1"/>
        </w:rPr>
        <w:t xml:space="preserve">practices </w:t>
      </w:r>
      <w:r>
        <w:rPr>
          <w:color w:val="000000" w:themeColor="text1"/>
        </w:rPr>
        <w:t xml:space="preserve">being performed </w:t>
      </w:r>
      <w:r w:rsidR="00666FFD" w:rsidRPr="00666FFD">
        <w:rPr>
          <w:color w:val="000000" w:themeColor="text1"/>
        </w:rPr>
        <w:t xml:space="preserve">across the world </w:t>
      </w:r>
      <w:r w:rsidR="00B43CF0">
        <w:rPr>
          <w:color w:val="000000" w:themeColor="text1"/>
        </w:rPr>
        <w:t xml:space="preserve">in relation to the pandemic </w:t>
      </w:r>
      <w:r>
        <w:rPr>
          <w:color w:val="000000" w:themeColor="text1"/>
        </w:rPr>
        <w:t>are constituted through</w:t>
      </w:r>
      <w:r w:rsidR="00E57007">
        <w:rPr>
          <w:color w:val="000000" w:themeColor="text1"/>
        </w:rPr>
        <w:t xml:space="preserve"> </w:t>
      </w:r>
      <w:r w:rsidR="00666FFD" w:rsidRPr="00666FFD">
        <w:rPr>
          <w:color w:val="000000" w:themeColor="text1"/>
          <w:lang w:val="en-GB"/>
        </w:rPr>
        <w:t>multiple, distributed</w:t>
      </w:r>
      <w:r w:rsidR="0014643A">
        <w:rPr>
          <w:color w:val="000000" w:themeColor="text1"/>
          <w:lang w:val="en-GB"/>
        </w:rPr>
        <w:t>, and extensive</w:t>
      </w:r>
      <w:r w:rsidR="00666FFD" w:rsidRPr="00666FFD">
        <w:rPr>
          <w:color w:val="000000" w:themeColor="text1"/>
          <w:lang w:val="en-GB"/>
        </w:rPr>
        <w:t xml:space="preserve"> digital configurations.</w:t>
      </w:r>
      <w:r w:rsidR="00666FFD" w:rsidRPr="00666FFD">
        <w:rPr>
          <w:color w:val="000000" w:themeColor="text1"/>
        </w:rPr>
        <w:t xml:space="preserve"> </w:t>
      </w:r>
      <w:r w:rsidR="00EC5F9C">
        <w:rPr>
          <w:color w:val="000000" w:themeColor="text1"/>
        </w:rPr>
        <w:t>The</w:t>
      </w:r>
      <w:r w:rsidR="0014643A" w:rsidRPr="00666FFD">
        <w:rPr>
          <w:color w:val="000000" w:themeColor="text1"/>
        </w:rPr>
        <w:t xml:space="preserve"> large-scale of the COVID-19 pandemic</w:t>
      </w:r>
      <w:r w:rsidR="0014643A">
        <w:rPr>
          <w:color w:val="000000" w:themeColor="text1"/>
        </w:rPr>
        <w:t xml:space="preserve"> </w:t>
      </w:r>
      <w:r w:rsidR="00EC5F9C">
        <w:rPr>
          <w:color w:val="000000" w:themeColor="text1"/>
        </w:rPr>
        <w:t>is thus entangled with</w:t>
      </w:r>
      <w:r w:rsidR="0014643A">
        <w:rPr>
          <w:color w:val="000000" w:themeColor="text1"/>
        </w:rPr>
        <w:t xml:space="preserve"> </w:t>
      </w:r>
      <w:r w:rsidR="0018317C">
        <w:rPr>
          <w:color w:val="000000" w:themeColor="text1"/>
        </w:rPr>
        <w:t>ongoing</w:t>
      </w:r>
      <w:r w:rsidR="00A112E7">
        <w:rPr>
          <w:color w:val="000000" w:themeColor="text1"/>
        </w:rPr>
        <w:t xml:space="preserve"> </w:t>
      </w:r>
      <w:r w:rsidR="00666FFD" w:rsidRPr="00666FFD">
        <w:rPr>
          <w:color w:val="000000" w:themeColor="text1"/>
        </w:rPr>
        <w:t xml:space="preserve">sociomaterial practices </w:t>
      </w:r>
      <w:r w:rsidR="00E57007">
        <w:rPr>
          <w:color w:val="000000" w:themeColor="text1"/>
        </w:rPr>
        <w:t xml:space="preserve">and the digital configurations in which they are implicated. </w:t>
      </w:r>
    </w:p>
    <w:p w14:paraId="2011C906" w14:textId="77777777" w:rsidR="00EC5F9C" w:rsidRDefault="00EC5F9C" w:rsidP="00666FFD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15AF2979" w14:textId="4EB4DA07" w:rsidR="00436885" w:rsidRDefault="0089629F" w:rsidP="00436885">
      <w:pPr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A Practice Approach to </w:t>
      </w:r>
      <w:r w:rsidR="00572EF3">
        <w:rPr>
          <w:rFonts w:ascii="Times New Roman" w:hAnsi="Times New Roman"/>
          <w:b/>
          <w:color w:val="000000" w:themeColor="text1"/>
          <w:szCs w:val="24"/>
        </w:rPr>
        <w:t>Considering</w:t>
      </w:r>
      <w:r w:rsidR="00436885">
        <w:rPr>
          <w:rFonts w:ascii="Times New Roman" w:hAnsi="Times New Roman"/>
          <w:b/>
          <w:color w:val="000000" w:themeColor="text1"/>
          <w:szCs w:val="24"/>
        </w:rPr>
        <w:t xml:space="preserve"> Scale in Contemporary Digital Phenomena </w:t>
      </w:r>
    </w:p>
    <w:p w14:paraId="4EDD208F" w14:textId="2910667F" w:rsidR="00FB01A6" w:rsidRDefault="00AB7D25" w:rsidP="000C032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Few would dispute that engaging with scale clearly matters for understanding large and widespread contemporary digital phenomena. But, a</w:t>
      </w:r>
      <w:r w:rsidR="005129AB">
        <w:rPr>
          <w:rFonts w:ascii="Times New Roman" w:hAnsi="Times New Roman"/>
          <w:szCs w:val="24"/>
        </w:rPr>
        <w:t xml:space="preserve">s </w:t>
      </w:r>
      <w:r w:rsidR="008156E8">
        <w:rPr>
          <w:rFonts w:ascii="Times New Roman" w:hAnsi="Times New Roman"/>
          <w:szCs w:val="24"/>
        </w:rPr>
        <w:t>the</w:t>
      </w:r>
      <w:r w:rsidR="005129AB">
        <w:rPr>
          <w:rFonts w:ascii="Times New Roman" w:hAnsi="Times New Roman"/>
          <w:szCs w:val="24"/>
        </w:rPr>
        <w:t xml:space="preserve"> COVID</w:t>
      </w:r>
      <w:r w:rsidR="008156E8">
        <w:rPr>
          <w:rFonts w:ascii="Times New Roman" w:hAnsi="Times New Roman"/>
          <w:szCs w:val="24"/>
        </w:rPr>
        <w:t>-19</w:t>
      </w:r>
      <w:r w:rsidR="005129AB">
        <w:rPr>
          <w:rFonts w:ascii="Times New Roman" w:hAnsi="Times New Roman"/>
          <w:szCs w:val="24"/>
        </w:rPr>
        <w:t xml:space="preserve"> example highlights,</w:t>
      </w:r>
      <w:r w:rsidR="00693720">
        <w:rPr>
          <w:rFonts w:ascii="Times New Roman" w:hAnsi="Times New Roman"/>
          <w:szCs w:val="24"/>
        </w:rPr>
        <w:t xml:space="preserve"> scale</w:t>
      </w:r>
      <w:r w:rsidR="00266C5C">
        <w:rPr>
          <w:rFonts w:ascii="Times New Roman" w:hAnsi="Times New Roman"/>
          <w:szCs w:val="24"/>
        </w:rPr>
        <w:t xml:space="preserve"> is </w:t>
      </w:r>
      <w:r w:rsidR="007968F4">
        <w:rPr>
          <w:rFonts w:ascii="Times New Roman" w:hAnsi="Times New Roman"/>
          <w:szCs w:val="24"/>
        </w:rPr>
        <w:t>often taken fo</w:t>
      </w:r>
      <w:r w:rsidR="00266C5C">
        <w:rPr>
          <w:rFonts w:ascii="Times New Roman" w:hAnsi="Times New Roman"/>
          <w:szCs w:val="24"/>
        </w:rPr>
        <w:t>r granted in our studies</w:t>
      </w:r>
      <w:r w:rsidR="007968F4">
        <w:rPr>
          <w:rFonts w:ascii="Times New Roman" w:hAnsi="Times New Roman"/>
          <w:szCs w:val="24"/>
        </w:rPr>
        <w:t xml:space="preserve"> </w:t>
      </w:r>
      <w:r w:rsidR="00310C6E">
        <w:rPr>
          <w:rFonts w:ascii="Times New Roman" w:hAnsi="Times New Roman"/>
          <w:szCs w:val="24"/>
        </w:rPr>
        <w:t>where</w:t>
      </w:r>
      <w:r w:rsidR="007968F4">
        <w:rPr>
          <w:rFonts w:ascii="Times New Roman" w:hAnsi="Times New Roman"/>
          <w:szCs w:val="24"/>
        </w:rPr>
        <w:t xml:space="preserve"> </w:t>
      </w:r>
      <w:r w:rsidR="000262F5">
        <w:rPr>
          <w:rFonts w:ascii="Times New Roman" w:hAnsi="Times New Roman"/>
          <w:szCs w:val="24"/>
        </w:rPr>
        <w:t>phenomena</w:t>
      </w:r>
      <w:r w:rsidR="00310C6E">
        <w:rPr>
          <w:rFonts w:ascii="Times New Roman" w:hAnsi="Times New Roman"/>
          <w:szCs w:val="24"/>
        </w:rPr>
        <w:t xml:space="preserve"> are simply assumed to</w:t>
      </w:r>
      <w:r w:rsidR="000262F5">
        <w:rPr>
          <w:rFonts w:ascii="Times New Roman" w:hAnsi="Times New Roman"/>
          <w:szCs w:val="24"/>
        </w:rPr>
        <w:t xml:space="preserve"> </w:t>
      </w:r>
      <w:r w:rsidR="00331C5A">
        <w:rPr>
          <w:rFonts w:ascii="Times New Roman" w:hAnsi="Times New Roman"/>
          <w:szCs w:val="24"/>
        </w:rPr>
        <w:t>“hav</w:t>
      </w:r>
      <w:r w:rsidR="00310C6E">
        <w:rPr>
          <w:rFonts w:ascii="Times New Roman" w:hAnsi="Times New Roman"/>
          <w:szCs w:val="24"/>
        </w:rPr>
        <w:t>e</w:t>
      </w:r>
      <w:r w:rsidR="00331C5A">
        <w:rPr>
          <w:rFonts w:ascii="Times New Roman" w:hAnsi="Times New Roman"/>
          <w:szCs w:val="24"/>
        </w:rPr>
        <w:t xml:space="preserve"> scale</w:t>
      </w:r>
      <w:r w:rsidR="000262F5">
        <w:rPr>
          <w:rFonts w:ascii="Times New Roman" w:hAnsi="Times New Roman"/>
          <w:szCs w:val="24"/>
        </w:rPr>
        <w:t>.</w:t>
      </w:r>
      <w:r w:rsidR="008156E8">
        <w:rPr>
          <w:rFonts w:ascii="Times New Roman" w:hAnsi="Times New Roman"/>
          <w:szCs w:val="24"/>
        </w:rPr>
        <w:t>”</w:t>
      </w:r>
      <w:r w:rsidR="00266C5C">
        <w:rPr>
          <w:rFonts w:ascii="Times New Roman" w:hAnsi="Times New Roman"/>
          <w:szCs w:val="24"/>
        </w:rPr>
        <w:t xml:space="preserve"> </w:t>
      </w:r>
      <w:r w:rsidR="0024533E">
        <w:rPr>
          <w:rFonts w:ascii="Times New Roman" w:hAnsi="Times New Roman"/>
          <w:szCs w:val="24"/>
        </w:rPr>
        <w:t>While s</w:t>
      </w:r>
      <w:r w:rsidR="007968F4">
        <w:rPr>
          <w:rFonts w:ascii="Times New Roman" w:hAnsi="Times New Roman"/>
          <w:szCs w:val="24"/>
        </w:rPr>
        <w:t>cale conceptualized in this way may be</w:t>
      </w:r>
      <w:r w:rsidR="009C399A">
        <w:rPr>
          <w:rFonts w:ascii="Times New Roman" w:hAnsi="Times New Roman"/>
          <w:szCs w:val="24"/>
        </w:rPr>
        <w:t xml:space="preserve"> adequately addressed by </w:t>
      </w:r>
      <w:r w:rsidR="00331C5A">
        <w:rPr>
          <w:rFonts w:ascii="Times New Roman" w:hAnsi="Times New Roman"/>
          <w:szCs w:val="24"/>
        </w:rPr>
        <w:t>macro</w:t>
      </w:r>
      <w:r w:rsidR="00AE3D88">
        <w:rPr>
          <w:rFonts w:ascii="Times New Roman" w:hAnsi="Times New Roman"/>
          <w:szCs w:val="24"/>
        </w:rPr>
        <w:t xml:space="preserve"> social science approaches</w:t>
      </w:r>
      <w:r w:rsidR="0024533E">
        <w:rPr>
          <w:rFonts w:ascii="Times New Roman" w:hAnsi="Times New Roman"/>
          <w:szCs w:val="24"/>
        </w:rPr>
        <w:t xml:space="preserve">, </w:t>
      </w:r>
      <w:r w:rsidR="005A1264">
        <w:rPr>
          <w:rFonts w:ascii="Times New Roman" w:hAnsi="Times New Roman"/>
          <w:szCs w:val="24"/>
        </w:rPr>
        <w:t xml:space="preserve">such approaches cannot </w:t>
      </w:r>
      <w:r w:rsidR="00331C5A">
        <w:rPr>
          <w:rFonts w:ascii="Times New Roman" w:hAnsi="Times New Roman"/>
          <w:szCs w:val="24"/>
        </w:rPr>
        <w:t xml:space="preserve">shed light on </w:t>
      </w:r>
      <w:r w:rsidR="00FB01A6">
        <w:rPr>
          <w:rFonts w:ascii="Times New Roman" w:hAnsi="Times New Roman"/>
          <w:szCs w:val="24"/>
        </w:rPr>
        <w:t xml:space="preserve">the ongoing production of scale as an empirical phenomenon. </w:t>
      </w:r>
      <w:r w:rsidR="005A1264">
        <w:rPr>
          <w:rFonts w:ascii="Times New Roman" w:hAnsi="Times New Roman"/>
          <w:color w:val="000000" w:themeColor="text1"/>
          <w:szCs w:val="24"/>
        </w:rPr>
        <w:t xml:space="preserve">To do this, </w:t>
      </w:r>
      <w:r w:rsidRPr="005129AB">
        <w:rPr>
          <w:rFonts w:ascii="Times New Roman" w:hAnsi="Times New Roman"/>
          <w:szCs w:val="24"/>
        </w:rPr>
        <w:t>IS practice scholars</w:t>
      </w:r>
      <w:r w:rsidDel="00AB7D25">
        <w:rPr>
          <w:rFonts w:ascii="Times New Roman" w:hAnsi="Times New Roman"/>
          <w:color w:val="000000" w:themeColor="text1"/>
          <w:szCs w:val="24"/>
        </w:rPr>
        <w:t xml:space="preserve"> </w:t>
      </w:r>
      <w:r w:rsidR="005A1264">
        <w:rPr>
          <w:rFonts w:ascii="Times New Roman" w:hAnsi="Times New Roman"/>
          <w:color w:val="000000" w:themeColor="text1"/>
          <w:szCs w:val="24"/>
        </w:rPr>
        <w:t>must</w:t>
      </w:r>
      <w:r w:rsidR="0024533E">
        <w:rPr>
          <w:rFonts w:ascii="Times New Roman" w:hAnsi="Times New Roman"/>
          <w:szCs w:val="24"/>
        </w:rPr>
        <w:t xml:space="preserve"> </w:t>
      </w:r>
      <w:r w:rsidR="00FB01A6">
        <w:rPr>
          <w:rFonts w:ascii="Times New Roman" w:hAnsi="Times New Roman"/>
          <w:szCs w:val="24"/>
        </w:rPr>
        <w:t>challenge</w:t>
      </w:r>
      <w:r w:rsidR="00464ABB">
        <w:rPr>
          <w:rFonts w:ascii="Times New Roman" w:hAnsi="Times New Roman"/>
          <w:szCs w:val="24"/>
        </w:rPr>
        <w:t xml:space="preserve"> </w:t>
      </w:r>
      <w:r w:rsidR="00FB01A6">
        <w:rPr>
          <w:rFonts w:ascii="Times New Roman" w:hAnsi="Times New Roman"/>
          <w:szCs w:val="24"/>
        </w:rPr>
        <w:t xml:space="preserve">claims that scale can only </w:t>
      </w:r>
      <w:r w:rsidR="00FB01A6">
        <w:rPr>
          <w:rFonts w:ascii="Times New Roman" w:hAnsi="Times New Roman"/>
          <w:szCs w:val="24"/>
        </w:rPr>
        <w:lastRenderedPageBreak/>
        <w:t xml:space="preserve">be studied computationally </w:t>
      </w:r>
      <w:r w:rsidR="005A1264">
        <w:rPr>
          <w:rFonts w:ascii="Times New Roman" w:hAnsi="Times New Roman"/>
          <w:szCs w:val="24"/>
        </w:rPr>
        <w:t>as a macro abstraction,</w:t>
      </w:r>
      <w:r w:rsidR="008156E8">
        <w:rPr>
          <w:rFonts w:ascii="Times New Roman" w:hAnsi="Times New Roman"/>
          <w:szCs w:val="24"/>
        </w:rPr>
        <w:t xml:space="preserve"> and </w:t>
      </w:r>
      <w:r w:rsidR="005A1264">
        <w:rPr>
          <w:rFonts w:ascii="Times New Roman" w:hAnsi="Times New Roman"/>
          <w:szCs w:val="24"/>
        </w:rPr>
        <w:t>expand</w:t>
      </w:r>
      <w:r w:rsidR="008156E8">
        <w:rPr>
          <w:rFonts w:ascii="Times New Roman" w:hAnsi="Times New Roman"/>
          <w:szCs w:val="24"/>
        </w:rPr>
        <w:t xml:space="preserve"> </w:t>
      </w:r>
      <w:r w:rsidR="00FB01A6">
        <w:rPr>
          <w:rFonts w:ascii="Times New Roman" w:hAnsi="Times New Roman"/>
          <w:szCs w:val="24"/>
        </w:rPr>
        <w:t xml:space="preserve">practice </w:t>
      </w:r>
      <w:r w:rsidR="0025195E">
        <w:rPr>
          <w:rFonts w:ascii="Times New Roman" w:hAnsi="Times New Roman"/>
          <w:szCs w:val="24"/>
        </w:rPr>
        <w:t xml:space="preserve">approaches </w:t>
      </w:r>
      <w:r w:rsidR="00331C5A">
        <w:rPr>
          <w:rFonts w:ascii="Times New Roman" w:hAnsi="Times New Roman"/>
          <w:szCs w:val="24"/>
        </w:rPr>
        <w:t xml:space="preserve">so </w:t>
      </w:r>
      <w:r w:rsidR="003D11A0">
        <w:rPr>
          <w:rFonts w:ascii="Times New Roman" w:hAnsi="Times New Roman"/>
          <w:szCs w:val="24"/>
        </w:rPr>
        <w:t>as to</w:t>
      </w:r>
      <w:r w:rsidR="00331C5A">
        <w:rPr>
          <w:rFonts w:ascii="Times New Roman" w:hAnsi="Times New Roman"/>
          <w:szCs w:val="24"/>
        </w:rPr>
        <w:t xml:space="preserve"> </w:t>
      </w:r>
      <w:r w:rsidR="00FB01A6">
        <w:rPr>
          <w:rFonts w:ascii="Times New Roman" w:hAnsi="Times New Roman"/>
          <w:szCs w:val="24"/>
        </w:rPr>
        <w:t xml:space="preserve">examine how the scale of contemporary digital phenomena is </w:t>
      </w:r>
      <w:r w:rsidR="0025195E">
        <w:rPr>
          <w:rFonts w:ascii="Times New Roman" w:hAnsi="Times New Roman"/>
          <w:szCs w:val="24"/>
        </w:rPr>
        <w:t xml:space="preserve">recurrently </w:t>
      </w:r>
      <w:r w:rsidR="00FB01A6">
        <w:rPr>
          <w:rFonts w:ascii="Times New Roman" w:hAnsi="Times New Roman"/>
          <w:color w:val="000000" w:themeColor="text1"/>
          <w:szCs w:val="24"/>
        </w:rPr>
        <w:t>achieved</w:t>
      </w:r>
      <w:r w:rsidR="00FB01A6">
        <w:rPr>
          <w:rFonts w:ascii="Times New Roman" w:hAnsi="Times New Roman"/>
          <w:szCs w:val="24"/>
        </w:rPr>
        <w:t xml:space="preserve"> in practice.</w:t>
      </w:r>
    </w:p>
    <w:p w14:paraId="3FBB3782" w14:textId="77777777" w:rsidR="008156E8" w:rsidRDefault="008156E8" w:rsidP="000C0320">
      <w:pPr>
        <w:rPr>
          <w:rFonts w:ascii="Times New Roman" w:hAnsi="Times New Roman"/>
          <w:szCs w:val="24"/>
        </w:rPr>
      </w:pPr>
    </w:p>
    <w:p w14:paraId="1663C293" w14:textId="159C23A2" w:rsidR="00D9220B" w:rsidRDefault="00782CCE" w:rsidP="000C0320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Consider a</w:t>
      </w:r>
      <w:r w:rsidR="00966D90">
        <w:rPr>
          <w:rFonts w:ascii="Times New Roman" w:hAnsi="Times New Roman"/>
          <w:szCs w:val="24"/>
        </w:rPr>
        <w:t xml:space="preserve"> </w:t>
      </w:r>
      <w:r w:rsidR="00E23B52">
        <w:rPr>
          <w:rFonts w:ascii="Times New Roman" w:hAnsi="Times New Roman"/>
          <w:szCs w:val="24"/>
        </w:rPr>
        <w:t>“</w:t>
      </w:r>
      <w:r w:rsidR="00966D90">
        <w:rPr>
          <w:rFonts w:ascii="Times New Roman" w:hAnsi="Times New Roman"/>
          <w:szCs w:val="24"/>
        </w:rPr>
        <w:t xml:space="preserve">thought </w:t>
      </w:r>
      <w:r w:rsidR="00E23B52">
        <w:rPr>
          <w:rFonts w:ascii="Times New Roman" w:hAnsi="Times New Roman"/>
          <w:szCs w:val="24"/>
        </w:rPr>
        <w:t xml:space="preserve">experiment” </w:t>
      </w:r>
      <w:r w:rsidR="00966D90">
        <w:rPr>
          <w:rFonts w:ascii="Times New Roman" w:hAnsi="Times New Roman"/>
          <w:szCs w:val="24"/>
        </w:rPr>
        <w:t>based on recent lived experience (by many readers) of conferencing practices</w:t>
      </w:r>
      <w:r w:rsidR="007218EF">
        <w:rPr>
          <w:rFonts w:ascii="Times New Roman" w:hAnsi="Times New Roman"/>
          <w:szCs w:val="24"/>
        </w:rPr>
        <w:t>, such as</w:t>
      </w:r>
      <w:r w:rsidR="00310C6E">
        <w:rPr>
          <w:rFonts w:ascii="Times New Roman" w:hAnsi="Times New Roman"/>
          <w:szCs w:val="24"/>
        </w:rPr>
        <w:t xml:space="preserve"> </w:t>
      </w:r>
      <w:r w:rsidR="00310C6E">
        <w:rPr>
          <w:rFonts w:ascii="Times New Roman" w:hAnsi="Times New Roman"/>
        </w:rPr>
        <w:t xml:space="preserve">the </w:t>
      </w:r>
      <w:r w:rsidR="00310C6E">
        <w:rPr>
          <w:rFonts w:ascii="Times New Roman" w:hAnsi="Times New Roman"/>
          <w:szCs w:val="24"/>
        </w:rPr>
        <w:t xml:space="preserve">2020 </w:t>
      </w:r>
      <w:r w:rsidR="00310C6E">
        <w:rPr>
          <w:rFonts w:ascii="Times New Roman" w:hAnsi="Times New Roman"/>
        </w:rPr>
        <w:t xml:space="preserve">annual meeting of the </w:t>
      </w:r>
      <w:r w:rsidR="00310C6E" w:rsidRPr="00CC0A81">
        <w:rPr>
          <w:rFonts w:ascii="Times New Roman" w:hAnsi="Times New Roman"/>
          <w:i/>
          <w:iCs/>
        </w:rPr>
        <w:t>Academy of Management</w:t>
      </w:r>
      <w:r w:rsidR="00310C6E">
        <w:rPr>
          <w:rFonts w:ascii="Times New Roman" w:hAnsi="Times New Roman"/>
        </w:rPr>
        <w:t xml:space="preserve"> (AOM).</w:t>
      </w:r>
      <w:r w:rsidR="00310C6E">
        <w:rPr>
          <w:rFonts w:ascii="Times New Roman" w:hAnsi="Times New Roman"/>
          <w:szCs w:val="24"/>
        </w:rPr>
        <w:t xml:space="preserve"> </w:t>
      </w:r>
      <w:r w:rsidR="00D9220B">
        <w:rPr>
          <w:rFonts w:ascii="Times New Roman" w:hAnsi="Times New Roman"/>
        </w:rPr>
        <w:t>Scheduled to take place in Vancouver from August 7-11, 2020, this conference (like so many) went online</w:t>
      </w:r>
      <w:r w:rsidR="00AA2A90">
        <w:rPr>
          <w:rFonts w:ascii="Times New Roman" w:hAnsi="Times New Roman"/>
        </w:rPr>
        <w:t xml:space="preserve"> for the first time</w:t>
      </w:r>
      <w:r w:rsidR="005966E9">
        <w:rPr>
          <w:rFonts w:ascii="Times New Roman" w:hAnsi="Times New Roman"/>
        </w:rPr>
        <w:t xml:space="preserve"> in </w:t>
      </w:r>
      <w:r w:rsidR="007B6D6E">
        <w:rPr>
          <w:rFonts w:ascii="Times New Roman" w:hAnsi="Times New Roman"/>
        </w:rPr>
        <w:t>its 8</w:t>
      </w:r>
      <w:r w:rsidR="00E41C39">
        <w:rPr>
          <w:rFonts w:ascii="Times New Roman" w:hAnsi="Times New Roman"/>
        </w:rPr>
        <w:t>4</w:t>
      </w:r>
      <w:r w:rsidR="00B75109">
        <w:rPr>
          <w:rFonts w:ascii="Times New Roman" w:hAnsi="Times New Roman"/>
        </w:rPr>
        <w:t>-</w:t>
      </w:r>
      <w:r w:rsidR="007B6D6E">
        <w:rPr>
          <w:rFonts w:ascii="Times New Roman" w:hAnsi="Times New Roman"/>
        </w:rPr>
        <w:t>year history</w:t>
      </w:r>
      <w:r w:rsidR="00D9220B">
        <w:rPr>
          <w:rFonts w:ascii="Times New Roman" w:hAnsi="Times New Roman"/>
        </w:rPr>
        <w:t xml:space="preserve">. In a non-pandemic year, this conference would have been enacted through the movement of </w:t>
      </w:r>
      <w:r w:rsidR="006D5C81">
        <w:rPr>
          <w:rFonts w:ascii="Times New Roman" w:hAnsi="Times New Roman"/>
        </w:rPr>
        <w:t>thousands of</w:t>
      </w:r>
      <w:r w:rsidR="00D9220B">
        <w:rPr>
          <w:rFonts w:ascii="Times New Roman" w:hAnsi="Times New Roman"/>
        </w:rPr>
        <w:t xml:space="preserve"> bodies </w:t>
      </w:r>
      <w:r w:rsidR="009A5CB1">
        <w:rPr>
          <w:rFonts w:ascii="Times New Roman" w:hAnsi="Times New Roman"/>
        </w:rPr>
        <w:t xml:space="preserve">from around the world </w:t>
      </w:r>
      <w:r w:rsidR="00D9220B">
        <w:rPr>
          <w:rFonts w:ascii="Times New Roman" w:hAnsi="Times New Roman"/>
        </w:rPr>
        <w:t>to Vancouver</w:t>
      </w:r>
      <w:r w:rsidR="009A5CB1">
        <w:rPr>
          <w:rFonts w:ascii="Times New Roman" w:hAnsi="Times New Roman"/>
        </w:rPr>
        <w:t>,</w:t>
      </w:r>
      <w:r w:rsidR="00D9220B">
        <w:rPr>
          <w:rFonts w:ascii="Times New Roman" w:hAnsi="Times New Roman"/>
        </w:rPr>
        <w:t xml:space="preserve"> traveling by planes, trains, buses, </w:t>
      </w:r>
      <w:r w:rsidR="009A5CB1">
        <w:rPr>
          <w:rFonts w:ascii="Times New Roman" w:hAnsi="Times New Roman"/>
        </w:rPr>
        <w:t xml:space="preserve">cars, </w:t>
      </w:r>
      <w:r w:rsidR="00D9220B">
        <w:rPr>
          <w:rFonts w:ascii="Times New Roman" w:hAnsi="Times New Roman"/>
        </w:rPr>
        <w:t xml:space="preserve">etc., and meeting in sessions at the </w:t>
      </w:r>
      <w:r w:rsidR="00B755A6">
        <w:rPr>
          <w:rFonts w:ascii="Times New Roman" w:hAnsi="Times New Roman"/>
        </w:rPr>
        <w:t xml:space="preserve">downtown </w:t>
      </w:r>
      <w:r w:rsidR="00D9220B">
        <w:rPr>
          <w:rFonts w:ascii="Times New Roman" w:hAnsi="Times New Roman"/>
        </w:rPr>
        <w:t>Convention Center and adjoining hotels. Instead, the 2020 conference was enacted through digital work practices entailing thousands of participants connecting from their homes via the AOM virtual site, utilizing multiple</w:t>
      </w:r>
      <w:r w:rsidR="00EE7710">
        <w:rPr>
          <w:rFonts w:ascii="Times New Roman" w:hAnsi="Times New Roman"/>
        </w:rPr>
        <w:t xml:space="preserve"> computing</w:t>
      </w:r>
      <w:r w:rsidR="00D9220B">
        <w:rPr>
          <w:rFonts w:ascii="Times New Roman" w:hAnsi="Times New Roman"/>
        </w:rPr>
        <w:t xml:space="preserve"> technologies, </w:t>
      </w:r>
      <w:r w:rsidR="00EE7710">
        <w:rPr>
          <w:rFonts w:ascii="Times New Roman" w:hAnsi="Times New Roman"/>
        </w:rPr>
        <w:t xml:space="preserve">videoconferencing </w:t>
      </w:r>
      <w:r w:rsidR="00D9220B">
        <w:rPr>
          <w:rFonts w:ascii="Times New Roman" w:hAnsi="Times New Roman"/>
        </w:rPr>
        <w:t xml:space="preserve">software, telecommunications networks, and cloud platforms. </w:t>
      </w:r>
    </w:p>
    <w:p w14:paraId="0C2C2DC3" w14:textId="77777777" w:rsidR="00D9220B" w:rsidRDefault="00D9220B" w:rsidP="00D9220B">
      <w:pPr>
        <w:rPr>
          <w:rFonts w:ascii="Times New Roman" w:hAnsi="Times New Roman"/>
        </w:rPr>
      </w:pPr>
    </w:p>
    <w:p w14:paraId="5834FDC9" w14:textId="4D5DD199" w:rsidR="00ED36B8" w:rsidRPr="006F6B4C" w:rsidRDefault="00D9220B" w:rsidP="00ED36B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In both cases, the large scale of the AOM is not given but an achievement, enacted through the sociomaterial scalar practices of thousands of members and organizers taking specific action </w:t>
      </w:r>
      <w:r w:rsidR="00EE7710">
        <w:rPr>
          <w:rFonts w:ascii="Times New Roman" w:hAnsi="Times New Roman"/>
        </w:rPr>
        <w:t xml:space="preserve">involving multiple </w:t>
      </w:r>
      <w:r>
        <w:rPr>
          <w:rFonts w:ascii="Times New Roman" w:hAnsi="Times New Roman"/>
        </w:rPr>
        <w:t xml:space="preserve">infrastructures of transportation, hospitality, </w:t>
      </w:r>
      <w:r w:rsidR="00B75109">
        <w:rPr>
          <w:rFonts w:ascii="Times New Roman" w:hAnsi="Times New Roman"/>
        </w:rPr>
        <w:t xml:space="preserve">presenting, discussing, </w:t>
      </w:r>
      <w:r>
        <w:rPr>
          <w:rFonts w:ascii="Times New Roman" w:hAnsi="Times New Roman"/>
        </w:rPr>
        <w:t xml:space="preserve">and teleconferencing. What is different across the cases is how the distinct materializations of the pre-2020 and 2020 </w:t>
      </w:r>
      <w:r w:rsidR="002B1997">
        <w:rPr>
          <w:rFonts w:ascii="Times New Roman" w:hAnsi="Times New Roman"/>
        </w:rPr>
        <w:t xml:space="preserve">conferences </w:t>
      </w:r>
      <w:r w:rsidR="006D5C81">
        <w:rPr>
          <w:rFonts w:ascii="Times New Roman" w:hAnsi="Times New Roman"/>
        </w:rPr>
        <w:t>change</w:t>
      </w:r>
      <w:r w:rsidR="002B1997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participation possib</w:t>
      </w:r>
      <w:r w:rsidR="00CD3CD0">
        <w:rPr>
          <w:rFonts w:ascii="Times New Roman" w:hAnsi="Times New Roman"/>
        </w:rPr>
        <w:t>i</w:t>
      </w:r>
      <w:r>
        <w:rPr>
          <w:rFonts w:ascii="Times New Roman" w:hAnsi="Times New Roman"/>
        </w:rPr>
        <w:t>l</w:t>
      </w:r>
      <w:r w:rsidR="00CD3CD0">
        <w:rPr>
          <w:rFonts w:ascii="Times New Roman" w:hAnsi="Times New Roman"/>
        </w:rPr>
        <w:t>iti</w:t>
      </w:r>
      <w:r>
        <w:rPr>
          <w:rFonts w:ascii="Times New Roman" w:hAnsi="Times New Roman"/>
        </w:rPr>
        <w:t>e</w:t>
      </w:r>
      <w:r w:rsidR="00CD3CD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  <w:r w:rsidR="00EE7710">
        <w:rPr>
          <w:rFonts w:ascii="Times New Roman" w:hAnsi="Times New Roman"/>
        </w:rPr>
        <w:t xml:space="preserve">For example, </w:t>
      </w:r>
      <w:r w:rsidR="00E93C47">
        <w:rPr>
          <w:rFonts w:ascii="Times New Roman" w:hAnsi="Times New Roman"/>
        </w:rPr>
        <w:t>the</w:t>
      </w:r>
      <w:r w:rsidR="00E41C39">
        <w:rPr>
          <w:rFonts w:ascii="Times New Roman" w:hAnsi="Times New Roman"/>
        </w:rPr>
        <w:t xml:space="preserve"> nature of engagement </w:t>
      </w:r>
      <w:r w:rsidR="00EE7710">
        <w:rPr>
          <w:rFonts w:ascii="Times New Roman" w:hAnsi="Times New Roman"/>
        </w:rPr>
        <w:t>shifted from</w:t>
      </w:r>
      <w:r w:rsidR="00E41C39">
        <w:rPr>
          <w:rFonts w:ascii="Times New Roman" w:hAnsi="Times New Roman"/>
        </w:rPr>
        <w:t xml:space="preserve"> real-time, in-person sessions</w:t>
      </w:r>
      <w:r w:rsidR="00E93C47">
        <w:rPr>
          <w:rFonts w:ascii="Times New Roman" w:hAnsi="Times New Roman"/>
        </w:rPr>
        <w:t xml:space="preserve"> with discussion</w:t>
      </w:r>
      <w:r w:rsidR="007D1822">
        <w:rPr>
          <w:rFonts w:ascii="Times New Roman" w:hAnsi="Times New Roman"/>
        </w:rPr>
        <w:t xml:space="preserve"> </w:t>
      </w:r>
      <w:r w:rsidR="00E93C47">
        <w:rPr>
          <w:rFonts w:ascii="Times New Roman" w:hAnsi="Times New Roman"/>
        </w:rPr>
        <w:t xml:space="preserve">before, during, and after sessions </w:t>
      </w:r>
      <w:r w:rsidR="00EE7710">
        <w:rPr>
          <w:rFonts w:ascii="Times New Roman" w:hAnsi="Times New Roman"/>
        </w:rPr>
        <w:t>to</w:t>
      </w:r>
      <w:r w:rsidR="00F973C5">
        <w:rPr>
          <w:rFonts w:ascii="Times New Roman" w:hAnsi="Times New Roman"/>
        </w:rPr>
        <w:t xml:space="preserve"> </w:t>
      </w:r>
      <w:r w:rsidR="00E41C39">
        <w:rPr>
          <w:rFonts w:ascii="Times New Roman" w:hAnsi="Times New Roman"/>
        </w:rPr>
        <w:t xml:space="preserve">asynchronous taped sessions </w:t>
      </w:r>
      <w:r w:rsidR="00A74923">
        <w:rPr>
          <w:rFonts w:ascii="Times New Roman" w:hAnsi="Times New Roman"/>
        </w:rPr>
        <w:t>and</w:t>
      </w:r>
      <w:r w:rsidR="00E41C39">
        <w:rPr>
          <w:rFonts w:ascii="Times New Roman" w:hAnsi="Times New Roman"/>
        </w:rPr>
        <w:t xml:space="preserve"> synchronous, virtual sessions, </w:t>
      </w:r>
      <w:r w:rsidR="00F973C5">
        <w:rPr>
          <w:rFonts w:ascii="Times New Roman" w:hAnsi="Times New Roman"/>
        </w:rPr>
        <w:t>with</w:t>
      </w:r>
      <w:r w:rsidR="00E41C39">
        <w:rPr>
          <w:rFonts w:ascii="Times New Roman" w:hAnsi="Times New Roman"/>
        </w:rPr>
        <w:t xml:space="preserve"> </w:t>
      </w:r>
      <w:r w:rsidR="00F973C5">
        <w:rPr>
          <w:rFonts w:ascii="Times New Roman" w:hAnsi="Times New Roman"/>
        </w:rPr>
        <w:t>few</w:t>
      </w:r>
      <w:r w:rsidR="00E41C39">
        <w:rPr>
          <w:rFonts w:ascii="Times New Roman" w:hAnsi="Times New Roman"/>
        </w:rPr>
        <w:t xml:space="preserve"> opportunities for</w:t>
      </w:r>
      <w:r w:rsidR="00E93C47">
        <w:rPr>
          <w:rFonts w:ascii="Times New Roman" w:hAnsi="Times New Roman"/>
        </w:rPr>
        <w:t xml:space="preserve"> unplanned </w:t>
      </w:r>
      <w:r w:rsidR="007D1822">
        <w:rPr>
          <w:rFonts w:ascii="Times New Roman" w:hAnsi="Times New Roman"/>
        </w:rPr>
        <w:t>interaction</w:t>
      </w:r>
      <w:r w:rsidR="00E41C39">
        <w:rPr>
          <w:rFonts w:ascii="Times New Roman" w:hAnsi="Times New Roman"/>
        </w:rPr>
        <w:t>.</w:t>
      </w:r>
      <w:r w:rsidR="00E93C47">
        <w:rPr>
          <w:rFonts w:ascii="Times New Roman" w:hAnsi="Times New Roman"/>
        </w:rPr>
        <w:t xml:space="preserve"> </w:t>
      </w:r>
      <w:r w:rsidR="00F357C0">
        <w:rPr>
          <w:rFonts w:ascii="Times New Roman" w:hAnsi="Times New Roman"/>
        </w:rPr>
        <w:t>W</w:t>
      </w:r>
      <w:r w:rsidR="00EE7710">
        <w:rPr>
          <w:rFonts w:ascii="Times New Roman" w:hAnsi="Times New Roman"/>
        </w:rPr>
        <w:t xml:space="preserve">hile </w:t>
      </w:r>
      <w:r>
        <w:rPr>
          <w:rFonts w:ascii="Times New Roman" w:hAnsi="Times New Roman"/>
        </w:rPr>
        <w:t xml:space="preserve">an on-site conference makes attendance challenging for </w:t>
      </w:r>
      <w:r w:rsidR="00B5276A">
        <w:rPr>
          <w:rFonts w:ascii="Times New Roman" w:hAnsi="Times New Roman"/>
        </w:rPr>
        <w:t xml:space="preserve">members </w:t>
      </w:r>
      <w:r>
        <w:rPr>
          <w:rFonts w:ascii="Times New Roman" w:hAnsi="Times New Roman"/>
        </w:rPr>
        <w:t xml:space="preserve">who are unable to travel, an online conference limits the engagement of </w:t>
      </w:r>
      <w:r w:rsidR="00B5276A">
        <w:rPr>
          <w:rFonts w:ascii="Times New Roman" w:hAnsi="Times New Roman"/>
        </w:rPr>
        <w:t xml:space="preserve">members </w:t>
      </w:r>
      <w:r>
        <w:rPr>
          <w:rFonts w:ascii="Times New Roman" w:hAnsi="Times New Roman"/>
        </w:rPr>
        <w:t xml:space="preserve">who do not have access to reliable internet service. </w:t>
      </w:r>
      <w:r w:rsidR="00813F0E">
        <w:rPr>
          <w:rFonts w:ascii="Times New Roman" w:hAnsi="Times New Roman"/>
        </w:rPr>
        <w:t xml:space="preserve">The different inclusions and </w:t>
      </w:r>
      <w:r w:rsidR="00813F0E" w:rsidRPr="003D67E2">
        <w:rPr>
          <w:rFonts w:ascii="Times New Roman" w:hAnsi="Times New Roman"/>
        </w:rPr>
        <w:t>exclusion</w:t>
      </w:r>
      <w:r w:rsidR="00813F0E">
        <w:rPr>
          <w:rFonts w:ascii="Times New Roman" w:hAnsi="Times New Roman"/>
        </w:rPr>
        <w:t xml:space="preserve">s </w:t>
      </w:r>
      <w:r w:rsidR="00A97FB5">
        <w:rPr>
          <w:rFonts w:ascii="Times New Roman" w:hAnsi="Times New Roman"/>
        </w:rPr>
        <w:t>materialized</w:t>
      </w:r>
      <w:r w:rsidR="00813F0E">
        <w:rPr>
          <w:rFonts w:ascii="Times New Roman" w:hAnsi="Times New Roman"/>
        </w:rPr>
        <w:t xml:space="preserve"> </w:t>
      </w:r>
      <w:r w:rsidR="00A97FB5">
        <w:rPr>
          <w:rFonts w:ascii="Times New Roman" w:hAnsi="Times New Roman"/>
        </w:rPr>
        <w:t>in</w:t>
      </w:r>
      <w:r w:rsidR="00813F0E">
        <w:rPr>
          <w:rFonts w:ascii="Times New Roman" w:hAnsi="Times New Roman"/>
        </w:rPr>
        <w:t xml:space="preserve"> the sociomaterial </w:t>
      </w:r>
      <w:r w:rsidR="00813F0E" w:rsidRPr="003D67E2">
        <w:rPr>
          <w:rFonts w:ascii="Times New Roman" w:hAnsi="Times New Roman"/>
        </w:rPr>
        <w:t>enactment</w:t>
      </w:r>
      <w:r w:rsidR="00813F0E">
        <w:rPr>
          <w:rFonts w:ascii="Times New Roman" w:hAnsi="Times New Roman"/>
        </w:rPr>
        <w:t>s of on-site and online conferences points to the politics implicated in scalar practices</w:t>
      </w:r>
      <w:r w:rsidR="00612585">
        <w:rPr>
          <w:rFonts w:ascii="Times New Roman" w:hAnsi="Times New Roman"/>
        </w:rPr>
        <w:t xml:space="preserve"> (Blakey 2020)</w:t>
      </w:r>
      <w:r w:rsidR="00813F0E">
        <w:rPr>
          <w:rFonts w:ascii="Times New Roman" w:hAnsi="Times New Roman"/>
        </w:rPr>
        <w:t xml:space="preserve">. </w:t>
      </w:r>
      <w:r w:rsidR="004B3102">
        <w:rPr>
          <w:rFonts w:ascii="Times New Roman" w:hAnsi="Times New Roman"/>
        </w:rPr>
        <w:t xml:space="preserve">Understanding the </w:t>
      </w:r>
      <w:r w:rsidR="006B0AEB">
        <w:rPr>
          <w:rFonts w:ascii="Times New Roman" w:hAnsi="Times New Roman"/>
        </w:rPr>
        <w:t xml:space="preserve">engagement </w:t>
      </w:r>
      <w:r>
        <w:rPr>
          <w:rFonts w:ascii="Times New Roman" w:hAnsi="Times New Roman"/>
        </w:rPr>
        <w:t>possibilities</w:t>
      </w:r>
      <w:r w:rsidR="00EE7710">
        <w:rPr>
          <w:rFonts w:ascii="Times New Roman" w:hAnsi="Times New Roman"/>
        </w:rPr>
        <w:t xml:space="preserve"> as well as </w:t>
      </w:r>
      <w:r w:rsidR="002F3AE7">
        <w:rPr>
          <w:rFonts w:ascii="Times New Roman" w:hAnsi="Times New Roman"/>
        </w:rPr>
        <w:t xml:space="preserve">environmental </w:t>
      </w:r>
      <w:r w:rsidR="00A97FB5">
        <w:rPr>
          <w:rFonts w:ascii="Times New Roman" w:hAnsi="Times New Roman"/>
        </w:rPr>
        <w:t xml:space="preserve">and financial </w:t>
      </w:r>
      <w:r w:rsidR="002F3AE7">
        <w:rPr>
          <w:rFonts w:ascii="Times New Roman" w:hAnsi="Times New Roman"/>
        </w:rPr>
        <w:t>implications</w:t>
      </w:r>
      <w:r>
        <w:rPr>
          <w:rFonts w:ascii="Times New Roman" w:hAnsi="Times New Roman"/>
        </w:rPr>
        <w:t xml:space="preserve"> </w:t>
      </w:r>
      <w:r w:rsidR="006B0AEB">
        <w:rPr>
          <w:rFonts w:ascii="Times New Roman" w:hAnsi="Times New Roman"/>
        </w:rPr>
        <w:t xml:space="preserve">entailed in different </w:t>
      </w:r>
      <w:r w:rsidR="004B3102">
        <w:rPr>
          <w:rFonts w:ascii="Times New Roman" w:hAnsi="Times New Roman"/>
        </w:rPr>
        <w:t>materializations of large-scale conferences requires examining how scale is produced and experienced in practice</w:t>
      </w:r>
      <w:r w:rsidR="00F357C0">
        <w:rPr>
          <w:rFonts w:ascii="Times New Roman" w:hAnsi="Times New Roman"/>
        </w:rPr>
        <w:t xml:space="preserve"> across </w:t>
      </w:r>
      <w:r w:rsidR="00D049B7">
        <w:rPr>
          <w:rFonts w:ascii="Times New Roman" w:hAnsi="Times New Roman"/>
        </w:rPr>
        <w:t>time</w:t>
      </w:r>
      <w:r w:rsidR="00C843EF">
        <w:rPr>
          <w:rFonts w:ascii="Times New Roman" w:hAnsi="Times New Roman"/>
        </w:rPr>
        <w:t>s</w:t>
      </w:r>
      <w:r w:rsidR="00D049B7">
        <w:rPr>
          <w:rFonts w:ascii="Times New Roman" w:hAnsi="Times New Roman"/>
        </w:rPr>
        <w:t xml:space="preserve"> and place</w:t>
      </w:r>
      <w:r w:rsidR="00C843EF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="003D11A0">
        <w:rPr>
          <w:rFonts w:ascii="Times New Roman" w:hAnsi="Times New Roman"/>
        </w:rPr>
        <w:t xml:space="preserve"> </w:t>
      </w:r>
      <w:r w:rsidR="006F6B4C">
        <w:rPr>
          <w:rFonts w:ascii="Times New Roman" w:hAnsi="Times New Roman"/>
          <w:szCs w:val="24"/>
        </w:rPr>
        <w:t>IS</w:t>
      </w:r>
      <w:r w:rsidR="00ED36B8" w:rsidRPr="006F6B4C">
        <w:rPr>
          <w:rFonts w:ascii="Times New Roman" w:hAnsi="Times New Roman"/>
          <w:szCs w:val="24"/>
        </w:rPr>
        <w:t xml:space="preserve"> practice scholars are uniquely positioned to develop these nuanced conceptualizations of scale and how they matter in practice. </w:t>
      </w:r>
    </w:p>
    <w:p w14:paraId="6057B325" w14:textId="77777777" w:rsidR="004B3102" w:rsidRDefault="004B3102" w:rsidP="00AF575E">
      <w:pPr>
        <w:rPr>
          <w:rFonts w:ascii="Times New Roman" w:hAnsi="Times New Roman"/>
        </w:rPr>
      </w:pPr>
    </w:p>
    <w:p w14:paraId="44753E98" w14:textId="68F24392" w:rsidR="000D34DA" w:rsidRDefault="000D34DA" w:rsidP="003D11A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Future work by IS practice researchers studying contemporary </w:t>
      </w:r>
      <w:r w:rsidR="005A65C9">
        <w:rPr>
          <w:rFonts w:ascii="Times New Roman" w:hAnsi="Times New Roman"/>
          <w:szCs w:val="24"/>
        </w:rPr>
        <w:t xml:space="preserve">digital phenomena </w:t>
      </w:r>
      <w:r w:rsidR="00150D81">
        <w:rPr>
          <w:rFonts w:ascii="Times New Roman" w:hAnsi="Times New Roman"/>
          <w:szCs w:val="24"/>
        </w:rPr>
        <w:t xml:space="preserve">in the field </w:t>
      </w:r>
      <w:r>
        <w:rPr>
          <w:rFonts w:ascii="Times New Roman" w:hAnsi="Times New Roman"/>
          <w:szCs w:val="24"/>
        </w:rPr>
        <w:t xml:space="preserve">can examine how scale is enacted through </w:t>
      </w:r>
      <w:r w:rsidR="005A65C9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entanglement </w:t>
      </w:r>
      <w:r w:rsidR="005A65C9">
        <w:rPr>
          <w:rFonts w:ascii="Times New Roman" w:hAnsi="Times New Roman"/>
          <w:szCs w:val="24"/>
        </w:rPr>
        <w:t xml:space="preserve">of everyday practices </w:t>
      </w:r>
      <w:r>
        <w:rPr>
          <w:rFonts w:ascii="Times New Roman" w:hAnsi="Times New Roman"/>
          <w:szCs w:val="24"/>
        </w:rPr>
        <w:t>with a myriad of digital configurations (e.g., Facebook, Twitter, Zoom, Google, TripAdvisor to name a few). IS p</w:t>
      </w:r>
      <w:r w:rsidRPr="005129AB">
        <w:rPr>
          <w:rFonts w:ascii="Times New Roman" w:hAnsi="Times New Roman"/>
        </w:rPr>
        <w:t xml:space="preserve">ractice </w:t>
      </w:r>
      <w:r>
        <w:rPr>
          <w:rFonts w:ascii="Times New Roman" w:hAnsi="Times New Roman"/>
        </w:rPr>
        <w:t xml:space="preserve">researchers can gain insights into these </w:t>
      </w:r>
      <w:r w:rsidR="00150D81">
        <w:rPr>
          <w:rFonts w:ascii="Times New Roman" w:hAnsi="Times New Roman"/>
        </w:rPr>
        <w:t xml:space="preserve">ongoing and situated </w:t>
      </w:r>
      <w:r>
        <w:rPr>
          <w:rFonts w:ascii="Times New Roman" w:hAnsi="Times New Roman"/>
        </w:rPr>
        <w:t xml:space="preserve">processes by being attuned to the scalar implications of digital work practices. Such studies would </w:t>
      </w:r>
      <w:r>
        <w:rPr>
          <w:rFonts w:ascii="Times New Roman" w:hAnsi="Times New Roman"/>
          <w:szCs w:val="24"/>
        </w:rPr>
        <w:t xml:space="preserve">consider </w:t>
      </w:r>
      <w:r w:rsidR="005A65C9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scalar categories</w:t>
      </w:r>
      <w:r w:rsidR="005A65C9">
        <w:rPr>
          <w:rFonts w:ascii="Times New Roman" w:hAnsi="Times New Roman"/>
          <w:szCs w:val="24"/>
        </w:rPr>
        <w:t xml:space="preserve"> and politics</w:t>
      </w:r>
      <w:r>
        <w:rPr>
          <w:rFonts w:ascii="Times New Roman" w:hAnsi="Times New Roman"/>
          <w:szCs w:val="24"/>
        </w:rPr>
        <w:t xml:space="preserve"> </w:t>
      </w:r>
      <w:r w:rsidR="005A65C9">
        <w:rPr>
          <w:rFonts w:ascii="Times New Roman" w:hAnsi="Times New Roman"/>
          <w:szCs w:val="24"/>
        </w:rPr>
        <w:t xml:space="preserve">that </w:t>
      </w:r>
      <w:r>
        <w:rPr>
          <w:rFonts w:ascii="Times New Roman" w:hAnsi="Times New Roman"/>
          <w:szCs w:val="24"/>
        </w:rPr>
        <w:t xml:space="preserve">are manifesting in particular </w:t>
      </w:r>
      <w:r w:rsidR="00150D81">
        <w:rPr>
          <w:rFonts w:ascii="Times New Roman" w:hAnsi="Times New Roman"/>
          <w:szCs w:val="24"/>
        </w:rPr>
        <w:t>local conditions</w:t>
      </w:r>
      <w:r>
        <w:rPr>
          <w:rFonts w:ascii="Times New Roman" w:hAnsi="Times New Roman"/>
          <w:szCs w:val="24"/>
        </w:rPr>
        <w:t xml:space="preserve">, and how these get (re)produced or changed through processes of scalar structuring </w:t>
      </w:r>
      <w:r w:rsidR="005A65C9">
        <w:rPr>
          <w:rFonts w:ascii="Times New Roman" w:hAnsi="Times New Roman"/>
          <w:szCs w:val="24"/>
        </w:rPr>
        <w:t xml:space="preserve">involving </w:t>
      </w:r>
      <w:r>
        <w:rPr>
          <w:rFonts w:ascii="Times New Roman" w:hAnsi="Times New Roman"/>
          <w:color w:val="000000" w:themeColor="text1"/>
          <w:szCs w:val="24"/>
        </w:rPr>
        <w:t xml:space="preserve">diverse, distributed, and </w:t>
      </w:r>
      <w:r w:rsidR="0001078F">
        <w:rPr>
          <w:rFonts w:ascii="Times New Roman" w:hAnsi="Times New Roman"/>
          <w:color w:val="000000" w:themeColor="text1"/>
          <w:szCs w:val="24"/>
        </w:rPr>
        <w:t>interconnected</w:t>
      </w:r>
      <w:r w:rsidRPr="009B265F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digital configurations.</w:t>
      </w:r>
    </w:p>
    <w:p w14:paraId="60EF33B8" w14:textId="77777777" w:rsidR="000D34DA" w:rsidRPr="00FF21D3" w:rsidRDefault="000D34DA" w:rsidP="000D34DA">
      <w:pPr>
        <w:rPr>
          <w:rFonts w:ascii="Calibri" w:hAnsi="Calibri" w:cs="Calibri"/>
          <w:sz w:val="20"/>
        </w:rPr>
      </w:pPr>
    </w:p>
    <w:p w14:paraId="33AA6055" w14:textId="6C542685" w:rsidR="00A84B20" w:rsidRDefault="00ED36B8" w:rsidP="00342D7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129AB">
        <w:rPr>
          <w:rFonts w:ascii="Times New Roman" w:hAnsi="Times New Roman"/>
          <w:szCs w:val="24"/>
        </w:rPr>
        <w:t xml:space="preserve">Going forward, </w:t>
      </w:r>
      <w:r>
        <w:rPr>
          <w:rFonts w:ascii="Times New Roman" w:hAnsi="Times New Roman"/>
          <w:szCs w:val="24"/>
        </w:rPr>
        <w:t xml:space="preserve">we advocate a </w:t>
      </w:r>
      <w:r w:rsidRPr="003A0692">
        <w:rPr>
          <w:rFonts w:ascii="Times New Roman" w:hAnsi="Times New Roman"/>
          <w:szCs w:val="24"/>
        </w:rPr>
        <w:t xml:space="preserve">focus on </w:t>
      </w:r>
      <w:r w:rsidR="00C843EF">
        <w:rPr>
          <w:rFonts w:ascii="Times New Roman" w:hAnsi="Times New Roman"/>
          <w:szCs w:val="24"/>
        </w:rPr>
        <w:t>the</w:t>
      </w:r>
      <w:r w:rsidR="004D2506">
        <w:rPr>
          <w:rFonts w:ascii="Times New Roman" w:hAnsi="Times New Roman"/>
          <w:szCs w:val="24"/>
        </w:rPr>
        <w:t xml:space="preserve"> </w:t>
      </w:r>
      <w:r w:rsidR="00342D72">
        <w:rPr>
          <w:rFonts w:ascii="Times New Roman" w:hAnsi="Times New Roman"/>
          <w:szCs w:val="24"/>
        </w:rPr>
        <w:t xml:space="preserve">relational, practical, and dynamic realities of scale </w:t>
      </w:r>
      <w:r w:rsidR="00C843EF">
        <w:rPr>
          <w:rFonts w:ascii="Times New Roman" w:hAnsi="Times New Roman"/>
          <w:szCs w:val="24"/>
        </w:rPr>
        <w:t xml:space="preserve">that </w:t>
      </w:r>
      <w:r w:rsidR="00342D72">
        <w:rPr>
          <w:rFonts w:ascii="Times New Roman" w:hAnsi="Times New Roman"/>
          <w:szCs w:val="24"/>
        </w:rPr>
        <w:t xml:space="preserve">are critical to explaining </w:t>
      </w:r>
      <w:r w:rsidR="0001078F">
        <w:rPr>
          <w:rFonts w:ascii="Times New Roman" w:hAnsi="Times New Roman"/>
          <w:szCs w:val="24"/>
        </w:rPr>
        <w:t xml:space="preserve">contemporary </w:t>
      </w:r>
      <w:r w:rsidR="00C843EF">
        <w:rPr>
          <w:rFonts w:ascii="Times New Roman" w:hAnsi="Times New Roman"/>
          <w:szCs w:val="24"/>
        </w:rPr>
        <w:t xml:space="preserve">digital </w:t>
      </w:r>
      <w:r w:rsidR="00342D72">
        <w:rPr>
          <w:rFonts w:ascii="Times New Roman" w:hAnsi="Times New Roman"/>
          <w:szCs w:val="24"/>
        </w:rPr>
        <w:t xml:space="preserve">phenomena, and </w:t>
      </w:r>
      <w:r w:rsidR="00C843EF">
        <w:rPr>
          <w:rFonts w:ascii="Times New Roman" w:hAnsi="Times New Roman"/>
          <w:szCs w:val="24"/>
        </w:rPr>
        <w:t xml:space="preserve">which </w:t>
      </w:r>
      <w:r w:rsidR="00342D72">
        <w:rPr>
          <w:rFonts w:ascii="Times New Roman" w:hAnsi="Times New Roman"/>
          <w:szCs w:val="24"/>
        </w:rPr>
        <w:t xml:space="preserve">can only be effectively studied through field-based practice approaches. We </w:t>
      </w:r>
      <w:r w:rsidR="00DE7A90">
        <w:rPr>
          <w:rFonts w:ascii="Times New Roman" w:hAnsi="Times New Roman"/>
          <w:szCs w:val="24"/>
        </w:rPr>
        <w:t>contend</w:t>
      </w:r>
      <w:r w:rsidR="004D2506">
        <w:rPr>
          <w:rFonts w:ascii="Times New Roman" w:hAnsi="Times New Roman"/>
          <w:szCs w:val="24"/>
        </w:rPr>
        <w:t xml:space="preserve"> </w:t>
      </w:r>
      <w:r w:rsidR="00DE7A90">
        <w:rPr>
          <w:rFonts w:ascii="Times New Roman" w:hAnsi="Times New Roman"/>
          <w:szCs w:val="24"/>
        </w:rPr>
        <w:t xml:space="preserve">that a practice approach is </w:t>
      </w:r>
      <w:r w:rsidR="00C843EF">
        <w:rPr>
          <w:rFonts w:ascii="Times New Roman" w:hAnsi="Times New Roman"/>
          <w:szCs w:val="24"/>
        </w:rPr>
        <w:t>vital to</w:t>
      </w:r>
      <w:r w:rsidR="004D2506">
        <w:rPr>
          <w:rFonts w:ascii="Times New Roman" w:hAnsi="Times New Roman"/>
          <w:color w:val="000000" w:themeColor="text1"/>
          <w:szCs w:val="24"/>
        </w:rPr>
        <w:t xml:space="preserve"> analyzing scale, and</w:t>
      </w:r>
      <w:r w:rsidR="004D2506">
        <w:rPr>
          <w:rFonts w:ascii="Times New Roman" w:hAnsi="Times New Roman"/>
          <w:szCs w:val="24"/>
        </w:rPr>
        <w:t xml:space="preserve"> </w:t>
      </w:r>
      <w:r w:rsidR="00342D72">
        <w:rPr>
          <w:rFonts w:ascii="Times New Roman" w:hAnsi="Times New Roman"/>
          <w:szCs w:val="24"/>
        </w:rPr>
        <w:t>urge IS practice researchers to take on this challenge. If we continue to treat scale as a given “out there,” or as something that cannot be apprehended by practice approaches, then we lose the capacity to understand how</w:t>
      </w:r>
      <w:r w:rsidR="00342D72" w:rsidRPr="003A0692">
        <w:rPr>
          <w:rFonts w:ascii="Times New Roman" w:hAnsi="Times New Roman"/>
          <w:szCs w:val="24"/>
        </w:rPr>
        <w:t xml:space="preserve"> scal</w:t>
      </w:r>
      <w:r w:rsidR="00342D72">
        <w:rPr>
          <w:rFonts w:ascii="Times New Roman" w:hAnsi="Times New Roman"/>
          <w:szCs w:val="24"/>
        </w:rPr>
        <w:t>e</w:t>
      </w:r>
      <w:r w:rsidR="00342D72" w:rsidRPr="003A0692">
        <w:rPr>
          <w:rFonts w:ascii="Times New Roman" w:hAnsi="Times New Roman"/>
          <w:szCs w:val="24"/>
        </w:rPr>
        <w:t xml:space="preserve"> </w:t>
      </w:r>
      <w:r w:rsidR="00342D72">
        <w:rPr>
          <w:rFonts w:ascii="Times New Roman" w:hAnsi="Times New Roman"/>
          <w:szCs w:val="24"/>
        </w:rPr>
        <w:t xml:space="preserve">is enacted and entangled with the </w:t>
      </w:r>
      <w:r w:rsidR="00342D72" w:rsidRPr="003A0692">
        <w:rPr>
          <w:rFonts w:ascii="Times New Roman" w:hAnsi="Times New Roman"/>
          <w:szCs w:val="24"/>
        </w:rPr>
        <w:t>digital configurations</w:t>
      </w:r>
      <w:r w:rsidR="00342D72">
        <w:rPr>
          <w:rFonts w:ascii="Times New Roman" w:hAnsi="Times New Roman"/>
          <w:szCs w:val="24"/>
        </w:rPr>
        <w:t xml:space="preserve"> that shape how we live and work</w:t>
      </w:r>
      <w:r w:rsidR="00342D72" w:rsidRPr="003A0692">
        <w:rPr>
          <w:rFonts w:ascii="Times New Roman" w:hAnsi="Times New Roman"/>
          <w:szCs w:val="24"/>
        </w:rPr>
        <w:t>.</w:t>
      </w:r>
    </w:p>
    <w:p w14:paraId="40BC33C4" w14:textId="1A1DE5EE" w:rsidR="000C65D8" w:rsidRPr="009B265F" w:rsidRDefault="000C65D8" w:rsidP="00C843EF">
      <w:pPr>
        <w:keepNext/>
        <w:rPr>
          <w:rFonts w:ascii="Times New Roman" w:hAnsi="Times New Roman"/>
          <w:b/>
          <w:color w:val="000000" w:themeColor="text1"/>
          <w:szCs w:val="24"/>
        </w:rPr>
      </w:pPr>
      <w:r w:rsidRPr="009B265F">
        <w:rPr>
          <w:rFonts w:ascii="Times New Roman" w:hAnsi="Times New Roman"/>
          <w:b/>
          <w:color w:val="000000" w:themeColor="text1"/>
          <w:szCs w:val="24"/>
        </w:rPr>
        <w:lastRenderedPageBreak/>
        <w:t xml:space="preserve">References </w:t>
      </w:r>
    </w:p>
    <w:p w14:paraId="7B4CF1C7" w14:textId="1A213785" w:rsidR="005B57E1" w:rsidRDefault="005B57E1" w:rsidP="005E24EB">
      <w:pPr>
        <w:spacing w:before="120"/>
        <w:ind w:left="180" w:hanging="180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5E24EB">
        <w:rPr>
          <w:rFonts w:ascii="Times New Roman" w:hAnsi="Times New Roman"/>
          <w:color w:val="000000" w:themeColor="text1"/>
          <w:szCs w:val="24"/>
          <w:shd w:val="clear" w:color="auto" w:fill="FFFFFF"/>
        </w:rPr>
        <w:t>Barrett, M., Cooper, D.J. &amp; Jamal, K. (2005). Globalization and the coordinating of work in multinational audits. </w:t>
      </w:r>
      <w:r w:rsidRPr="005E24EB">
        <w:rPr>
          <w:rFonts w:ascii="Times New Roman" w:hAnsi="Times New Roman"/>
          <w:i/>
          <w:iCs/>
          <w:color w:val="000000" w:themeColor="text1"/>
          <w:szCs w:val="24"/>
          <w:shd w:val="clear" w:color="auto" w:fill="FFFFFF"/>
        </w:rPr>
        <w:t>Accounting, Organizations and Society</w:t>
      </w:r>
      <w:r w:rsidRPr="005E24EB">
        <w:rPr>
          <w:rFonts w:ascii="Times New Roman" w:hAnsi="Times New Roman"/>
          <w:color w:val="000000" w:themeColor="text1"/>
          <w:szCs w:val="24"/>
          <w:shd w:val="clear" w:color="auto" w:fill="FFFFFF"/>
        </w:rPr>
        <w:t>, 30(1): 1-24</w:t>
      </w:r>
    </w:p>
    <w:p w14:paraId="075BB513" w14:textId="1181C9AD" w:rsidR="00BD38BC" w:rsidRPr="00BD38BC" w:rsidRDefault="00BD38BC" w:rsidP="005E24EB">
      <w:pPr>
        <w:spacing w:before="120"/>
        <w:ind w:left="180" w:hanging="180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A01DF0">
        <w:rPr>
          <w:rFonts w:ascii="Times New Roman" w:hAnsi="Times New Roman"/>
          <w:color w:val="222222"/>
          <w:szCs w:val="24"/>
          <w:shd w:val="clear" w:color="auto" w:fill="FFFFFF"/>
        </w:rPr>
        <w:t xml:space="preserve">Blakey, J. (2020). The politics of scale through </w:t>
      </w:r>
      <w:proofErr w:type="spellStart"/>
      <w:r w:rsidRPr="00A01DF0">
        <w:rPr>
          <w:rFonts w:ascii="Times New Roman" w:hAnsi="Times New Roman"/>
          <w:color w:val="222222"/>
          <w:szCs w:val="24"/>
          <w:shd w:val="clear" w:color="auto" w:fill="FFFFFF"/>
        </w:rPr>
        <w:t>Rancière</w:t>
      </w:r>
      <w:proofErr w:type="spellEnd"/>
      <w:r w:rsidR="00A01DF0" w:rsidRPr="00A01DF0">
        <w:rPr>
          <w:rFonts w:ascii="Times New Roman" w:hAnsi="Times New Roman"/>
          <w:color w:val="222222"/>
          <w:szCs w:val="24"/>
          <w:shd w:val="clear" w:color="auto" w:fill="FFFFFF"/>
        </w:rPr>
        <w:t>. F</w:t>
      </w:r>
      <w:r w:rsidRPr="00A01DF0">
        <w:rPr>
          <w:rFonts w:ascii="Times New Roman" w:hAnsi="Times New Roman"/>
          <w:color w:val="222222"/>
          <w:szCs w:val="24"/>
          <w:shd w:val="clear" w:color="auto" w:fill="FFFFFF"/>
        </w:rPr>
        <w:t xml:space="preserve">orthcoming in </w:t>
      </w:r>
      <w:r w:rsidRPr="00A01DF0"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Progress in Human Geography</w:t>
      </w:r>
      <w:r w:rsidR="00A01DF0" w:rsidRPr="00A01DF0">
        <w:rPr>
          <w:rFonts w:ascii="Times New Roman" w:hAnsi="Times New Roman"/>
          <w:color w:val="222222"/>
          <w:szCs w:val="24"/>
          <w:shd w:val="clear" w:color="auto" w:fill="FFFFFF"/>
        </w:rPr>
        <w:t>.</w:t>
      </w:r>
    </w:p>
    <w:p w14:paraId="150116EE" w14:textId="77777777" w:rsidR="00020EFF" w:rsidRPr="005E24EB" w:rsidRDefault="00020EFF" w:rsidP="005E24EB">
      <w:pPr>
        <w:spacing w:before="120"/>
        <w:ind w:left="180" w:hanging="180"/>
        <w:rPr>
          <w:rFonts w:ascii="Times New Roman" w:hAnsi="Times New Roman"/>
          <w:color w:val="000000" w:themeColor="text1"/>
          <w:szCs w:val="24"/>
        </w:rPr>
      </w:pPr>
      <w:r w:rsidRPr="005E24EB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Brenner, N. (2001). The limits to scale? Methodological reflections on scalar structuration. </w:t>
      </w:r>
      <w:r w:rsidRPr="005E24EB">
        <w:rPr>
          <w:rFonts w:ascii="Times New Roman" w:hAnsi="Times New Roman"/>
          <w:i/>
          <w:iCs/>
          <w:color w:val="000000" w:themeColor="text1"/>
          <w:szCs w:val="24"/>
        </w:rPr>
        <w:t>Progress in human geography</w:t>
      </w:r>
      <w:r w:rsidRPr="005E24EB">
        <w:rPr>
          <w:rFonts w:ascii="Times New Roman" w:hAnsi="Times New Roman"/>
          <w:color w:val="000000" w:themeColor="text1"/>
          <w:szCs w:val="24"/>
          <w:shd w:val="clear" w:color="auto" w:fill="FFFFFF"/>
        </w:rPr>
        <w:t>, </w:t>
      </w:r>
      <w:r w:rsidRPr="005E24EB">
        <w:rPr>
          <w:rFonts w:ascii="Times New Roman" w:hAnsi="Times New Roman"/>
          <w:color w:val="000000" w:themeColor="text1"/>
          <w:szCs w:val="24"/>
        </w:rPr>
        <w:t>25</w:t>
      </w:r>
      <w:r w:rsidRPr="005E24EB">
        <w:rPr>
          <w:rFonts w:ascii="Times New Roman" w:hAnsi="Times New Roman"/>
          <w:color w:val="000000" w:themeColor="text1"/>
          <w:szCs w:val="24"/>
          <w:shd w:val="clear" w:color="auto" w:fill="FFFFFF"/>
        </w:rPr>
        <w:t>(4): 591-614.</w:t>
      </w:r>
    </w:p>
    <w:p w14:paraId="65D95471" w14:textId="77777777" w:rsidR="00020EFF" w:rsidRPr="005E24EB" w:rsidRDefault="00020EFF" w:rsidP="005E24EB">
      <w:pPr>
        <w:spacing w:before="120"/>
        <w:ind w:left="180" w:hanging="180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5E24EB">
        <w:rPr>
          <w:rFonts w:ascii="Times New Roman" w:hAnsi="Times New Roman"/>
          <w:color w:val="000000" w:themeColor="text1"/>
          <w:szCs w:val="24"/>
        </w:rPr>
        <w:t xml:space="preserve">Brubaker, R. &amp; Cooper, F. (2000). Beyond “identity.” </w:t>
      </w:r>
      <w:r w:rsidRPr="005E24EB">
        <w:rPr>
          <w:rFonts w:ascii="Times New Roman" w:hAnsi="Times New Roman"/>
          <w:i/>
          <w:iCs/>
          <w:color w:val="000000" w:themeColor="text1"/>
          <w:szCs w:val="24"/>
        </w:rPr>
        <w:t>Theory and Society,</w:t>
      </w:r>
      <w:r w:rsidRPr="005E24EB">
        <w:rPr>
          <w:rFonts w:ascii="Times New Roman" w:hAnsi="Times New Roman"/>
          <w:color w:val="000000" w:themeColor="text1"/>
          <w:szCs w:val="24"/>
        </w:rPr>
        <w:t xml:space="preserve"> 29: 1-47.</w:t>
      </w:r>
    </w:p>
    <w:p w14:paraId="5D8964CA" w14:textId="77777777" w:rsidR="00020EFF" w:rsidRPr="005E24EB" w:rsidRDefault="00020EFF" w:rsidP="005E24EB">
      <w:pPr>
        <w:spacing w:before="120"/>
        <w:ind w:left="180" w:hanging="180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5E24EB">
        <w:rPr>
          <w:rFonts w:ascii="Times New Roman" w:hAnsi="Times New Roman"/>
          <w:color w:val="000000" w:themeColor="text1"/>
          <w:szCs w:val="24"/>
        </w:rPr>
        <w:t xml:space="preserve">Butler J. (1993). </w:t>
      </w:r>
      <w:r w:rsidRPr="005E24EB">
        <w:rPr>
          <w:rFonts w:ascii="Times New Roman" w:hAnsi="Times New Roman"/>
          <w:i/>
          <w:iCs/>
          <w:color w:val="000000" w:themeColor="text1"/>
          <w:szCs w:val="24"/>
        </w:rPr>
        <w:t>Bodies that Matter: On the Discursive Limits of `Sex.'</w:t>
      </w:r>
      <w:r w:rsidRPr="005E24EB">
        <w:rPr>
          <w:rFonts w:ascii="Times New Roman" w:hAnsi="Times New Roman"/>
          <w:color w:val="000000" w:themeColor="text1"/>
          <w:szCs w:val="24"/>
        </w:rPr>
        <w:t xml:space="preserve"> Routledge: New York. </w:t>
      </w:r>
    </w:p>
    <w:p w14:paraId="60403302" w14:textId="77777777" w:rsidR="00020EFF" w:rsidRPr="005E24EB" w:rsidRDefault="00020EFF" w:rsidP="005E24EB">
      <w:pPr>
        <w:spacing w:before="120"/>
        <w:ind w:left="180" w:hanging="180"/>
        <w:rPr>
          <w:rFonts w:ascii="Times New Roman" w:hAnsi="Times New Roman"/>
          <w:noProof/>
          <w:color w:val="000000" w:themeColor="text1"/>
          <w:szCs w:val="24"/>
        </w:rPr>
      </w:pPr>
      <w:r w:rsidRPr="005E24EB">
        <w:rPr>
          <w:rFonts w:ascii="Times New Roman" w:hAnsi="Times New Roman"/>
          <w:noProof/>
          <w:color w:val="000000" w:themeColor="text1"/>
          <w:szCs w:val="24"/>
        </w:rPr>
        <w:t xml:space="preserve">Feldman, M.S. &amp; Orlikowski, W.J. (2011). Theorizing practice and practicing theory. </w:t>
      </w:r>
      <w:r w:rsidRPr="005E24EB">
        <w:rPr>
          <w:rFonts w:ascii="Times New Roman" w:hAnsi="Times New Roman"/>
          <w:i/>
          <w:iCs/>
          <w:noProof/>
          <w:color w:val="000000" w:themeColor="text1"/>
          <w:szCs w:val="24"/>
        </w:rPr>
        <w:t>Organization Science</w:t>
      </w:r>
      <w:r w:rsidRPr="005E24EB">
        <w:rPr>
          <w:rFonts w:ascii="Times New Roman" w:hAnsi="Times New Roman"/>
          <w:noProof/>
          <w:color w:val="000000" w:themeColor="text1"/>
          <w:szCs w:val="24"/>
        </w:rPr>
        <w:t>, 22(5): 1240–1253.</w:t>
      </w:r>
    </w:p>
    <w:p w14:paraId="19F1CCBD" w14:textId="77777777" w:rsidR="00020EFF" w:rsidRPr="005E24EB" w:rsidRDefault="00020EFF" w:rsidP="005E24EB">
      <w:pPr>
        <w:spacing w:before="120"/>
        <w:ind w:left="180" w:hanging="180"/>
        <w:rPr>
          <w:rFonts w:ascii="Times New Roman" w:hAnsi="Times New Roman"/>
          <w:noProof/>
          <w:color w:val="000000" w:themeColor="text1"/>
          <w:szCs w:val="24"/>
        </w:rPr>
      </w:pPr>
      <w:r w:rsidRPr="005E24EB">
        <w:rPr>
          <w:rFonts w:ascii="Times New Roman" w:hAnsi="Times New Roman"/>
          <w:color w:val="000000" w:themeColor="text1"/>
          <w:szCs w:val="24"/>
          <w:shd w:val="clear" w:color="auto" w:fill="FFFFFF"/>
        </w:rPr>
        <w:t>Fraser, A. (2010). The craft of scalar practices. </w:t>
      </w:r>
      <w:r w:rsidRPr="005E24EB">
        <w:rPr>
          <w:rFonts w:ascii="Times New Roman" w:hAnsi="Times New Roman"/>
          <w:i/>
          <w:iCs/>
          <w:color w:val="000000" w:themeColor="text1"/>
          <w:szCs w:val="24"/>
        </w:rPr>
        <w:t>Environment and Planning A</w:t>
      </w:r>
      <w:r w:rsidRPr="005E24EB">
        <w:rPr>
          <w:rFonts w:ascii="Times New Roman" w:hAnsi="Times New Roman"/>
          <w:color w:val="000000" w:themeColor="text1"/>
          <w:szCs w:val="24"/>
          <w:shd w:val="clear" w:color="auto" w:fill="FFFFFF"/>
        </w:rPr>
        <w:t>, </w:t>
      </w:r>
      <w:r w:rsidRPr="005E24EB">
        <w:rPr>
          <w:rFonts w:ascii="Times New Roman" w:hAnsi="Times New Roman"/>
          <w:color w:val="000000" w:themeColor="text1"/>
          <w:szCs w:val="24"/>
        </w:rPr>
        <w:t>42</w:t>
      </w:r>
      <w:r w:rsidRPr="005E24EB">
        <w:rPr>
          <w:rFonts w:ascii="Times New Roman" w:hAnsi="Times New Roman"/>
          <w:color w:val="000000" w:themeColor="text1"/>
          <w:szCs w:val="24"/>
          <w:shd w:val="clear" w:color="auto" w:fill="FFFFFF"/>
        </w:rPr>
        <w:t>(2): 332-346.</w:t>
      </w:r>
    </w:p>
    <w:p w14:paraId="2854F33D" w14:textId="77777777" w:rsidR="00020EFF" w:rsidRPr="005E24EB" w:rsidRDefault="00020EFF" w:rsidP="005E24EB">
      <w:pPr>
        <w:spacing w:before="120"/>
        <w:ind w:left="180" w:hanging="180"/>
        <w:rPr>
          <w:rFonts w:ascii="Times New Roman" w:hAnsi="Times New Roman"/>
          <w:color w:val="000000" w:themeColor="text1"/>
          <w:szCs w:val="24"/>
        </w:rPr>
      </w:pPr>
      <w:r w:rsidRPr="005E24EB">
        <w:rPr>
          <w:rFonts w:ascii="Times New Roman" w:hAnsi="Times New Roman"/>
          <w:color w:val="000000" w:themeColor="text1"/>
          <w:szCs w:val="24"/>
        </w:rPr>
        <w:t xml:space="preserve">Giddens, A. (1984). </w:t>
      </w:r>
      <w:r w:rsidRPr="005E24EB">
        <w:rPr>
          <w:rFonts w:ascii="Times New Roman" w:hAnsi="Times New Roman"/>
          <w:i/>
          <w:color w:val="000000" w:themeColor="text1"/>
          <w:szCs w:val="24"/>
        </w:rPr>
        <w:t>The Constitution of Society.</w:t>
      </w:r>
      <w:r w:rsidRPr="005E24EB">
        <w:rPr>
          <w:rFonts w:ascii="Times New Roman" w:hAnsi="Times New Roman"/>
          <w:color w:val="000000" w:themeColor="text1"/>
          <w:szCs w:val="24"/>
        </w:rPr>
        <w:t xml:space="preserve"> Polity Press: Cambridge, UK.  </w:t>
      </w:r>
    </w:p>
    <w:p w14:paraId="5E043BDB" w14:textId="77777777" w:rsidR="00020EFF" w:rsidRPr="005E24EB" w:rsidRDefault="00020EFF" w:rsidP="005E24EB">
      <w:pPr>
        <w:spacing w:before="120"/>
        <w:ind w:left="180" w:hanging="180"/>
        <w:rPr>
          <w:rFonts w:ascii="Times New Roman" w:hAnsi="Times New Roman"/>
          <w:color w:val="000000" w:themeColor="text1"/>
          <w:szCs w:val="24"/>
        </w:rPr>
      </w:pPr>
      <w:proofErr w:type="spellStart"/>
      <w:r w:rsidRPr="005E24EB">
        <w:rPr>
          <w:rFonts w:ascii="Times New Roman" w:hAnsi="Times New Roman"/>
          <w:color w:val="000000" w:themeColor="text1"/>
          <w:szCs w:val="24"/>
        </w:rPr>
        <w:t>ImPACT</w:t>
      </w:r>
      <w:proofErr w:type="spellEnd"/>
      <w:r w:rsidRPr="005E24EB">
        <w:rPr>
          <w:rFonts w:ascii="Times New Roman" w:hAnsi="Times New Roman"/>
          <w:color w:val="000000" w:themeColor="text1"/>
          <w:szCs w:val="24"/>
        </w:rPr>
        <w:t xml:space="preserve"> 2020 (2020). Technology and Health Perspectives on Private Automated Contact Tracing. Mini-conference. MIT, April 16. </w:t>
      </w:r>
      <w:hyperlink r:id="rId10" w:history="1">
        <w:r w:rsidRPr="005E24EB">
          <w:rPr>
            <w:rStyle w:val="Hyperlink"/>
            <w:rFonts w:ascii="Times New Roman" w:hAnsi="Times New Roman"/>
            <w:color w:val="000000" w:themeColor="text1"/>
            <w:szCs w:val="24"/>
          </w:rPr>
          <w:t>https://pact.mit.edu/impact-2020/</w:t>
        </w:r>
      </w:hyperlink>
      <w:r w:rsidRPr="005E24EB">
        <w:rPr>
          <w:rFonts w:ascii="Times New Roman" w:hAnsi="Times New Roman"/>
          <w:color w:val="000000" w:themeColor="text1"/>
          <w:szCs w:val="24"/>
        </w:rPr>
        <w:t xml:space="preserve">.  </w:t>
      </w:r>
    </w:p>
    <w:p w14:paraId="63793273" w14:textId="77777777" w:rsidR="00020EFF" w:rsidRPr="005E24EB" w:rsidRDefault="00020EFF" w:rsidP="005E24EB">
      <w:pPr>
        <w:pStyle w:val="NormalWeb"/>
        <w:spacing w:before="120" w:beforeAutospacing="0" w:after="0" w:afterAutospacing="0"/>
        <w:ind w:left="180" w:hanging="180"/>
        <w:jc w:val="both"/>
        <w:textAlignment w:val="baseline"/>
        <w:rPr>
          <w:color w:val="000000" w:themeColor="text1"/>
        </w:rPr>
      </w:pPr>
      <w:r w:rsidRPr="005E24EB">
        <w:rPr>
          <w:color w:val="000000" w:themeColor="text1"/>
          <w:shd w:val="clear" w:color="auto" w:fill="FFFFFF"/>
        </w:rPr>
        <w:t xml:space="preserve">Kaiser, R. &amp; </w:t>
      </w:r>
      <w:proofErr w:type="spellStart"/>
      <w:r w:rsidRPr="005E24EB">
        <w:rPr>
          <w:color w:val="000000" w:themeColor="text1"/>
          <w:shd w:val="clear" w:color="auto" w:fill="FFFFFF"/>
        </w:rPr>
        <w:t>Nikiforova</w:t>
      </w:r>
      <w:proofErr w:type="spellEnd"/>
      <w:r w:rsidRPr="005E24EB">
        <w:rPr>
          <w:color w:val="000000" w:themeColor="text1"/>
          <w:shd w:val="clear" w:color="auto" w:fill="FFFFFF"/>
        </w:rPr>
        <w:t xml:space="preserve">, E. (2008). The performativity of scale: the social construction of scale effects in </w:t>
      </w:r>
      <w:proofErr w:type="spellStart"/>
      <w:r w:rsidRPr="005E24EB">
        <w:rPr>
          <w:color w:val="000000" w:themeColor="text1"/>
          <w:shd w:val="clear" w:color="auto" w:fill="FFFFFF"/>
        </w:rPr>
        <w:t>Narva</w:t>
      </w:r>
      <w:proofErr w:type="spellEnd"/>
      <w:r w:rsidRPr="005E24EB">
        <w:rPr>
          <w:color w:val="000000" w:themeColor="text1"/>
          <w:shd w:val="clear" w:color="auto" w:fill="FFFFFF"/>
        </w:rPr>
        <w:t>, Estonia. </w:t>
      </w:r>
      <w:r w:rsidRPr="005E24EB">
        <w:rPr>
          <w:i/>
          <w:iCs/>
          <w:color w:val="000000" w:themeColor="text1"/>
        </w:rPr>
        <w:t>Environment and Planning D: Society and Space</w:t>
      </w:r>
      <w:r w:rsidRPr="005E24EB">
        <w:rPr>
          <w:color w:val="000000" w:themeColor="text1"/>
          <w:shd w:val="clear" w:color="auto" w:fill="FFFFFF"/>
        </w:rPr>
        <w:t>, </w:t>
      </w:r>
      <w:r w:rsidRPr="005E24EB">
        <w:rPr>
          <w:color w:val="000000" w:themeColor="text1"/>
        </w:rPr>
        <w:t>26</w:t>
      </w:r>
      <w:r w:rsidRPr="005E24EB">
        <w:rPr>
          <w:color w:val="000000" w:themeColor="text1"/>
          <w:shd w:val="clear" w:color="auto" w:fill="FFFFFF"/>
        </w:rPr>
        <w:t>(3): 537-562.</w:t>
      </w:r>
    </w:p>
    <w:p w14:paraId="4FF5A01A" w14:textId="23E41BB3" w:rsidR="00B50A2E" w:rsidRPr="00B50A2E" w:rsidRDefault="00B50A2E" w:rsidP="00B50A2E">
      <w:pPr>
        <w:spacing w:before="120"/>
        <w:ind w:left="180" w:hanging="180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B50A2E">
        <w:rPr>
          <w:rFonts w:ascii="Times New Roman" w:hAnsi="Times New Roman"/>
          <w:szCs w:val="24"/>
        </w:rPr>
        <w:t xml:space="preserve">Law, J. and </w:t>
      </w:r>
      <w:proofErr w:type="spellStart"/>
      <w:r w:rsidRPr="00B50A2E">
        <w:rPr>
          <w:rFonts w:ascii="Times New Roman" w:hAnsi="Times New Roman"/>
          <w:szCs w:val="24"/>
        </w:rPr>
        <w:t>Urry</w:t>
      </w:r>
      <w:proofErr w:type="spellEnd"/>
      <w:r w:rsidRPr="00B50A2E">
        <w:rPr>
          <w:rFonts w:ascii="Times New Roman" w:hAnsi="Times New Roman"/>
          <w:szCs w:val="24"/>
        </w:rPr>
        <w:t xml:space="preserve">, J. (2004). Enacting the Social. </w:t>
      </w:r>
      <w:r w:rsidRPr="00B50A2E">
        <w:rPr>
          <w:rFonts w:ascii="Times New Roman" w:hAnsi="Times New Roman"/>
          <w:i/>
          <w:iCs/>
          <w:szCs w:val="24"/>
        </w:rPr>
        <w:t xml:space="preserve">Economy and Society, </w:t>
      </w:r>
      <w:r w:rsidRPr="00B50A2E">
        <w:rPr>
          <w:rFonts w:ascii="Times New Roman" w:hAnsi="Times New Roman"/>
          <w:iCs/>
          <w:szCs w:val="24"/>
        </w:rPr>
        <w:t>33(</w:t>
      </w:r>
      <w:r w:rsidRPr="00B50A2E">
        <w:rPr>
          <w:rFonts w:ascii="Times New Roman" w:hAnsi="Times New Roman"/>
          <w:szCs w:val="24"/>
        </w:rPr>
        <w:t>3): 390-410.</w:t>
      </w:r>
    </w:p>
    <w:p w14:paraId="10ED00AF" w14:textId="77777777" w:rsidR="00020EFF" w:rsidRPr="005E24EB" w:rsidRDefault="00020EFF" w:rsidP="005E24EB">
      <w:pPr>
        <w:spacing w:before="120"/>
        <w:ind w:left="180" w:hanging="180"/>
        <w:rPr>
          <w:rFonts w:ascii="Times New Roman" w:hAnsi="Times New Roman"/>
          <w:color w:val="000000" w:themeColor="text1"/>
          <w:szCs w:val="24"/>
        </w:rPr>
      </w:pPr>
      <w:r w:rsidRPr="005E24EB">
        <w:rPr>
          <w:rFonts w:ascii="Times New Roman" w:hAnsi="Times New Roman"/>
          <w:color w:val="000000" w:themeColor="text1"/>
          <w:szCs w:val="24"/>
        </w:rPr>
        <w:t xml:space="preserve">MacKinnon, D. (2010). Reconstructing scale: Towards a new scalar politics. </w:t>
      </w:r>
      <w:r w:rsidRPr="005E24EB">
        <w:rPr>
          <w:rFonts w:ascii="Times New Roman" w:hAnsi="Times New Roman"/>
          <w:i/>
          <w:iCs/>
          <w:color w:val="000000" w:themeColor="text1"/>
          <w:szCs w:val="24"/>
        </w:rPr>
        <w:t>Progress in Human Geography,</w:t>
      </w:r>
      <w:r w:rsidRPr="005E24EB">
        <w:rPr>
          <w:rFonts w:ascii="Times New Roman" w:hAnsi="Times New Roman"/>
          <w:color w:val="000000" w:themeColor="text1"/>
          <w:szCs w:val="24"/>
        </w:rPr>
        <w:t xml:space="preserve"> 35(1): 21–36.</w:t>
      </w:r>
    </w:p>
    <w:p w14:paraId="6F3FF36B" w14:textId="77777777" w:rsidR="00020EFF" w:rsidRPr="005E24EB" w:rsidRDefault="00020EFF" w:rsidP="005E24EB">
      <w:pPr>
        <w:spacing w:before="120"/>
        <w:ind w:left="180" w:hanging="180"/>
        <w:rPr>
          <w:rFonts w:ascii="Times New Roman" w:hAnsi="Times New Roman"/>
          <w:color w:val="000000" w:themeColor="text1"/>
          <w:szCs w:val="24"/>
        </w:rPr>
      </w:pPr>
      <w:r w:rsidRPr="005E24EB">
        <w:rPr>
          <w:rFonts w:ascii="Times New Roman" w:hAnsi="Times New Roman"/>
          <w:color w:val="000000" w:themeColor="text1"/>
          <w:szCs w:val="24"/>
        </w:rPr>
        <w:t xml:space="preserve">Moore, A. (2008). Rethinking scale as a geographical category: From analysis to practice. </w:t>
      </w:r>
      <w:r w:rsidRPr="005E24EB">
        <w:rPr>
          <w:rFonts w:ascii="Times New Roman" w:hAnsi="Times New Roman"/>
          <w:i/>
          <w:iCs/>
          <w:color w:val="000000" w:themeColor="text1"/>
          <w:szCs w:val="24"/>
        </w:rPr>
        <w:t xml:space="preserve">Progress in Human Geography, </w:t>
      </w:r>
      <w:r w:rsidRPr="005E24EB">
        <w:rPr>
          <w:rFonts w:ascii="Times New Roman" w:hAnsi="Times New Roman"/>
          <w:color w:val="000000" w:themeColor="text1"/>
          <w:szCs w:val="24"/>
        </w:rPr>
        <w:t xml:space="preserve">32(2): 203–225. </w:t>
      </w:r>
    </w:p>
    <w:p w14:paraId="0657CD20" w14:textId="77777777" w:rsidR="00E142CE" w:rsidRPr="005E24EB" w:rsidRDefault="00B42B57" w:rsidP="005E24EB">
      <w:pPr>
        <w:spacing w:before="120"/>
        <w:ind w:left="180" w:hanging="180"/>
        <w:rPr>
          <w:rFonts w:ascii="Times New Roman" w:eastAsiaTheme="minorEastAsia" w:hAnsi="Times New Roman"/>
          <w:bCs/>
          <w:color w:val="000000" w:themeColor="text1"/>
          <w:szCs w:val="24"/>
          <w:lang w:eastAsia="ja-JP"/>
        </w:rPr>
      </w:pPr>
      <w:r w:rsidRPr="005E24EB">
        <w:rPr>
          <w:rFonts w:ascii="Times New Roman" w:hAnsi="Times New Roman"/>
          <w:color w:val="000000" w:themeColor="text1"/>
          <w:szCs w:val="24"/>
        </w:rPr>
        <w:t xml:space="preserve">Orlikowski, W.J. &amp; Scott, S.V. (2014). What Happens When Evaluation Goes Online? Exploring Apparatuses of Valuation in the Travel Sector. </w:t>
      </w:r>
      <w:r w:rsidRPr="005E24EB">
        <w:rPr>
          <w:rFonts w:ascii="Times New Roman" w:hAnsi="Times New Roman"/>
          <w:i/>
          <w:color w:val="000000" w:themeColor="text1"/>
          <w:szCs w:val="24"/>
        </w:rPr>
        <w:t>Organization Science</w:t>
      </w:r>
      <w:r w:rsidRPr="005E24EB">
        <w:rPr>
          <w:rFonts w:ascii="Times New Roman" w:hAnsi="Times New Roman"/>
          <w:color w:val="000000" w:themeColor="text1"/>
          <w:szCs w:val="24"/>
        </w:rPr>
        <w:t>, 25(3): 868-891.</w:t>
      </w:r>
    </w:p>
    <w:p w14:paraId="0B21234E" w14:textId="6175FC2A" w:rsidR="00E142CE" w:rsidRPr="005E24EB" w:rsidRDefault="00020EFF" w:rsidP="005E24EB">
      <w:pPr>
        <w:spacing w:before="120"/>
        <w:ind w:left="180" w:hanging="180"/>
        <w:rPr>
          <w:rFonts w:ascii="Times New Roman" w:eastAsiaTheme="minorEastAsia" w:hAnsi="Times New Roman"/>
          <w:bCs/>
          <w:color w:val="000000" w:themeColor="text1"/>
          <w:szCs w:val="24"/>
          <w:lang w:eastAsia="ja-JP"/>
        </w:rPr>
      </w:pPr>
      <w:r w:rsidRPr="005E24EB">
        <w:rPr>
          <w:rFonts w:ascii="Times New Roman" w:hAnsi="Times New Roman"/>
          <w:color w:val="000000" w:themeColor="text1"/>
          <w:szCs w:val="24"/>
        </w:rPr>
        <w:t xml:space="preserve">Orlikowski, W.J. </w:t>
      </w:r>
      <w:r w:rsidR="00194AAB" w:rsidRPr="005E24EB">
        <w:rPr>
          <w:rFonts w:ascii="Times New Roman" w:hAnsi="Times New Roman"/>
          <w:color w:val="000000" w:themeColor="text1"/>
          <w:szCs w:val="24"/>
        </w:rPr>
        <w:t xml:space="preserve">&amp; </w:t>
      </w:r>
      <w:r w:rsidRPr="005E24EB">
        <w:rPr>
          <w:rFonts w:ascii="Times New Roman" w:hAnsi="Times New Roman"/>
          <w:color w:val="000000" w:themeColor="text1"/>
          <w:szCs w:val="24"/>
        </w:rPr>
        <w:t>Scott, S.V. (</w:t>
      </w:r>
      <w:r w:rsidR="00194AAB" w:rsidRPr="005E24EB">
        <w:rPr>
          <w:rFonts w:ascii="Times New Roman" w:hAnsi="Times New Roman"/>
          <w:color w:val="000000" w:themeColor="text1"/>
          <w:szCs w:val="24"/>
        </w:rPr>
        <w:t>2016</w:t>
      </w:r>
      <w:r w:rsidRPr="005E24EB">
        <w:rPr>
          <w:rFonts w:ascii="Times New Roman" w:hAnsi="Times New Roman"/>
          <w:color w:val="000000" w:themeColor="text1"/>
          <w:szCs w:val="24"/>
        </w:rPr>
        <w:t xml:space="preserve">). </w:t>
      </w:r>
      <w:r w:rsidR="00194AAB" w:rsidRPr="005E24EB">
        <w:rPr>
          <w:rFonts w:ascii="Times New Roman" w:hAnsi="Times New Roman"/>
          <w:szCs w:val="24"/>
        </w:rPr>
        <w:t xml:space="preserve">Digital Work: A Research Agenda. In B. </w:t>
      </w:r>
      <w:proofErr w:type="spellStart"/>
      <w:r w:rsidR="00194AAB" w:rsidRPr="005E24EB">
        <w:rPr>
          <w:rFonts w:ascii="Times New Roman" w:hAnsi="Times New Roman"/>
          <w:szCs w:val="24"/>
        </w:rPr>
        <w:t>Czarniawska</w:t>
      </w:r>
      <w:proofErr w:type="spellEnd"/>
      <w:r w:rsidR="00194AAB" w:rsidRPr="005E24EB">
        <w:rPr>
          <w:rFonts w:ascii="Times New Roman" w:hAnsi="Times New Roman"/>
          <w:szCs w:val="24"/>
        </w:rPr>
        <w:t xml:space="preserve"> (ed.) </w:t>
      </w:r>
      <w:r w:rsidR="00194AAB" w:rsidRPr="005E24EB">
        <w:rPr>
          <w:rFonts w:ascii="Times New Roman" w:hAnsi="Times New Roman"/>
          <w:i/>
          <w:iCs/>
          <w:szCs w:val="24"/>
        </w:rPr>
        <w:t>A Research Agenda for Management and Organization Studies</w:t>
      </w:r>
      <w:r w:rsidR="00194AAB" w:rsidRPr="005E24EB">
        <w:rPr>
          <w:rFonts w:ascii="Times New Roman" w:hAnsi="Times New Roman"/>
          <w:szCs w:val="24"/>
        </w:rPr>
        <w:t xml:space="preserve">. </w:t>
      </w:r>
      <w:r w:rsidR="00194AAB" w:rsidRPr="005E24EB">
        <w:rPr>
          <w:rFonts w:ascii="Times New Roman" w:hAnsi="Times New Roman"/>
          <w:color w:val="1A1A1A"/>
          <w:szCs w:val="24"/>
        </w:rPr>
        <w:t>Cheltenham</w:t>
      </w:r>
      <w:r w:rsidR="00194AAB" w:rsidRPr="005E24EB">
        <w:rPr>
          <w:rFonts w:ascii="Times New Roman" w:hAnsi="Times New Roman"/>
          <w:szCs w:val="24"/>
        </w:rPr>
        <w:t>, UK: Edward Elgar: 88-95.</w:t>
      </w:r>
    </w:p>
    <w:p w14:paraId="1C1C6DDD" w14:textId="5604A455" w:rsidR="00020EFF" w:rsidRPr="005E24EB" w:rsidRDefault="00020EFF" w:rsidP="005E24EB">
      <w:pPr>
        <w:spacing w:before="80"/>
        <w:ind w:left="360" w:hanging="360"/>
        <w:rPr>
          <w:rFonts w:ascii="Times New Roman" w:hAnsi="Times New Roman"/>
          <w:szCs w:val="24"/>
        </w:rPr>
      </w:pPr>
      <w:proofErr w:type="spellStart"/>
      <w:r w:rsidRPr="005E24EB">
        <w:rPr>
          <w:rFonts w:ascii="Times New Roman" w:hAnsi="Times New Roman"/>
          <w:color w:val="000000" w:themeColor="text1"/>
          <w:szCs w:val="24"/>
          <w:shd w:val="clear" w:color="auto" w:fill="FFFFFF"/>
        </w:rPr>
        <w:t>Papanastasiou</w:t>
      </w:r>
      <w:proofErr w:type="spellEnd"/>
      <w:r w:rsidRPr="005E24EB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, N. (2017). The practice of </w:t>
      </w:r>
      <w:proofErr w:type="spellStart"/>
      <w:r w:rsidRPr="005E24EB">
        <w:rPr>
          <w:rFonts w:ascii="Times New Roman" w:hAnsi="Times New Roman"/>
          <w:color w:val="000000" w:themeColor="text1"/>
          <w:szCs w:val="24"/>
          <w:shd w:val="clear" w:color="auto" w:fill="FFFFFF"/>
        </w:rPr>
        <w:t>scalecraft</w:t>
      </w:r>
      <w:proofErr w:type="spellEnd"/>
      <w:r w:rsidRPr="005E24EB">
        <w:rPr>
          <w:rFonts w:ascii="Times New Roman" w:hAnsi="Times New Roman"/>
          <w:color w:val="000000" w:themeColor="text1"/>
          <w:szCs w:val="24"/>
          <w:shd w:val="clear" w:color="auto" w:fill="FFFFFF"/>
        </w:rPr>
        <w:t>: Scale, policy and the politics of the market in England’s academy schools. </w:t>
      </w:r>
      <w:r w:rsidRPr="005E24EB">
        <w:rPr>
          <w:rFonts w:ascii="Times New Roman" w:hAnsi="Times New Roman"/>
          <w:i/>
          <w:iCs/>
          <w:color w:val="000000" w:themeColor="text1"/>
          <w:szCs w:val="24"/>
        </w:rPr>
        <w:t>Environment and Planning A</w:t>
      </w:r>
      <w:r w:rsidRPr="005E24EB">
        <w:rPr>
          <w:rFonts w:ascii="Times New Roman" w:hAnsi="Times New Roman"/>
          <w:color w:val="000000" w:themeColor="text1"/>
          <w:szCs w:val="24"/>
          <w:shd w:val="clear" w:color="auto" w:fill="FFFFFF"/>
        </w:rPr>
        <w:t>, </w:t>
      </w:r>
      <w:r w:rsidRPr="005E24EB">
        <w:rPr>
          <w:rFonts w:ascii="Times New Roman" w:hAnsi="Times New Roman"/>
          <w:color w:val="000000" w:themeColor="text1"/>
          <w:szCs w:val="24"/>
        </w:rPr>
        <w:t>49</w:t>
      </w:r>
      <w:r w:rsidRPr="005E24EB">
        <w:rPr>
          <w:rFonts w:ascii="Times New Roman" w:hAnsi="Times New Roman"/>
          <w:color w:val="000000" w:themeColor="text1"/>
          <w:szCs w:val="24"/>
          <w:shd w:val="clear" w:color="auto" w:fill="FFFFFF"/>
        </w:rPr>
        <w:t>(5): 1060-1079.</w:t>
      </w:r>
    </w:p>
    <w:p w14:paraId="308BBA5A" w14:textId="77777777" w:rsidR="00B42B57" w:rsidRPr="005E24EB" w:rsidRDefault="00B42B57" w:rsidP="005E24EB">
      <w:pPr>
        <w:pStyle w:val="BodyText2"/>
        <w:spacing w:before="120" w:line="240" w:lineRule="auto"/>
        <w:ind w:left="180" w:right="90" w:hanging="180"/>
        <w:rPr>
          <w:color w:val="000000" w:themeColor="text1"/>
          <w:szCs w:val="24"/>
          <w:shd w:val="clear" w:color="auto" w:fill="FFFFFF"/>
        </w:rPr>
      </w:pPr>
      <w:proofErr w:type="spellStart"/>
      <w:r w:rsidRPr="005E24EB">
        <w:rPr>
          <w:color w:val="000000" w:themeColor="text1"/>
          <w:szCs w:val="24"/>
          <w:shd w:val="clear" w:color="auto" w:fill="FFFFFF"/>
        </w:rPr>
        <w:t>Polykarpou</w:t>
      </w:r>
      <w:proofErr w:type="spellEnd"/>
      <w:r w:rsidRPr="005E24EB">
        <w:rPr>
          <w:color w:val="000000" w:themeColor="text1"/>
          <w:szCs w:val="24"/>
          <w:shd w:val="clear" w:color="auto" w:fill="FFFFFF"/>
        </w:rPr>
        <w:t xml:space="preserve">, S., Barrett, M. &amp; Oborn, E. (2020). Place and Organizing for Emerging Technologies: Challenges of Scaling 3D Printing across a UK Hospital. </w:t>
      </w:r>
      <w:r w:rsidRPr="005E24EB">
        <w:rPr>
          <w:i/>
          <w:color w:val="000000" w:themeColor="text1"/>
          <w:szCs w:val="24"/>
          <w:shd w:val="clear" w:color="auto" w:fill="FFFFFF"/>
        </w:rPr>
        <w:t>Proceedings of the 80</w:t>
      </w:r>
      <w:r w:rsidRPr="005E24EB">
        <w:rPr>
          <w:i/>
          <w:color w:val="000000" w:themeColor="text1"/>
          <w:szCs w:val="24"/>
          <w:shd w:val="clear" w:color="auto" w:fill="FFFFFF"/>
          <w:vertAlign w:val="superscript"/>
        </w:rPr>
        <w:t>th</w:t>
      </w:r>
      <w:r w:rsidRPr="005E24EB">
        <w:rPr>
          <w:i/>
          <w:color w:val="000000" w:themeColor="text1"/>
          <w:szCs w:val="24"/>
          <w:shd w:val="clear" w:color="auto" w:fill="FFFFFF"/>
        </w:rPr>
        <w:t xml:space="preserve"> Academy of Management Annual Meeting:</w:t>
      </w:r>
      <w:r w:rsidRPr="005E24EB">
        <w:rPr>
          <w:color w:val="000000" w:themeColor="text1"/>
          <w:szCs w:val="24"/>
          <w:shd w:val="clear" w:color="auto" w:fill="FFFFFF"/>
        </w:rPr>
        <w:t xml:space="preserve"> Vancouver, Canada.</w:t>
      </w:r>
    </w:p>
    <w:p w14:paraId="09AF85F7" w14:textId="77777777" w:rsidR="00020EFF" w:rsidRPr="005E24EB" w:rsidRDefault="00020EFF" w:rsidP="005E24EB">
      <w:pPr>
        <w:pStyle w:val="BodyText2"/>
        <w:spacing w:before="120" w:line="240" w:lineRule="auto"/>
        <w:ind w:left="180" w:hanging="180"/>
        <w:rPr>
          <w:color w:val="000000" w:themeColor="text1"/>
          <w:szCs w:val="24"/>
        </w:rPr>
      </w:pPr>
      <w:r w:rsidRPr="005E24EB">
        <w:rPr>
          <w:color w:val="000000" w:themeColor="text1"/>
          <w:szCs w:val="24"/>
        </w:rPr>
        <w:t xml:space="preserve">Schatzki, T.R., Knorr </w:t>
      </w:r>
      <w:proofErr w:type="spellStart"/>
      <w:r w:rsidRPr="005E24EB">
        <w:rPr>
          <w:color w:val="000000" w:themeColor="text1"/>
          <w:szCs w:val="24"/>
        </w:rPr>
        <w:t>Cetina</w:t>
      </w:r>
      <w:proofErr w:type="spellEnd"/>
      <w:r w:rsidRPr="005E24EB">
        <w:rPr>
          <w:color w:val="000000" w:themeColor="text1"/>
          <w:szCs w:val="24"/>
        </w:rPr>
        <w:t xml:space="preserve">, K. &amp; Savigny, E. (eds.) (2001). </w:t>
      </w:r>
      <w:r w:rsidRPr="005E24EB">
        <w:rPr>
          <w:i/>
          <w:color w:val="000000" w:themeColor="text1"/>
          <w:szCs w:val="24"/>
        </w:rPr>
        <w:t>The Practice Turn in Contemporary Theory</w:t>
      </w:r>
      <w:r w:rsidRPr="005E24EB">
        <w:rPr>
          <w:color w:val="000000" w:themeColor="text1"/>
          <w:szCs w:val="24"/>
        </w:rPr>
        <w:t>. Routledge: London.</w:t>
      </w:r>
    </w:p>
    <w:p w14:paraId="7D60EF02" w14:textId="4F85ED3A" w:rsidR="005E24EB" w:rsidRPr="005E24EB" w:rsidRDefault="0031145C" w:rsidP="005E24EB">
      <w:pPr>
        <w:spacing w:before="120"/>
        <w:ind w:left="180" w:hanging="180"/>
        <w:rPr>
          <w:rStyle w:val="PageNumber"/>
        </w:rPr>
      </w:pPr>
      <w:r w:rsidRPr="005E24EB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Scott, S.V. &amp; Orlikowski, W.J. (2014). </w:t>
      </w:r>
      <w:r w:rsidRPr="005E24EB">
        <w:rPr>
          <w:rFonts w:ascii="Times New Roman" w:hAnsi="Times New Roman"/>
          <w:szCs w:val="24"/>
        </w:rPr>
        <w:t xml:space="preserve">Entanglements in Practice: Performing Anonymity Through Social Media. </w:t>
      </w:r>
      <w:r w:rsidRPr="005E24EB">
        <w:rPr>
          <w:rFonts w:ascii="Times New Roman" w:hAnsi="Times New Roman"/>
          <w:i/>
          <w:szCs w:val="24"/>
        </w:rPr>
        <w:t xml:space="preserve">MIS Quarterly, </w:t>
      </w:r>
      <w:r w:rsidRPr="005E24EB">
        <w:rPr>
          <w:rFonts w:ascii="Times New Roman" w:hAnsi="Times New Roman"/>
          <w:szCs w:val="24"/>
        </w:rPr>
        <w:t>38(3): 873-895.</w:t>
      </w:r>
    </w:p>
    <w:sectPr w:rsidR="005E24EB" w:rsidRPr="005E24EB" w:rsidSect="004901F9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C6E18" w14:textId="77777777" w:rsidR="00207F2B" w:rsidRDefault="00207F2B" w:rsidP="006E5592">
      <w:r>
        <w:separator/>
      </w:r>
    </w:p>
  </w:endnote>
  <w:endnote w:type="continuationSeparator" w:id="0">
    <w:p w14:paraId="2B020571" w14:textId="77777777" w:rsidR="00207F2B" w:rsidRDefault="00207F2B" w:rsidP="006E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119968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068255" w14:textId="42A0A4A0" w:rsidR="000C65D8" w:rsidRDefault="000C65D8" w:rsidP="006B47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0A8113" w14:textId="77777777" w:rsidR="000C65D8" w:rsidRDefault="000C65D8" w:rsidP="000C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248017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E935A6" w14:textId="4EF7C338" w:rsidR="000C65D8" w:rsidRDefault="000C65D8" w:rsidP="006B47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47782FF" w14:textId="77777777" w:rsidR="000C65D8" w:rsidRDefault="000C65D8" w:rsidP="000C65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A12F8" w14:textId="77777777" w:rsidR="00207F2B" w:rsidRDefault="00207F2B" w:rsidP="006E5592">
      <w:r>
        <w:separator/>
      </w:r>
    </w:p>
  </w:footnote>
  <w:footnote w:type="continuationSeparator" w:id="0">
    <w:p w14:paraId="327D974A" w14:textId="77777777" w:rsidR="00207F2B" w:rsidRDefault="00207F2B" w:rsidP="006E5592">
      <w:r>
        <w:continuationSeparator/>
      </w:r>
    </w:p>
  </w:footnote>
  <w:footnote w:id="1">
    <w:p w14:paraId="2E01F913" w14:textId="77777777" w:rsidR="00666FFD" w:rsidRPr="008F5FB9" w:rsidRDefault="00666FFD" w:rsidP="00666FFD">
      <w:pPr>
        <w:pStyle w:val="Footnote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8F5FB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8F5FB9">
        <w:rPr>
          <w:rFonts w:ascii="Times New Roman" w:hAnsi="Times New Roman" w:cs="Times New Roman"/>
          <w:sz w:val="20"/>
          <w:szCs w:val="20"/>
        </w:rPr>
        <w:t xml:space="preserve">The World Health Organization (WHO) defines a pandemic as </w:t>
      </w:r>
      <w:r>
        <w:rPr>
          <w:rFonts w:ascii="Times New Roman" w:hAnsi="Times New Roman" w:cs="Times New Roman"/>
          <w:sz w:val="20"/>
          <w:szCs w:val="20"/>
        </w:rPr>
        <w:t xml:space="preserve">a serious new illness </w:t>
      </w:r>
      <w:r w:rsidRPr="008F5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“occurring worldwide, or over a very wide area, crossing international boundaries and usually affecting a large number of people.”</w:t>
      </w:r>
      <w:r w:rsidRPr="008F5FB9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</w:p>
  </w:footnote>
  <w:footnote w:id="2">
    <w:p w14:paraId="1CBD24E6" w14:textId="6F34AE6F" w:rsidR="00666FFD" w:rsidRPr="00A76B0F" w:rsidRDefault="00666FFD" w:rsidP="00666FFD">
      <w:pPr>
        <w:pStyle w:val="Footnote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A76B0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76B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hyperlink r:id="rId1" w:history="1">
        <w:r w:rsidRPr="00267E2F">
          <w:rPr>
            <w:rStyle w:val="Hyperlink"/>
            <w:rFonts w:ascii="Times New Roman" w:hAnsi="Times New Roman" w:cs="Times New Roman"/>
            <w:sz w:val="20"/>
            <w:szCs w:val="20"/>
          </w:rPr>
          <w:t>https://www.worldometers.info/coronavirus/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(retrieved </w:t>
      </w:r>
      <w:r w:rsidR="002931FE">
        <w:rPr>
          <w:rFonts w:ascii="Times New Roman" w:hAnsi="Times New Roman" w:cs="Times New Roman"/>
          <w:sz w:val="20"/>
          <w:szCs w:val="20"/>
        </w:rPr>
        <w:t>October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31FE">
        <w:rPr>
          <w:rFonts w:ascii="Times New Roman" w:hAnsi="Times New Roman" w:cs="Times New Roman"/>
          <w:sz w:val="20"/>
          <w:szCs w:val="20"/>
        </w:rPr>
        <w:t>1</w:t>
      </w:r>
      <w:r w:rsidR="00095532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, 2020).</w:t>
      </w:r>
    </w:p>
  </w:footnote>
  <w:footnote w:id="3">
    <w:p w14:paraId="1F3D3A9D" w14:textId="77777777" w:rsidR="00666FFD" w:rsidRPr="005B14EC" w:rsidRDefault="00666FFD" w:rsidP="00666FFD">
      <w:pPr>
        <w:pStyle w:val="FootnoteText"/>
        <w:ind w:left="180" w:right="-630" w:hanging="180"/>
        <w:rPr>
          <w:rFonts w:ascii="Times New Roman" w:hAnsi="Times New Roman" w:cs="Times New Roman"/>
          <w:sz w:val="18"/>
          <w:szCs w:val="18"/>
        </w:rPr>
      </w:pPr>
      <w:r w:rsidRPr="005B14E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B14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hyperlink r:id="rId2" w:history="1">
        <w:r w:rsidRPr="00267E2F">
          <w:rPr>
            <w:rStyle w:val="Hyperlink"/>
            <w:rFonts w:ascii="Times New Roman" w:hAnsi="Times New Roman" w:cs="Times New Roman"/>
            <w:sz w:val="18"/>
            <w:szCs w:val="18"/>
          </w:rPr>
          <w:t>https://www.theguardian.com/us-news/2020/aug/12/florida-rebekah-jones-ron-desantis-coronavirus?CMP=share_btn_tw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680"/>
    <w:multiLevelType w:val="hybridMultilevel"/>
    <w:tmpl w:val="B3E6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4FC1"/>
    <w:multiLevelType w:val="hybridMultilevel"/>
    <w:tmpl w:val="E75EB7D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9EE2AAB"/>
    <w:multiLevelType w:val="hybridMultilevel"/>
    <w:tmpl w:val="5BC40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176B9"/>
    <w:multiLevelType w:val="hybridMultilevel"/>
    <w:tmpl w:val="EE74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1174"/>
    <w:multiLevelType w:val="hybridMultilevel"/>
    <w:tmpl w:val="58B6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7CC"/>
    <w:multiLevelType w:val="hybridMultilevel"/>
    <w:tmpl w:val="E9C61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CA84AB8A">
      <w:start w:val="611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A164E"/>
    <w:multiLevelType w:val="hybridMultilevel"/>
    <w:tmpl w:val="3F5C2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C16F9"/>
    <w:multiLevelType w:val="hybridMultilevel"/>
    <w:tmpl w:val="E664483E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19046249"/>
    <w:multiLevelType w:val="hybridMultilevel"/>
    <w:tmpl w:val="8E1A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9461C"/>
    <w:multiLevelType w:val="multilevel"/>
    <w:tmpl w:val="700617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7848CE"/>
    <w:multiLevelType w:val="multilevel"/>
    <w:tmpl w:val="85849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CC5B78"/>
    <w:multiLevelType w:val="hybridMultilevel"/>
    <w:tmpl w:val="CA3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A0324"/>
    <w:multiLevelType w:val="hybridMultilevel"/>
    <w:tmpl w:val="56EAE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D86A8C"/>
    <w:multiLevelType w:val="hybridMultilevel"/>
    <w:tmpl w:val="70F4B298"/>
    <w:lvl w:ilvl="0" w:tplc="CA84AB8A">
      <w:start w:val="61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14BE8"/>
    <w:multiLevelType w:val="hybridMultilevel"/>
    <w:tmpl w:val="3FD408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85037B2"/>
    <w:multiLevelType w:val="hybridMultilevel"/>
    <w:tmpl w:val="BAB2E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CA84AB8A">
      <w:start w:val="611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23922"/>
    <w:multiLevelType w:val="multilevel"/>
    <w:tmpl w:val="280257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5F4972"/>
    <w:multiLevelType w:val="hybridMultilevel"/>
    <w:tmpl w:val="003671E2"/>
    <w:lvl w:ilvl="0" w:tplc="D512B5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6D358D"/>
    <w:multiLevelType w:val="hybridMultilevel"/>
    <w:tmpl w:val="CE60BD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B613160"/>
    <w:multiLevelType w:val="hybridMultilevel"/>
    <w:tmpl w:val="D42E6936"/>
    <w:lvl w:ilvl="0" w:tplc="CA84AB8A">
      <w:start w:val="6116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D871E97"/>
    <w:multiLevelType w:val="hybridMultilevel"/>
    <w:tmpl w:val="732000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53E00D21"/>
    <w:multiLevelType w:val="hybridMultilevel"/>
    <w:tmpl w:val="95A0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E1EA6"/>
    <w:multiLevelType w:val="hybridMultilevel"/>
    <w:tmpl w:val="D812E8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D4220D"/>
    <w:multiLevelType w:val="multilevel"/>
    <w:tmpl w:val="073CE8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537639"/>
    <w:multiLevelType w:val="hybridMultilevel"/>
    <w:tmpl w:val="678E3F1C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65763B86"/>
    <w:multiLevelType w:val="hybridMultilevel"/>
    <w:tmpl w:val="0FB4BE70"/>
    <w:lvl w:ilvl="0" w:tplc="CA84AB8A">
      <w:start w:val="61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AF02C3"/>
    <w:multiLevelType w:val="hybridMultilevel"/>
    <w:tmpl w:val="65281B3C"/>
    <w:lvl w:ilvl="0" w:tplc="4F721FE4">
      <w:start w:val="6116"/>
      <w:numFmt w:val="bullet"/>
      <w:lvlText w:val="*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6652EA"/>
    <w:multiLevelType w:val="hybridMultilevel"/>
    <w:tmpl w:val="3662DC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 w15:restartNumberingAfterBreak="0">
    <w:nsid w:val="68C529D2"/>
    <w:multiLevelType w:val="hybridMultilevel"/>
    <w:tmpl w:val="1CDCAAF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6DBE71B4"/>
    <w:multiLevelType w:val="hybridMultilevel"/>
    <w:tmpl w:val="BBD45D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71190916"/>
    <w:multiLevelType w:val="hybridMultilevel"/>
    <w:tmpl w:val="63CAB578"/>
    <w:lvl w:ilvl="0" w:tplc="4F721FE4">
      <w:start w:val="6116"/>
      <w:numFmt w:val="bullet"/>
      <w:lvlText w:val="*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73107311"/>
    <w:multiLevelType w:val="hybridMultilevel"/>
    <w:tmpl w:val="AB880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A353CC"/>
    <w:multiLevelType w:val="hybridMultilevel"/>
    <w:tmpl w:val="95208740"/>
    <w:lvl w:ilvl="0" w:tplc="CA84AB8A">
      <w:start w:val="6116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770712DA"/>
    <w:multiLevelType w:val="multilevel"/>
    <w:tmpl w:val="C0B44A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B0435F"/>
    <w:multiLevelType w:val="hybridMultilevel"/>
    <w:tmpl w:val="AB880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300A01"/>
    <w:multiLevelType w:val="hybridMultilevel"/>
    <w:tmpl w:val="E7A67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B46168"/>
    <w:multiLevelType w:val="hybridMultilevel"/>
    <w:tmpl w:val="4364D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11"/>
  </w:num>
  <w:num w:numId="4">
    <w:abstractNumId w:val="0"/>
  </w:num>
  <w:num w:numId="5">
    <w:abstractNumId w:val="25"/>
  </w:num>
  <w:num w:numId="6">
    <w:abstractNumId w:val="13"/>
  </w:num>
  <w:num w:numId="7">
    <w:abstractNumId w:val="4"/>
  </w:num>
  <w:num w:numId="8">
    <w:abstractNumId w:val="12"/>
  </w:num>
  <w:num w:numId="9">
    <w:abstractNumId w:val="32"/>
  </w:num>
  <w:num w:numId="10">
    <w:abstractNumId w:val="3"/>
  </w:num>
  <w:num w:numId="11">
    <w:abstractNumId w:val="28"/>
  </w:num>
  <w:num w:numId="12">
    <w:abstractNumId w:val="17"/>
  </w:num>
  <w:num w:numId="13">
    <w:abstractNumId w:val="9"/>
  </w:num>
  <w:num w:numId="14">
    <w:abstractNumId w:val="33"/>
  </w:num>
  <w:num w:numId="15">
    <w:abstractNumId w:val="36"/>
  </w:num>
  <w:num w:numId="16">
    <w:abstractNumId w:val="2"/>
  </w:num>
  <w:num w:numId="17">
    <w:abstractNumId w:val="15"/>
  </w:num>
  <w:num w:numId="18">
    <w:abstractNumId w:val="5"/>
  </w:num>
  <w:num w:numId="19">
    <w:abstractNumId w:val="19"/>
  </w:num>
  <w:num w:numId="20">
    <w:abstractNumId w:val="29"/>
  </w:num>
  <w:num w:numId="21">
    <w:abstractNumId w:val="30"/>
  </w:num>
  <w:num w:numId="22">
    <w:abstractNumId w:val="26"/>
  </w:num>
  <w:num w:numId="23">
    <w:abstractNumId w:val="14"/>
  </w:num>
  <w:num w:numId="24">
    <w:abstractNumId w:val="22"/>
  </w:num>
  <w:num w:numId="25">
    <w:abstractNumId w:val="1"/>
  </w:num>
  <w:num w:numId="26">
    <w:abstractNumId w:val="20"/>
  </w:num>
  <w:num w:numId="27">
    <w:abstractNumId w:val="18"/>
  </w:num>
  <w:num w:numId="28">
    <w:abstractNumId w:val="34"/>
  </w:num>
  <w:num w:numId="29">
    <w:abstractNumId w:val="31"/>
  </w:num>
  <w:num w:numId="30">
    <w:abstractNumId w:val="21"/>
  </w:num>
  <w:num w:numId="31">
    <w:abstractNumId w:val="16"/>
  </w:num>
  <w:num w:numId="32">
    <w:abstractNumId w:val="23"/>
  </w:num>
  <w:num w:numId="33">
    <w:abstractNumId w:val="27"/>
  </w:num>
  <w:num w:numId="34">
    <w:abstractNumId w:val="7"/>
  </w:num>
  <w:num w:numId="35">
    <w:abstractNumId w:val="24"/>
  </w:num>
  <w:num w:numId="36">
    <w:abstractNumId w:val="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CF"/>
    <w:rsid w:val="0000134F"/>
    <w:rsid w:val="000014AC"/>
    <w:rsid w:val="00004565"/>
    <w:rsid w:val="00007BF7"/>
    <w:rsid w:val="00010139"/>
    <w:rsid w:val="0001078F"/>
    <w:rsid w:val="00011060"/>
    <w:rsid w:val="000112CC"/>
    <w:rsid w:val="00013F1A"/>
    <w:rsid w:val="0001471B"/>
    <w:rsid w:val="0001782D"/>
    <w:rsid w:val="00017B5C"/>
    <w:rsid w:val="00020EFF"/>
    <w:rsid w:val="000212EE"/>
    <w:rsid w:val="00021EE8"/>
    <w:rsid w:val="0002263B"/>
    <w:rsid w:val="00024B15"/>
    <w:rsid w:val="00025E08"/>
    <w:rsid w:val="000262F5"/>
    <w:rsid w:val="00026393"/>
    <w:rsid w:val="00027847"/>
    <w:rsid w:val="00031611"/>
    <w:rsid w:val="00034F32"/>
    <w:rsid w:val="0003513A"/>
    <w:rsid w:val="00036472"/>
    <w:rsid w:val="00040D96"/>
    <w:rsid w:val="00042404"/>
    <w:rsid w:val="000426D2"/>
    <w:rsid w:val="00043784"/>
    <w:rsid w:val="000440C8"/>
    <w:rsid w:val="00044190"/>
    <w:rsid w:val="000456D2"/>
    <w:rsid w:val="00045A93"/>
    <w:rsid w:val="00047707"/>
    <w:rsid w:val="00050A27"/>
    <w:rsid w:val="00051C28"/>
    <w:rsid w:val="0005235E"/>
    <w:rsid w:val="0005712C"/>
    <w:rsid w:val="00057909"/>
    <w:rsid w:val="00057B76"/>
    <w:rsid w:val="00062CA6"/>
    <w:rsid w:val="00066E11"/>
    <w:rsid w:val="0007027E"/>
    <w:rsid w:val="000702D5"/>
    <w:rsid w:val="0007042C"/>
    <w:rsid w:val="0007170A"/>
    <w:rsid w:val="00071954"/>
    <w:rsid w:val="00071F6C"/>
    <w:rsid w:val="000720E7"/>
    <w:rsid w:val="000725E7"/>
    <w:rsid w:val="00075883"/>
    <w:rsid w:val="00075E49"/>
    <w:rsid w:val="00075F3B"/>
    <w:rsid w:val="00075FB0"/>
    <w:rsid w:val="00076192"/>
    <w:rsid w:val="00077000"/>
    <w:rsid w:val="00077471"/>
    <w:rsid w:val="000857E3"/>
    <w:rsid w:val="00086667"/>
    <w:rsid w:val="00086A6E"/>
    <w:rsid w:val="000878FC"/>
    <w:rsid w:val="0009097D"/>
    <w:rsid w:val="000915EC"/>
    <w:rsid w:val="0009200B"/>
    <w:rsid w:val="0009338A"/>
    <w:rsid w:val="000938A4"/>
    <w:rsid w:val="00094525"/>
    <w:rsid w:val="00094C35"/>
    <w:rsid w:val="00095532"/>
    <w:rsid w:val="000977F0"/>
    <w:rsid w:val="000A0345"/>
    <w:rsid w:val="000A04E5"/>
    <w:rsid w:val="000A09BD"/>
    <w:rsid w:val="000A0FE7"/>
    <w:rsid w:val="000A1240"/>
    <w:rsid w:val="000A2AF6"/>
    <w:rsid w:val="000A457C"/>
    <w:rsid w:val="000A7411"/>
    <w:rsid w:val="000B03AF"/>
    <w:rsid w:val="000B0776"/>
    <w:rsid w:val="000B0B9D"/>
    <w:rsid w:val="000B0BFF"/>
    <w:rsid w:val="000B2B6C"/>
    <w:rsid w:val="000B3F0B"/>
    <w:rsid w:val="000B4742"/>
    <w:rsid w:val="000B61DD"/>
    <w:rsid w:val="000C0320"/>
    <w:rsid w:val="000C11E5"/>
    <w:rsid w:val="000C125C"/>
    <w:rsid w:val="000C14F7"/>
    <w:rsid w:val="000C37F0"/>
    <w:rsid w:val="000C4184"/>
    <w:rsid w:val="000C56F8"/>
    <w:rsid w:val="000C5748"/>
    <w:rsid w:val="000C65D8"/>
    <w:rsid w:val="000C7653"/>
    <w:rsid w:val="000D1D36"/>
    <w:rsid w:val="000D279C"/>
    <w:rsid w:val="000D2B98"/>
    <w:rsid w:val="000D34DA"/>
    <w:rsid w:val="000D5030"/>
    <w:rsid w:val="000D5070"/>
    <w:rsid w:val="000E1735"/>
    <w:rsid w:val="000E1AF8"/>
    <w:rsid w:val="000E1E2B"/>
    <w:rsid w:val="000E2FAB"/>
    <w:rsid w:val="000E4B98"/>
    <w:rsid w:val="000E4CE6"/>
    <w:rsid w:val="000E5077"/>
    <w:rsid w:val="000E5871"/>
    <w:rsid w:val="000E58D3"/>
    <w:rsid w:val="000E7276"/>
    <w:rsid w:val="000F119F"/>
    <w:rsid w:val="000F11D9"/>
    <w:rsid w:val="000F2F4D"/>
    <w:rsid w:val="000F41FB"/>
    <w:rsid w:val="000F4352"/>
    <w:rsid w:val="001003F3"/>
    <w:rsid w:val="001008B5"/>
    <w:rsid w:val="0010181D"/>
    <w:rsid w:val="0010238A"/>
    <w:rsid w:val="0010424B"/>
    <w:rsid w:val="001047F6"/>
    <w:rsid w:val="00107D39"/>
    <w:rsid w:val="0011147D"/>
    <w:rsid w:val="00112044"/>
    <w:rsid w:val="00112F9C"/>
    <w:rsid w:val="001144F3"/>
    <w:rsid w:val="00120078"/>
    <w:rsid w:val="00120846"/>
    <w:rsid w:val="00120A24"/>
    <w:rsid w:val="00122007"/>
    <w:rsid w:val="00122F61"/>
    <w:rsid w:val="001231A9"/>
    <w:rsid w:val="001278BF"/>
    <w:rsid w:val="00130B55"/>
    <w:rsid w:val="00132F1A"/>
    <w:rsid w:val="00133002"/>
    <w:rsid w:val="00134339"/>
    <w:rsid w:val="001348AF"/>
    <w:rsid w:val="00134FBE"/>
    <w:rsid w:val="001360E7"/>
    <w:rsid w:val="0014026D"/>
    <w:rsid w:val="00140BC9"/>
    <w:rsid w:val="00140C87"/>
    <w:rsid w:val="00141F79"/>
    <w:rsid w:val="00142939"/>
    <w:rsid w:val="00145558"/>
    <w:rsid w:val="0014585E"/>
    <w:rsid w:val="001463D8"/>
    <w:rsid w:val="0014643A"/>
    <w:rsid w:val="0014747C"/>
    <w:rsid w:val="001478B9"/>
    <w:rsid w:val="00147AA3"/>
    <w:rsid w:val="00150A02"/>
    <w:rsid w:val="00150D81"/>
    <w:rsid w:val="00150E58"/>
    <w:rsid w:val="00151FDD"/>
    <w:rsid w:val="00152241"/>
    <w:rsid w:val="00153252"/>
    <w:rsid w:val="001534A7"/>
    <w:rsid w:val="001541A4"/>
    <w:rsid w:val="00160010"/>
    <w:rsid w:val="00161B60"/>
    <w:rsid w:val="00161C21"/>
    <w:rsid w:val="00163218"/>
    <w:rsid w:val="00163A77"/>
    <w:rsid w:val="00164478"/>
    <w:rsid w:val="0016471B"/>
    <w:rsid w:val="00165AF1"/>
    <w:rsid w:val="00170ADC"/>
    <w:rsid w:val="0017233B"/>
    <w:rsid w:val="00173293"/>
    <w:rsid w:val="00173BCA"/>
    <w:rsid w:val="0017471C"/>
    <w:rsid w:val="00175134"/>
    <w:rsid w:val="00175609"/>
    <w:rsid w:val="00176DFC"/>
    <w:rsid w:val="0017782B"/>
    <w:rsid w:val="001810EE"/>
    <w:rsid w:val="001820B6"/>
    <w:rsid w:val="0018317C"/>
    <w:rsid w:val="001834C6"/>
    <w:rsid w:val="00184256"/>
    <w:rsid w:val="00184EB7"/>
    <w:rsid w:val="001855F8"/>
    <w:rsid w:val="0018659A"/>
    <w:rsid w:val="001867C2"/>
    <w:rsid w:val="0018695A"/>
    <w:rsid w:val="00192B87"/>
    <w:rsid w:val="00193C02"/>
    <w:rsid w:val="00193D9C"/>
    <w:rsid w:val="00194AAB"/>
    <w:rsid w:val="001955A4"/>
    <w:rsid w:val="00196225"/>
    <w:rsid w:val="001963DE"/>
    <w:rsid w:val="001A2941"/>
    <w:rsid w:val="001A3210"/>
    <w:rsid w:val="001A54C3"/>
    <w:rsid w:val="001B1B0D"/>
    <w:rsid w:val="001B1D2B"/>
    <w:rsid w:val="001B256E"/>
    <w:rsid w:val="001B4F28"/>
    <w:rsid w:val="001B5444"/>
    <w:rsid w:val="001B60D6"/>
    <w:rsid w:val="001B6D50"/>
    <w:rsid w:val="001B6EA9"/>
    <w:rsid w:val="001B776D"/>
    <w:rsid w:val="001B78B8"/>
    <w:rsid w:val="001C18A0"/>
    <w:rsid w:val="001C3BCA"/>
    <w:rsid w:val="001C457B"/>
    <w:rsid w:val="001C617F"/>
    <w:rsid w:val="001C6322"/>
    <w:rsid w:val="001C77B0"/>
    <w:rsid w:val="001D2698"/>
    <w:rsid w:val="001D2FCF"/>
    <w:rsid w:val="001D3660"/>
    <w:rsid w:val="001D4D7C"/>
    <w:rsid w:val="001D5662"/>
    <w:rsid w:val="001D5F47"/>
    <w:rsid w:val="001D7508"/>
    <w:rsid w:val="001E0CF9"/>
    <w:rsid w:val="001E0E6B"/>
    <w:rsid w:val="001E1E66"/>
    <w:rsid w:val="001E21B9"/>
    <w:rsid w:val="001E2CB2"/>
    <w:rsid w:val="001E36E4"/>
    <w:rsid w:val="001E3C01"/>
    <w:rsid w:val="001E52E9"/>
    <w:rsid w:val="001E5898"/>
    <w:rsid w:val="001E6938"/>
    <w:rsid w:val="001F1317"/>
    <w:rsid w:val="001F1D0B"/>
    <w:rsid w:val="001F2A36"/>
    <w:rsid w:val="001F37DA"/>
    <w:rsid w:val="001F4B08"/>
    <w:rsid w:val="001F5002"/>
    <w:rsid w:val="001F5AFB"/>
    <w:rsid w:val="001F7D9A"/>
    <w:rsid w:val="00203223"/>
    <w:rsid w:val="002054F5"/>
    <w:rsid w:val="002075C0"/>
    <w:rsid w:val="00207F2B"/>
    <w:rsid w:val="00210355"/>
    <w:rsid w:val="002117A6"/>
    <w:rsid w:val="00211975"/>
    <w:rsid w:val="00211F07"/>
    <w:rsid w:val="00211F3F"/>
    <w:rsid w:val="002125C5"/>
    <w:rsid w:val="00212E12"/>
    <w:rsid w:val="00215E6B"/>
    <w:rsid w:val="00221340"/>
    <w:rsid w:val="00223E54"/>
    <w:rsid w:val="0022562C"/>
    <w:rsid w:val="00225BE2"/>
    <w:rsid w:val="00226BBD"/>
    <w:rsid w:val="00227701"/>
    <w:rsid w:val="00227722"/>
    <w:rsid w:val="002301F6"/>
    <w:rsid w:val="0023175C"/>
    <w:rsid w:val="00233B6B"/>
    <w:rsid w:val="00233D5C"/>
    <w:rsid w:val="002341C5"/>
    <w:rsid w:val="00235223"/>
    <w:rsid w:val="002355EA"/>
    <w:rsid w:val="002365E5"/>
    <w:rsid w:val="002378E7"/>
    <w:rsid w:val="002379A3"/>
    <w:rsid w:val="00240294"/>
    <w:rsid w:val="002424B7"/>
    <w:rsid w:val="00242ED9"/>
    <w:rsid w:val="00243F8F"/>
    <w:rsid w:val="00244753"/>
    <w:rsid w:val="0024533E"/>
    <w:rsid w:val="00246D80"/>
    <w:rsid w:val="0025195E"/>
    <w:rsid w:val="002524B5"/>
    <w:rsid w:val="00253325"/>
    <w:rsid w:val="00253676"/>
    <w:rsid w:val="00255CC8"/>
    <w:rsid w:val="00260DA3"/>
    <w:rsid w:val="002613CA"/>
    <w:rsid w:val="00262427"/>
    <w:rsid w:val="00262791"/>
    <w:rsid w:val="00262E0E"/>
    <w:rsid w:val="002637D8"/>
    <w:rsid w:val="00265899"/>
    <w:rsid w:val="00266990"/>
    <w:rsid w:val="00266991"/>
    <w:rsid w:val="00266C5C"/>
    <w:rsid w:val="00266C9D"/>
    <w:rsid w:val="002700E7"/>
    <w:rsid w:val="00270480"/>
    <w:rsid w:val="00270F1D"/>
    <w:rsid w:val="00273BB3"/>
    <w:rsid w:val="002746E9"/>
    <w:rsid w:val="002765AC"/>
    <w:rsid w:val="00276C8A"/>
    <w:rsid w:val="00280957"/>
    <w:rsid w:val="00281B99"/>
    <w:rsid w:val="00281CD4"/>
    <w:rsid w:val="00281D35"/>
    <w:rsid w:val="002826B1"/>
    <w:rsid w:val="00282C62"/>
    <w:rsid w:val="00287903"/>
    <w:rsid w:val="002908E3"/>
    <w:rsid w:val="00290A99"/>
    <w:rsid w:val="00292550"/>
    <w:rsid w:val="002931FE"/>
    <w:rsid w:val="00293DD1"/>
    <w:rsid w:val="00293F0B"/>
    <w:rsid w:val="0029514C"/>
    <w:rsid w:val="002957D9"/>
    <w:rsid w:val="00297DC8"/>
    <w:rsid w:val="002A04E5"/>
    <w:rsid w:val="002A7586"/>
    <w:rsid w:val="002B0015"/>
    <w:rsid w:val="002B14A6"/>
    <w:rsid w:val="002B1997"/>
    <w:rsid w:val="002B357C"/>
    <w:rsid w:val="002B3D83"/>
    <w:rsid w:val="002B4E39"/>
    <w:rsid w:val="002B65DB"/>
    <w:rsid w:val="002C063C"/>
    <w:rsid w:val="002C080B"/>
    <w:rsid w:val="002C3A60"/>
    <w:rsid w:val="002C6B67"/>
    <w:rsid w:val="002C7E22"/>
    <w:rsid w:val="002D1221"/>
    <w:rsid w:val="002D1A3A"/>
    <w:rsid w:val="002D1C3B"/>
    <w:rsid w:val="002D2406"/>
    <w:rsid w:val="002D30F2"/>
    <w:rsid w:val="002D5B54"/>
    <w:rsid w:val="002E0075"/>
    <w:rsid w:val="002E04DE"/>
    <w:rsid w:val="002E0AF6"/>
    <w:rsid w:val="002E283F"/>
    <w:rsid w:val="002E2A47"/>
    <w:rsid w:val="002E2C60"/>
    <w:rsid w:val="002E515D"/>
    <w:rsid w:val="002E686D"/>
    <w:rsid w:val="002F00E1"/>
    <w:rsid w:val="002F29CB"/>
    <w:rsid w:val="002F3653"/>
    <w:rsid w:val="002F395B"/>
    <w:rsid w:val="002F3AE7"/>
    <w:rsid w:val="002F4569"/>
    <w:rsid w:val="002F7C4D"/>
    <w:rsid w:val="00302B41"/>
    <w:rsid w:val="00302CF8"/>
    <w:rsid w:val="003035BC"/>
    <w:rsid w:val="00305487"/>
    <w:rsid w:val="003066D2"/>
    <w:rsid w:val="003070B6"/>
    <w:rsid w:val="00307353"/>
    <w:rsid w:val="00310513"/>
    <w:rsid w:val="00310C6E"/>
    <w:rsid w:val="0031145C"/>
    <w:rsid w:val="00313E86"/>
    <w:rsid w:val="00315D84"/>
    <w:rsid w:val="00317184"/>
    <w:rsid w:val="00325197"/>
    <w:rsid w:val="003256FB"/>
    <w:rsid w:val="00326241"/>
    <w:rsid w:val="00326F4F"/>
    <w:rsid w:val="003272BF"/>
    <w:rsid w:val="00327FE8"/>
    <w:rsid w:val="00330957"/>
    <w:rsid w:val="00330BBF"/>
    <w:rsid w:val="00331C5A"/>
    <w:rsid w:val="003327A3"/>
    <w:rsid w:val="00332B74"/>
    <w:rsid w:val="00334F68"/>
    <w:rsid w:val="0033512F"/>
    <w:rsid w:val="00336CE8"/>
    <w:rsid w:val="003373B7"/>
    <w:rsid w:val="003407B8"/>
    <w:rsid w:val="00342375"/>
    <w:rsid w:val="00342D72"/>
    <w:rsid w:val="00343AE9"/>
    <w:rsid w:val="00347240"/>
    <w:rsid w:val="003478B7"/>
    <w:rsid w:val="0035032A"/>
    <w:rsid w:val="00351FE8"/>
    <w:rsid w:val="00354264"/>
    <w:rsid w:val="0035582C"/>
    <w:rsid w:val="00356352"/>
    <w:rsid w:val="003629B7"/>
    <w:rsid w:val="00362A3D"/>
    <w:rsid w:val="00362F70"/>
    <w:rsid w:val="003637EC"/>
    <w:rsid w:val="003649BA"/>
    <w:rsid w:val="00364D9B"/>
    <w:rsid w:val="00366273"/>
    <w:rsid w:val="0036741E"/>
    <w:rsid w:val="00370210"/>
    <w:rsid w:val="00373353"/>
    <w:rsid w:val="00374B18"/>
    <w:rsid w:val="00375752"/>
    <w:rsid w:val="00377203"/>
    <w:rsid w:val="0037764F"/>
    <w:rsid w:val="003803FB"/>
    <w:rsid w:val="00380EE5"/>
    <w:rsid w:val="00385575"/>
    <w:rsid w:val="00386C64"/>
    <w:rsid w:val="00390DCE"/>
    <w:rsid w:val="00391168"/>
    <w:rsid w:val="003929DB"/>
    <w:rsid w:val="003942FF"/>
    <w:rsid w:val="00395981"/>
    <w:rsid w:val="003971BF"/>
    <w:rsid w:val="003A0692"/>
    <w:rsid w:val="003A2246"/>
    <w:rsid w:val="003A3DD4"/>
    <w:rsid w:val="003A460C"/>
    <w:rsid w:val="003A4DB8"/>
    <w:rsid w:val="003A64CF"/>
    <w:rsid w:val="003A6B55"/>
    <w:rsid w:val="003A7D47"/>
    <w:rsid w:val="003B0574"/>
    <w:rsid w:val="003B28A3"/>
    <w:rsid w:val="003B2F4F"/>
    <w:rsid w:val="003B3D86"/>
    <w:rsid w:val="003B3DB5"/>
    <w:rsid w:val="003B4BD8"/>
    <w:rsid w:val="003B50CB"/>
    <w:rsid w:val="003B5C95"/>
    <w:rsid w:val="003B5F96"/>
    <w:rsid w:val="003B76B9"/>
    <w:rsid w:val="003B76DC"/>
    <w:rsid w:val="003B7D15"/>
    <w:rsid w:val="003C07DD"/>
    <w:rsid w:val="003C22B5"/>
    <w:rsid w:val="003C3333"/>
    <w:rsid w:val="003C3A34"/>
    <w:rsid w:val="003C7718"/>
    <w:rsid w:val="003D0025"/>
    <w:rsid w:val="003D11A0"/>
    <w:rsid w:val="003D146B"/>
    <w:rsid w:val="003D28E0"/>
    <w:rsid w:val="003D3497"/>
    <w:rsid w:val="003D4EAA"/>
    <w:rsid w:val="003D67E2"/>
    <w:rsid w:val="003D6D43"/>
    <w:rsid w:val="003D7105"/>
    <w:rsid w:val="003D7DD5"/>
    <w:rsid w:val="003D7E47"/>
    <w:rsid w:val="003E07BD"/>
    <w:rsid w:val="003E0BE2"/>
    <w:rsid w:val="003E15EF"/>
    <w:rsid w:val="003E2E7C"/>
    <w:rsid w:val="003E4BB9"/>
    <w:rsid w:val="003E62FD"/>
    <w:rsid w:val="003F2D17"/>
    <w:rsid w:val="003F3299"/>
    <w:rsid w:val="003F3F3C"/>
    <w:rsid w:val="003F459B"/>
    <w:rsid w:val="003F55CC"/>
    <w:rsid w:val="003F59F9"/>
    <w:rsid w:val="00401E3E"/>
    <w:rsid w:val="00401EE7"/>
    <w:rsid w:val="0040449F"/>
    <w:rsid w:val="00405F3F"/>
    <w:rsid w:val="004078CF"/>
    <w:rsid w:val="0041076F"/>
    <w:rsid w:val="00410DE7"/>
    <w:rsid w:val="0041129B"/>
    <w:rsid w:val="004139F2"/>
    <w:rsid w:val="00413A74"/>
    <w:rsid w:val="00413AFD"/>
    <w:rsid w:val="00417153"/>
    <w:rsid w:val="00417C09"/>
    <w:rsid w:val="00417CB7"/>
    <w:rsid w:val="004204DA"/>
    <w:rsid w:val="00421F31"/>
    <w:rsid w:val="0042477D"/>
    <w:rsid w:val="004260BD"/>
    <w:rsid w:val="00431B8C"/>
    <w:rsid w:val="00431BCB"/>
    <w:rsid w:val="004329E8"/>
    <w:rsid w:val="00433930"/>
    <w:rsid w:val="00434F0C"/>
    <w:rsid w:val="0043537E"/>
    <w:rsid w:val="004353DF"/>
    <w:rsid w:val="00436885"/>
    <w:rsid w:val="00440A45"/>
    <w:rsid w:val="00440B57"/>
    <w:rsid w:val="00440D62"/>
    <w:rsid w:val="0044138B"/>
    <w:rsid w:val="00442216"/>
    <w:rsid w:val="004423C9"/>
    <w:rsid w:val="004442B9"/>
    <w:rsid w:val="00444AD1"/>
    <w:rsid w:val="00446B89"/>
    <w:rsid w:val="00446D26"/>
    <w:rsid w:val="00446ED0"/>
    <w:rsid w:val="00450FE9"/>
    <w:rsid w:val="00451304"/>
    <w:rsid w:val="004517E0"/>
    <w:rsid w:val="004520AD"/>
    <w:rsid w:val="004525CD"/>
    <w:rsid w:val="00453C3E"/>
    <w:rsid w:val="00454E00"/>
    <w:rsid w:val="00455DDF"/>
    <w:rsid w:val="004567E2"/>
    <w:rsid w:val="0046106F"/>
    <w:rsid w:val="004615CF"/>
    <w:rsid w:val="00461761"/>
    <w:rsid w:val="00461AD7"/>
    <w:rsid w:val="0046278C"/>
    <w:rsid w:val="00463CEC"/>
    <w:rsid w:val="004647B6"/>
    <w:rsid w:val="00464ABB"/>
    <w:rsid w:val="0046543D"/>
    <w:rsid w:val="0046592F"/>
    <w:rsid w:val="00470134"/>
    <w:rsid w:val="004705B2"/>
    <w:rsid w:val="00471985"/>
    <w:rsid w:val="00471BC3"/>
    <w:rsid w:val="00472062"/>
    <w:rsid w:val="00473ABB"/>
    <w:rsid w:val="00474362"/>
    <w:rsid w:val="00474A93"/>
    <w:rsid w:val="004757CE"/>
    <w:rsid w:val="00476E34"/>
    <w:rsid w:val="00477257"/>
    <w:rsid w:val="0048236F"/>
    <w:rsid w:val="00482A64"/>
    <w:rsid w:val="00483B81"/>
    <w:rsid w:val="00485E96"/>
    <w:rsid w:val="00487981"/>
    <w:rsid w:val="004901F9"/>
    <w:rsid w:val="00491618"/>
    <w:rsid w:val="00492DDC"/>
    <w:rsid w:val="00494163"/>
    <w:rsid w:val="00494FB5"/>
    <w:rsid w:val="004966D2"/>
    <w:rsid w:val="00496A0F"/>
    <w:rsid w:val="00496A37"/>
    <w:rsid w:val="004972E4"/>
    <w:rsid w:val="004A03F3"/>
    <w:rsid w:val="004A0F64"/>
    <w:rsid w:val="004A223D"/>
    <w:rsid w:val="004A5758"/>
    <w:rsid w:val="004B0924"/>
    <w:rsid w:val="004B0D5D"/>
    <w:rsid w:val="004B26F5"/>
    <w:rsid w:val="004B2E3F"/>
    <w:rsid w:val="004B3102"/>
    <w:rsid w:val="004B3C0F"/>
    <w:rsid w:val="004B66BB"/>
    <w:rsid w:val="004B6A1A"/>
    <w:rsid w:val="004B742A"/>
    <w:rsid w:val="004B7B99"/>
    <w:rsid w:val="004C31B1"/>
    <w:rsid w:val="004C5730"/>
    <w:rsid w:val="004C5BB9"/>
    <w:rsid w:val="004C6770"/>
    <w:rsid w:val="004C6CAB"/>
    <w:rsid w:val="004D04AD"/>
    <w:rsid w:val="004D12F1"/>
    <w:rsid w:val="004D1F9D"/>
    <w:rsid w:val="004D2506"/>
    <w:rsid w:val="004D42F7"/>
    <w:rsid w:val="004D46F4"/>
    <w:rsid w:val="004D4F1A"/>
    <w:rsid w:val="004D5DA8"/>
    <w:rsid w:val="004D6841"/>
    <w:rsid w:val="004D6DBC"/>
    <w:rsid w:val="004D701C"/>
    <w:rsid w:val="004E0315"/>
    <w:rsid w:val="004E20D5"/>
    <w:rsid w:val="004E3160"/>
    <w:rsid w:val="004E35BC"/>
    <w:rsid w:val="004E3A04"/>
    <w:rsid w:val="004E4463"/>
    <w:rsid w:val="004E4E16"/>
    <w:rsid w:val="004F06A0"/>
    <w:rsid w:val="004F2384"/>
    <w:rsid w:val="004F30FF"/>
    <w:rsid w:val="00501D99"/>
    <w:rsid w:val="0050286C"/>
    <w:rsid w:val="00502F48"/>
    <w:rsid w:val="00504163"/>
    <w:rsid w:val="005063B3"/>
    <w:rsid w:val="00506CF2"/>
    <w:rsid w:val="00507A34"/>
    <w:rsid w:val="00510115"/>
    <w:rsid w:val="0051027C"/>
    <w:rsid w:val="00510B4B"/>
    <w:rsid w:val="00510FBB"/>
    <w:rsid w:val="00511068"/>
    <w:rsid w:val="005129AB"/>
    <w:rsid w:val="0051487F"/>
    <w:rsid w:val="00516993"/>
    <w:rsid w:val="005202DF"/>
    <w:rsid w:val="00523004"/>
    <w:rsid w:val="00524B06"/>
    <w:rsid w:val="00524C88"/>
    <w:rsid w:val="00524CB7"/>
    <w:rsid w:val="0052694B"/>
    <w:rsid w:val="00526C79"/>
    <w:rsid w:val="00530760"/>
    <w:rsid w:val="005321E6"/>
    <w:rsid w:val="00534C6F"/>
    <w:rsid w:val="00534E3B"/>
    <w:rsid w:val="00535BBD"/>
    <w:rsid w:val="0054221E"/>
    <w:rsid w:val="005425CA"/>
    <w:rsid w:val="00542928"/>
    <w:rsid w:val="005444B6"/>
    <w:rsid w:val="00545069"/>
    <w:rsid w:val="00546A09"/>
    <w:rsid w:val="00546FF2"/>
    <w:rsid w:val="0054700B"/>
    <w:rsid w:val="00547312"/>
    <w:rsid w:val="00547BB3"/>
    <w:rsid w:val="00547E93"/>
    <w:rsid w:val="0055180E"/>
    <w:rsid w:val="0055217C"/>
    <w:rsid w:val="005524F7"/>
    <w:rsid w:val="00552C6C"/>
    <w:rsid w:val="0055323E"/>
    <w:rsid w:val="00553FE2"/>
    <w:rsid w:val="0055419C"/>
    <w:rsid w:val="00554914"/>
    <w:rsid w:val="00562E5B"/>
    <w:rsid w:val="00565C26"/>
    <w:rsid w:val="00567294"/>
    <w:rsid w:val="00571D54"/>
    <w:rsid w:val="00572EF3"/>
    <w:rsid w:val="0057315D"/>
    <w:rsid w:val="00573B17"/>
    <w:rsid w:val="005771F0"/>
    <w:rsid w:val="005777EB"/>
    <w:rsid w:val="00580A8B"/>
    <w:rsid w:val="00580CB8"/>
    <w:rsid w:val="00585282"/>
    <w:rsid w:val="005859F1"/>
    <w:rsid w:val="005909B9"/>
    <w:rsid w:val="0059182D"/>
    <w:rsid w:val="00595BA4"/>
    <w:rsid w:val="005966E9"/>
    <w:rsid w:val="00597E67"/>
    <w:rsid w:val="005A1264"/>
    <w:rsid w:val="005A1B3C"/>
    <w:rsid w:val="005A20AA"/>
    <w:rsid w:val="005A2226"/>
    <w:rsid w:val="005A28C3"/>
    <w:rsid w:val="005A4DB7"/>
    <w:rsid w:val="005A65C9"/>
    <w:rsid w:val="005A6C4D"/>
    <w:rsid w:val="005A7E5A"/>
    <w:rsid w:val="005B09B9"/>
    <w:rsid w:val="005B0AF8"/>
    <w:rsid w:val="005B14EC"/>
    <w:rsid w:val="005B21EE"/>
    <w:rsid w:val="005B2AA0"/>
    <w:rsid w:val="005B571B"/>
    <w:rsid w:val="005B57E1"/>
    <w:rsid w:val="005B5B48"/>
    <w:rsid w:val="005C06D6"/>
    <w:rsid w:val="005C218C"/>
    <w:rsid w:val="005C2E82"/>
    <w:rsid w:val="005C436B"/>
    <w:rsid w:val="005C4C5B"/>
    <w:rsid w:val="005C5E65"/>
    <w:rsid w:val="005D0836"/>
    <w:rsid w:val="005D0A7C"/>
    <w:rsid w:val="005D2C02"/>
    <w:rsid w:val="005D3E3F"/>
    <w:rsid w:val="005D5D16"/>
    <w:rsid w:val="005E0EDA"/>
    <w:rsid w:val="005E21D2"/>
    <w:rsid w:val="005E22BB"/>
    <w:rsid w:val="005E24EB"/>
    <w:rsid w:val="005E29BF"/>
    <w:rsid w:val="005E533D"/>
    <w:rsid w:val="005E7A22"/>
    <w:rsid w:val="005E7E3D"/>
    <w:rsid w:val="005F10D5"/>
    <w:rsid w:val="005F1EE9"/>
    <w:rsid w:val="005F3FA5"/>
    <w:rsid w:val="005F76D0"/>
    <w:rsid w:val="005F78BE"/>
    <w:rsid w:val="005F7B95"/>
    <w:rsid w:val="00601132"/>
    <w:rsid w:val="00603215"/>
    <w:rsid w:val="0060506C"/>
    <w:rsid w:val="00605C0F"/>
    <w:rsid w:val="00605FA7"/>
    <w:rsid w:val="006062F9"/>
    <w:rsid w:val="00611BE4"/>
    <w:rsid w:val="00612585"/>
    <w:rsid w:val="00615839"/>
    <w:rsid w:val="00617133"/>
    <w:rsid w:val="00617F12"/>
    <w:rsid w:val="0062454F"/>
    <w:rsid w:val="0062485E"/>
    <w:rsid w:val="00624B2B"/>
    <w:rsid w:val="00624F12"/>
    <w:rsid w:val="006250A3"/>
    <w:rsid w:val="00625A84"/>
    <w:rsid w:val="006275F2"/>
    <w:rsid w:val="006306CB"/>
    <w:rsid w:val="00630BC4"/>
    <w:rsid w:val="00630E05"/>
    <w:rsid w:val="0063171D"/>
    <w:rsid w:val="006339F2"/>
    <w:rsid w:val="0063477A"/>
    <w:rsid w:val="00635744"/>
    <w:rsid w:val="00635C9C"/>
    <w:rsid w:val="0063606F"/>
    <w:rsid w:val="00637953"/>
    <w:rsid w:val="00637E27"/>
    <w:rsid w:val="006401F4"/>
    <w:rsid w:val="006415E1"/>
    <w:rsid w:val="00641766"/>
    <w:rsid w:val="006432C4"/>
    <w:rsid w:val="0064411E"/>
    <w:rsid w:val="0064567B"/>
    <w:rsid w:val="00646E0F"/>
    <w:rsid w:val="00647E45"/>
    <w:rsid w:val="006503CA"/>
    <w:rsid w:val="0065084F"/>
    <w:rsid w:val="00652437"/>
    <w:rsid w:val="00652F3B"/>
    <w:rsid w:val="00656661"/>
    <w:rsid w:val="00657186"/>
    <w:rsid w:val="00660521"/>
    <w:rsid w:val="00660C5F"/>
    <w:rsid w:val="00662CF8"/>
    <w:rsid w:val="00664CF0"/>
    <w:rsid w:val="0066560C"/>
    <w:rsid w:val="006668AE"/>
    <w:rsid w:val="00666F0D"/>
    <w:rsid w:val="00666FFD"/>
    <w:rsid w:val="0067635C"/>
    <w:rsid w:val="0067754F"/>
    <w:rsid w:val="006810ED"/>
    <w:rsid w:val="006812D6"/>
    <w:rsid w:val="00684A67"/>
    <w:rsid w:val="00690BA6"/>
    <w:rsid w:val="0069182E"/>
    <w:rsid w:val="006926D3"/>
    <w:rsid w:val="00693720"/>
    <w:rsid w:val="00693AC4"/>
    <w:rsid w:val="00693D9D"/>
    <w:rsid w:val="006948C1"/>
    <w:rsid w:val="0069507A"/>
    <w:rsid w:val="006957D6"/>
    <w:rsid w:val="00695B83"/>
    <w:rsid w:val="00695E90"/>
    <w:rsid w:val="00695ECD"/>
    <w:rsid w:val="00697512"/>
    <w:rsid w:val="006A01E5"/>
    <w:rsid w:val="006A2D6B"/>
    <w:rsid w:val="006A485C"/>
    <w:rsid w:val="006A4C1F"/>
    <w:rsid w:val="006A5D18"/>
    <w:rsid w:val="006A6288"/>
    <w:rsid w:val="006B0AEB"/>
    <w:rsid w:val="006B1AB4"/>
    <w:rsid w:val="006B1EFF"/>
    <w:rsid w:val="006B2A4A"/>
    <w:rsid w:val="006B400C"/>
    <w:rsid w:val="006B59B8"/>
    <w:rsid w:val="006B5EC7"/>
    <w:rsid w:val="006B652C"/>
    <w:rsid w:val="006B702A"/>
    <w:rsid w:val="006B73AC"/>
    <w:rsid w:val="006B761C"/>
    <w:rsid w:val="006B7922"/>
    <w:rsid w:val="006B7A6D"/>
    <w:rsid w:val="006C37E2"/>
    <w:rsid w:val="006C4432"/>
    <w:rsid w:val="006C533B"/>
    <w:rsid w:val="006C59CB"/>
    <w:rsid w:val="006C6B5C"/>
    <w:rsid w:val="006C7C37"/>
    <w:rsid w:val="006C7F89"/>
    <w:rsid w:val="006D1EBF"/>
    <w:rsid w:val="006D334C"/>
    <w:rsid w:val="006D48DC"/>
    <w:rsid w:val="006D5C81"/>
    <w:rsid w:val="006E0057"/>
    <w:rsid w:val="006E26F3"/>
    <w:rsid w:val="006E2A98"/>
    <w:rsid w:val="006E3CF7"/>
    <w:rsid w:val="006E5592"/>
    <w:rsid w:val="006E5CB3"/>
    <w:rsid w:val="006E62D5"/>
    <w:rsid w:val="006E648D"/>
    <w:rsid w:val="006E6855"/>
    <w:rsid w:val="006E6E9E"/>
    <w:rsid w:val="006E6ED3"/>
    <w:rsid w:val="006E7983"/>
    <w:rsid w:val="006F2F51"/>
    <w:rsid w:val="006F67E6"/>
    <w:rsid w:val="006F6B4C"/>
    <w:rsid w:val="00700D54"/>
    <w:rsid w:val="007014AE"/>
    <w:rsid w:val="0070341B"/>
    <w:rsid w:val="007040BF"/>
    <w:rsid w:val="00704D84"/>
    <w:rsid w:val="00706FBC"/>
    <w:rsid w:val="00710D64"/>
    <w:rsid w:val="007121CC"/>
    <w:rsid w:val="0071258D"/>
    <w:rsid w:val="007135E7"/>
    <w:rsid w:val="00713B54"/>
    <w:rsid w:val="00713CBA"/>
    <w:rsid w:val="007140DB"/>
    <w:rsid w:val="007141E1"/>
    <w:rsid w:val="00714573"/>
    <w:rsid w:val="007158E0"/>
    <w:rsid w:val="00716DC3"/>
    <w:rsid w:val="00721028"/>
    <w:rsid w:val="0072125F"/>
    <w:rsid w:val="00721645"/>
    <w:rsid w:val="007218EF"/>
    <w:rsid w:val="00721D41"/>
    <w:rsid w:val="00724470"/>
    <w:rsid w:val="00724689"/>
    <w:rsid w:val="00725663"/>
    <w:rsid w:val="0073106C"/>
    <w:rsid w:val="007312A8"/>
    <w:rsid w:val="00731D0D"/>
    <w:rsid w:val="00732FFA"/>
    <w:rsid w:val="0073413C"/>
    <w:rsid w:val="007346AE"/>
    <w:rsid w:val="00735566"/>
    <w:rsid w:val="00736B61"/>
    <w:rsid w:val="00741BF8"/>
    <w:rsid w:val="00742C39"/>
    <w:rsid w:val="007435F4"/>
    <w:rsid w:val="0074415D"/>
    <w:rsid w:val="00745701"/>
    <w:rsid w:val="007458D3"/>
    <w:rsid w:val="00745BF1"/>
    <w:rsid w:val="00747C6E"/>
    <w:rsid w:val="00747FFC"/>
    <w:rsid w:val="00751593"/>
    <w:rsid w:val="00751A04"/>
    <w:rsid w:val="00752258"/>
    <w:rsid w:val="007533EE"/>
    <w:rsid w:val="007539CB"/>
    <w:rsid w:val="0076009C"/>
    <w:rsid w:val="00760BE9"/>
    <w:rsid w:val="007612CF"/>
    <w:rsid w:val="00762D42"/>
    <w:rsid w:val="00762F72"/>
    <w:rsid w:val="00770501"/>
    <w:rsid w:val="00771E09"/>
    <w:rsid w:val="00774032"/>
    <w:rsid w:val="007746B9"/>
    <w:rsid w:val="007757F4"/>
    <w:rsid w:val="007758ED"/>
    <w:rsid w:val="00776CBB"/>
    <w:rsid w:val="00776EDF"/>
    <w:rsid w:val="007808C7"/>
    <w:rsid w:val="007818D6"/>
    <w:rsid w:val="00782071"/>
    <w:rsid w:val="007820BC"/>
    <w:rsid w:val="00782467"/>
    <w:rsid w:val="007827E1"/>
    <w:rsid w:val="00782CCE"/>
    <w:rsid w:val="00783160"/>
    <w:rsid w:val="007842AB"/>
    <w:rsid w:val="00784330"/>
    <w:rsid w:val="0078515B"/>
    <w:rsid w:val="0078781C"/>
    <w:rsid w:val="00790B83"/>
    <w:rsid w:val="007912F2"/>
    <w:rsid w:val="00793083"/>
    <w:rsid w:val="00793105"/>
    <w:rsid w:val="00793C5D"/>
    <w:rsid w:val="00794581"/>
    <w:rsid w:val="00794D8A"/>
    <w:rsid w:val="007951D5"/>
    <w:rsid w:val="0079551B"/>
    <w:rsid w:val="00795683"/>
    <w:rsid w:val="007968F4"/>
    <w:rsid w:val="007A02A1"/>
    <w:rsid w:val="007A0FD3"/>
    <w:rsid w:val="007A20CD"/>
    <w:rsid w:val="007A2F9B"/>
    <w:rsid w:val="007A3571"/>
    <w:rsid w:val="007A4047"/>
    <w:rsid w:val="007A40C1"/>
    <w:rsid w:val="007A5BA5"/>
    <w:rsid w:val="007A7E02"/>
    <w:rsid w:val="007B06F5"/>
    <w:rsid w:val="007B1467"/>
    <w:rsid w:val="007B6D6E"/>
    <w:rsid w:val="007B7DDD"/>
    <w:rsid w:val="007C0227"/>
    <w:rsid w:val="007C16AE"/>
    <w:rsid w:val="007C2216"/>
    <w:rsid w:val="007C24A8"/>
    <w:rsid w:val="007C2507"/>
    <w:rsid w:val="007C3129"/>
    <w:rsid w:val="007C367F"/>
    <w:rsid w:val="007C56ED"/>
    <w:rsid w:val="007C5CDA"/>
    <w:rsid w:val="007C7C2B"/>
    <w:rsid w:val="007D17AD"/>
    <w:rsid w:val="007D1822"/>
    <w:rsid w:val="007D23A8"/>
    <w:rsid w:val="007D27A0"/>
    <w:rsid w:val="007D2C26"/>
    <w:rsid w:val="007D3946"/>
    <w:rsid w:val="007D48AF"/>
    <w:rsid w:val="007D5EAB"/>
    <w:rsid w:val="007D602D"/>
    <w:rsid w:val="007E0AA4"/>
    <w:rsid w:val="007E1E9B"/>
    <w:rsid w:val="007E1EB0"/>
    <w:rsid w:val="007E22CA"/>
    <w:rsid w:val="007E4131"/>
    <w:rsid w:val="007E543D"/>
    <w:rsid w:val="007E5D5A"/>
    <w:rsid w:val="007E5DAF"/>
    <w:rsid w:val="007E66FD"/>
    <w:rsid w:val="007F0A15"/>
    <w:rsid w:val="007F0D77"/>
    <w:rsid w:val="007F263B"/>
    <w:rsid w:val="007F4A00"/>
    <w:rsid w:val="007F569B"/>
    <w:rsid w:val="007F5827"/>
    <w:rsid w:val="007F7DF6"/>
    <w:rsid w:val="00804D6B"/>
    <w:rsid w:val="00810C8A"/>
    <w:rsid w:val="00811C95"/>
    <w:rsid w:val="00813A55"/>
    <w:rsid w:val="00813F0E"/>
    <w:rsid w:val="008156E8"/>
    <w:rsid w:val="00820425"/>
    <w:rsid w:val="00820E74"/>
    <w:rsid w:val="0082292C"/>
    <w:rsid w:val="0082363D"/>
    <w:rsid w:val="008249B4"/>
    <w:rsid w:val="00827897"/>
    <w:rsid w:val="00827936"/>
    <w:rsid w:val="00831ACA"/>
    <w:rsid w:val="00832A27"/>
    <w:rsid w:val="00833DC1"/>
    <w:rsid w:val="008355FA"/>
    <w:rsid w:val="0083583C"/>
    <w:rsid w:val="00841161"/>
    <w:rsid w:val="00843E7B"/>
    <w:rsid w:val="0084643D"/>
    <w:rsid w:val="00846EB5"/>
    <w:rsid w:val="00847325"/>
    <w:rsid w:val="008479B4"/>
    <w:rsid w:val="00850771"/>
    <w:rsid w:val="00851AA3"/>
    <w:rsid w:val="008526D1"/>
    <w:rsid w:val="00853FAA"/>
    <w:rsid w:val="00854521"/>
    <w:rsid w:val="00860328"/>
    <w:rsid w:val="00860C50"/>
    <w:rsid w:val="00862433"/>
    <w:rsid w:val="00863922"/>
    <w:rsid w:val="00867DF2"/>
    <w:rsid w:val="00871753"/>
    <w:rsid w:val="0087455E"/>
    <w:rsid w:val="00874FF0"/>
    <w:rsid w:val="00875BCA"/>
    <w:rsid w:val="008811E1"/>
    <w:rsid w:val="00881595"/>
    <w:rsid w:val="00882A33"/>
    <w:rsid w:val="00883215"/>
    <w:rsid w:val="0088354B"/>
    <w:rsid w:val="0088372C"/>
    <w:rsid w:val="00883CD2"/>
    <w:rsid w:val="008841C4"/>
    <w:rsid w:val="00885637"/>
    <w:rsid w:val="0089023B"/>
    <w:rsid w:val="008908BD"/>
    <w:rsid w:val="0089387E"/>
    <w:rsid w:val="00893EE6"/>
    <w:rsid w:val="0089459C"/>
    <w:rsid w:val="0089473B"/>
    <w:rsid w:val="00894A36"/>
    <w:rsid w:val="008953BF"/>
    <w:rsid w:val="0089629F"/>
    <w:rsid w:val="008968E5"/>
    <w:rsid w:val="00896F7A"/>
    <w:rsid w:val="008A0D8D"/>
    <w:rsid w:val="008A1365"/>
    <w:rsid w:val="008A180C"/>
    <w:rsid w:val="008A2D2F"/>
    <w:rsid w:val="008A5060"/>
    <w:rsid w:val="008A6C30"/>
    <w:rsid w:val="008A7F52"/>
    <w:rsid w:val="008B3EBF"/>
    <w:rsid w:val="008C2F86"/>
    <w:rsid w:val="008C35F3"/>
    <w:rsid w:val="008C38CD"/>
    <w:rsid w:val="008C4DCB"/>
    <w:rsid w:val="008C614A"/>
    <w:rsid w:val="008C74D3"/>
    <w:rsid w:val="008D0103"/>
    <w:rsid w:val="008D10A3"/>
    <w:rsid w:val="008D2E2D"/>
    <w:rsid w:val="008D3385"/>
    <w:rsid w:val="008D374E"/>
    <w:rsid w:val="008D4E2A"/>
    <w:rsid w:val="008D6293"/>
    <w:rsid w:val="008E0FCF"/>
    <w:rsid w:val="008E3B1C"/>
    <w:rsid w:val="008E44EC"/>
    <w:rsid w:val="008E5A3F"/>
    <w:rsid w:val="008E6C87"/>
    <w:rsid w:val="008F00F3"/>
    <w:rsid w:val="008F1CD9"/>
    <w:rsid w:val="008F1E0B"/>
    <w:rsid w:val="008F42DF"/>
    <w:rsid w:val="008F4410"/>
    <w:rsid w:val="008F4C2F"/>
    <w:rsid w:val="008F74F6"/>
    <w:rsid w:val="009010CE"/>
    <w:rsid w:val="00901745"/>
    <w:rsid w:val="009024F4"/>
    <w:rsid w:val="00902802"/>
    <w:rsid w:val="00905C2F"/>
    <w:rsid w:val="0091070F"/>
    <w:rsid w:val="00910BDC"/>
    <w:rsid w:val="00913268"/>
    <w:rsid w:val="00914487"/>
    <w:rsid w:val="00916F1C"/>
    <w:rsid w:val="009179DD"/>
    <w:rsid w:val="00920604"/>
    <w:rsid w:val="00920FF4"/>
    <w:rsid w:val="00923BFB"/>
    <w:rsid w:val="009248DD"/>
    <w:rsid w:val="00930B21"/>
    <w:rsid w:val="00930E62"/>
    <w:rsid w:val="00931D1B"/>
    <w:rsid w:val="00931FD3"/>
    <w:rsid w:val="0093302B"/>
    <w:rsid w:val="0093346A"/>
    <w:rsid w:val="00933B15"/>
    <w:rsid w:val="00935890"/>
    <w:rsid w:val="00935FB0"/>
    <w:rsid w:val="00937735"/>
    <w:rsid w:val="009377C7"/>
    <w:rsid w:val="00940580"/>
    <w:rsid w:val="0094059E"/>
    <w:rsid w:val="009423D5"/>
    <w:rsid w:val="009443DC"/>
    <w:rsid w:val="0095051E"/>
    <w:rsid w:val="00950FB0"/>
    <w:rsid w:val="009540B8"/>
    <w:rsid w:val="0095576E"/>
    <w:rsid w:val="0095592C"/>
    <w:rsid w:val="00961967"/>
    <w:rsid w:val="0096299B"/>
    <w:rsid w:val="009652CF"/>
    <w:rsid w:val="00965520"/>
    <w:rsid w:val="0096579D"/>
    <w:rsid w:val="0096601D"/>
    <w:rsid w:val="009665A8"/>
    <w:rsid w:val="00966D90"/>
    <w:rsid w:val="009674D4"/>
    <w:rsid w:val="00967DF7"/>
    <w:rsid w:val="00972BC5"/>
    <w:rsid w:val="0097719A"/>
    <w:rsid w:val="009777E7"/>
    <w:rsid w:val="009818B6"/>
    <w:rsid w:val="009818C3"/>
    <w:rsid w:val="00982CF2"/>
    <w:rsid w:val="00982DB3"/>
    <w:rsid w:val="00983E8D"/>
    <w:rsid w:val="009854EC"/>
    <w:rsid w:val="00985B10"/>
    <w:rsid w:val="009860E7"/>
    <w:rsid w:val="009867BB"/>
    <w:rsid w:val="009904A4"/>
    <w:rsid w:val="009952C7"/>
    <w:rsid w:val="0099574B"/>
    <w:rsid w:val="009976D2"/>
    <w:rsid w:val="009A0324"/>
    <w:rsid w:val="009A1E56"/>
    <w:rsid w:val="009A21EA"/>
    <w:rsid w:val="009A28A9"/>
    <w:rsid w:val="009A2987"/>
    <w:rsid w:val="009A4DFC"/>
    <w:rsid w:val="009A5CB1"/>
    <w:rsid w:val="009A5F2A"/>
    <w:rsid w:val="009A76BD"/>
    <w:rsid w:val="009B0D5F"/>
    <w:rsid w:val="009B265F"/>
    <w:rsid w:val="009B3445"/>
    <w:rsid w:val="009B429A"/>
    <w:rsid w:val="009B51B3"/>
    <w:rsid w:val="009B51D0"/>
    <w:rsid w:val="009B55D8"/>
    <w:rsid w:val="009B7225"/>
    <w:rsid w:val="009B72BB"/>
    <w:rsid w:val="009C2F09"/>
    <w:rsid w:val="009C399A"/>
    <w:rsid w:val="009C405D"/>
    <w:rsid w:val="009C4828"/>
    <w:rsid w:val="009C5482"/>
    <w:rsid w:val="009C5B3F"/>
    <w:rsid w:val="009C71B0"/>
    <w:rsid w:val="009C755E"/>
    <w:rsid w:val="009C7A94"/>
    <w:rsid w:val="009D086E"/>
    <w:rsid w:val="009D2459"/>
    <w:rsid w:val="009D2530"/>
    <w:rsid w:val="009D2B0A"/>
    <w:rsid w:val="009D652E"/>
    <w:rsid w:val="009D6768"/>
    <w:rsid w:val="009E0B8B"/>
    <w:rsid w:val="009E1BD3"/>
    <w:rsid w:val="009E532E"/>
    <w:rsid w:val="009E5B50"/>
    <w:rsid w:val="009E68CF"/>
    <w:rsid w:val="009E6A26"/>
    <w:rsid w:val="009F0316"/>
    <w:rsid w:val="009F0E90"/>
    <w:rsid w:val="009F20EB"/>
    <w:rsid w:val="009F27DD"/>
    <w:rsid w:val="009F5D85"/>
    <w:rsid w:val="009F738E"/>
    <w:rsid w:val="00A01495"/>
    <w:rsid w:val="00A014B5"/>
    <w:rsid w:val="00A01DF0"/>
    <w:rsid w:val="00A02214"/>
    <w:rsid w:val="00A043F7"/>
    <w:rsid w:val="00A04DEC"/>
    <w:rsid w:val="00A0642E"/>
    <w:rsid w:val="00A06D74"/>
    <w:rsid w:val="00A06DA7"/>
    <w:rsid w:val="00A079E5"/>
    <w:rsid w:val="00A07B23"/>
    <w:rsid w:val="00A07D5B"/>
    <w:rsid w:val="00A112E7"/>
    <w:rsid w:val="00A11378"/>
    <w:rsid w:val="00A11B76"/>
    <w:rsid w:val="00A12631"/>
    <w:rsid w:val="00A13D59"/>
    <w:rsid w:val="00A13DC0"/>
    <w:rsid w:val="00A20267"/>
    <w:rsid w:val="00A21978"/>
    <w:rsid w:val="00A23391"/>
    <w:rsid w:val="00A26AF5"/>
    <w:rsid w:val="00A26C85"/>
    <w:rsid w:val="00A276D5"/>
    <w:rsid w:val="00A32853"/>
    <w:rsid w:val="00A33F99"/>
    <w:rsid w:val="00A342F3"/>
    <w:rsid w:val="00A34D49"/>
    <w:rsid w:val="00A34DAB"/>
    <w:rsid w:val="00A367DB"/>
    <w:rsid w:val="00A369B8"/>
    <w:rsid w:val="00A40855"/>
    <w:rsid w:val="00A424EE"/>
    <w:rsid w:val="00A4385C"/>
    <w:rsid w:val="00A4584C"/>
    <w:rsid w:val="00A474E8"/>
    <w:rsid w:val="00A522A1"/>
    <w:rsid w:val="00A56083"/>
    <w:rsid w:val="00A56F3A"/>
    <w:rsid w:val="00A655A6"/>
    <w:rsid w:val="00A65FF3"/>
    <w:rsid w:val="00A6683E"/>
    <w:rsid w:val="00A66C18"/>
    <w:rsid w:val="00A66EE1"/>
    <w:rsid w:val="00A70366"/>
    <w:rsid w:val="00A704AC"/>
    <w:rsid w:val="00A74288"/>
    <w:rsid w:val="00A74923"/>
    <w:rsid w:val="00A74953"/>
    <w:rsid w:val="00A74EB9"/>
    <w:rsid w:val="00A75C8E"/>
    <w:rsid w:val="00A760F7"/>
    <w:rsid w:val="00A764F7"/>
    <w:rsid w:val="00A77FCD"/>
    <w:rsid w:val="00A830A9"/>
    <w:rsid w:val="00A839B8"/>
    <w:rsid w:val="00A83B9D"/>
    <w:rsid w:val="00A8441A"/>
    <w:rsid w:val="00A84B20"/>
    <w:rsid w:val="00A858F9"/>
    <w:rsid w:val="00A86A14"/>
    <w:rsid w:val="00A90434"/>
    <w:rsid w:val="00A9162D"/>
    <w:rsid w:val="00A92FC0"/>
    <w:rsid w:val="00A959FE"/>
    <w:rsid w:val="00A961BE"/>
    <w:rsid w:val="00A96303"/>
    <w:rsid w:val="00A970A0"/>
    <w:rsid w:val="00A9754D"/>
    <w:rsid w:val="00A97696"/>
    <w:rsid w:val="00A978F7"/>
    <w:rsid w:val="00A97FB5"/>
    <w:rsid w:val="00AA15BC"/>
    <w:rsid w:val="00AA2A90"/>
    <w:rsid w:val="00AA2BCF"/>
    <w:rsid w:val="00AA4298"/>
    <w:rsid w:val="00AA6E34"/>
    <w:rsid w:val="00AA709D"/>
    <w:rsid w:val="00AB08D5"/>
    <w:rsid w:val="00AB125A"/>
    <w:rsid w:val="00AB212D"/>
    <w:rsid w:val="00AB434E"/>
    <w:rsid w:val="00AB56C1"/>
    <w:rsid w:val="00AB5BAE"/>
    <w:rsid w:val="00AB70DD"/>
    <w:rsid w:val="00AB7132"/>
    <w:rsid w:val="00AB73CF"/>
    <w:rsid w:val="00AB7D25"/>
    <w:rsid w:val="00AB7D7B"/>
    <w:rsid w:val="00AC01A7"/>
    <w:rsid w:val="00AC288D"/>
    <w:rsid w:val="00AC2CF9"/>
    <w:rsid w:val="00AC2F64"/>
    <w:rsid w:val="00AC5031"/>
    <w:rsid w:val="00AC552B"/>
    <w:rsid w:val="00AC7099"/>
    <w:rsid w:val="00AC726A"/>
    <w:rsid w:val="00AC756D"/>
    <w:rsid w:val="00AD08A5"/>
    <w:rsid w:val="00AD0FD8"/>
    <w:rsid w:val="00AD14BA"/>
    <w:rsid w:val="00AD1D8F"/>
    <w:rsid w:val="00AD2288"/>
    <w:rsid w:val="00AD282D"/>
    <w:rsid w:val="00AD410C"/>
    <w:rsid w:val="00AD4B85"/>
    <w:rsid w:val="00AD52B5"/>
    <w:rsid w:val="00AD5B15"/>
    <w:rsid w:val="00AD667C"/>
    <w:rsid w:val="00AD6FD5"/>
    <w:rsid w:val="00AE03D6"/>
    <w:rsid w:val="00AE155B"/>
    <w:rsid w:val="00AE3656"/>
    <w:rsid w:val="00AE3D88"/>
    <w:rsid w:val="00AE3F3C"/>
    <w:rsid w:val="00AE56DA"/>
    <w:rsid w:val="00AE6D94"/>
    <w:rsid w:val="00AF1750"/>
    <w:rsid w:val="00AF27AC"/>
    <w:rsid w:val="00AF2847"/>
    <w:rsid w:val="00AF4405"/>
    <w:rsid w:val="00AF56AD"/>
    <w:rsid w:val="00AF575E"/>
    <w:rsid w:val="00B008B8"/>
    <w:rsid w:val="00B01DC0"/>
    <w:rsid w:val="00B03062"/>
    <w:rsid w:val="00B041D5"/>
    <w:rsid w:val="00B0468D"/>
    <w:rsid w:val="00B05B14"/>
    <w:rsid w:val="00B0622B"/>
    <w:rsid w:val="00B07E41"/>
    <w:rsid w:val="00B13F81"/>
    <w:rsid w:val="00B14A46"/>
    <w:rsid w:val="00B15C37"/>
    <w:rsid w:val="00B15D07"/>
    <w:rsid w:val="00B17470"/>
    <w:rsid w:val="00B20D53"/>
    <w:rsid w:val="00B20EC3"/>
    <w:rsid w:val="00B2303C"/>
    <w:rsid w:val="00B233F6"/>
    <w:rsid w:val="00B2383D"/>
    <w:rsid w:val="00B2436D"/>
    <w:rsid w:val="00B24C12"/>
    <w:rsid w:val="00B250C5"/>
    <w:rsid w:val="00B259EC"/>
    <w:rsid w:val="00B26CFF"/>
    <w:rsid w:val="00B30235"/>
    <w:rsid w:val="00B312B1"/>
    <w:rsid w:val="00B32BB8"/>
    <w:rsid w:val="00B34691"/>
    <w:rsid w:val="00B42B57"/>
    <w:rsid w:val="00B430E1"/>
    <w:rsid w:val="00B43797"/>
    <w:rsid w:val="00B43CF0"/>
    <w:rsid w:val="00B4511B"/>
    <w:rsid w:val="00B46927"/>
    <w:rsid w:val="00B46A55"/>
    <w:rsid w:val="00B46EE8"/>
    <w:rsid w:val="00B47817"/>
    <w:rsid w:val="00B504C6"/>
    <w:rsid w:val="00B50A2E"/>
    <w:rsid w:val="00B50AE2"/>
    <w:rsid w:val="00B5276A"/>
    <w:rsid w:val="00B527A7"/>
    <w:rsid w:val="00B531F0"/>
    <w:rsid w:val="00B56CF6"/>
    <w:rsid w:val="00B5793B"/>
    <w:rsid w:val="00B57EAB"/>
    <w:rsid w:val="00B60F71"/>
    <w:rsid w:val="00B61D1F"/>
    <w:rsid w:val="00B622C5"/>
    <w:rsid w:val="00B628CF"/>
    <w:rsid w:val="00B64F1A"/>
    <w:rsid w:val="00B65F99"/>
    <w:rsid w:val="00B6702A"/>
    <w:rsid w:val="00B67B15"/>
    <w:rsid w:val="00B711BE"/>
    <w:rsid w:val="00B7138F"/>
    <w:rsid w:val="00B715C4"/>
    <w:rsid w:val="00B715FF"/>
    <w:rsid w:val="00B71648"/>
    <w:rsid w:val="00B71DBB"/>
    <w:rsid w:val="00B73D06"/>
    <w:rsid w:val="00B743C9"/>
    <w:rsid w:val="00B75109"/>
    <w:rsid w:val="00B755A6"/>
    <w:rsid w:val="00B75944"/>
    <w:rsid w:val="00B77309"/>
    <w:rsid w:val="00B77CD2"/>
    <w:rsid w:val="00B82C0A"/>
    <w:rsid w:val="00B846C6"/>
    <w:rsid w:val="00B87A3B"/>
    <w:rsid w:val="00B90E23"/>
    <w:rsid w:val="00B91EB8"/>
    <w:rsid w:val="00B92604"/>
    <w:rsid w:val="00B9281F"/>
    <w:rsid w:val="00B96110"/>
    <w:rsid w:val="00B963C4"/>
    <w:rsid w:val="00B966AC"/>
    <w:rsid w:val="00B9746B"/>
    <w:rsid w:val="00B97AAC"/>
    <w:rsid w:val="00BA0A6E"/>
    <w:rsid w:val="00BA5A41"/>
    <w:rsid w:val="00BA6B59"/>
    <w:rsid w:val="00BA72E4"/>
    <w:rsid w:val="00BA7A43"/>
    <w:rsid w:val="00BB0AF5"/>
    <w:rsid w:val="00BB13F4"/>
    <w:rsid w:val="00BB1C9C"/>
    <w:rsid w:val="00BB213D"/>
    <w:rsid w:val="00BB24A9"/>
    <w:rsid w:val="00BB3708"/>
    <w:rsid w:val="00BB4246"/>
    <w:rsid w:val="00BB5488"/>
    <w:rsid w:val="00BB6175"/>
    <w:rsid w:val="00BB6C60"/>
    <w:rsid w:val="00BC0583"/>
    <w:rsid w:val="00BC0C3F"/>
    <w:rsid w:val="00BC15E7"/>
    <w:rsid w:val="00BC308C"/>
    <w:rsid w:val="00BC3B0E"/>
    <w:rsid w:val="00BC594F"/>
    <w:rsid w:val="00BC65C9"/>
    <w:rsid w:val="00BC76C9"/>
    <w:rsid w:val="00BC781A"/>
    <w:rsid w:val="00BD0C67"/>
    <w:rsid w:val="00BD1D7E"/>
    <w:rsid w:val="00BD2118"/>
    <w:rsid w:val="00BD38BC"/>
    <w:rsid w:val="00BD47D4"/>
    <w:rsid w:val="00BD4D64"/>
    <w:rsid w:val="00BD4E61"/>
    <w:rsid w:val="00BD5363"/>
    <w:rsid w:val="00BD58C4"/>
    <w:rsid w:val="00BD672E"/>
    <w:rsid w:val="00BD67BC"/>
    <w:rsid w:val="00BE1107"/>
    <w:rsid w:val="00BE24C7"/>
    <w:rsid w:val="00BE2E96"/>
    <w:rsid w:val="00BE5CB5"/>
    <w:rsid w:val="00BE759B"/>
    <w:rsid w:val="00BF2A7A"/>
    <w:rsid w:val="00BF369B"/>
    <w:rsid w:val="00BF3D1A"/>
    <w:rsid w:val="00BF582A"/>
    <w:rsid w:val="00BF6146"/>
    <w:rsid w:val="00BF6E13"/>
    <w:rsid w:val="00C01858"/>
    <w:rsid w:val="00C01888"/>
    <w:rsid w:val="00C06625"/>
    <w:rsid w:val="00C078BD"/>
    <w:rsid w:val="00C13436"/>
    <w:rsid w:val="00C13DD0"/>
    <w:rsid w:val="00C16B98"/>
    <w:rsid w:val="00C16CD4"/>
    <w:rsid w:val="00C178D8"/>
    <w:rsid w:val="00C21762"/>
    <w:rsid w:val="00C241A1"/>
    <w:rsid w:val="00C244B0"/>
    <w:rsid w:val="00C2456C"/>
    <w:rsid w:val="00C26C56"/>
    <w:rsid w:val="00C27030"/>
    <w:rsid w:val="00C2742B"/>
    <w:rsid w:val="00C27A21"/>
    <w:rsid w:val="00C34781"/>
    <w:rsid w:val="00C356BF"/>
    <w:rsid w:val="00C36309"/>
    <w:rsid w:val="00C36F2F"/>
    <w:rsid w:val="00C40317"/>
    <w:rsid w:val="00C40E9F"/>
    <w:rsid w:val="00C417A2"/>
    <w:rsid w:val="00C41BF9"/>
    <w:rsid w:val="00C41C0D"/>
    <w:rsid w:val="00C41D67"/>
    <w:rsid w:val="00C431F3"/>
    <w:rsid w:val="00C439E0"/>
    <w:rsid w:val="00C454A1"/>
    <w:rsid w:val="00C46C69"/>
    <w:rsid w:val="00C51037"/>
    <w:rsid w:val="00C51D1C"/>
    <w:rsid w:val="00C524F1"/>
    <w:rsid w:val="00C527DC"/>
    <w:rsid w:val="00C5391A"/>
    <w:rsid w:val="00C54169"/>
    <w:rsid w:val="00C569E2"/>
    <w:rsid w:val="00C57F1B"/>
    <w:rsid w:val="00C611C1"/>
    <w:rsid w:val="00C6566E"/>
    <w:rsid w:val="00C67A87"/>
    <w:rsid w:val="00C70EDA"/>
    <w:rsid w:val="00C717D0"/>
    <w:rsid w:val="00C74823"/>
    <w:rsid w:val="00C750B0"/>
    <w:rsid w:val="00C75225"/>
    <w:rsid w:val="00C7600E"/>
    <w:rsid w:val="00C843EF"/>
    <w:rsid w:val="00C857CB"/>
    <w:rsid w:val="00C8688E"/>
    <w:rsid w:val="00C91600"/>
    <w:rsid w:val="00C91DA8"/>
    <w:rsid w:val="00C95328"/>
    <w:rsid w:val="00C96070"/>
    <w:rsid w:val="00C97C44"/>
    <w:rsid w:val="00CA0208"/>
    <w:rsid w:val="00CA3644"/>
    <w:rsid w:val="00CA3A97"/>
    <w:rsid w:val="00CA6678"/>
    <w:rsid w:val="00CA69CE"/>
    <w:rsid w:val="00CB01E3"/>
    <w:rsid w:val="00CB0FF1"/>
    <w:rsid w:val="00CB1604"/>
    <w:rsid w:val="00CB1779"/>
    <w:rsid w:val="00CB1BCB"/>
    <w:rsid w:val="00CB369E"/>
    <w:rsid w:val="00CB4918"/>
    <w:rsid w:val="00CB627C"/>
    <w:rsid w:val="00CB6692"/>
    <w:rsid w:val="00CC12BB"/>
    <w:rsid w:val="00CC1AA5"/>
    <w:rsid w:val="00CC1F9B"/>
    <w:rsid w:val="00CC21A3"/>
    <w:rsid w:val="00CC2B12"/>
    <w:rsid w:val="00CC6A92"/>
    <w:rsid w:val="00CC7D87"/>
    <w:rsid w:val="00CD1BD0"/>
    <w:rsid w:val="00CD3AA9"/>
    <w:rsid w:val="00CD3CD0"/>
    <w:rsid w:val="00CD6030"/>
    <w:rsid w:val="00CD655A"/>
    <w:rsid w:val="00CD79AE"/>
    <w:rsid w:val="00CE0C68"/>
    <w:rsid w:val="00CE3C11"/>
    <w:rsid w:val="00CE3FC3"/>
    <w:rsid w:val="00CE551F"/>
    <w:rsid w:val="00CE59F0"/>
    <w:rsid w:val="00CE5AFB"/>
    <w:rsid w:val="00CE6D4A"/>
    <w:rsid w:val="00CE6ED6"/>
    <w:rsid w:val="00CF04C4"/>
    <w:rsid w:val="00CF1E57"/>
    <w:rsid w:val="00CF42C7"/>
    <w:rsid w:val="00CF4C88"/>
    <w:rsid w:val="00CF5A06"/>
    <w:rsid w:val="00CF686A"/>
    <w:rsid w:val="00D01CEE"/>
    <w:rsid w:val="00D01E2D"/>
    <w:rsid w:val="00D049B7"/>
    <w:rsid w:val="00D064FF"/>
    <w:rsid w:val="00D066A4"/>
    <w:rsid w:val="00D1392D"/>
    <w:rsid w:val="00D16C08"/>
    <w:rsid w:val="00D22C4D"/>
    <w:rsid w:val="00D245C7"/>
    <w:rsid w:val="00D25B9A"/>
    <w:rsid w:val="00D26E30"/>
    <w:rsid w:val="00D304EF"/>
    <w:rsid w:val="00D30A1C"/>
    <w:rsid w:val="00D30D03"/>
    <w:rsid w:val="00D30EE0"/>
    <w:rsid w:val="00D323F3"/>
    <w:rsid w:val="00D334E1"/>
    <w:rsid w:val="00D336D5"/>
    <w:rsid w:val="00D35384"/>
    <w:rsid w:val="00D3567B"/>
    <w:rsid w:val="00D35D53"/>
    <w:rsid w:val="00D3723D"/>
    <w:rsid w:val="00D37B9A"/>
    <w:rsid w:val="00D41D4F"/>
    <w:rsid w:val="00D42016"/>
    <w:rsid w:val="00D42BE4"/>
    <w:rsid w:val="00D42D1F"/>
    <w:rsid w:val="00D43098"/>
    <w:rsid w:val="00D4352A"/>
    <w:rsid w:val="00D43AB2"/>
    <w:rsid w:val="00D4699A"/>
    <w:rsid w:val="00D50EEC"/>
    <w:rsid w:val="00D51CB0"/>
    <w:rsid w:val="00D53305"/>
    <w:rsid w:val="00D550E1"/>
    <w:rsid w:val="00D56E75"/>
    <w:rsid w:val="00D60E34"/>
    <w:rsid w:val="00D65935"/>
    <w:rsid w:val="00D65A56"/>
    <w:rsid w:val="00D70469"/>
    <w:rsid w:val="00D72713"/>
    <w:rsid w:val="00D73263"/>
    <w:rsid w:val="00D75AEB"/>
    <w:rsid w:val="00D771BA"/>
    <w:rsid w:val="00D77273"/>
    <w:rsid w:val="00D80F7B"/>
    <w:rsid w:val="00D810BD"/>
    <w:rsid w:val="00D83BD8"/>
    <w:rsid w:val="00D84CF6"/>
    <w:rsid w:val="00D850DB"/>
    <w:rsid w:val="00D85E90"/>
    <w:rsid w:val="00D87DF3"/>
    <w:rsid w:val="00D90E67"/>
    <w:rsid w:val="00D91847"/>
    <w:rsid w:val="00D9220B"/>
    <w:rsid w:val="00D938F8"/>
    <w:rsid w:val="00D93A69"/>
    <w:rsid w:val="00D94C45"/>
    <w:rsid w:val="00D955E1"/>
    <w:rsid w:val="00D957C9"/>
    <w:rsid w:val="00D9627B"/>
    <w:rsid w:val="00D96BF3"/>
    <w:rsid w:val="00D97487"/>
    <w:rsid w:val="00D97C84"/>
    <w:rsid w:val="00D97F20"/>
    <w:rsid w:val="00DA07D8"/>
    <w:rsid w:val="00DA172F"/>
    <w:rsid w:val="00DA4408"/>
    <w:rsid w:val="00DA4442"/>
    <w:rsid w:val="00DA539F"/>
    <w:rsid w:val="00DA55CE"/>
    <w:rsid w:val="00DA7C9B"/>
    <w:rsid w:val="00DA7DFA"/>
    <w:rsid w:val="00DB14E0"/>
    <w:rsid w:val="00DB1AB2"/>
    <w:rsid w:val="00DB33C9"/>
    <w:rsid w:val="00DB3736"/>
    <w:rsid w:val="00DB3B47"/>
    <w:rsid w:val="00DB438C"/>
    <w:rsid w:val="00DB502F"/>
    <w:rsid w:val="00DC2B52"/>
    <w:rsid w:val="00DC2D80"/>
    <w:rsid w:val="00DC40DC"/>
    <w:rsid w:val="00DC469F"/>
    <w:rsid w:val="00DC4DC1"/>
    <w:rsid w:val="00DC5B87"/>
    <w:rsid w:val="00DD13E0"/>
    <w:rsid w:val="00DD1572"/>
    <w:rsid w:val="00DD1DEB"/>
    <w:rsid w:val="00DD33E1"/>
    <w:rsid w:val="00DD6E71"/>
    <w:rsid w:val="00DD6F36"/>
    <w:rsid w:val="00DE00B0"/>
    <w:rsid w:val="00DE0F31"/>
    <w:rsid w:val="00DE1CB4"/>
    <w:rsid w:val="00DE2997"/>
    <w:rsid w:val="00DE5EA5"/>
    <w:rsid w:val="00DE697E"/>
    <w:rsid w:val="00DE7496"/>
    <w:rsid w:val="00DE7A90"/>
    <w:rsid w:val="00DF2B9B"/>
    <w:rsid w:val="00DF500E"/>
    <w:rsid w:val="00DF53FE"/>
    <w:rsid w:val="00DF6CA4"/>
    <w:rsid w:val="00E000F6"/>
    <w:rsid w:val="00E00380"/>
    <w:rsid w:val="00E009A3"/>
    <w:rsid w:val="00E00EEF"/>
    <w:rsid w:val="00E0374B"/>
    <w:rsid w:val="00E03BCB"/>
    <w:rsid w:val="00E0431E"/>
    <w:rsid w:val="00E0454E"/>
    <w:rsid w:val="00E04D82"/>
    <w:rsid w:val="00E0543A"/>
    <w:rsid w:val="00E05927"/>
    <w:rsid w:val="00E05AD2"/>
    <w:rsid w:val="00E06AA8"/>
    <w:rsid w:val="00E07D51"/>
    <w:rsid w:val="00E1203F"/>
    <w:rsid w:val="00E123CA"/>
    <w:rsid w:val="00E1307B"/>
    <w:rsid w:val="00E142CE"/>
    <w:rsid w:val="00E14300"/>
    <w:rsid w:val="00E14550"/>
    <w:rsid w:val="00E14E14"/>
    <w:rsid w:val="00E15D77"/>
    <w:rsid w:val="00E16B31"/>
    <w:rsid w:val="00E2038D"/>
    <w:rsid w:val="00E20798"/>
    <w:rsid w:val="00E20943"/>
    <w:rsid w:val="00E20AC1"/>
    <w:rsid w:val="00E21F4C"/>
    <w:rsid w:val="00E22403"/>
    <w:rsid w:val="00E22B4B"/>
    <w:rsid w:val="00E238F1"/>
    <w:rsid w:val="00E23B52"/>
    <w:rsid w:val="00E23C8F"/>
    <w:rsid w:val="00E25E19"/>
    <w:rsid w:val="00E271A1"/>
    <w:rsid w:val="00E27409"/>
    <w:rsid w:val="00E27AE4"/>
    <w:rsid w:val="00E31411"/>
    <w:rsid w:val="00E321D9"/>
    <w:rsid w:val="00E3382C"/>
    <w:rsid w:val="00E33833"/>
    <w:rsid w:val="00E354DD"/>
    <w:rsid w:val="00E35B82"/>
    <w:rsid w:val="00E35D46"/>
    <w:rsid w:val="00E361D6"/>
    <w:rsid w:val="00E367B3"/>
    <w:rsid w:val="00E37D9F"/>
    <w:rsid w:val="00E41775"/>
    <w:rsid w:val="00E41A63"/>
    <w:rsid w:val="00E41C39"/>
    <w:rsid w:val="00E42A94"/>
    <w:rsid w:val="00E437C0"/>
    <w:rsid w:val="00E445A2"/>
    <w:rsid w:val="00E45207"/>
    <w:rsid w:val="00E47225"/>
    <w:rsid w:val="00E50D46"/>
    <w:rsid w:val="00E51580"/>
    <w:rsid w:val="00E56846"/>
    <w:rsid w:val="00E56D2A"/>
    <w:rsid w:val="00E57007"/>
    <w:rsid w:val="00E6240B"/>
    <w:rsid w:val="00E63EB6"/>
    <w:rsid w:val="00E64E64"/>
    <w:rsid w:val="00E65670"/>
    <w:rsid w:val="00E67C68"/>
    <w:rsid w:val="00E703E2"/>
    <w:rsid w:val="00E73E6D"/>
    <w:rsid w:val="00E74669"/>
    <w:rsid w:val="00E74710"/>
    <w:rsid w:val="00E80723"/>
    <w:rsid w:val="00E8285A"/>
    <w:rsid w:val="00E84D09"/>
    <w:rsid w:val="00E852A6"/>
    <w:rsid w:val="00E85839"/>
    <w:rsid w:val="00E85CE0"/>
    <w:rsid w:val="00E929A1"/>
    <w:rsid w:val="00E93C47"/>
    <w:rsid w:val="00E94960"/>
    <w:rsid w:val="00E95A1D"/>
    <w:rsid w:val="00E961DF"/>
    <w:rsid w:val="00E966D5"/>
    <w:rsid w:val="00E96FB6"/>
    <w:rsid w:val="00EA0444"/>
    <w:rsid w:val="00EA0462"/>
    <w:rsid w:val="00EA251C"/>
    <w:rsid w:val="00EA3745"/>
    <w:rsid w:val="00EA4D30"/>
    <w:rsid w:val="00EA64D6"/>
    <w:rsid w:val="00EA6A51"/>
    <w:rsid w:val="00EA78B7"/>
    <w:rsid w:val="00EB10C8"/>
    <w:rsid w:val="00EB3A86"/>
    <w:rsid w:val="00EB52A6"/>
    <w:rsid w:val="00EC05BF"/>
    <w:rsid w:val="00EC1B12"/>
    <w:rsid w:val="00EC1D29"/>
    <w:rsid w:val="00EC339B"/>
    <w:rsid w:val="00EC5F9C"/>
    <w:rsid w:val="00EC6E58"/>
    <w:rsid w:val="00ED00E2"/>
    <w:rsid w:val="00ED2C31"/>
    <w:rsid w:val="00ED36B8"/>
    <w:rsid w:val="00ED4750"/>
    <w:rsid w:val="00ED4A54"/>
    <w:rsid w:val="00ED52D3"/>
    <w:rsid w:val="00ED780E"/>
    <w:rsid w:val="00EE0056"/>
    <w:rsid w:val="00EE066D"/>
    <w:rsid w:val="00EE2A4E"/>
    <w:rsid w:val="00EE399D"/>
    <w:rsid w:val="00EE5272"/>
    <w:rsid w:val="00EE6720"/>
    <w:rsid w:val="00EE7710"/>
    <w:rsid w:val="00EF0EA7"/>
    <w:rsid w:val="00EF2277"/>
    <w:rsid w:val="00EF2760"/>
    <w:rsid w:val="00EF46C6"/>
    <w:rsid w:val="00EF609B"/>
    <w:rsid w:val="00EF67F1"/>
    <w:rsid w:val="00EF7925"/>
    <w:rsid w:val="00F0045C"/>
    <w:rsid w:val="00F011BE"/>
    <w:rsid w:val="00F01BEF"/>
    <w:rsid w:val="00F02D16"/>
    <w:rsid w:val="00F043C7"/>
    <w:rsid w:val="00F04F22"/>
    <w:rsid w:val="00F04F42"/>
    <w:rsid w:val="00F061B2"/>
    <w:rsid w:val="00F078DA"/>
    <w:rsid w:val="00F07E36"/>
    <w:rsid w:val="00F11364"/>
    <w:rsid w:val="00F12FE4"/>
    <w:rsid w:val="00F17086"/>
    <w:rsid w:val="00F205CB"/>
    <w:rsid w:val="00F220EB"/>
    <w:rsid w:val="00F237FA"/>
    <w:rsid w:val="00F241D9"/>
    <w:rsid w:val="00F24518"/>
    <w:rsid w:val="00F248DA"/>
    <w:rsid w:val="00F27A26"/>
    <w:rsid w:val="00F27D70"/>
    <w:rsid w:val="00F305F7"/>
    <w:rsid w:val="00F34808"/>
    <w:rsid w:val="00F35107"/>
    <w:rsid w:val="00F357C0"/>
    <w:rsid w:val="00F35DA5"/>
    <w:rsid w:val="00F44E32"/>
    <w:rsid w:val="00F45023"/>
    <w:rsid w:val="00F455C0"/>
    <w:rsid w:val="00F463D0"/>
    <w:rsid w:val="00F50164"/>
    <w:rsid w:val="00F50D23"/>
    <w:rsid w:val="00F513F6"/>
    <w:rsid w:val="00F521B4"/>
    <w:rsid w:val="00F5392E"/>
    <w:rsid w:val="00F55CB9"/>
    <w:rsid w:val="00F62851"/>
    <w:rsid w:val="00F64B4B"/>
    <w:rsid w:val="00F66F69"/>
    <w:rsid w:val="00F67951"/>
    <w:rsid w:val="00F730BB"/>
    <w:rsid w:val="00F7373B"/>
    <w:rsid w:val="00F75AB1"/>
    <w:rsid w:val="00F75E83"/>
    <w:rsid w:val="00F77AF4"/>
    <w:rsid w:val="00F77DB4"/>
    <w:rsid w:val="00F77E9A"/>
    <w:rsid w:val="00F81EB5"/>
    <w:rsid w:val="00F83616"/>
    <w:rsid w:val="00F83622"/>
    <w:rsid w:val="00F849AA"/>
    <w:rsid w:val="00F87944"/>
    <w:rsid w:val="00F90DD5"/>
    <w:rsid w:val="00F91476"/>
    <w:rsid w:val="00F973C5"/>
    <w:rsid w:val="00F97650"/>
    <w:rsid w:val="00FA1ACE"/>
    <w:rsid w:val="00FA1DA9"/>
    <w:rsid w:val="00FA222D"/>
    <w:rsid w:val="00FA3FD1"/>
    <w:rsid w:val="00FA43D9"/>
    <w:rsid w:val="00FA740B"/>
    <w:rsid w:val="00FA752C"/>
    <w:rsid w:val="00FA77EC"/>
    <w:rsid w:val="00FA77FF"/>
    <w:rsid w:val="00FB01A6"/>
    <w:rsid w:val="00FB0246"/>
    <w:rsid w:val="00FB4202"/>
    <w:rsid w:val="00FB5981"/>
    <w:rsid w:val="00FC265D"/>
    <w:rsid w:val="00FC3D49"/>
    <w:rsid w:val="00FC4F56"/>
    <w:rsid w:val="00FC7A5D"/>
    <w:rsid w:val="00FC7B02"/>
    <w:rsid w:val="00FC7B47"/>
    <w:rsid w:val="00FD0845"/>
    <w:rsid w:val="00FD08E9"/>
    <w:rsid w:val="00FD1C85"/>
    <w:rsid w:val="00FD2634"/>
    <w:rsid w:val="00FD425E"/>
    <w:rsid w:val="00FD4441"/>
    <w:rsid w:val="00FD6306"/>
    <w:rsid w:val="00FD7208"/>
    <w:rsid w:val="00FD72BA"/>
    <w:rsid w:val="00FE0622"/>
    <w:rsid w:val="00FE2D8E"/>
    <w:rsid w:val="00FE434E"/>
    <w:rsid w:val="00FE47AA"/>
    <w:rsid w:val="00FE4CBC"/>
    <w:rsid w:val="00FE58BA"/>
    <w:rsid w:val="00FE6599"/>
    <w:rsid w:val="00FE66EE"/>
    <w:rsid w:val="00FF130D"/>
    <w:rsid w:val="00FF21D3"/>
    <w:rsid w:val="00FF2576"/>
    <w:rsid w:val="00FF271B"/>
    <w:rsid w:val="00FF2A26"/>
    <w:rsid w:val="00FF5166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1F1E"/>
  <w14:defaultImageDpi w14:val="32767"/>
  <w15:chartTrackingRefBased/>
  <w15:docId w15:val="{7A116700-7701-401A-B971-E6444C7C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2550"/>
    <w:rPr>
      <w:rFonts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41715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379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cstheme="minorBid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7953"/>
    <w:rPr>
      <w:rFonts w:ascii="Calibri" w:hAnsi="Calibri"/>
    </w:rPr>
  </w:style>
  <w:style w:type="character" w:styleId="PageNumber">
    <w:name w:val="page number"/>
    <w:basedOn w:val="DefaultParagraphFont"/>
    <w:uiPriority w:val="99"/>
    <w:unhideWhenUsed/>
    <w:rsid w:val="00E65670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unhideWhenUsed/>
    <w:rsid w:val="00BA7A4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BA7A4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75134"/>
  </w:style>
  <w:style w:type="paragraph" w:styleId="NoSpacing">
    <w:name w:val="No Spacing"/>
    <w:uiPriority w:val="1"/>
    <w:qFormat/>
    <w:rsid w:val="00853FAA"/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3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F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FA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A5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5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592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E5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592"/>
    <w:rPr>
      <w:rFonts w:cs="Times New Roman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46EE8"/>
    <w:pPr>
      <w:spacing w:before="60" w:after="60"/>
      <w:ind w:left="864" w:right="864"/>
    </w:pPr>
    <w:rPr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B46EE8"/>
    <w:rPr>
      <w:rFonts w:cs="Times New Roman"/>
      <w:iCs/>
      <w:color w:val="404040" w:themeColor="text1" w:themeTint="BF"/>
      <w:sz w:val="22"/>
      <w:szCs w:val="20"/>
    </w:rPr>
  </w:style>
  <w:style w:type="character" w:styleId="Emphasis">
    <w:name w:val="Emphasis"/>
    <w:basedOn w:val="DefaultParagraphFont"/>
    <w:uiPriority w:val="20"/>
    <w:qFormat/>
    <w:rsid w:val="002F3653"/>
    <w:rPr>
      <w:i/>
      <w:iCs/>
    </w:rPr>
  </w:style>
  <w:style w:type="table" w:styleId="TableGrid">
    <w:name w:val="Table Grid"/>
    <w:basedOn w:val="TableNormal"/>
    <w:uiPriority w:val="39"/>
    <w:rsid w:val="00F7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6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js-article-title">
    <w:name w:val="js-article-title"/>
    <w:basedOn w:val="DefaultParagraphFont"/>
    <w:rsid w:val="00CB627C"/>
  </w:style>
  <w:style w:type="character" w:styleId="Hyperlink">
    <w:name w:val="Hyperlink"/>
    <w:basedOn w:val="DefaultParagraphFont"/>
    <w:uiPriority w:val="99"/>
    <w:unhideWhenUsed/>
    <w:rsid w:val="005110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C6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D1A3A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8A180C"/>
    <w:pPr>
      <w:spacing w:line="480" w:lineRule="auto"/>
      <w:ind w:left="72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8A180C"/>
    <w:rPr>
      <w:rFonts w:ascii="Times New Roman" w:hAnsi="Times New Roman" w:cs="Times New Roman"/>
      <w:szCs w:val="20"/>
    </w:rPr>
  </w:style>
  <w:style w:type="paragraph" w:customStyle="1" w:styleId="Biblioref">
    <w:name w:val="Biblio ref"/>
    <w:basedOn w:val="BodyText"/>
    <w:link w:val="BibliorefChar"/>
    <w:uiPriority w:val="99"/>
    <w:rsid w:val="009D086E"/>
    <w:pPr>
      <w:spacing w:before="160" w:after="0" w:line="480" w:lineRule="exact"/>
    </w:pPr>
    <w:rPr>
      <w:rFonts w:ascii="Times New Roman" w:hAnsi="Times New Roman" w:cs="Minion Pro"/>
      <w:color w:val="1B1718"/>
      <w:szCs w:val="18"/>
    </w:rPr>
  </w:style>
  <w:style w:type="character" w:customStyle="1" w:styleId="BibliorefChar">
    <w:name w:val="Biblio ref Char"/>
    <w:basedOn w:val="BodyTextChar"/>
    <w:link w:val="Biblioref"/>
    <w:uiPriority w:val="99"/>
    <w:locked/>
    <w:rsid w:val="009D086E"/>
    <w:rPr>
      <w:rFonts w:ascii="Times New Roman" w:hAnsi="Times New Roman" w:cs="Minion Pro"/>
      <w:color w:val="1B17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D08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086E"/>
    <w:rPr>
      <w:rFonts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715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AD5B15"/>
  </w:style>
  <w:style w:type="character" w:styleId="FootnoteReference">
    <w:name w:val="footnote reference"/>
    <w:basedOn w:val="DefaultParagraphFont"/>
    <w:uiPriority w:val="99"/>
    <w:semiHidden/>
    <w:unhideWhenUsed/>
    <w:rsid w:val="00770501"/>
    <w:rPr>
      <w:vertAlign w:val="superscript"/>
    </w:rPr>
  </w:style>
  <w:style w:type="paragraph" w:styleId="Revision">
    <w:name w:val="Revision"/>
    <w:hidden/>
    <w:uiPriority w:val="99"/>
    <w:semiHidden/>
    <w:rsid w:val="00F77E9A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ct.mit.edu/impact-2020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heguardian.com/us-news/2020/aug/12/florida-rebekah-jones-ron-desantis-coronavirus?CMP=share_btn_tw" TargetMode="External"/><Relationship Id="rId1" Type="http://schemas.openxmlformats.org/officeDocument/2006/relationships/hyperlink" Target="https://www.worldometers.info/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A3FA-1E34-4BE0-B0FB-5D80A712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3634</Words>
  <Characters>20719</Characters>
  <Application>Microsoft Office Word</Application>
  <DocSecurity>4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Jones</cp:lastModifiedBy>
  <cp:revision>2</cp:revision>
  <dcterms:created xsi:type="dcterms:W3CDTF">2021-02-18T09:23:00Z</dcterms:created>
  <dcterms:modified xsi:type="dcterms:W3CDTF">2021-02-18T09:23:00Z</dcterms:modified>
</cp:coreProperties>
</file>