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BE7039" w14:textId="3CCD796C" w:rsidR="009C782F" w:rsidRDefault="00AF512F" w:rsidP="004E2D27">
      <w:pPr>
        <w:spacing w:after="80" w:line="480" w:lineRule="auto"/>
        <w:rPr>
          <w:rFonts w:cs="Times New Roman"/>
          <w:sz w:val="24"/>
          <w:szCs w:val="24"/>
        </w:rPr>
      </w:pPr>
      <w:r>
        <w:rPr>
          <w:rFonts w:cs="Times New Roman"/>
          <w:sz w:val="24"/>
          <w:szCs w:val="24"/>
        </w:rPr>
        <w:t xml:space="preserve">Abstract – Experiments in missionary writing: Protestant missions and the </w:t>
      </w:r>
      <w:proofErr w:type="spellStart"/>
      <w:r>
        <w:rPr>
          <w:rFonts w:cs="Times New Roman"/>
          <w:i/>
          <w:sz w:val="24"/>
          <w:szCs w:val="24"/>
        </w:rPr>
        <w:t>Imprensa</w:t>
      </w:r>
      <w:proofErr w:type="spellEnd"/>
      <w:r>
        <w:rPr>
          <w:rFonts w:cs="Times New Roman"/>
          <w:i/>
          <w:sz w:val="24"/>
          <w:szCs w:val="24"/>
        </w:rPr>
        <w:t xml:space="preserve"> </w:t>
      </w:r>
      <w:proofErr w:type="spellStart"/>
      <w:r>
        <w:rPr>
          <w:rFonts w:cs="Times New Roman"/>
          <w:i/>
          <w:sz w:val="24"/>
          <w:szCs w:val="24"/>
        </w:rPr>
        <w:t>Evangelica</w:t>
      </w:r>
      <w:proofErr w:type="spellEnd"/>
      <w:r>
        <w:rPr>
          <w:rFonts w:cs="Times New Roman"/>
          <w:sz w:val="24"/>
          <w:szCs w:val="24"/>
        </w:rPr>
        <w:t xml:space="preserve"> (Evangelical Press) in Brazil, 1864-1892</w:t>
      </w:r>
    </w:p>
    <w:p w14:paraId="31B8086A" w14:textId="77777777" w:rsidR="00AF512F" w:rsidRDefault="00AF512F" w:rsidP="004E2D27">
      <w:pPr>
        <w:spacing w:after="80" w:line="480" w:lineRule="auto"/>
        <w:rPr>
          <w:rFonts w:cs="Times New Roman"/>
          <w:sz w:val="24"/>
          <w:szCs w:val="24"/>
        </w:rPr>
      </w:pPr>
    </w:p>
    <w:p w14:paraId="7C279EB9" w14:textId="159AA2BE" w:rsidR="00AF512F" w:rsidRPr="00AF512F" w:rsidRDefault="007D6E3B" w:rsidP="004E2D27">
      <w:pPr>
        <w:spacing w:after="80" w:line="480" w:lineRule="auto"/>
        <w:rPr>
          <w:rFonts w:cs="Times New Roman"/>
          <w:sz w:val="24"/>
          <w:szCs w:val="24"/>
        </w:rPr>
      </w:pPr>
      <w:r>
        <w:rPr>
          <w:rFonts w:cs="Times New Roman"/>
          <w:sz w:val="24"/>
          <w:szCs w:val="24"/>
        </w:rPr>
        <w:t>The object of this article is t</w:t>
      </w:r>
      <w:r w:rsidR="00AF512F">
        <w:rPr>
          <w:rFonts w:cs="Times New Roman"/>
          <w:sz w:val="24"/>
          <w:szCs w:val="24"/>
        </w:rPr>
        <w:t xml:space="preserve">he periodical </w:t>
      </w:r>
      <w:proofErr w:type="spellStart"/>
      <w:r w:rsidR="00AF512F">
        <w:rPr>
          <w:rFonts w:cs="Times New Roman"/>
          <w:i/>
          <w:sz w:val="24"/>
          <w:szCs w:val="24"/>
        </w:rPr>
        <w:t>Imprensa</w:t>
      </w:r>
      <w:proofErr w:type="spellEnd"/>
      <w:r w:rsidR="00AF512F">
        <w:rPr>
          <w:rFonts w:cs="Times New Roman"/>
          <w:i/>
          <w:sz w:val="24"/>
          <w:szCs w:val="24"/>
        </w:rPr>
        <w:t xml:space="preserve"> </w:t>
      </w:r>
      <w:proofErr w:type="spellStart"/>
      <w:r w:rsidR="00AF512F">
        <w:rPr>
          <w:rFonts w:cs="Times New Roman"/>
          <w:i/>
          <w:sz w:val="24"/>
          <w:szCs w:val="24"/>
        </w:rPr>
        <w:t>Evangelica</w:t>
      </w:r>
      <w:proofErr w:type="spellEnd"/>
      <w:r w:rsidR="00AF512F">
        <w:rPr>
          <w:rFonts w:cs="Times New Roman"/>
          <w:sz w:val="24"/>
          <w:szCs w:val="24"/>
        </w:rPr>
        <w:t>, published between 1864 and 1892 in Brazil by Presbyterian missionaries.</w:t>
      </w:r>
      <w:r w:rsidR="00960820">
        <w:rPr>
          <w:rFonts w:cs="Times New Roman"/>
          <w:sz w:val="24"/>
          <w:szCs w:val="24"/>
        </w:rPr>
        <w:t xml:space="preserve"> </w:t>
      </w:r>
      <w:r w:rsidR="005951C4">
        <w:rPr>
          <w:rFonts w:cs="Times New Roman"/>
          <w:sz w:val="24"/>
          <w:szCs w:val="24"/>
        </w:rPr>
        <w:t>Throughout the last decades of the nineteenth century, the</w:t>
      </w:r>
      <w:r w:rsidR="00960820">
        <w:rPr>
          <w:rFonts w:cs="Times New Roman"/>
          <w:sz w:val="24"/>
          <w:szCs w:val="24"/>
        </w:rPr>
        <w:t xml:space="preserve"> </w:t>
      </w:r>
      <w:proofErr w:type="spellStart"/>
      <w:r w:rsidR="00960820">
        <w:rPr>
          <w:rFonts w:cs="Times New Roman"/>
          <w:i/>
          <w:sz w:val="24"/>
          <w:szCs w:val="24"/>
        </w:rPr>
        <w:t>Imprensa</w:t>
      </w:r>
      <w:proofErr w:type="spellEnd"/>
      <w:r w:rsidR="00960820">
        <w:rPr>
          <w:rFonts w:cs="Times New Roman"/>
          <w:sz w:val="24"/>
          <w:szCs w:val="24"/>
        </w:rPr>
        <w:t xml:space="preserve"> furnished </w:t>
      </w:r>
      <w:r w:rsidR="0036777E">
        <w:rPr>
          <w:rFonts w:cs="Times New Roman"/>
          <w:sz w:val="24"/>
          <w:szCs w:val="24"/>
        </w:rPr>
        <w:t>Brazilian</w:t>
      </w:r>
      <w:r w:rsidR="00960820">
        <w:rPr>
          <w:rFonts w:cs="Times New Roman"/>
          <w:sz w:val="24"/>
          <w:szCs w:val="24"/>
        </w:rPr>
        <w:t xml:space="preserve"> </w:t>
      </w:r>
      <w:r w:rsidR="00C45C28">
        <w:rPr>
          <w:rFonts w:cs="Times New Roman"/>
          <w:sz w:val="24"/>
          <w:szCs w:val="24"/>
        </w:rPr>
        <w:t>evangelical</w:t>
      </w:r>
      <w:r w:rsidR="00960820">
        <w:rPr>
          <w:rFonts w:cs="Times New Roman"/>
          <w:sz w:val="24"/>
          <w:szCs w:val="24"/>
        </w:rPr>
        <w:t xml:space="preserve"> minorities with a means of </w:t>
      </w:r>
      <w:r w:rsidR="00431386">
        <w:rPr>
          <w:rFonts w:cs="Times New Roman"/>
          <w:sz w:val="24"/>
          <w:szCs w:val="24"/>
        </w:rPr>
        <w:t>crafting</w:t>
      </w:r>
      <w:r w:rsidR="00960820">
        <w:rPr>
          <w:rFonts w:cs="Times New Roman"/>
          <w:sz w:val="24"/>
          <w:szCs w:val="24"/>
        </w:rPr>
        <w:t xml:space="preserve"> new religious identities and of asserting their presence in the public arena. </w:t>
      </w:r>
      <w:r>
        <w:rPr>
          <w:rFonts w:cs="Times New Roman"/>
          <w:sz w:val="24"/>
          <w:szCs w:val="24"/>
        </w:rPr>
        <w:t>Its</w:t>
      </w:r>
      <w:r w:rsidR="005951C4">
        <w:rPr>
          <w:rFonts w:cs="Times New Roman"/>
          <w:sz w:val="24"/>
          <w:szCs w:val="24"/>
        </w:rPr>
        <w:t xml:space="preserve"> editors</w:t>
      </w:r>
      <w:r w:rsidR="00DA1DF3">
        <w:rPr>
          <w:rFonts w:cs="Times New Roman"/>
          <w:sz w:val="24"/>
          <w:szCs w:val="24"/>
        </w:rPr>
        <w:t xml:space="preserve"> defended the political rights of non-Catholics in the country,</w:t>
      </w:r>
      <w:r w:rsidR="00960820">
        <w:rPr>
          <w:rFonts w:cs="Times New Roman"/>
          <w:sz w:val="24"/>
          <w:szCs w:val="24"/>
        </w:rPr>
        <w:t xml:space="preserve"> held religious controversies with Catholic publications</w:t>
      </w:r>
      <w:r w:rsidR="00C45C28">
        <w:rPr>
          <w:rFonts w:cs="Times New Roman"/>
          <w:sz w:val="24"/>
          <w:szCs w:val="24"/>
        </w:rPr>
        <w:t xml:space="preserve"> in Brazil and Portugal</w:t>
      </w:r>
      <w:r w:rsidR="00DA1DF3">
        <w:rPr>
          <w:rFonts w:cs="Times New Roman"/>
          <w:sz w:val="24"/>
          <w:szCs w:val="24"/>
        </w:rPr>
        <w:t xml:space="preserve">, </w:t>
      </w:r>
      <w:r w:rsidR="00960820">
        <w:rPr>
          <w:rFonts w:cs="Times New Roman"/>
          <w:sz w:val="24"/>
          <w:szCs w:val="24"/>
        </w:rPr>
        <w:t xml:space="preserve">and intervened in on-going public debates on church-state separation and </w:t>
      </w:r>
      <w:r w:rsidR="005951C4">
        <w:rPr>
          <w:rFonts w:cs="Times New Roman"/>
          <w:sz w:val="24"/>
          <w:szCs w:val="24"/>
        </w:rPr>
        <w:t xml:space="preserve">the </w:t>
      </w:r>
      <w:r w:rsidR="00960820">
        <w:rPr>
          <w:rFonts w:cs="Times New Roman"/>
          <w:sz w:val="24"/>
          <w:szCs w:val="24"/>
        </w:rPr>
        <w:t>abolition of slavery.</w:t>
      </w:r>
      <w:r w:rsidR="005951C4">
        <w:rPr>
          <w:rFonts w:cs="Times New Roman"/>
          <w:sz w:val="24"/>
          <w:szCs w:val="24"/>
        </w:rPr>
        <w:t xml:space="preserve"> </w:t>
      </w:r>
      <w:r w:rsidR="00960820">
        <w:rPr>
          <w:rFonts w:cs="Times New Roman"/>
          <w:sz w:val="24"/>
          <w:szCs w:val="24"/>
        </w:rPr>
        <w:t>Finally, the article exam</w:t>
      </w:r>
      <w:bookmarkStart w:id="0" w:name="_GoBack"/>
      <w:bookmarkEnd w:id="0"/>
      <w:r w:rsidR="00960820">
        <w:rPr>
          <w:rFonts w:cs="Times New Roman"/>
          <w:sz w:val="24"/>
          <w:szCs w:val="24"/>
        </w:rPr>
        <w:t xml:space="preserve">ines how the </w:t>
      </w:r>
      <w:r w:rsidR="00C45C28">
        <w:rPr>
          <w:rFonts w:cs="Times New Roman"/>
          <w:sz w:val="24"/>
          <w:szCs w:val="24"/>
        </w:rPr>
        <w:t xml:space="preserve">periodical’s </w:t>
      </w:r>
      <w:r w:rsidR="00960820">
        <w:rPr>
          <w:rFonts w:cs="Times New Roman"/>
          <w:sz w:val="24"/>
          <w:szCs w:val="24"/>
        </w:rPr>
        <w:t xml:space="preserve">circulation generated new reading practices in </w:t>
      </w:r>
      <w:r w:rsidR="0046380C">
        <w:rPr>
          <w:rFonts w:cs="Times New Roman"/>
          <w:sz w:val="24"/>
          <w:szCs w:val="24"/>
        </w:rPr>
        <w:t>Brazil</w:t>
      </w:r>
      <w:r w:rsidR="00960820">
        <w:rPr>
          <w:rFonts w:cs="Times New Roman"/>
          <w:sz w:val="24"/>
          <w:szCs w:val="24"/>
        </w:rPr>
        <w:t>.</w:t>
      </w:r>
    </w:p>
    <w:p w14:paraId="6AE4312B" w14:textId="77777777" w:rsidR="009C782F" w:rsidRDefault="009C782F" w:rsidP="004E2D27">
      <w:pPr>
        <w:spacing w:after="80" w:line="480" w:lineRule="auto"/>
        <w:ind w:firstLine="720"/>
        <w:jc w:val="center"/>
        <w:rPr>
          <w:rFonts w:cs="Times New Roman"/>
          <w:b/>
          <w:sz w:val="24"/>
          <w:szCs w:val="24"/>
        </w:rPr>
      </w:pPr>
    </w:p>
    <w:p w14:paraId="43C73B0B" w14:textId="77777777" w:rsidR="00D14149" w:rsidRDefault="00D14149" w:rsidP="004E2D27">
      <w:pPr>
        <w:spacing w:after="80" w:line="480" w:lineRule="auto"/>
        <w:rPr>
          <w:rFonts w:cs="Times New Roman"/>
          <w:b/>
          <w:sz w:val="24"/>
          <w:szCs w:val="24"/>
        </w:rPr>
      </w:pPr>
    </w:p>
    <w:p w14:paraId="261AACEF" w14:textId="77777777" w:rsidR="000E417A" w:rsidRDefault="000E417A" w:rsidP="004E2D27">
      <w:pPr>
        <w:spacing w:after="80" w:line="480" w:lineRule="auto"/>
        <w:rPr>
          <w:rFonts w:cs="Times New Roman"/>
          <w:b/>
          <w:sz w:val="24"/>
          <w:szCs w:val="24"/>
        </w:rPr>
      </w:pPr>
    </w:p>
    <w:p w14:paraId="68690EE9" w14:textId="77777777" w:rsidR="000E417A" w:rsidRDefault="000E417A" w:rsidP="004E2D27">
      <w:pPr>
        <w:spacing w:after="80" w:line="480" w:lineRule="auto"/>
        <w:rPr>
          <w:rFonts w:cs="Times New Roman"/>
          <w:b/>
          <w:sz w:val="24"/>
          <w:szCs w:val="24"/>
        </w:rPr>
      </w:pPr>
    </w:p>
    <w:p w14:paraId="216DE26E" w14:textId="77777777" w:rsidR="000E417A" w:rsidRDefault="000E417A" w:rsidP="004E2D27">
      <w:pPr>
        <w:spacing w:after="80" w:line="480" w:lineRule="auto"/>
        <w:rPr>
          <w:rFonts w:cs="Times New Roman"/>
          <w:b/>
          <w:sz w:val="24"/>
          <w:szCs w:val="24"/>
        </w:rPr>
      </w:pPr>
    </w:p>
    <w:p w14:paraId="0F944B03" w14:textId="77777777" w:rsidR="000E417A" w:rsidRDefault="000E417A" w:rsidP="004E2D27">
      <w:pPr>
        <w:spacing w:after="80" w:line="480" w:lineRule="auto"/>
        <w:rPr>
          <w:rFonts w:cs="Times New Roman"/>
          <w:b/>
          <w:sz w:val="24"/>
          <w:szCs w:val="24"/>
        </w:rPr>
      </w:pPr>
    </w:p>
    <w:p w14:paraId="4D30EC36" w14:textId="77777777" w:rsidR="00D14149" w:rsidRDefault="00D14149" w:rsidP="004E2D27">
      <w:pPr>
        <w:spacing w:after="80" w:line="480" w:lineRule="auto"/>
        <w:rPr>
          <w:rFonts w:cs="Times New Roman"/>
          <w:b/>
          <w:sz w:val="24"/>
          <w:szCs w:val="24"/>
        </w:rPr>
      </w:pPr>
    </w:p>
    <w:p w14:paraId="1B2B10F0" w14:textId="77777777" w:rsidR="004268EA" w:rsidRDefault="004268EA" w:rsidP="004E2D27">
      <w:pPr>
        <w:spacing w:after="80" w:line="480" w:lineRule="auto"/>
        <w:rPr>
          <w:rFonts w:cs="Times New Roman"/>
          <w:b/>
          <w:sz w:val="24"/>
          <w:szCs w:val="24"/>
        </w:rPr>
      </w:pPr>
    </w:p>
    <w:p w14:paraId="5E359569" w14:textId="77777777" w:rsidR="004268EA" w:rsidRDefault="004268EA" w:rsidP="004E2D27">
      <w:pPr>
        <w:spacing w:after="80" w:line="480" w:lineRule="auto"/>
        <w:rPr>
          <w:rFonts w:cs="Times New Roman"/>
          <w:b/>
          <w:sz w:val="24"/>
          <w:szCs w:val="24"/>
        </w:rPr>
      </w:pPr>
    </w:p>
    <w:p w14:paraId="6995DD88" w14:textId="77777777" w:rsidR="001E38A9" w:rsidRDefault="001E38A9" w:rsidP="004E2D27">
      <w:pPr>
        <w:spacing w:after="80" w:line="480" w:lineRule="auto"/>
        <w:rPr>
          <w:rFonts w:cs="Times New Roman"/>
          <w:b/>
          <w:sz w:val="24"/>
          <w:szCs w:val="24"/>
        </w:rPr>
      </w:pPr>
    </w:p>
    <w:p w14:paraId="48B1CF43" w14:textId="77777777" w:rsidR="004268EA" w:rsidRDefault="004268EA" w:rsidP="004E2D27">
      <w:pPr>
        <w:spacing w:after="80" w:line="480" w:lineRule="auto"/>
        <w:rPr>
          <w:rFonts w:cs="Times New Roman"/>
          <w:b/>
          <w:sz w:val="24"/>
          <w:szCs w:val="24"/>
        </w:rPr>
      </w:pPr>
    </w:p>
    <w:p w14:paraId="204B4961" w14:textId="5B323287" w:rsidR="00003900" w:rsidRPr="00D01878" w:rsidRDefault="00003900" w:rsidP="004E2D27">
      <w:pPr>
        <w:spacing w:after="80" w:line="480" w:lineRule="auto"/>
        <w:ind w:firstLine="720"/>
        <w:jc w:val="center"/>
        <w:rPr>
          <w:rFonts w:cs="Times New Roman"/>
          <w:b/>
          <w:sz w:val="24"/>
          <w:szCs w:val="24"/>
        </w:rPr>
      </w:pPr>
      <w:r w:rsidRPr="00D01878">
        <w:rPr>
          <w:rFonts w:cs="Times New Roman"/>
          <w:b/>
          <w:sz w:val="24"/>
          <w:szCs w:val="24"/>
        </w:rPr>
        <w:lastRenderedPageBreak/>
        <w:t xml:space="preserve">Experiments in missionary writing: Protestant missions and the </w:t>
      </w:r>
      <w:proofErr w:type="spellStart"/>
      <w:r w:rsidRPr="00D01878">
        <w:rPr>
          <w:rFonts w:cs="Times New Roman"/>
          <w:b/>
          <w:i/>
          <w:sz w:val="24"/>
          <w:szCs w:val="24"/>
        </w:rPr>
        <w:t>Imprensa</w:t>
      </w:r>
      <w:proofErr w:type="spellEnd"/>
      <w:r w:rsidRPr="00D01878">
        <w:rPr>
          <w:rFonts w:cs="Times New Roman"/>
          <w:b/>
          <w:i/>
          <w:sz w:val="24"/>
          <w:szCs w:val="24"/>
        </w:rPr>
        <w:t xml:space="preserve"> </w:t>
      </w:r>
      <w:proofErr w:type="spellStart"/>
      <w:r w:rsidRPr="00D01878">
        <w:rPr>
          <w:rFonts w:cs="Times New Roman"/>
          <w:b/>
          <w:i/>
          <w:sz w:val="24"/>
          <w:szCs w:val="24"/>
        </w:rPr>
        <w:t>Evangelica</w:t>
      </w:r>
      <w:proofErr w:type="spellEnd"/>
      <w:r w:rsidR="00CB574F">
        <w:rPr>
          <w:rFonts w:cs="Times New Roman"/>
          <w:b/>
          <w:sz w:val="24"/>
          <w:szCs w:val="24"/>
        </w:rPr>
        <w:t xml:space="preserve"> (Evangelical Press)</w:t>
      </w:r>
      <w:r w:rsidRPr="00D01878">
        <w:rPr>
          <w:rFonts w:cs="Times New Roman"/>
          <w:b/>
          <w:sz w:val="24"/>
          <w:szCs w:val="24"/>
        </w:rPr>
        <w:t xml:space="preserve"> in Brazil, 1864-1892</w:t>
      </w:r>
    </w:p>
    <w:p w14:paraId="65C29D7A" w14:textId="50716F87" w:rsidR="00003900" w:rsidRDefault="00003900" w:rsidP="004E2D27">
      <w:pPr>
        <w:spacing w:after="80" w:line="480" w:lineRule="auto"/>
        <w:ind w:firstLine="720"/>
        <w:jc w:val="center"/>
        <w:rPr>
          <w:rFonts w:cs="Times New Roman"/>
          <w:sz w:val="24"/>
          <w:szCs w:val="24"/>
        </w:rPr>
      </w:pPr>
      <w:r>
        <w:rPr>
          <w:rFonts w:cs="Times New Roman"/>
          <w:sz w:val="24"/>
          <w:szCs w:val="24"/>
        </w:rPr>
        <w:t>Pedro Feitoza</w:t>
      </w:r>
    </w:p>
    <w:p w14:paraId="18DFD542" w14:textId="5E04FB13" w:rsidR="00CA2BB6" w:rsidRDefault="00CA2BB6" w:rsidP="004E2D27">
      <w:pPr>
        <w:spacing w:after="80" w:line="480" w:lineRule="auto"/>
        <w:ind w:firstLine="720"/>
        <w:jc w:val="center"/>
        <w:rPr>
          <w:rFonts w:cs="Times New Roman"/>
          <w:sz w:val="24"/>
          <w:szCs w:val="24"/>
        </w:rPr>
      </w:pPr>
      <w:r>
        <w:rPr>
          <w:rFonts w:cs="Times New Roman"/>
          <w:sz w:val="24"/>
          <w:szCs w:val="24"/>
        </w:rPr>
        <w:t>Emmanuel College, University of Cambridge</w:t>
      </w:r>
    </w:p>
    <w:p w14:paraId="76204E86" w14:textId="77777777" w:rsidR="00003900" w:rsidRPr="00003900" w:rsidRDefault="00003900" w:rsidP="004E2D27">
      <w:pPr>
        <w:spacing w:after="80" w:line="480" w:lineRule="auto"/>
        <w:ind w:firstLine="720"/>
        <w:rPr>
          <w:rFonts w:cs="Times New Roman"/>
          <w:sz w:val="24"/>
          <w:szCs w:val="24"/>
        </w:rPr>
      </w:pPr>
    </w:p>
    <w:p w14:paraId="17D636EF" w14:textId="07C77B79" w:rsidR="000E417A" w:rsidRDefault="00695237" w:rsidP="004E2D27">
      <w:pPr>
        <w:spacing w:after="80" w:line="480" w:lineRule="auto"/>
        <w:ind w:firstLine="720"/>
        <w:rPr>
          <w:rFonts w:cs="Times New Roman"/>
          <w:sz w:val="24"/>
          <w:szCs w:val="24"/>
        </w:rPr>
      </w:pPr>
      <w:r>
        <w:rPr>
          <w:rFonts w:cs="Times New Roman"/>
          <w:sz w:val="24"/>
          <w:szCs w:val="24"/>
        </w:rPr>
        <w:t xml:space="preserve">This article examines the production and circulation of the Protestant periodical </w:t>
      </w:r>
      <w:proofErr w:type="spellStart"/>
      <w:r>
        <w:rPr>
          <w:rFonts w:cs="Times New Roman"/>
          <w:i/>
          <w:sz w:val="24"/>
          <w:szCs w:val="24"/>
        </w:rPr>
        <w:t>Imprensa</w:t>
      </w:r>
      <w:proofErr w:type="spellEnd"/>
      <w:r>
        <w:rPr>
          <w:rFonts w:cs="Times New Roman"/>
          <w:i/>
          <w:sz w:val="24"/>
          <w:szCs w:val="24"/>
        </w:rPr>
        <w:t xml:space="preserve"> </w:t>
      </w:r>
      <w:proofErr w:type="spellStart"/>
      <w:r>
        <w:rPr>
          <w:rFonts w:cs="Times New Roman"/>
          <w:i/>
          <w:sz w:val="24"/>
          <w:szCs w:val="24"/>
        </w:rPr>
        <w:t>Evangelica</w:t>
      </w:r>
      <w:proofErr w:type="spellEnd"/>
      <w:r>
        <w:rPr>
          <w:rFonts w:cs="Times New Roman"/>
          <w:sz w:val="24"/>
          <w:szCs w:val="24"/>
        </w:rPr>
        <w:t xml:space="preserve"> (Evangelical Press) in nineteenth-century Brazil, </w:t>
      </w:r>
      <w:r w:rsidR="006B72D6">
        <w:rPr>
          <w:rFonts w:cs="Times New Roman"/>
          <w:sz w:val="24"/>
          <w:szCs w:val="24"/>
        </w:rPr>
        <w:t>the periodical’s</w:t>
      </w:r>
      <w:r>
        <w:rPr>
          <w:rFonts w:cs="Times New Roman"/>
          <w:sz w:val="24"/>
          <w:szCs w:val="24"/>
        </w:rPr>
        <w:t xml:space="preserve"> engagement with the religious and political </w:t>
      </w:r>
      <w:r w:rsidR="00C441B4">
        <w:rPr>
          <w:rFonts w:cs="Times New Roman"/>
          <w:sz w:val="24"/>
          <w:szCs w:val="24"/>
        </w:rPr>
        <w:t>debates</w:t>
      </w:r>
      <w:r>
        <w:rPr>
          <w:rFonts w:cs="Times New Roman"/>
          <w:sz w:val="24"/>
          <w:szCs w:val="24"/>
        </w:rPr>
        <w:t xml:space="preserve"> of the </w:t>
      </w:r>
      <w:r w:rsidR="00970EDA">
        <w:rPr>
          <w:rFonts w:cs="Times New Roman"/>
          <w:sz w:val="24"/>
          <w:szCs w:val="24"/>
        </w:rPr>
        <w:t>time</w:t>
      </w:r>
      <w:r>
        <w:rPr>
          <w:rFonts w:cs="Times New Roman"/>
          <w:sz w:val="24"/>
          <w:szCs w:val="24"/>
        </w:rPr>
        <w:t xml:space="preserve">, and its role in the establishment and expansion of the Protestant missionary work in </w:t>
      </w:r>
      <w:r w:rsidR="006B72D6">
        <w:rPr>
          <w:rFonts w:cs="Times New Roman"/>
          <w:sz w:val="24"/>
          <w:szCs w:val="24"/>
        </w:rPr>
        <w:t>Brazil</w:t>
      </w:r>
      <w:r w:rsidR="004A5016">
        <w:rPr>
          <w:rFonts w:cs="Times New Roman"/>
          <w:sz w:val="24"/>
          <w:szCs w:val="24"/>
        </w:rPr>
        <w:t>.</w:t>
      </w:r>
      <w:r w:rsidR="00C441B4">
        <w:rPr>
          <w:rFonts w:cs="Times New Roman"/>
          <w:sz w:val="24"/>
          <w:szCs w:val="24"/>
        </w:rPr>
        <w:t xml:space="preserve"> In doing so, </w:t>
      </w:r>
      <w:r w:rsidR="006B72D6">
        <w:rPr>
          <w:rFonts w:cs="Times New Roman"/>
          <w:sz w:val="24"/>
          <w:szCs w:val="24"/>
        </w:rPr>
        <w:t>this article</w:t>
      </w:r>
      <w:r w:rsidR="00C441B4">
        <w:rPr>
          <w:rFonts w:cs="Times New Roman"/>
          <w:sz w:val="24"/>
          <w:szCs w:val="24"/>
        </w:rPr>
        <w:t xml:space="preserve"> aims to integrate two distinct </w:t>
      </w:r>
      <w:r w:rsidR="004C6086">
        <w:rPr>
          <w:rFonts w:cs="Times New Roman"/>
          <w:sz w:val="24"/>
          <w:szCs w:val="24"/>
        </w:rPr>
        <w:t xml:space="preserve">scholarly </w:t>
      </w:r>
      <w:r w:rsidR="00C441B4">
        <w:rPr>
          <w:rFonts w:cs="Times New Roman"/>
          <w:sz w:val="24"/>
          <w:szCs w:val="24"/>
        </w:rPr>
        <w:t xml:space="preserve">trends in </w:t>
      </w:r>
      <w:r w:rsidR="00970EDA">
        <w:rPr>
          <w:rFonts w:cs="Times New Roman"/>
          <w:sz w:val="24"/>
          <w:szCs w:val="24"/>
        </w:rPr>
        <w:t>World Christianity</w:t>
      </w:r>
      <w:r w:rsidR="00C441B4">
        <w:rPr>
          <w:rFonts w:cs="Times New Roman"/>
          <w:sz w:val="24"/>
          <w:szCs w:val="24"/>
        </w:rPr>
        <w:t>:</w:t>
      </w:r>
      <w:r w:rsidR="004C6086">
        <w:rPr>
          <w:rFonts w:cs="Times New Roman"/>
          <w:sz w:val="24"/>
          <w:szCs w:val="24"/>
        </w:rPr>
        <w:t xml:space="preserve"> studies on</w:t>
      </w:r>
      <w:r w:rsidR="00C441B4">
        <w:rPr>
          <w:rFonts w:cs="Times New Roman"/>
          <w:sz w:val="24"/>
          <w:szCs w:val="24"/>
        </w:rPr>
        <w:t xml:space="preserve"> Latin American evangelicalism</w:t>
      </w:r>
      <w:r w:rsidR="00A3031E">
        <w:rPr>
          <w:rFonts w:cs="Times New Roman"/>
          <w:sz w:val="24"/>
          <w:szCs w:val="24"/>
        </w:rPr>
        <w:t>, on the one hand,</w:t>
      </w:r>
      <w:r w:rsidR="00C441B4">
        <w:rPr>
          <w:rFonts w:cs="Times New Roman"/>
          <w:sz w:val="24"/>
          <w:szCs w:val="24"/>
        </w:rPr>
        <w:t xml:space="preserve"> and </w:t>
      </w:r>
      <w:r w:rsidR="002D3E51">
        <w:rPr>
          <w:rFonts w:cs="Times New Roman"/>
          <w:sz w:val="24"/>
          <w:szCs w:val="24"/>
        </w:rPr>
        <w:t>on</w:t>
      </w:r>
      <w:r w:rsidR="004C6086">
        <w:rPr>
          <w:rFonts w:cs="Times New Roman"/>
          <w:sz w:val="24"/>
          <w:szCs w:val="24"/>
        </w:rPr>
        <w:t xml:space="preserve"> Christian </w:t>
      </w:r>
      <w:r w:rsidR="0001091F">
        <w:rPr>
          <w:rFonts w:cs="Times New Roman"/>
          <w:sz w:val="24"/>
          <w:szCs w:val="24"/>
        </w:rPr>
        <w:t>literacy</w:t>
      </w:r>
      <w:r w:rsidR="00A3031E">
        <w:rPr>
          <w:rFonts w:cs="Times New Roman"/>
          <w:sz w:val="24"/>
          <w:szCs w:val="24"/>
        </w:rPr>
        <w:t>, on the other</w:t>
      </w:r>
      <w:r w:rsidR="0001091F">
        <w:rPr>
          <w:rFonts w:cs="Times New Roman"/>
          <w:sz w:val="24"/>
          <w:szCs w:val="24"/>
        </w:rPr>
        <w:t>.</w:t>
      </w:r>
      <w:r w:rsidR="00FE2F37">
        <w:rPr>
          <w:rFonts w:cs="Times New Roman"/>
          <w:sz w:val="24"/>
          <w:szCs w:val="24"/>
        </w:rPr>
        <w:t xml:space="preserve"> Emerging in the 1960s with the influential monographs of Christian </w:t>
      </w:r>
      <w:proofErr w:type="spellStart"/>
      <w:r w:rsidR="00FE2F37">
        <w:rPr>
          <w:rFonts w:cs="Times New Roman"/>
          <w:sz w:val="24"/>
          <w:szCs w:val="24"/>
        </w:rPr>
        <w:t>Lalive</w:t>
      </w:r>
      <w:proofErr w:type="spellEnd"/>
      <w:r w:rsidR="00FE2F37">
        <w:rPr>
          <w:rFonts w:cs="Times New Roman"/>
          <w:sz w:val="24"/>
          <w:szCs w:val="24"/>
        </w:rPr>
        <w:t xml:space="preserve"> </w:t>
      </w:r>
      <w:proofErr w:type="spellStart"/>
      <w:r w:rsidR="00FE2F37">
        <w:rPr>
          <w:rFonts w:cs="Times New Roman"/>
          <w:sz w:val="24"/>
          <w:szCs w:val="24"/>
        </w:rPr>
        <w:t>D’Epinay</w:t>
      </w:r>
      <w:proofErr w:type="spellEnd"/>
      <w:r w:rsidR="00FE2F37">
        <w:rPr>
          <w:rFonts w:cs="Times New Roman"/>
          <w:sz w:val="24"/>
          <w:szCs w:val="24"/>
        </w:rPr>
        <w:t xml:space="preserve"> and Emilio </w:t>
      </w:r>
      <w:proofErr w:type="spellStart"/>
      <w:r w:rsidR="00FE2F37">
        <w:rPr>
          <w:rFonts w:cs="Times New Roman"/>
          <w:sz w:val="24"/>
          <w:szCs w:val="24"/>
        </w:rPr>
        <w:t>Willems</w:t>
      </w:r>
      <w:proofErr w:type="spellEnd"/>
      <w:r w:rsidR="00FE2F37">
        <w:rPr>
          <w:rFonts w:cs="Times New Roman"/>
          <w:sz w:val="24"/>
          <w:szCs w:val="24"/>
        </w:rPr>
        <w:t>,</w:t>
      </w:r>
      <w:r w:rsidR="007A7C8B">
        <w:rPr>
          <w:rFonts w:cs="Times New Roman"/>
          <w:sz w:val="24"/>
          <w:szCs w:val="24"/>
        </w:rPr>
        <w:t xml:space="preserve"> </w:t>
      </w:r>
      <w:r w:rsidR="00FE2F37">
        <w:rPr>
          <w:rFonts w:cs="Times New Roman"/>
          <w:sz w:val="24"/>
          <w:szCs w:val="24"/>
        </w:rPr>
        <w:t>a</w:t>
      </w:r>
      <w:r w:rsidR="002D3E51">
        <w:rPr>
          <w:rFonts w:cs="Times New Roman"/>
          <w:sz w:val="24"/>
          <w:szCs w:val="24"/>
        </w:rPr>
        <w:t>cademic</w:t>
      </w:r>
      <w:r w:rsidR="007A7C8B">
        <w:rPr>
          <w:rFonts w:cs="Times New Roman"/>
          <w:sz w:val="24"/>
          <w:szCs w:val="24"/>
        </w:rPr>
        <w:t xml:space="preserve"> </w:t>
      </w:r>
      <w:r w:rsidR="002D3E51">
        <w:rPr>
          <w:rFonts w:cs="Times New Roman"/>
          <w:sz w:val="24"/>
          <w:szCs w:val="24"/>
        </w:rPr>
        <w:t>studies</w:t>
      </w:r>
      <w:r w:rsidR="007A7C8B">
        <w:rPr>
          <w:rFonts w:cs="Times New Roman"/>
          <w:sz w:val="24"/>
          <w:szCs w:val="24"/>
        </w:rPr>
        <w:t xml:space="preserve"> of Latin American evangelical</w:t>
      </w:r>
      <w:r w:rsidR="00370C80">
        <w:rPr>
          <w:rFonts w:cs="Times New Roman"/>
          <w:sz w:val="24"/>
          <w:szCs w:val="24"/>
        </w:rPr>
        <w:t>i</w:t>
      </w:r>
      <w:r w:rsidR="007A7C8B">
        <w:rPr>
          <w:rFonts w:cs="Times New Roman"/>
          <w:sz w:val="24"/>
          <w:szCs w:val="24"/>
        </w:rPr>
        <w:t>s</w:t>
      </w:r>
      <w:r w:rsidR="00370C80">
        <w:rPr>
          <w:rFonts w:cs="Times New Roman"/>
          <w:sz w:val="24"/>
          <w:szCs w:val="24"/>
        </w:rPr>
        <w:t>m</w:t>
      </w:r>
      <w:r w:rsidR="00FE2F37">
        <w:rPr>
          <w:rFonts w:cs="Times New Roman"/>
          <w:sz w:val="24"/>
          <w:szCs w:val="24"/>
        </w:rPr>
        <w:t xml:space="preserve"> acquired new depth in the English-speaking academic world with </w:t>
      </w:r>
      <w:r w:rsidR="00554F4B">
        <w:rPr>
          <w:rFonts w:cs="Times New Roman"/>
          <w:sz w:val="24"/>
          <w:szCs w:val="24"/>
        </w:rPr>
        <w:t xml:space="preserve">David Martin’s and David Stoll’s ground breaking monographs, published in 1990. </w:t>
      </w:r>
      <w:r w:rsidR="00FE2F37">
        <w:rPr>
          <w:rFonts w:cs="Times New Roman"/>
          <w:sz w:val="24"/>
          <w:szCs w:val="24"/>
        </w:rPr>
        <w:t>These studies</w:t>
      </w:r>
      <w:r w:rsidR="003D375F">
        <w:rPr>
          <w:rFonts w:cs="Times New Roman"/>
          <w:sz w:val="24"/>
          <w:szCs w:val="24"/>
        </w:rPr>
        <w:t xml:space="preserve"> analysed</w:t>
      </w:r>
      <w:r w:rsidR="00FE2F37">
        <w:rPr>
          <w:rFonts w:cs="Times New Roman"/>
          <w:sz w:val="24"/>
          <w:szCs w:val="24"/>
        </w:rPr>
        <w:t xml:space="preserve"> </w:t>
      </w:r>
      <w:r w:rsidR="003D375F">
        <w:rPr>
          <w:rFonts w:cs="Times New Roman"/>
          <w:sz w:val="24"/>
          <w:szCs w:val="24"/>
        </w:rPr>
        <w:t>broader</w:t>
      </w:r>
      <w:r w:rsidR="00FE2F37">
        <w:rPr>
          <w:rFonts w:cs="Times New Roman"/>
          <w:sz w:val="24"/>
          <w:szCs w:val="24"/>
        </w:rPr>
        <w:t xml:space="preserve"> social processes associated with religious change in Latin America, the remarkable and uneven growth of Pentecostal-charismatic Christianity across the subcontinent</w:t>
      </w:r>
      <w:r w:rsidR="005278D0">
        <w:rPr>
          <w:rFonts w:cs="Times New Roman"/>
          <w:sz w:val="24"/>
          <w:szCs w:val="24"/>
        </w:rPr>
        <w:t>,</w:t>
      </w:r>
      <w:r w:rsidR="00FE2F37">
        <w:rPr>
          <w:rFonts w:cs="Times New Roman"/>
          <w:sz w:val="24"/>
          <w:szCs w:val="24"/>
        </w:rPr>
        <w:t xml:space="preserve"> and the transformations it </w:t>
      </w:r>
      <w:r w:rsidR="00BC6896">
        <w:rPr>
          <w:rFonts w:cs="Times New Roman"/>
          <w:sz w:val="24"/>
          <w:szCs w:val="24"/>
        </w:rPr>
        <w:t>consequently</w:t>
      </w:r>
      <w:r w:rsidR="00FE2F37">
        <w:rPr>
          <w:rFonts w:cs="Times New Roman"/>
          <w:sz w:val="24"/>
          <w:szCs w:val="24"/>
        </w:rPr>
        <w:t xml:space="preserve"> entailed, such as the reconfiguration of the Latin American </w:t>
      </w:r>
      <w:r w:rsidR="006E339B">
        <w:rPr>
          <w:rFonts w:cs="Times New Roman"/>
          <w:sz w:val="24"/>
          <w:szCs w:val="24"/>
        </w:rPr>
        <w:t xml:space="preserve">religious </w:t>
      </w:r>
      <w:r w:rsidR="00FE2F37">
        <w:rPr>
          <w:rFonts w:cs="Times New Roman"/>
          <w:sz w:val="24"/>
          <w:szCs w:val="24"/>
        </w:rPr>
        <w:t>landscape, the emergence of new economic cultures, and the dissemination of evangelicalism among the poor and dispossessed.</w:t>
      </w:r>
      <w:r w:rsidR="000E417A">
        <w:rPr>
          <w:rStyle w:val="EndnoteReference"/>
          <w:rFonts w:cs="Times New Roman"/>
          <w:sz w:val="24"/>
          <w:szCs w:val="24"/>
        </w:rPr>
        <w:endnoteReference w:id="1"/>
      </w:r>
      <w:r w:rsidR="000E417A">
        <w:rPr>
          <w:rFonts w:cs="Times New Roman"/>
          <w:sz w:val="24"/>
          <w:szCs w:val="24"/>
        </w:rPr>
        <w:t xml:space="preserve"> Subsequent research in this field contributed to diversify the scope of analyses and enrich the study of Latin American </w:t>
      </w:r>
      <w:proofErr w:type="spellStart"/>
      <w:r w:rsidR="000E417A">
        <w:rPr>
          <w:rFonts w:cs="Times New Roman"/>
          <w:sz w:val="24"/>
          <w:szCs w:val="24"/>
        </w:rPr>
        <w:t>Christianities</w:t>
      </w:r>
      <w:proofErr w:type="spellEnd"/>
      <w:r w:rsidR="000E417A">
        <w:rPr>
          <w:rFonts w:cs="Times New Roman"/>
          <w:sz w:val="24"/>
          <w:szCs w:val="24"/>
        </w:rPr>
        <w:t xml:space="preserve"> by paying attention to the impact of evangelicals and evangelical politicians in Brazilian politics,</w:t>
      </w:r>
      <w:r w:rsidR="000E417A">
        <w:rPr>
          <w:rStyle w:val="EndnoteReference"/>
          <w:rFonts w:cs="Times New Roman"/>
          <w:sz w:val="24"/>
          <w:szCs w:val="24"/>
        </w:rPr>
        <w:endnoteReference w:id="2"/>
      </w:r>
      <w:r w:rsidR="000E417A">
        <w:rPr>
          <w:rFonts w:cs="Times New Roman"/>
          <w:sz w:val="24"/>
          <w:szCs w:val="24"/>
        </w:rPr>
        <w:t xml:space="preserve"> the reconfiguration of gender relations in Colombia,</w:t>
      </w:r>
      <w:r w:rsidR="000E417A">
        <w:rPr>
          <w:rStyle w:val="EndnoteReference"/>
          <w:rFonts w:cs="Times New Roman"/>
          <w:sz w:val="24"/>
          <w:szCs w:val="24"/>
        </w:rPr>
        <w:endnoteReference w:id="3"/>
      </w:r>
      <w:r w:rsidR="000E417A">
        <w:rPr>
          <w:rFonts w:cs="Times New Roman"/>
          <w:sz w:val="24"/>
          <w:szCs w:val="24"/>
        </w:rPr>
        <w:t xml:space="preserve"> the contrasting approaches of Pentecostalism and progressive Catholicism to popular culture,</w:t>
      </w:r>
      <w:r w:rsidR="000E417A">
        <w:rPr>
          <w:rStyle w:val="EndnoteReference"/>
          <w:rFonts w:cs="Times New Roman"/>
          <w:sz w:val="24"/>
          <w:szCs w:val="24"/>
        </w:rPr>
        <w:endnoteReference w:id="4"/>
      </w:r>
      <w:r w:rsidR="000E417A">
        <w:rPr>
          <w:rFonts w:cs="Times New Roman"/>
          <w:sz w:val="24"/>
          <w:szCs w:val="24"/>
        </w:rPr>
        <w:t xml:space="preserve"> the influence of evangelical emphasis on self-improvement and moral purity in Venezuela,</w:t>
      </w:r>
      <w:r w:rsidR="000E417A">
        <w:rPr>
          <w:rStyle w:val="EndnoteReference"/>
          <w:rFonts w:cs="Times New Roman"/>
          <w:sz w:val="24"/>
          <w:szCs w:val="24"/>
        </w:rPr>
        <w:endnoteReference w:id="5"/>
      </w:r>
      <w:r w:rsidR="000E417A">
        <w:rPr>
          <w:rFonts w:cs="Times New Roman"/>
          <w:sz w:val="24"/>
          <w:szCs w:val="24"/>
        </w:rPr>
        <w:t xml:space="preserve"> the emergence of Protestant social theologies,</w:t>
      </w:r>
      <w:r w:rsidR="000E417A">
        <w:rPr>
          <w:rStyle w:val="EndnoteReference"/>
          <w:rFonts w:cs="Times New Roman"/>
          <w:sz w:val="24"/>
          <w:szCs w:val="24"/>
        </w:rPr>
        <w:endnoteReference w:id="6"/>
      </w:r>
      <w:r w:rsidR="000E417A">
        <w:rPr>
          <w:rFonts w:cs="Times New Roman"/>
          <w:sz w:val="24"/>
          <w:szCs w:val="24"/>
        </w:rPr>
        <w:t xml:space="preserve"> among other </w:t>
      </w:r>
      <w:r w:rsidR="000E417A">
        <w:rPr>
          <w:rFonts w:cs="Times New Roman"/>
          <w:sz w:val="24"/>
          <w:szCs w:val="24"/>
        </w:rPr>
        <w:lastRenderedPageBreak/>
        <w:t>topics. Despite the enormous variety of these studies, it is possible to distinguish some trends throughout. First, the majority of contributions come from the social sciences, especially sociology and anthropology, with historical research being a small, though influential, minority.</w:t>
      </w:r>
      <w:r w:rsidR="000E417A">
        <w:rPr>
          <w:rStyle w:val="EndnoteReference"/>
          <w:rFonts w:cs="Times New Roman"/>
          <w:sz w:val="24"/>
          <w:szCs w:val="24"/>
        </w:rPr>
        <w:endnoteReference w:id="7"/>
      </w:r>
      <w:r w:rsidR="000E417A">
        <w:rPr>
          <w:rFonts w:cs="Times New Roman"/>
          <w:sz w:val="24"/>
          <w:szCs w:val="24"/>
        </w:rPr>
        <w:t xml:space="preserve"> Second, most of these analyses concentrate on the revival of Latin American </w:t>
      </w:r>
      <w:proofErr w:type="spellStart"/>
      <w:r w:rsidR="000E417A">
        <w:rPr>
          <w:rFonts w:cs="Times New Roman"/>
          <w:sz w:val="24"/>
          <w:szCs w:val="24"/>
        </w:rPr>
        <w:t>Christianities</w:t>
      </w:r>
      <w:proofErr w:type="spellEnd"/>
      <w:r w:rsidR="000E417A">
        <w:rPr>
          <w:rFonts w:cs="Times New Roman"/>
          <w:sz w:val="24"/>
          <w:szCs w:val="24"/>
        </w:rPr>
        <w:t xml:space="preserve"> in the post-World War II period, whereas little attention is paid to the earlier history of evangelicalism and the establishment of mission societies in the nineteenth century.</w:t>
      </w:r>
      <w:r w:rsidR="000E417A">
        <w:rPr>
          <w:rStyle w:val="EndnoteReference"/>
          <w:rFonts w:cs="Times New Roman"/>
          <w:sz w:val="24"/>
          <w:szCs w:val="24"/>
        </w:rPr>
        <w:endnoteReference w:id="8"/>
      </w:r>
      <w:r w:rsidR="000E417A">
        <w:rPr>
          <w:rFonts w:cs="Times New Roman"/>
          <w:sz w:val="24"/>
          <w:szCs w:val="24"/>
        </w:rPr>
        <w:t xml:space="preserve"> Finally, although Pentecostalism was the driving force that pushed evangelical growth in the twentieth century, mainline Protestants with their contributions to the spread of Christian literacy and education have been ignored.</w:t>
      </w:r>
    </w:p>
    <w:p w14:paraId="0360201A" w14:textId="4673F70F" w:rsidR="000E417A" w:rsidRDefault="000E417A" w:rsidP="004E2D27">
      <w:pPr>
        <w:spacing w:after="80" w:line="480" w:lineRule="auto"/>
        <w:ind w:firstLine="720"/>
        <w:rPr>
          <w:rFonts w:cs="Times New Roman"/>
          <w:sz w:val="24"/>
          <w:szCs w:val="24"/>
        </w:rPr>
      </w:pPr>
      <w:r>
        <w:rPr>
          <w:rFonts w:cs="Times New Roman"/>
          <w:sz w:val="24"/>
          <w:szCs w:val="24"/>
        </w:rPr>
        <w:t xml:space="preserve">The present analysis of the </w:t>
      </w:r>
      <w:proofErr w:type="spellStart"/>
      <w:r>
        <w:rPr>
          <w:rFonts w:cs="Times New Roman"/>
          <w:i/>
          <w:sz w:val="24"/>
          <w:szCs w:val="24"/>
        </w:rPr>
        <w:t>Imprensa</w:t>
      </w:r>
      <w:proofErr w:type="spellEnd"/>
      <w:r>
        <w:rPr>
          <w:rFonts w:cs="Times New Roman"/>
          <w:i/>
          <w:sz w:val="24"/>
          <w:szCs w:val="24"/>
        </w:rPr>
        <w:t xml:space="preserve"> </w:t>
      </w:r>
      <w:proofErr w:type="spellStart"/>
      <w:r>
        <w:rPr>
          <w:rFonts w:cs="Times New Roman"/>
          <w:i/>
          <w:sz w:val="24"/>
          <w:szCs w:val="24"/>
        </w:rPr>
        <w:t>Evangelica</w:t>
      </w:r>
      <w:proofErr w:type="spellEnd"/>
      <w:r>
        <w:rPr>
          <w:rFonts w:cs="Times New Roman"/>
          <w:sz w:val="24"/>
          <w:szCs w:val="24"/>
        </w:rPr>
        <w:t xml:space="preserve"> in Brazil addresses some of these omissions by engaging with recent studies in Christian</w:t>
      </w:r>
      <w:r w:rsidR="00770DC8">
        <w:rPr>
          <w:rFonts w:cs="Times New Roman"/>
          <w:sz w:val="24"/>
          <w:szCs w:val="24"/>
        </w:rPr>
        <w:t xml:space="preserve"> literacy and missionary print. The</w:t>
      </w:r>
      <w:r>
        <w:rPr>
          <w:rFonts w:cs="Times New Roman"/>
          <w:sz w:val="24"/>
          <w:szCs w:val="24"/>
        </w:rPr>
        <w:t xml:space="preserve"> development of mass print and the worldwide dissemination of missionary societies</w:t>
      </w:r>
      <w:r w:rsidR="00770DC8">
        <w:rPr>
          <w:rFonts w:cs="Times New Roman"/>
          <w:sz w:val="24"/>
          <w:szCs w:val="24"/>
        </w:rPr>
        <w:t xml:space="preserve"> in the nineteenth century</w:t>
      </w:r>
      <w:r>
        <w:rPr>
          <w:rFonts w:cs="Times New Roman"/>
          <w:sz w:val="24"/>
          <w:szCs w:val="24"/>
        </w:rPr>
        <w:t xml:space="preserve"> played </w:t>
      </w:r>
      <w:r w:rsidR="00770DC8">
        <w:rPr>
          <w:rFonts w:cs="Times New Roman"/>
          <w:sz w:val="24"/>
          <w:szCs w:val="24"/>
        </w:rPr>
        <w:t>key roles</w:t>
      </w:r>
      <w:r>
        <w:rPr>
          <w:rFonts w:cs="Times New Roman"/>
          <w:sz w:val="24"/>
          <w:szCs w:val="24"/>
        </w:rPr>
        <w:t xml:space="preserve"> in connecting religious actors across the globe and in standardising religious doctrines and practices.</w:t>
      </w:r>
      <w:r>
        <w:rPr>
          <w:rStyle w:val="EndnoteReference"/>
          <w:rFonts w:cs="Times New Roman"/>
          <w:sz w:val="24"/>
          <w:szCs w:val="24"/>
        </w:rPr>
        <w:endnoteReference w:id="9"/>
      </w:r>
      <w:r>
        <w:rPr>
          <w:rFonts w:cs="Times New Roman"/>
          <w:sz w:val="24"/>
          <w:szCs w:val="24"/>
        </w:rPr>
        <w:t xml:space="preserve"> Religious mass print simultaneously provided missionaries with a powerful technology of conversion and reshaped the contours of global Protestantism. The social and religious impacts of Christian literacy have been particularly well-studied by Africanist scholars: translation of Bibles, tracts, and books into the various African societies which European missionaries encountered required interaction and dialogue with indigenous converts, a process that indigenised missionary literature itself.</w:t>
      </w:r>
      <w:r>
        <w:rPr>
          <w:rStyle w:val="EndnoteReference"/>
          <w:rFonts w:cs="Times New Roman"/>
          <w:sz w:val="24"/>
          <w:szCs w:val="24"/>
        </w:rPr>
        <w:endnoteReference w:id="10"/>
      </w:r>
      <w:r>
        <w:rPr>
          <w:rFonts w:cs="Times New Roman"/>
          <w:sz w:val="24"/>
          <w:szCs w:val="24"/>
        </w:rPr>
        <w:t xml:space="preserve"> As Isabel </w:t>
      </w:r>
      <w:proofErr w:type="spellStart"/>
      <w:r>
        <w:rPr>
          <w:rFonts w:cs="Times New Roman"/>
          <w:sz w:val="24"/>
          <w:szCs w:val="24"/>
        </w:rPr>
        <w:t>Hofmeyr</w:t>
      </w:r>
      <w:proofErr w:type="spellEnd"/>
      <w:r>
        <w:rPr>
          <w:rFonts w:cs="Times New Roman"/>
          <w:sz w:val="24"/>
          <w:szCs w:val="24"/>
        </w:rPr>
        <w:t xml:space="preserve"> has shown in her influential study of the circulation of </w:t>
      </w:r>
      <w:r>
        <w:rPr>
          <w:rFonts w:cs="Times New Roman"/>
          <w:i/>
          <w:sz w:val="24"/>
          <w:szCs w:val="24"/>
        </w:rPr>
        <w:t>The Pilgrim’s Progress</w:t>
      </w:r>
      <w:r>
        <w:rPr>
          <w:rFonts w:cs="Times New Roman"/>
          <w:sz w:val="24"/>
          <w:szCs w:val="24"/>
        </w:rPr>
        <w:t xml:space="preserve"> in Africa, indigenous Christians disseminated John Bunyan’s classic work in various ways and via different media, such as postcards and magic lantern slides, which enabled them to reconfigure and reorder atomised bits and pieces of the narrative.</w:t>
      </w:r>
      <w:r>
        <w:rPr>
          <w:rStyle w:val="EndnoteReference"/>
          <w:rFonts w:cs="Times New Roman"/>
          <w:sz w:val="24"/>
          <w:szCs w:val="24"/>
        </w:rPr>
        <w:endnoteReference w:id="11"/>
      </w:r>
      <w:r>
        <w:rPr>
          <w:rFonts w:cs="Times New Roman"/>
          <w:sz w:val="24"/>
          <w:szCs w:val="24"/>
        </w:rPr>
        <w:t xml:space="preserve"> Although European missionaries envisaged literacy as an instrument for the domestication of the natives’ intellectual habits and for fostering introspective reading habits, African indigenous </w:t>
      </w:r>
      <w:r>
        <w:rPr>
          <w:rFonts w:cs="Times New Roman"/>
          <w:sz w:val="24"/>
          <w:szCs w:val="24"/>
        </w:rPr>
        <w:lastRenderedPageBreak/>
        <w:t>converts appropriated Christian texts in divergent ways not anticipated by their missionary interlocutors, including reading texts aloud, memorising and reciting long biblical passages, or even using their pages as cigarette- and wrapping-paper.</w:t>
      </w:r>
      <w:r>
        <w:rPr>
          <w:rStyle w:val="EndnoteReference"/>
          <w:rFonts w:cs="Times New Roman"/>
          <w:sz w:val="24"/>
          <w:szCs w:val="24"/>
        </w:rPr>
        <w:endnoteReference w:id="12"/>
      </w:r>
      <w:r>
        <w:rPr>
          <w:rFonts w:cs="Times New Roman"/>
          <w:sz w:val="24"/>
          <w:szCs w:val="24"/>
        </w:rPr>
        <w:t xml:space="preserve"> Religious texts produced by African Christians, alongside Bibles and tracts translated into the vernacular languages, furnished evangelicals across the continent with ideas and doctrines that shaped new religious identities, engendered new liturgical practices in Christian congregations, and created proto-nationalist notions of ethnicity and race.</w:t>
      </w:r>
      <w:r>
        <w:rPr>
          <w:rStyle w:val="EndnoteReference"/>
          <w:rFonts w:cs="Times New Roman"/>
          <w:sz w:val="24"/>
          <w:szCs w:val="24"/>
        </w:rPr>
        <w:endnoteReference w:id="13"/>
      </w:r>
    </w:p>
    <w:p w14:paraId="6251F7D7" w14:textId="38261B21" w:rsidR="000E417A" w:rsidRPr="00F84797" w:rsidRDefault="000E417A" w:rsidP="004E2D27">
      <w:pPr>
        <w:spacing w:after="80" w:line="480" w:lineRule="auto"/>
        <w:ind w:firstLine="720"/>
        <w:rPr>
          <w:rFonts w:cs="Times New Roman"/>
          <w:sz w:val="24"/>
          <w:szCs w:val="24"/>
        </w:rPr>
      </w:pPr>
      <w:r w:rsidRPr="00F84797">
        <w:rPr>
          <w:rFonts w:cs="Times New Roman"/>
          <w:sz w:val="24"/>
          <w:szCs w:val="24"/>
        </w:rPr>
        <w:t xml:space="preserve">In keeping with this recent scholarship on Christian literacy, this article analyses how the </w:t>
      </w:r>
      <w:proofErr w:type="spellStart"/>
      <w:r w:rsidRPr="00F84797">
        <w:rPr>
          <w:rFonts w:cs="Times New Roman"/>
          <w:i/>
          <w:sz w:val="24"/>
          <w:szCs w:val="24"/>
        </w:rPr>
        <w:t>Imprensa</w:t>
      </w:r>
      <w:proofErr w:type="spellEnd"/>
      <w:r w:rsidRPr="00F84797">
        <w:rPr>
          <w:rFonts w:cs="Times New Roman"/>
          <w:i/>
          <w:sz w:val="24"/>
          <w:szCs w:val="24"/>
        </w:rPr>
        <w:t xml:space="preserve"> </w:t>
      </w:r>
      <w:proofErr w:type="spellStart"/>
      <w:r w:rsidRPr="00F84797">
        <w:rPr>
          <w:rFonts w:cs="Times New Roman"/>
          <w:i/>
          <w:sz w:val="24"/>
          <w:szCs w:val="24"/>
        </w:rPr>
        <w:t>Evangelica</w:t>
      </w:r>
      <w:proofErr w:type="spellEnd"/>
      <w:r w:rsidRPr="00F84797">
        <w:rPr>
          <w:rFonts w:cs="Times New Roman"/>
          <w:sz w:val="24"/>
          <w:szCs w:val="24"/>
        </w:rPr>
        <w:t xml:space="preserve"> contributed to the making of new evangelical identities in the last decades of nineteenth-century Brazil, when a series of clashes between the Imperial state and the Catholic Church took place and </w:t>
      </w:r>
      <w:r>
        <w:rPr>
          <w:rFonts w:cs="Times New Roman"/>
          <w:sz w:val="24"/>
          <w:szCs w:val="24"/>
        </w:rPr>
        <w:t>prompted liberal intellectuals to promote</w:t>
      </w:r>
      <w:r w:rsidRPr="00F84797">
        <w:rPr>
          <w:rFonts w:cs="Times New Roman"/>
          <w:sz w:val="24"/>
          <w:szCs w:val="24"/>
        </w:rPr>
        <w:t xml:space="preserve"> the cause of church-state separation. In a context of competition and conflict with </w:t>
      </w:r>
      <w:r>
        <w:rPr>
          <w:rFonts w:cs="Times New Roman"/>
          <w:sz w:val="24"/>
          <w:szCs w:val="24"/>
        </w:rPr>
        <w:t xml:space="preserve">a </w:t>
      </w:r>
      <w:r w:rsidRPr="00F84797">
        <w:rPr>
          <w:rFonts w:cs="Times New Roman"/>
          <w:sz w:val="24"/>
          <w:szCs w:val="24"/>
        </w:rPr>
        <w:t>revitalis</w:t>
      </w:r>
      <w:r>
        <w:rPr>
          <w:rFonts w:cs="Times New Roman"/>
          <w:sz w:val="24"/>
          <w:szCs w:val="24"/>
        </w:rPr>
        <w:t>ed conservative Catholicism, this</w:t>
      </w:r>
      <w:r w:rsidRPr="00F84797">
        <w:rPr>
          <w:rFonts w:cs="Times New Roman"/>
          <w:sz w:val="24"/>
          <w:szCs w:val="24"/>
        </w:rPr>
        <w:t xml:space="preserve"> Protestant periodical, alongside a number of other anti-Catholic publications from the secular press, furnished Brazilian converts and foreign missionaries with </w:t>
      </w:r>
      <w:r>
        <w:rPr>
          <w:rFonts w:cs="Times New Roman"/>
          <w:sz w:val="24"/>
          <w:szCs w:val="24"/>
        </w:rPr>
        <w:t>the</w:t>
      </w:r>
      <w:r w:rsidRPr="00F84797">
        <w:rPr>
          <w:rFonts w:cs="Times New Roman"/>
          <w:sz w:val="24"/>
          <w:szCs w:val="24"/>
        </w:rPr>
        <w:t xml:space="preserve"> means for articulating alternative Christian religious identities. A complex and far-reaching network encompassing evangelical colporteurs and mission stations in Brazil and Portugal enabled the </w:t>
      </w:r>
      <w:proofErr w:type="spellStart"/>
      <w:r w:rsidRPr="00F84797">
        <w:rPr>
          <w:rFonts w:cs="Times New Roman"/>
          <w:i/>
          <w:sz w:val="24"/>
          <w:szCs w:val="24"/>
        </w:rPr>
        <w:t>Imprensa</w:t>
      </w:r>
      <w:proofErr w:type="spellEnd"/>
      <w:r w:rsidRPr="00F84797">
        <w:rPr>
          <w:rFonts w:cs="Times New Roman"/>
          <w:sz w:val="24"/>
          <w:szCs w:val="24"/>
        </w:rPr>
        <w:t xml:space="preserve"> to circulate not only across </w:t>
      </w:r>
      <w:r>
        <w:rPr>
          <w:rFonts w:cs="Times New Roman"/>
          <w:sz w:val="24"/>
          <w:szCs w:val="24"/>
        </w:rPr>
        <w:t>most</w:t>
      </w:r>
      <w:r w:rsidRPr="00F84797">
        <w:rPr>
          <w:rFonts w:cs="Times New Roman"/>
          <w:sz w:val="24"/>
          <w:szCs w:val="24"/>
        </w:rPr>
        <w:t xml:space="preserve"> of the Brazilian </w:t>
      </w:r>
      <w:r>
        <w:rPr>
          <w:rFonts w:cs="Times New Roman"/>
          <w:sz w:val="24"/>
          <w:szCs w:val="24"/>
        </w:rPr>
        <w:t>territory</w:t>
      </w:r>
      <w:r w:rsidRPr="00F84797">
        <w:rPr>
          <w:rFonts w:cs="Times New Roman"/>
          <w:sz w:val="24"/>
          <w:szCs w:val="24"/>
        </w:rPr>
        <w:t xml:space="preserve">, but also into parts of the </w:t>
      </w:r>
      <w:proofErr w:type="spellStart"/>
      <w:r w:rsidRPr="00F84797">
        <w:rPr>
          <w:rFonts w:cs="Times New Roman"/>
          <w:sz w:val="24"/>
          <w:szCs w:val="24"/>
        </w:rPr>
        <w:t>Lusophone</w:t>
      </w:r>
      <w:proofErr w:type="spellEnd"/>
      <w:r w:rsidRPr="00F84797">
        <w:rPr>
          <w:rFonts w:cs="Times New Roman"/>
          <w:sz w:val="24"/>
          <w:szCs w:val="24"/>
        </w:rPr>
        <w:t xml:space="preserve"> Atlantic. American and Brazilian missionaries and lay</w:t>
      </w:r>
      <w:r>
        <w:rPr>
          <w:rFonts w:cs="Times New Roman"/>
          <w:sz w:val="24"/>
          <w:szCs w:val="24"/>
        </w:rPr>
        <w:t>people</w:t>
      </w:r>
      <w:r w:rsidRPr="00F84797">
        <w:rPr>
          <w:rFonts w:cs="Times New Roman"/>
          <w:sz w:val="24"/>
          <w:szCs w:val="24"/>
        </w:rPr>
        <w:t xml:space="preserve"> who contributed </w:t>
      </w:r>
      <w:r>
        <w:rPr>
          <w:rFonts w:cs="Times New Roman"/>
          <w:sz w:val="24"/>
          <w:szCs w:val="24"/>
        </w:rPr>
        <w:t>to</w:t>
      </w:r>
      <w:r w:rsidRPr="00F84797">
        <w:rPr>
          <w:rFonts w:cs="Times New Roman"/>
          <w:sz w:val="24"/>
          <w:szCs w:val="24"/>
        </w:rPr>
        <w:t xml:space="preserve"> the periodical followed closely public debates on religious freedom, republicanism and slavery, and interacted with both the secular and religious presses at the time. In mobilising their </w:t>
      </w:r>
      <w:r>
        <w:rPr>
          <w:rFonts w:cs="Times New Roman"/>
          <w:sz w:val="24"/>
          <w:szCs w:val="24"/>
        </w:rPr>
        <w:t>small constituencies in Brazil and</w:t>
      </w:r>
      <w:r w:rsidRPr="00F84797">
        <w:rPr>
          <w:rFonts w:cs="Times New Roman"/>
          <w:sz w:val="24"/>
          <w:szCs w:val="24"/>
        </w:rPr>
        <w:t xml:space="preserve"> receiving funds and material support from evangelical organisations in the United States and Britain, the </w:t>
      </w:r>
      <w:proofErr w:type="spellStart"/>
      <w:r w:rsidRPr="00F84797">
        <w:rPr>
          <w:rFonts w:cs="Times New Roman"/>
          <w:i/>
          <w:sz w:val="24"/>
          <w:szCs w:val="24"/>
        </w:rPr>
        <w:t>Imprensa</w:t>
      </w:r>
      <w:proofErr w:type="spellEnd"/>
      <w:r w:rsidRPr="00F84797">
        <w:rPr>
          <w:rFonts w:cs="Times New Roman"/>
          <w:sz w:val="24"/>
          <w:szCs w:val="24"/>
        </w:rPr>
        <w:t xml:space="preserve"> editors were able to keep the periodical circulating for nearly three decades, a significant achievement for a religious minority at that time. Furthermore, the periodical’s circulation generated new reading practices in late nineteenth-century Brazil,</w:t>
      </w:r>
      <w:r w:rsidR="00C90024">
        <w:rPr>
          <w:rFonts w:cs="Times New Roman"/>
          <w:sz w:val="24"/>
          <w:szCs w:val="24"/>
        </w:rPr>
        <w:t xml:space="preserve"> when more than </w:t>
      </w:r>
      <w:r w:rsidR="00C90024">
        <w:rPr>
          <w:rFonts w:cs="Times New Roman"/>
          <w:sz w:val="24"/>
          <w:szCs w:val="24"/>
        </w:rPr>
        <w:lastRenderedPageBreak/>
        <w:t>eighty per cent of the population were illiterate,</w:t>
      </w:r>
      <w:r w:rsidR="00FC7DEE">
        <w:rPr>
          <w:rStyle w:val="EndnoteReference"/>
          <w:rFonts w:cs="Times New Roman"/>
          <w:sz w:val="24"/>
          <w:szCs w:val="24"/>
        </w:rPr>
        <w:endnoteReference w:id="14"/>
      </w:r>
      <w:r w:rsidRPr="00F84797">
        <w:rPr>
          <w:rFonts w:cs="Times New Roman"/>
          <w:sz w:val="24"/>
          <w:szCs w:val="24"/>
        </w:rPr>
        <w:t xml:space="preserve"> prompting Bible-readers, colporteurs and evangelists to read aloud sermons, recite </w:t>
      </w:r>
      <w:r>
        <w:rPr>
          <w:rFonts w:cs="Times New Roman"/>
          <w:sz w:val="24"/>
          <w:szCs w:val="24"/>
        </w:rPr>
        <w:t>catechisms</w:t>
      </w:r>
      <w:r w:rsidRPr="00F84797">
        <w:rPr>
          <w:rFonts w:cs="Times New Roman"/>
          <w:sz w:val="24"/>
          <w:szCs w:val="24"/>
        </w:rPr>
        <w:t xml:space="preserve">, and sing hymns printed on the pages of </w:t>
      </w:r>
      <w:proofErr w:type="spellStart"/>
      <w:r w:rsidRPr="00F84797">
        <w:rPr>
          <w:rFonts w:cs="Times New Roman"/>
          <w:i/>
          <w:sz w:val="24"/>
          <w:szCs w:val="24"/>
        </w:rPr>
        <w:t>Imprensa</w:t>
      </w:r>
      <w:proofErr w:type="spellEnd"/>
      <w:r w:rsidRPr="00F84797">
        <w:rPr>
          <w:rFonts w:cs="Times New Roman"/>
          <w:sz w:val="24"/>
          <w:szCs w:val="24"/>
        </w:rPr>
        <w:t xml:space="preserve"> to their congregations and in family meetings. By means of the pages of </w:t>
      </w:r>
      <w:proofErr w:type="spellStart"/>
      <w:r w:rsidRPr="00F84797">
        <w:rPr>
          <w:rFonts w:cs="Times New Roman"/>
          <w:i/>
          <w:sz w:val="24"/>
          <w:szCs w:val="24"/>
        </w:rPr>
        <w:t>Imprensa</w:t>
      </w:r>
      <w:proofErr w:type="spellEnd"/>
      <w:r w:rsidRPr="00F84797">
        <w:rPr>
          <w:rFonts w:cs="Times New Roman"/>
          <w:i/>
          <w:sz w:val="24"/>
          <w:szCs w:val="24"/>
        </w:rPr>
        <w:t xml:space="preserve"> </w:t>
      </w:r>
      <w:proofErr w:type="spellStart"/>
      <w:r w:rsidRPr="00F84797">
        <w:rPr>
          <w:rFonts w:cs="Times New Roman"/>
          <w:i/>
          <w:sz w:val="24"/>
          <w:szCs w:val="24"/>
        </w:rPr>
        <w:t>Evangelica</w:t>
      </w:r>
      <w:proofErr w:type="spellEnd"/>
      <w:r w:rsidRPr="00F84797">
        <w:rPr>
          <w:rFonts w:cs="Times New Roman"/>
          <w:sz w:val="24"/>
          <w:szCs w:val="24"/>
        </w:rPr>
        <w:t xml:space="preserve"> Brazilian evangelicals projected themselves into the public sphere and into the transnational networks that integrated Protestant missionary efforts in the </w:t>
      </w:r>
      <w:proofErr w:type="spellStart"/>
      <w:r w:rsidRPr="00F84797">
        <w:rPr>
          <w:rFonts w:cs="Times New Roman"/>
          <w:sz w:val="24"/>
          <w:szCs w:val="24"/>
        </w:rPr>
        <w:t>Lusophone</w:t>
      </w:r>
      <w:proofErr w:type="spellEnd"/>
      <w:r w:rsidRPr="00F84797">
        <w:rPr>
          <w:rFonts w:cs="Times New Roman"/>
          <w:sz w:val="24"/>
          <w:szCs w:val="24"/>
        </w:rPr>
        <w:t xml:space="preserve"> Atlantic. In attending to these literary endeavours, this article enhances the already strong Africanist studies of the intertwined histories of evangelicalism and print by supplying a uniquely Latin American perspective.</w:t>
      </w:r>
    </w:p>
    <w:p w14:paraId="06E7200D" w14:textId="77777777" w:rsidR="000E417A" w:rsidRPr="00695237" w:rsidRDefault="000E417A" w:rsidP="004E2D27">
      <w:pPr>
        <w:spacing w:after="80" w:line="480" w:lineRule="auto"/>
        <w:rPr>
          <w:rFonts w:cs="Times New Roman"/>
          <w:sz w:val="24"/>
          <w:szCs w:val="24"/>
        </w:rPr>
      </w:pPr>
    </w:p>
    <w:p w14:paraId="4C4179B6" w14:textId="1E30C10F" w:rsidR="000E417A" w:rsidRPr="005A0491" w:rsidRDefault="000E417A" w:rsidP="004E2D27">
      <w:pPr>
        <w:spacing w:after="80" w:line="480" w:lineRule="auto"/>
        <w:rPr>
          <w:rFonts w:cs="Times New Roman"/>
          <w:b/>
          <w:sz w:val="24"/>
          <w:szCs w:val="24"/>
        </w:rPr>
      </w:pPr>
      <w:r w:rsidRPr="005A0491">
        <w:rPr>
          <w:rFonts w:cs="Times New Roman"/>
          <w:b/>
          <w:sz w:val="24"/>
          <w:szCs w:val="24"/>
        </w:rPr>
        <w:t xml:space="preserve">The place of </w:t>
      </w:r>
      <w:proofErr w:type="spellStart"/>
      <w:r w:rsidRPr="005A0491">
        <w:rPr>
          <w:rFonts w:cs="Times New Roman"/>
          <w:b/>
          <w:i/>
          <w:sz w:val="24"/>
          <w:szCs w:val="24"/>
        </w:rPr>
        <w:t>Imprensa</w:t>
      </w:r>
      <w:proofErr w:type="spellEnd"/>
      <w:r w:rsidRPr="005A0491">
        <w:rPr>
          <w:rFonts w:cs="Times New Roman"/>
          <w:b/>
          <w:i/>
          <w:sz w:val="24"/>
          <w:szCs w:val="24"/>
        </w:rPr>
        <w:t xml:space="preserve"> </w:t>
      </w:r>
      <w:proofErr w:type="spellStart"/>
      <w:r w:rsidRPr="005A0491">
        <w:rPr>
          <w:rFonts w:cs="Times New Roman"/>
          <w:b/>
          <w:i/>
          <w:sz w:val="24"/>
          <w:szCs w:val="24"/>
        </w:rPr>
        <w:t>Evangelica</w:t>
      </w:r>
      <w:proofErr w:type="spellEnd"/>
      <w:r w:rsidRPr="005A0491">
        <w:rPr>
          <w:rFonts w:cs="Times New Roman"/>
          <w:b/>
          <w:sz w:val="24"/>
          <w:szCs w:val="24"/>
        </w:rPr>
        <w:t xml:space="preserve"> in the </w:t>
      </w:r>
      <w:r>
        <w:rPr>
          <w:rFonts w:cs="Times New Roman"/>
          <w:b/>
          <w:sz w:val="24"/>
          <w:szCs w:val="24"/>
        </w:rPr>
        <w:t>Brazilian missionary enterprise</w:t>
      </w:r>
    </w:p>
    <w:p w14:paraId="3629CB74" w14:textId="77777777" w:rsidR="000E417A" w:rsidRPr="00CC544B" w:rsidRDefault="000E417A" w:rsidP="004E2D27">
      <w:pPr>
        <w:spacing w:after="80" w:line="480" w:lineRule="auto"/>
        <w:rPr>
          <w:rFonts w:cs="Times New Roman"/>
          <w:sz w:val="24"/>
          <w:szCs w:val="24"/>
        </w:rPr>
      </w:pPr>
    </w:p>
    <w:p w14:paraId="2FC943E7" w14:textId="4EEE3CD2" w:rsidR="000E417A" w:rsidRDefault="000E417A" w:rsidP="004E2D27">
      <w:pPr>
        <w:spacing w:after="80" w:line="480" w:lineRule="auto"/>
        <w:rPr>
          <w:rFonts w:cs="Times New Roman"/>
          <w:sz w:val="24"/>
          <w:szCs w:val="24"/>
        </w:rPr>
      </w:pPr>
      <w:r w:rsidRPr="00CC544B">
        <w:rPr>
          <w:rFonts w:cs="Times New Roman"/>
          <w:sz w:val="24"/>
          <w:szCs w:val="24"/>
        </w:rPr>
        <w:tab/>
      </w:r>
      <w:r>
        <w:rPr>
          <w:rFonts w:cs="Times New Roman"/>
          <w:sz w:val="24"/>
          <w:szCs w:val="24"/>
        </w:rPr>
        <w:t xml:space="preserve"> Throughout the nineteenth century, the establishment and expansion of Protestant missions and churches in the Brazilian Empire was the result of two interrelated processes: foreign immigration and the work of mission societies. When the Portuguese royal court fled the Napoleonic invasion of Portugal, with support of the British navy, and moved its administrative centre temporarily to Rio de Janeiro in 1808, Portuguese Imperial authorities made a series of diplomatic, commercial and religious concessions to the British Empire, allowing the establishment of Anglican chapels in Brazilian coastal cities.</w:t>
      </w:r>
      <w:r>
        <w:rPr>
          <w:rStyle w:val="EndnoteReference"/>
          <w:rFonts w:cs="Times New Roman"/>
          <w:sz w:val="24"/>
          <w:szCs w:val="24"/>
        </w:rPr>
        <w:endnoteReference w:id="15"/>
      </w:r>
      <w:r>
        <w:rPr>
          <w:rFonts w:cs="Times New Roman"/>
          <w:sz w:val="24"/>
          <w:szCs w:val="24"/>
        </w:rPr>
        <w:t xml:space="preserve"> Upon gaining independence from Portugal in 1822 and throughout most of the nineteenth century, the promotion of foreign immigration remained an important policy of the Brazilian Empire. Brazilian policymakers in the 1840s and 1850s believed that European immigrants would play a civilising role in supplying the country with an alternative workforce in the face of a declining, though still pervasive, slave labour.</w:t>
      </w:r>
      <w:r>
        <w:rPr>
          <w:rStyle w:val="EndnoteReference"/>
          <w:rFonts w:cs="Times New Roman"/>
          <w:sz w:val="24"/>
          <w:szCs w:val="24"/>
        </w:rPr>
        <w:endnoteReference w:id="16"/>
      </w:r>
      <w:r>
        <w:rPr>
          <w:rFonts w:cs="Times New Roman"/>
          <w:sz w:val="24"/>
          <w:szCs w:val="24"/>
        </w:rPr>
        <w:t xml:space="preserve"> German and Swiss Lutheran immigrants pioneered this migratory movement settling in the Southern provinces of Rio Grande do </w:t>
      </w:r>
      <w:proofErr w:type="spellStart"/>
      <w:r>
        <w:rPr>
          <w:rFonts w:cs="Times New Roman"/>
          <w:sz w:val="24"/>
          <w:szCs w:val="24"/>
        </w:rPr>
        <w:t>Sul</w:t>
      </w:r>
      <w:proofErr w:type="spellEnd"/>
      <w:r>
        <w:rPr>
          <w:rFonts w:cs="Times New Roman"/>
          <w:sz w:val="24"/>
          <w:szCs w:val="24"/>
        </w:rPr>
        <w:t xml:space="preserve">, Santa </w:t>
      </w:r>
      <w:proofErr w:type="spellStart"/>
      <w:r>
        <w:rPr>
          <w:rFonts w:cs="Times New Roman"/>
          <w:sz w:val="24"/>
          <w:szCs w:val="24"/>
        </w:rPr>
        <w:t>Catarina</w:t>
      </w:r>
      <w:proofErr w:type="spellEnd"/>
      <w:r>
        <w:rPr>
          <w:rFonts w:cs="Times New Roman"/>
          <w:sz w:val="24"/>
          <w:szCs w:val="24"/>
        </w:rPr>
        <w:t xml:space="preserve"> and Paraná, and cities in the coastal provinces of Rio de Janeiro and </w:t>
      </w:r>
      <w:proofErr w:type="spellStart"/>
      <w:r>
        <w:rPr>
          <w:rFonts w:cs="Times New Roman"/>
          <w:sz w:val="24"/>
          <w:szCs w:val="24"/>
        </w:rPr>
        <w:t>Espírito</w:t>
      </w:r>
      <w:proofErr w:type="spellEnd"/>
      <w:r>
        <w:rPr>
          <w:rFonts w:cs="Times New Roman"/>
          <w:sz w:val="24"/>
          <w:szCs w:val="24"/>
        </w:rPr>
        <w:t xml:space="preserve"> </w:t>
      </w:r>
      <w:r>
        <w:rPr>
          <w:rFonts w:cs="Times New Roman"/>
          <w:sz w:val="24"/>
          <w:szCs w:val="24"/>
        </w:rPr>
        <w:lastRenderedPageBreak/>
        <w:t xml:space="preserve">Santo. From the 1860s onwards, in consequence of the Civil War in the United States, Southern Americans also made their way to Brazil, attracted by the country’s expanding economy, cheap lands, and continued slavery. The Confederates settled different regions in the country, such as the provinces of </w:t>
      </w:r>
      <w:proofErr w:type="spellStart"/>
      <w:r>
        <w:rPr>
          <w:rFonts w:cs="Times New Roman"/>
          <w:sz w:val="24"/>
          <w:szCs w:val="24"/>
        </w:rPr>
        <w:t>Pará</w:t>
      </w:r>
      <w:proofErr w:type="spellEnd"/>
      <w:r>
        <w:rPr>
          <w:rFonts w:cs="Times New Roman"/>
          <w:sz w:val="24"/>
          <w:szCs w:val="24"/>
        </w:rPr>
        <w:t>, in the Amazon region, and Bahia, on the Atlantic coast. Their main destination, however, was São Paulo, with its burgeoning coffee plantations and expanding railroads, where Confederates established Presbyterian, Methodist, and Baptist congregations.</w:t>
      </w:r>
      <w:r>
        <w:rPr>
          <w:rStyle w:val="EndnoteReference"/>
          <w:rFonts w:cs="Times New Roman"/>
          <w:sz w:val="24"/>
          <w:szCs w:val="24"/>
        </w:rPr>
        <w:endnoteReference w:id="17"/>
      </w:r>
    </w:p>
    <w:p w14:paraId="3E42AB20" w14:textId="638AB5A3" w:rsidR="000E417A" w:rsidRDefault="000E417A" w:rsidP="004E2D27">
      <w:pPr>
        <w:spacing w:after="80" w:line="480" w:lineRule="auto"/>
        <w:rPr>
          <w:rFonts w:cs="Times New Roman"/>
          <w:sz w:val="24"/>
          <w:szCs w:val="24"/>
        </w:rPr>
      </w:pPr>
      <w:r>
        <w:rPr>
          <w:rFonts w:cs="Times New Roman"/>
          <w:sz w:val="24"/>
          <w:szCs w:val="24"/>
        </w:rPr>
        <w:tab/>
        <w:t>These communities provided American and British missionaries with an important initial basis. In fact, Presbyterian and Methodist mission stations of Rio de Janeiro and São Paulo began their evangelistic work from the late 1850s onwards addressing American and German immigrants before turning themselves to the Brazilians.</w:t>
      </w:r>
      <w:r>
        <w:rPr>
          <w:rStyle w:val="EndnoteReference"/>
          <w:rFonts w:cs="Times New Roman"/>
          <w:sz w:val="24"/>
          <w:szCs w:val="24"/>
        </w:rPr>
        <w:endnoteReference w:id="18"/>
      </w:r>
      <w:r>
        <w:rPr>
          <w:rFonts w:cs="Times New Roman"/>
          <w:sz w:val="24"/>
          <w:szCs w:val="24"/>
        </w:rPr>
        <w:t xml:space="preserve"> In this period, Protestantism was particularly appealing to marginalised urban and rural social groups of the expanding agricultural frontiers and growing cities of São Paulo, Rio de Janeiro, Minas </w:t>
      </w:r>
      <w:proofErr w:type="spellStart"/>
      <w:r>
        <w:rPr>
          <w:rFonts w:cs="Times New Roman"/>
          <w:sz w:val="24"/>
          <w:szCs w:val="24"/>
        </w:rPr>
        <w:t>Gerais</w:t>
      </w:r>
      <w:proofErr w:type="spellEnd"/>
      <w:r>
        <w:rPr>
          <w:rFonts w:cs="Times New Roman"/>
          <w:sz w:val="24"/>
          <w:szCs w:val="24"/>
        </w:rPr>
        <w:t>, Paraná, and Bahia. It was the possibility of establishing independent communities, freed from the traditional social and religious norms, in which members could exercise elective action that was so attractive to disenfranchised immigrants, the emerging middle-class, poor urban workers, and small farmers.</w:t>
      </w:r>
      <w:r>
        <w:rPr>
          <w:rStyle w:val="EndnoteReference"/>
          <w:rFonts w:cs="Times New Roman"/>
          <w:sz w:val="24"/>
          <w:szCs w:val="24"/>
        </w:rPr>
        <w:endnoteReference w:id="19"/>
      </w:r>
      <w:r>
        <w:rPr>
          <w:rFonts w:cs="Times New Roman"/>
          <w:sz w:val="24"/>
          <w:szCs w:val="24"/>
        </w:rPr>
        <w:t xml:space="preserve"> The most successful missionaries in this period were the </w:t>
      </w:r>
      <w:r w:rsidR="00FC7DEE">
        <w:rPr>
          <w:rFonts w:cs="Times New Roman"/>
          <w:sz w:val="24"/>
          <w:szCs w:val="24"/>
        </w:rPr>
        <w:t xml:space="preserve">American </w:t>
      </w:r>
      <w:r>
        <w:rPr>
          <w:rFonts w:cs="Times New Roman"/>
          <w:sz w:val="24"/>
          <w:szCs w:val="24"/>
        </w:rPr>
        <w:t xml:space="preserve">Presbyterians who, after the opening of their mission station in Rio de Janeiro in 1859, founded dozens of churches throughout the country from the 1870s onwards, established numerous parish schools and a few fully-equipped secondary colleges, prepared a generation of distinguished Brazilian and Portuguese-speaking pastors, and engaged the laity in the missionary work. In 1888, when the Presbyterian national synod was created, the mission had opened churches and congregations in twelve of the twenty provinces of the Brazilian Empire, totalling approximately three-thousand communicant members distributed in sixty-one churches; of these, thirty-four were located in the Province </w:t>
      </w:r>
      <w:r>
        <w:rPr>
          <w:rFonts w:cs="Times New Roman"/>
          <w:sz w:val="24"/>
          <w:szCs w:val="24"/>
        </w:rPr>
        <w:lastRenderedPageBreak/>
        <w:t xml:space="preserve">of São Paulo. Some of these churches showed signs of autonomy, such as the São Paulo Church, that had become self-supporting and whose pastor was the influential Brazilian </w:t>
      </w:r>
      <w:r w:rsidR="00342868">
        <w:rPr>
          <w:rFonts w:cs="Times New Roman"/>
          <w:sz w:val="24"/>
          <w:szCs w:val="24"/>
        </w:rPr>
        <w:t xml:space="preserve">minister and grammarian </w:t>
      </w:r>
      <w:proofErr w:type="spellStart"/>
      <w:r>
        <w:rPr>
          <w:rFonts w:cs="Times New Roman"/>
          <w:sz w:val="24"/>
          <w:szCs w:val="24"/>
        </w:rPr>
        <w:t>Revd</w:t>
      </w:r>
      <w:proofErr w:type="spellEnd"/>
      <w:r>
        <w:rPr>
          <w:rFonts w:cs="Times New Roman"/>
          <w:sz w:val="24"/>
          <w:szCs w:val="24"/>
        </w:rPr>
        <w:t xml:space="preserve"> Eduardo Carlos Pereira.</w:t>
      </w:r>
      <w:r>
        <w:rPr>
          <w:rStyle w:val="EndnoteReference"/>
          <w:rFonts w:cs="Times New Roman"/>
          <w:sz w:val="24"/>
          <w:szCs w:val="24"/>
        </w:rPr>
        <w:endnoteReference w:id="20"/>
      </w:r>
      <w:r>
        <w:rPr>
          <w:rFonts w:cs="Times New Roman"/>
          <w:sz w:val="24"/>
          <w:szCs w:val="24"/>
        </w:rPr>
        <w:t xml:space="preserve"> However, due to financial constraints and numerical limitations, less than a half of these congregations had </w:t>
      </w:r>
      <w:r w:rsidRPr="0042759D">
        <w:rPr>
          <w:rFonts w:cs="Times New Roman"/>
          <w:sz w:val="24"/>
          <w:szCs w:val="24"/>
        </w:rPr>
        <w:t>permanent</w:t>
      </w:r>
      <w:r>
        <w:rPr>
          <w:rFonts w:cs="Times New Roman"/>
          <w:sz w:val="24"/>
          <w:szCs w:val="24"/>
        </w:rPr>
        <w:t xml:space="preserve"> ordained ministers. In the face of this, it was the laity, especially schoolteachers, colporteurs and Bible-readers, who took over the task of carrying out the evangelistic work, assembling the believers, and conducting the daily life of churches and congregations.</w:t>
      </w:r>
    </w:p>
    <w:p w14:paraId="55DA524E" w14:textId="6AB9127A" w:rsidR="000E417A" w:rsidRDefault="000E417A" w:rsidP="004E2D27">
      <w:pPr>
        <w:spacing w:after="80" w:line="480" w:lineRule="auto"/>
        <w:ind w:firstLine="720"/>
        <w:rPr>
          <w:rFonts w:cs="Times New Roman"/>
          <w:sz w:val="24"/>
          <w:szCs w:val="24"/>
        </w:rPr>
      </w:pPr>
      <w:r>
        <w:rPr>
          <w:rFonts w:cs="Times New Roman"/>
          <w:sz w:val="24"/>
          <w:szCs w:val="24"/>
        </w:rPr>
        <w:t>Until 1889, when the Monarchy was overthrown, Imperial laws on religious freedom and ecclesiastical administration proved to be disruptive for both the non-Catholic minorities in Brazil and to the Catholic Church. The Constitution of 1824 established Catholicism as the Empire’s official religion and incorporated a Portuguese colonial tradition, the state patronage, into its juridical apparatus, limiting the autonomy of the Catholic Church and subjecting it to the political authorities.</w:t>
      </w:r>
      <w:r>
        <w:rPr>
          <w:rStyle w:val="EndnoteReference"/>
          <w:rFonts w:cs="Times New Roman"/>
          <w:sz w:val="24"/>
          <w:szCs w:val="24"/>
        </w:rPr>
        <w:endnoteReference w:id="21"/>
      </w:r>
      <w:r>
        <w:rPr>
          <w:rFonts w:cs="Times New Roman"/>
          <w:sz w:val="24"/>
          <w:szCs w:val="24"/>
        </w:rPr>
        <w:t xml:space="preserve"> The Empire, not the Church, was in charge of the collection of tithes and appointment of bishops, whereas the Provincial Assemblies, not the ecclesiastical authorities, were constitutionally entitled to create new parishes or divide the existing ones.</w:t>
      </w:r>
      <w:r>
        <w:rPr>
          <w:rStyle w:val="EndnoteReference"/>
          <w:rFonts w:cs="Times New Roman"/>
          <w:sz w:val="24"/>
          <w:szCs w:val="24"/>
        </w:rPr>
        <w:endnoteReference w:id="22"/>
      </w:r>
      <w:r>
        <w:rPr>
          <w:rFonts w:cs="Times New Roman"/>
          <w:sz w:val="24"/>
          <w:szCs w:val="24"/>
        </w:rPr>
        <w:t xml:space="preserve"> Non-Catholics, on the other hand, were granted the right to celebrate their religious services with freedom. However, their houses of worship could not resemble religious buildings, and they could neither vote nor run for the Parliament and the Provincial Assemblies. Complementary laws of the late 1820s did not recognise the validity of non-Catholic marriages and subjected municipal cemeteries to ecclesiastical control.</w:t>
      </w:r>
      <w:r>
        <w:rPr>
          <w:rStyle w:val="EndnoteReference"/>
          <w:rFonts w:cs="Times New Roman"/>
          <w:sz w:val="24"/>
          <w:szCs w:val="24"/>
        </w:rPr>
        <w:endnoteReference w:id="23"/>
      </w:r>
      <w:r>
        <w:rPr>
          <w:rFonts w:cs="Times New Roman"/>
          <w:sz w:val="24"/>
          <w:szCs w:val="24"/>
        </w:rPr>
        <w:t xml:space="preserve"> These laws were not homogeneously enforced throughout the Empire, granting non-Catholic religious agents some room for manoeuvre in their negotiations with local political authorities.</w:t>
      </w:r>
      <w:r>
        <w:rPr>
          <w:rStyle w:val="EndnoteReference"/>
          <w:rFonts w:cs="Times New Roman"/>
          <w:sz w:val="24"/>
          <w:szCs w:val="24"/>
        </w:rPr>
        <w:endnoteReference w:id="24"/>
      </w:r>
      <w:r>
        <w:rPr>
          <w:rFonts w:cs="Times New Roman"/>
          <w:sz w:val="24"/>
          <w:szCs w:val="24"/>
        </w:rPr>
        <w:t xml:space="preserve"> In the face of these restrictions, Protestant missionaries and Brazilian converts were able to </w:t>
      </w:r>
      <w:r w:rsidRPr="00261D9E">
        <w:rPr>
          <w:rFonts w:cs="Times New Roman"/>
          <w:sz w:val="24"/>
          <w:szCs w:val="24"/>
        </w:rPr>
        <w:t>take advantage of</w:t>
      </w:r>
      <w:r>
        <w:rPr>
          <w:rFonts w:cs="Times New Roman"/>
          <w:sz w:val="24"/>
          <w:szCs w:val="24"/>
        </w:rPr>
        <w:t xml:space="preserve"> other opportunities to </w:t>
      </w:r>
      <w:r w:rsidRPr="005A34B0">
        <w:rPr>
          <w:rFonts w:cs="Times New Roman"/>
          <w:sz w:val="24"/>
          <w:szCs w:val="24"/>
        </w:rPr>
        <w:t>expand</w:t>
      </w:r>
      <w:r>
        <w:rPr>
          <w:rFonts w:cs="Times New Roman"/>
          <w:sz w:val="24"/>
          <w:szCs w:val="24"/>
        </w:rPr>
        <w:t xml:space="preserve"> their missionary programme, especially the </w:t>
      </w:r>
      <w:r>
        <w:rPr>
          <w:rFonts w:cs="Times New Roman"/>
          <w:sz w:val="24"/>
          <w:szCs w:val="24"/>
        </w:rPr>
        <w:lastRenderedPageBreak/>
        <w:t>weaknesses of the system of public education, that facilitated the creation of private schools, and the Emperor’s consistent defence of freedom of the press.</w:t>
      </w:r>
      <w:r>
        <w:rPr>
          <w:rStyle w:val="EndnoteReference"/>
          <w:rFonts w:cs="Times New Roman"/>
          <w:sz w:val="24"/>
          <w:szCs w:val="24"/>
        </w:rPr>
        <w:endnoteReference w:id="25"/>
      </w:r>
    </w:p>
    <w:p w14:paraId="55C9A671" w14:textId="38A3444A" w:rsidR="000E417A" w:rsidRPr="009B7A50" w:rsidRDefault="000E417A" w:rsidP="004E2D27">
      <w:pPr>
        <w:spacing w:after="80" w:line="480" w:lineRule="auto"/>
        <w:ind w:firstLine="720"/>
        <w:rPr>
          <w:rFonts w:cs="Times New Roman"/>
          <w:sz w:val="24"/>
          <w:szCs w:val="24"/>
        </w:rPr>
      </w:pPr>
      <w:r w:rsidRPr="00CD006A">
        <w:rPr>
          <w:rFonts w:cs="Times New Roman"/>
          <w:sz w:val="24"/>
          <w:szCs w:val="24"/>
        </w:rPr>
        <w:t>The</w:t>
      </w:r>
      <w:r>
        <w:rPr>
          <w:rFonts w:cs="Times New Roman"/>
          <w:sz w:val="24"/>
          <w:szCs w:val="24"/>
        </w:rPr>
        <w:t xml:space="preserve"> </w:t>
      </w:r>
      <w:proofErr w:type="spellStart"/>
      <w:r>
        <w:rPr>
          <w:rFonts w:cs="Times New Roman"/>
          <w:i/>
          <w:sz w:val="24"/>
          <w:szCs w:val="24"/>
        </w:rPr>
        <w:t>Imprensa</w:t>
      </w:r>
      <w:proofErr w:type="spellEnd"/>
      <w:r>
        <w:rPr>
          <w:rFonts w:cs="Times New Roman"/>
          <w:i/>
          <w:sz w:val="24"/>
          <w:szCs w:val="24"/>
        </w:rPr>
        <w:t xml:space="preserve"> </w:t>
      </w:r>
      <w:proofErr w:type="spellStart"/>
      <w:r>
        <w:rPr>
          <w:rFonts w:cs="Times New Roman"/>
          <w:i/>
          <w:sz w:val="24"/>
          <w:szCs w:val="24"/>
        </w:rPr>
        <w:t>Evangelica</w:t>
      </w:r>
      <w:proofErr w:type="spellEnd"/>
      <w:r>
        <w:rPr>
          <w:rFonts w:cs="Times New Roman"/>
          <w:sz w:val="24"/>
          <w:szCs w:val="24"/>
        </w:rPr>
        <w:t xml:space="preserve"> was founded in this context in 1864 by the </w:t>
      </w:r>
      <w:proofErr w:type="spellStart"/>
      <w:r>
        <w:rPr>
          <w:rFonts w:cs="Times New Roman"/>
          <w:sz w:val="24"/>
          <w:szCs w:val="24"/>
        </w:rPr>
        <w:t>Revd</w:t>
      </w:r>
      <w:proofErr w:type="spellEnd"/>
      <w:r>
        <w:rPr>
          <w:rFonts w:cs="Times New Roman"/>
          <w:sz w:val="24"/>
          <w:szCs w:val="24"/>
        </w:rPr>
        <w:t xml:space="preserve"> </w:t>
      </w:r>
      <w:proofErr w:type="spellStart"/>
      <w:r>
        <w:rPr>
          <w:rFonts w:cs="Times New Roman"/>
          <w:sz w:val="24"/>
          <w:szCs w:val="24"/>
        </w:rPr>
        <w:t>Ashbel</w:t>
      </w:r>
      <w:proofErr w:type="spellEnd"/>
      <w:r>
        <w:rPr>
          <w:rFonts w:cs="Times New Roman"/>
          <w:sz w:val="24"/>
          <w:szCs w:val="24"/>
        </w:rPr>
        <w:t xml:space="preserve"> Simonton, the first missionary of the Board of Foreign Missions of the Presbyterian Church of the United States (BFM) in Brazil, alongside two members of the Presbyterian Church of Rio de Janeiro: the civil servant and poet Antonio dos Santos </w:t>
      </w:r>
      <w:proofErr w:type="spellStart"/>
      <w:r>
        <w:rPr>
          <w:rFonts w:cs="Times New Roman"/>
          <w:sz w:val="24"/>
          <w:szCs w:val="24"/>
        </w:rPr>
        <w:t>Neves</w:t>
      </w:r>
      <w:proofErr w:type="spellEnd"/>
      <w:r>
        <w:rPr>
          <w:rFonts w:cs="Times New Roman"/>
          <w:sz w:val="24"/>
          <w:szCs w:val="24"/>
        </w:rPr>
        <w:t xml:space="preserve">, and the periodical’s manager </w:t>
      </w:r>
      <w:proofErr w:type="spellStart"/>
      <w:r>
        <w:rPr>
          <w:rFonts w:cs="Times New Roman"/>
          <w:sz w:val="24"/>
          <w:szCs w:val="24"/>
        </w:rPr>
        <w:t>Domingos</w:t>
      </w:r>
      <w:proofErr w:type="spellEnd"/>
      <w:r>
        <w:rPr>
          <w:rFonts w:cs="Times New Roman"/>
          <w:sz w:val="24"/>
          <w:szCs w:val="24"/>
        </w:rPr>
        <w:t xml:space="preserve"> Quintana.</w:t>
      </w:r>
      <w:r>
        <w:rPr>
          <w:rStyle w:val="EndnoteReference"/>
          <w:rFonts w:cs="Times New Roman"/>
          <w:sz w:val="24"/>
          <w:szCs w:val="24"/>
        </w:rPr>
        <w:endnoteReference w:id="26"/>
      </w:r>
      <w:r>
        <w:rPr>
          <w:rFonts w:cs="Times New Roman"/>
          <w:sz w:val="24"/>
          <w:szCs w:val="24"/>
        </w:rPr>
        <w:t xml:space="preserve"> According to David Vieira, it was the centrality of religious controversies in the pages of the Brazilian secular press, especially the strong anti-Catholic trend of some journals and publishing houses, that first caught Simonton’s attention.</w:t>
      </w:r>
      <w:r>
        <w:rPr>
          <w:rStyle w:val="EndnoteReference"/>
          <w:rFonts w:cs="Times New Roman"/>
          <w:sz w:val="24"/>
          <w:szCs w:val="24"/>
        </w:rPr>
        <w:endnoteReference w:id="27"/>
      </w:r>
      <w:r>
        <w:rPr>
          <w:rFonts w:cs="Times New Roman"/>
          <w:sz w:val="24"/>
          <w:szCs w:val="24"/>
        </w:rPr>
        <w:t xml:space="preserve"> The Scottish medical-missionary Robert </w:t>
      </w:r>
      <w:proofErr w:type="spellStart"/>
      <w:r>
        <w:rPr>
          <w:rFonts w:cs="Times New Roman"/>
          <w:sz w:val="24"/>
          <w:szCs w:val="24"/>
        </w:rPr>
        <w:t>Kalley</w:t>
      </w:r>
      <w:proofErr w:type="spellEnd"/>
      <w:r>
        <w:rPr>
          <w:rFonts w:cs="Times New Roman"/>
          <w:sz w:val="24"/>
          <w:szCs w:val="24"/>
        </w:rPr>
        <w:t xml:space="preserve">, founder of the Presbyterian missionary work in Madeira Island, Portugal, in the late 1830s, and of the Congregational </w:t>
      </w:r>
      <w:proofErr w:type="spellStart"/>
      <w:r>
        <w:rPr>
          <w:rFonts w:cs="Times New Roman"/>
          <w:sz w:val="24"/>
          <w:szCs w:val="24"/>
        </w:rPr>
        <w:t>Fluminense</w:t>
      </w:r>
      <w:proofErr w:type="spellEnd"/>
      <w:r>
        <w:rPr>
          <w:rFonts w:cs="Times New Roman"/>
          <w:sz w:val="24"/>
          <w:szCs w:val="24"/>
        </w:rPr>
        <w:t xml:space="preserve"> Evangelical Church in Rio de Janeiro in 1858, pioneered the involvement of Protestant missionaries with the Brazilian press by translating John Bunyan’s </w:t>
      </w:r>
      <w:r>
        <w:rPr>
          <w:rFonts w:cs="Times New Roman"/>
          <w:i/>
          <w:sz w:val="24"/>
          <w:szCs w:val="24"/>
        </w:rPr>
        <w:t>The Pilgrim’s Progress</w:t>
      </w:r>
      <w:r>
        <w:rPr>
          <w:rFonts w:cs="Times New Roman"/>
          <w:sz w:val="24"/>
          <w:szCs w:val="24"/>
        </w:rPr>
        <w:t xml:space="preserve"> into Portuguese in 1856. </w:t>
      </w:r>
      <w:r w:rsidR="00241139">
        <w:rPr>
          <w:rFonts w:cs="Times New Roman"/>
          <w:sz w:val="24"/>
          <w:szCs w:val="24"/>
        </w:rPr>
        <w:t>Bunyan’s classic</w:t>
      </w:r>
      <w:r>
        <w:rPr>
          <w:rFonts w:cs="Times New Roman"/>
          <w:sz w:val="24"/>
          <w:szCs w:val="24"/>
        </w:rPr>
        <w:t xml:space="preserve"> was serialised and published in thirty-five numbers of the secular periodical </w:t>
      </w:r>
      <w:proofErr w:type="spellStart"/>
      <w:r>
        <w:rPr>
          <w:rFonts w:cs="Times New Roman"/>
          <w:i/>
          <w:sz w:val="24"/>
          <w:szCs w:val="24"/>
        </w:rPr>
        <w:t>Correio</w:t>
      </w:r>
      <w:proofErr w:type="spellEnd"/>
      <w:r>
        <w:rPr>
          <w:rFonts w:cs="Times New Roman"/>
          <w:i/>
          <w:sz w:val="24"/>
          <w:szCs w:val="24"/>
        </w:rPr>
        <w:t xml:space="preserve"> </w:t>
      </w:r>
      <w:proofErr w:type="spellStart"/>
      <w:r>
        <w:rPr>
          <w:rFonts w:cs="Times New Roman"/>
          <w:i/>
          <w:sz w:val="24"/>
          <w:szCs w:val="24"/>
        </w:rPr>
        <w:t>Mercantil</w:t>
      </w:r>
      <w:proofErr w:type="spellEnd"/>
      <w:r>
        <w:rPr>
          <w:rFonts w:cs="Times New Roman"/>
          <w:sz w:val="24"/>
          <w:szCs w:val="24"/>
        </w:rPr>
        <w:t>, that had one of the largest reading publics at that time in Brazil.</w:t>
      </w:r>
      <w:r>
        <w:rPr>
          <w:rStyle w:val="EndnoteReference"/>
          <w:rFonts w:cs="Times New Roman"/>
          <w:sz w:val="24"/>
          <w:szCs w:val="24"/>
        </w:rPr>
        <w:endnoteReference w:id="28"/>
      </w:r>
      <w:r>
        <w:rPr>
          <w:rFonts w:cs="Times New Roman"/>
          <w:sz w:val="24"/>
          <w:szCs w:val="24"/>
        </w:rPr>
        <w:t xml:space="preserve"> These important antecedents played a crucial role in prompting Simonton to assemble his editorial team and launch the eight-page </w:t>
      </w:r>
      <w:proofErr w:type="spellStart"/>
      <w:r>
        <w:rPr>
          <w:rFonts w:cs="Times New Roman"/>
          <w:i/>
          <w:sz w:val="24"/>
          <w:szCs w:val="24"/>
        </w:rPr>
        <w:t>Imprensa</w:t>
      </w:r>
      <w:proofErr w:type="spellEnd"/>
      <w:r>
        <w:rPr>
          <w:rFonts w:cs="Times New Roman"/>
          <w:i/>
          <w:sz w:val="24"/>
          <w:szCs w:val="24"/>
        </w:rPr>
        <w:t xml:space="preserve"> </w:t>
      </w:r>
      <w:proofErr w:type="spellStart"/>
      <w:r>
        <w:rPr>
          <w:rFonts w:cs="Times New Roman"/>
          <w:i/>
          <w:sz w:val="24"/>
          <w:szCs w:val="24"/>
        </w:rPr>
        <w:t>Evangelica</w:t>
      </w:r>
      <w:proofErr w:type="spellEnd"/>
      <w:r>
        <w:rPr>
          <w:rFonts w:cs="Times New Roman"/>
          <w:sz w:val="24"/>
          <w:szCs w:val="24"/>
        </w:rPr>
        <w:t>, Latin America’s first Protestant periodical.</w:t>
      </w:r>
      <w:r>
        <w:rPr>
          <w:rStyle w:val="EndnoteReference"/>
          <w:rFonts w:cs="Times New Roman"/>
          <w:sz w:val="24"/>
          <w:szCs w:val="24"/>
        </w:rPr>
        <w:endnoteReference w:id="29"/>
      </w:r>
      <w:r>
        <w:rPr>
          <w:rFonts w:cs="Times New Roman"/>
          <w:sz w:val="24"/>
          <w:szCs w:val="24"/>
        </w:rPr>
        <w:t xml:space="preserve"> The paper’s periodicity and place of publication varied between its foundation and suspension in 1892. It was first issued fortnightly in Rio de Janeiro by the </w:t>
      </w:r>
      <w:proofErr w:type="spellStart"/>
      <w:r>
        <w:rPr>
          <w:rFonts w:cs="Times New Roman"/>
          <w:sz w:val="24"/>
          <w:szCs w:val="24"/>
        </w:rPr>
        <w:t>Laemmert</w:t>
      </w:r>
      <w:proofErr w:type="spellEnd"/>
      <w:r>
        <w:rPr>
          <w:rFonts w:cs="Times New Roman"/>
          <w:sz w:val="24"/>
          <w:szCs w:val="24"/>
        </w:rPr>
        <w:t xml:space="preserve"> brothers’ publishing house, one of the largest publishers in nineteenth-century Brazil. Later, in 1879, the periodical was transferred to the responsibility of the São Paulo Presbyterian Church, and between 1878-80 published every week. Missionaries decided to transform it into a thirty-two page monthly magazine in 1881, but returned to its journal style and twice-a-month appearance in the following year.</w:t>
      </w:r>
    </w:p>
    <w:p w14:paraId="673CE8A5" w14:textId="35FAEED9" w:rsidR="000E417A" w:rsidRPr="00CC544B" w:rsidRDefault="000E417A" w:rsidP="004E2D27">
      <w:pPr>
        <w:spacing w:after="80" w:line="480" w:lineRule="auto"/>
        <w:ind w:firstLine="720"/>
        <w:rPr>
          <w:rFonts w:cs="Times New Roman"/>
          <w:sz w:val="24"/>
          <w:szCs w:val="24"/>
        </w:rPr>
      </w:pPr>
      <w:r w:rsidRPr="00CC544B">
        <w:rPr>
          <w:rFonts w:cs="Times New Roman"/>
          <w:sz w:val="24"/>
          <w:szCs w:val="24"/>
        </w:rPr>
        <w:lastRenderedPageBreak/>
        <w:t xml:space="preserve">The provenance of funds and material used in the publication of </w:t>
      </w:r>
      <w:proofErr w:type="spellStart"/>
      <w:r w:rsidRPr="00CC544B">
        <w:rPr>
          <w:rFonts w:cs="Times New Roman"/>
          <w:i/>
          <w:sz w:val="24"/>
          <w:szCs w:val="24"/>
        </w:rPr>
        <w:t>Imprensa</w:t>
      </w:r>
      <w:proofErr w:type="spellEnd"/>
      <w:r w:rsidRPr="00CC544B">
        <w:rPr>
          <w:rFonts w:cs="Times New Roman"/>
          <w:i/>
          <w:sz w:val="24"/>
          <w:szCs w:val="24"/>
        </w:rPr>
        <w:t xml:space="preserve"> </w:t>
      </w:r>
      <w:proofErr w:type="spellStart"/>
      <w:r w:rsidRPr="00CC544B">
        <w:rPr>
          <w:rFonts w:cs="Times New Roman"/>
          <w:i/>
          <w:sz w:val="24"/>
          <w:szCs w:val="24"/>
        </w:rPr>
        <w:t>Evangelica</w:t>
      </w:r>
      <w:proofErr w:type="spellEnd"/>
      <w:r w:rsidRPr="00CC544B">
        <w:rPr>
          <w:rFonts w:cs="Times New Roman"/>
          <w:sz w:val="24"/>
          <w:szCs w:val="24"/>
        </w:rPr>
        <w:t xml:space="preserve"> highlights </w:t>
      </w:r>
      <w:r>
        <w:rPr>
          <w:rFonts w:cs="Times New Roman"/>
          <w:sz w:val="24"/>
          <w:szCs w:val="24"/>
        </w:rPr>
        <w:t xml:space="preserve">the connections of </w:t>
      </w:r>
      <w:r w:rsidRPr="00CC544B">
        <w:rPr>
          <w:rFonts w:cs="Times New Roman"/>
          <w:sz w:val="24"/>
          <w:szCs w:val="24"/>
        </w:rPr>
        <w:t xml:space="preserve">Protestant missionaries in Brazil </w:t>
      </w:r>
      <w:r>
        <w:rPr>
          <w:rFonts w:cs="Times New Roman"/>
          <w:sz w:val="24"/>
          <w:szCs w:val="24"/>
        </w:rPr>
        <w:t xml:space="preserve">with British and American </w:t>
      </w:r>
      <w:r w:rsidRPr="00CC544B">
        <w:rPr>
          <w:rFonts w:cs="Times New Roman"/>
          <w:sz w:val="24"/>
          <w:szCs w:val="24"/>
        </w:rPr>
        <w:t>evangelical organisations</w:t>
      </w:r>
      <w:r>
        <w:rPr>
          <w:rFonts w:cs="Times New Roman"/>
          <w:sz w:val="24"/>
          <w:szCs w:val="24"/>
        </w:rPr>
        <w:t>,</w:t>
      </w:r>
      <w:r w:rsidRPr="00CC544B">
        <w:rPr>
          <w:rFonts w:cs="Times New Roman"/>
          <w:sz w:val="24"/>
          <w:szCs w:val="24"/>
        </w:rPr>
        <w:t xml:space="preserve"> and </w:t>
      </w:r>
      <w:r>
        <w:rPr>
          <w:rFonts w:cs="Times New Roman"/>
          <w:sz w:val="24"/>
          <w:szCs w:val="24"/>
        </w:rPr>
        <w:t xml:space="preserve">illustrates </w:t>
      </w:r>
      <w:r w:rsidRPr="00CC544B">
        <w:rPr>
          <w:rFonts w:cs="Times New Roman"/>
          <w:sz w:val="24"/>
          <w:szCs w:val="24"/>
        </w:rPr>
        <w:t xml:space="preserve">how Brazilian converts were also animated by the </w:t>
      </w:r>
      <w:proofErr w:type="spellStart"/>
      <w:r w:rsidRPr="00CC544B">
        <w:rPr>
          <w:rFonts w:cs="Times New Roman"/>
          <w:sz w:val="24"/>
          <w:szCs w:val="24"/>
        </w:rPr>
        <w:t>voluntarist</w:t>
      </w:r>
      <w:proofErr w:type="spellEnd"/>
      <w:r w:rsidRPr="00CC544B">
        <w:rPr>
          <w:rFonts w:cs="Times New Roman"/>
          <w:sz w:val="24"/>
          <w:szCs w:val="24"/>
        </w:rPr>
        <w:t xml:space="preserve"> impulse of nineteenth-century evangelicalism. </w:t>
      </w:r>
      <w:r>
        <w:rPr>
          <w:rFonts w:cs="Times New Roman"/>
          <w:sz w:val="24"/>
          <w:szCs w:val="24"/>
        </w:rPr>
        <w:t>Its</w:t>
      </w:r>
      <w:r w:rsidRPr="00CC544B">
        <w:rPr>
          <w:rFonts w:cs="Times New Roman"/>
          <w:sz w:val="24"/>
          <w:szCs w:val="24"/>
        </w:rPr>
        <w:t xml:space="preserve"> editors believed that the periodical should be</w:t>
      </w:r>
      <w:r>
        <w:rPr>
          <w:rFonts w:cs="Times New Roman"/>
          <w:sz w:val="24"/>
          <w:szCs w:val="24"/>
        </w:rPr>
        <w:t>come</w:t>
      </w:r>
      <w:r w:rsidRPr="00CC544B">
        <w:rPr>
          <w:rFonts w:cs="Times New Roman"/>
          <w:sz w:val="24"/>
          <w:szCs w:val="24"/>
        </w:rPr>
        <w:t xml:space="preserve"> self-supporting, relying on subscriptions and contributions of churches. </w:t>
      </w:r>
      <w:r>
        <w:rPr>
          <w:rFonts w:cs="Times New Roman"/>
          <w:sz w:val="24"/>
          <w:szCs w:val="24"/>
        </w:rPr>
        <w:t xml:space="preserve">The </w:t>
      </w:r>
      <w:proofErr w:type="spellStart"/>
      <w:r>
        <w:rPr>
          <w:rFonts w:cs="Times New Roman"/>
          <w:sz w:val="24"/>
          <w:szCs w:val="24"/>
        </w:rPr>
        <w:t>Revd</w:t>
      </w:r>
      <w:proofErr w:type="spellEnd"/>
      <w:r>
        <w:rPr>
          <w:rFonts w:cs="Times New Roman"/>
          <w:sz w:val="24"/>
          <w:szCs w:val="24"/>
        </w:rPr>
        <w:t xml:space="preserve"> </w:t>
      </w:r>
      <w:r w:rsidRPr="00CC544B">
        <w:rPr>
          <w:rFonts w:cs="Times New Roman"/>
          <w:sz w:val="24"/>
          <w:szCs w:val="24"/>
        </w:rPr>
        <w:t xml:space="preserve">Alexander </w:t>
      </w:r>
      <w:proofErr w:type="spellStart"/>
      <w:r w:rsidRPr="00CC544B">
        <w:rPr>
          <w:rFonts w:cs="Times New Roman"/>
          <w:sz w:val="24"/>
          <w:szCs w:val="24"/>
        </w:rPr>
        <w:t>Blackford</w:t>
      </w:r>
      <w:proofErr w:type="spellEnd"/>
      <w:r w:rsidRPr="00CC544B">
        <w:rPr>
          <w:rFonts w:cs="Times New Roman"/>
          <w:sz w:val="24"/>
          <w:szCs w:val="24"/>
        </w:rPr>
        <w:t>, who became editor</w:t>
      </w:r>
      <w:r>
        <w:rPr>
          <w:rFonts w:cs="Times New Roman"/>
          <w:sz w:val="24"/>
          <w:szCs w:val="24"/>
        </w:rPr>
        <w:t xml:space="preserve"> in 1867</w:t>
      </w:r>
      <w:r w:rsidRPr="00CC544B">
        <w:rPr>
          <w:rFonts w:cs="Times New Roman"/>
          <w:sz w:val="24"/>
          <w:szCs w:val="24"/>
        </w:rPr>
        <w:t xml:space="preserve"> upon Simonton’s death, encouraged congregants of the Presbyterian Church of Rio de Janeiro to contribute with the </w:t>
      </w:r>
      <w:r>
        <w:rPr>
          <w:rFonts w:cs="Times New Roman"/>
          <w:sz w:val="24"/>
          <w:szCs w:val="24"/>
        </w:rPr>
        <w:t xml:space="preserve">missionary </w:t>
      </w:r>
      <w:r w:rsidRPr="00CC544B">
        <w:rPr>
          <w:rFonts w:cs="Times New Roman"/>
          <w:sz w:val="24"/>
          <w:szCs w:val="24"/>
        </w:rPr>
        <w:t>publishing enterprise, which helped to relieve the financial burden of the mission station.</w:t>
      </w:r>
      <w:r w:rsidRPr="00CC544B">
        <w:rPr>
          <w:rStyle w:val="EndnoteReference"/>
          <w:rFonts w:cs="Times New Roman"/>
          <w:sz w:val="24"/>
          <w:szCs w:val="24"/>
        </w:rPr>
        <w:endnoteReference w:id="30"/>
      </w:r>
      <w:r w:rsidRPr="00CC544B">
        <w:rPr>
          <w:rFonts w:cs="Times New Roman"/>
          <w:sz w:val="24"/>
          <w:szCs w:val="24"/>
        </w:rPr>
        <w:t xml:space="preserve"> </w:t>
      </w:r>
      <w:r>
        <w:rPr>
          <w:rFonts w:cs="Times New Roman"/>
          <w:sz w:val="24"/>
          <w:szCs w:val="24"/>
        </w:rPr>
        <w:t>Since</w:t>
      </w:r>
      <w:r w:rsidRPr="00CC544B">
        <w:rPr>
          <w:rFonts w:cs="Times New Roman"/>
          <w:sz w:val="24"/>
          <w:szCs w:val="24"/>
        </w:rPr>
        <w:t xml:space="preserve"> annual subscriptions covered approximately half of </w:t>
      </w:r>
      <w:r>
        <w:rPr>
          <w:rFonts w:cs="Times New Roman"/>
          <w:sz w:val="24"/>
          <w:szCs w:val="24"/>
        </w:rPr>
        <w:t xml:space="preserve">the </w:t>
      </w:r>
      <w:proofErr w:type="spellStart"/>
      <w:r>
        <w:rPr>
          <w:rFonts w:cs="Times New Roman"/>
          <w:i/>
          <w:sz w:val="24"/>
          <w:szCs w:val="24"/>
        </w:rPr>
        <w:t>Imprensa</w:t>
      </w:r>
      <w:proofErr w:type="spellEnd"/>
      <w:r w:rsidRPr="00CC544B">
        <w:rPr>
          <w:rFonts w:cs="Times New Roman"/>
          <w:sz w:val="24"/>
          <w:szCs w:val="24"/>
        </w:rPr>
        <w:t xml:space="preserve"> expenses in 1880, </w:t>
      </w:r>
      <w:r>
        <w:rPr>
          <w:rFonts w:cs="Times New Roman"/>
          <w:sz w:val="24"/>
          <w:szCs w:val="24"/>
        </w:rPr>
        <w:t>the BFM</w:t>
      </w:r>
      <w:r w:rsidRPr="00CC544B">
        <w:rPr>
          <w:rFonts w:cs="Times New Roman"/>
          <w:sz w:val="24"/>
          <w:szCs w:val="24"/>
        </w:rPr>
        <w:t xml:space="preserve"> was responsible for the remainder of the costs.</w:t>
      </w:r>
      <w:r w:rsidRPr="00CC544B">
        <w:rPr>
          <w:rStyle w:val="EndnoteReference"/>
          <w:rFonts w:cs="Times New Roman"/>
          <w:sz w:val="24"/>
          <w:szCs w:val="24"/>
        </w:rPr>
        <w:endnoteReference w:id="31"/>
      </w:r>
      <w:r w:rsidRPr="00CC544B">
        <w:rPr>
          <w:rFonts w:cs="Times New Roman"/>
          <w:sz w:val="24"/>
          <w:szCs w:val="24"/>
        </w:rPr>
        <w:t xml:space="preserve"> Besides local fundraising and American capital, the </w:t>
      </w:r>
      <w:r>
        <w:rPr>
          <w:rFonts w:cs="Times New Roman"/>
          <w:sz w:val="24"/>
          <w:szCs w:val="24"/>
        </w:rPr>
        <w:t>periodical</w:t>
      </w:r>
      <w:r w:rsidRPr="00CC544B">
        <w:rPr>
          <w:rFonts w:cs="Times New Roman"/>
          <w:sz w:val="24"/>
          <w:szCs w:val="24"/>
        </w:rPr>
        <w:t xml:space="preserve"> also received material support from the London-based Religious Tract Society (RTS). Simonton requested financial support from the RTS Committee in 1866, which </w:t>
      </w:r>
      <w:r w:rsidRPr="00DD7D09">
        <w:rPr>
          <w:rFonts w:cs="Times New Roman"/>
          <w:sz w:val="24"/>
          <w:szCs w:val="24"/>
        </w:rPr>
        <w:t>was</w:t>
      </w:r>
      <w:r w:rsidRPr="00CC544B">
        <w:rPr>
          <w:rFonts w:cs="Times New Roman"/>
          <w:sz w:val="24"/>
          <w:szCs w:val="24"/>
        </w:rPr>
        <w:t xml:space="preserve"> at first denied</w:t>
      </w:r>
      <w:r>
        <w:rPr>
          <w:rFonts w:cs="Times New Roman"/>
          <w:sz w:val="24"/>
          <w:szCs w:val="24"/>
        </w:rPr>
        <w:t xml:space="preserve"> </w:t>
      </w:r>
      <w:r w:rsidRPr="00DD7D09">
        <w:rPr>
          <w:rFonts w:cs="Times New Roman"/>
          <w:sz w:val="24"/>
          <w:szCs w:val="24"/>
        </w:rPr>
        <w:t xml:space="preserve">on grounds that the Committee could not spend money in a publication they could not </w:t>
      </w:r>
      <w:r>
        <w:rPr>
          <w:rFonts w:cs="Times New Roman"/>
          <w:sz w:val="24"/>
          <w:szCs w:val="24"/>
        </w:rPr>
        <w:t>monitor</w:t>
      </w:r>
      <w:r w:rsidRPr="00DD7D09">
        <w:rPr>
          <w:rFonts w:cs="Times New Roman"/>
          <w:sz w:val="24"/>
          <w:szCs w:val="24"/>
        </w:rPr>
        <w:t>.</w:t>
      </w:r>
      <w:r w:rsidRPr="00DD7D09">
        <w:rPr>
          <w:rStyle w:val="EndnoteReference"/>
          <w:rFonts w:cs="Times New Roman"/>
          <w:sz w:val="24"/>
          <w:szCs w:val="24"/>
        </w:rPr>
        <w:endnoteReference w:id="32"/>
      </w:r>
      <w:r w:rsidRPr="00DD7D09">
        <w:rPr>
          <w:rFonts w:cs="Times New Roman"/>
          <w:sz w:val="24"/>
          <w:szCs w:val="24"/>
        </w:rPr>
        <w:t xml:space="preserve"> Twenty years later, when the RTS began to expand</w:t>
      </w:r>
      <w:r>
        <w:rPr>
          <w:rFonts w:cs="Times New Roman"/>
          <w:color w:val="FF0000"/>
          <w:sz w:val="24"/>
          <w:szCs w:val="24"/>
        </w:rPr>
        <w:t xml:space="preserve"> </w:t>
      </w:r>
      <w:r w:rsidRPr="00CC544B">
        <w:rPr>
          <w:rFonts w:cs="Times New Roman"/>
          <w:sz w:val="24"/>
          <w:szCs w:val="24"/>
        </w:rPr>
        <w:t xml:space="preserve">its operations in </w:t>
      </w:r>
      <w:r>
        <w:rPr>
          <w:rFonts w:cs="Times New Roman"/>
          <w:sz w:val="24"/>
          <w:szCs w:val="24"/>
        </w:rPr>
        <w:t xml:space="preserve">the </w:t>
      </w:r>
      <w:proofErr w:type="spellStart"/>
      <w:r>
        <w:rPr>
          <w:rFonts w:cs="Times New Roman"/>
          <w:sz w:val="24"/>
          <w:szCs w:val="24"/>
        </w:rPr>
        <w:t>Lusophone</w:t>
      </w:r>
      <w:proofErr w:type="spellEnd"/>
      <w:r>
        <w:rPr>
          <w:rFonts w:cs="Times New Roman"/>
          <w:sz w:val="24"/>
          <w:szCs w:val="24"/>
        </w:rPr>
        <w:t xml:space="preserve"> Atlantic</w:t>
      </w:r>
      <w:r w:rsidRPr="00CC544B">
        <w:rPr>
          <w:rFonts w:cs="Times New Roman"/>
          <w:sz w:val="24"/>
          <w:szCs w:val="24"/>
        </w:rPr>
        <w:t xml:space="preserve">, </w:t>
      </w:r>
      <w:r>
        <w:rPr>
          <w:rFonts w:cs="Times New Roman"/>
          <w:sz w:val="24"/>
          <w:szCs w:val="24"/>
        </w:rPr>
        <w:t>the</w:t>
      </w:r>
      <w:r w:rsidRPr="00CC544B">
        <w:rPr>
          <w:rFonts w:cs="Times New Roman"/>
          <w:sz w:val="24"/>
          <w:szCs w:val="24"/>
        </w:rPr>
        <w:t xml:space="preserve"> Committee decided to support the </w:t>
      </w:r>
      <w:proofErr w:type="spellStart"/>
      <w:r w:rsidRPr="00CC544B">
        <w:rPr>
          <w:rFonts w:cs="Times New Roman"/>
          <w:i/>
          <w:sz w:val="24"/>
          <w:szCs w:val="24"/>
        </w:rPr>
        <w:t>Imprensa</w:t>
      </w:r>
      <w:proofErr w:type="spellEnd"/>
      <w:r w:rsidRPr="00CC544B">
        <w:rPr>
          <w:rFonts w:cs="Times New Roman"/>
          <w:i/>
          <w:sz w:val="24"/>
          <w:szCs w:val="24"/>
        </w:rPr>
        <w:t xml:space="preserve"> </w:t>
      </w:r>
      <w:r w:rsidRPr="00CC544B">
        <w:rPr>
          <w:rFonts w:cs="Times New Roman"/>
          <w:sz w:val="24"/>
          <w:szCs w:val="24"/>
        </w:rPr>
        <w:t xml:space="preserve">by sending fifty reams of paper to </w:t>
      </w:r>
      <w:r>
        <w:rPr>
          <w:rFonts w:cs="Times New Roman"/>
          <w:sz w:val="24"/>
          <w:szCs w:val="24"/>
        </w:rPr>
        <w:t xml:space="preserve">its then editor, </w:t>
      </w:r>
      <w:r w:rsidRPr="00CC544B">
        <w:rPr>
          <w:rFonts w:cs="Times New Roman"/>
          <w:sz w:val="24"/>
          <w:szCs w:val="24"/>
        </w:rPr>
        <w:t>the American</w:t>
      </w:r>
      <w:r>
        <w:rPr>
          <w:rFonts w:cs="Times New Roman"/>
          <w:sz w:val="24"/>
          <w:szCs w:val="24"/>
        </w:rPr>
        <w:t xml:space="preserve"> missionary George Chamberlain.</w:t>
      </w:r>
      <w:r w:rsidRPr="00CC544B">
        <w:rPr>
          <w:rStyle w:val="EndnoteReference"/>
          <w:rFonts w:cs="Times New Roman"/>
          <w:sz w:val="24"/>
          <w:szCs w:val="24"/>
        </w:rPr>
        <w:endnoteReference w:id="33"/>
      </w:r>
    </w:p>
    <w:p w14:paraId="2C75986B" w14:textId="59B8B55F" w:rsidR="000E417A" w:rsidRPr="00453782" w:rsidRDefault="000E417A" w:rsidP="004E2D27">
      <w:pPr>
        <w:spacing w:after="80" w:line="480" w:lineRule="auto"/>
        <w:ind w:firstLine="720"/>
        <w:rPr>
          <w:rFonts w:cs="Times New Roman"/>
        </w:rPr>
      </w:pPr>
      <w:r w:rsidRPr="00CC544B">
        <w:rPr>
          <w:rFonts w:cs="Times New Roman"/>
          <w:sz w:val="24"/>
          <w:szCs w:val="24"/>
        </w:rPr>
        <w:t xml:space="preserve">Alongside the translation and </w:t>
      </w:r>
      <w:r>
        <w:rPr>
          <w:rFonts w:cs="Times New Roman"/>
          <w:sz w:val="24"/>
          <w:szCs w:val="24"/>
        </w:rPr>
        <w:t>circulation of religious tracts and</w:t>
      </w:r>
      <w:r w:rsidRPr="00CC544B">
        <w:rPr>
          <w:rFonts w:cs="Times New Roman"/>
          <w:sz w:val="24"/>
          <w:szCs w:val="24"/>
        </w:rPr>
        <w:t xml:space="preserve"> Bibles, the </w:t>
      </w:r>
      <w:proofErr w:type="spellStart"/>
      <w:r w:rsidRPr="00CC544B">
        <w:rPr>
          <w:rFonts w:cs="Times New Roman"/>
          <w:i/>
          <w:sz w:val="24"/>
          <w:szCs w:val="24"/>
        </w:rPr>
        <w:t>Imprensa</w:t>
      </w:r>
      <w:proofErr w:type="spellEnd"/>
      <w:r>
        <w:rPr>
          <w:rFonts w:cs="Times New Roman"/>
          <w:i/>
          <w:sz w:val="24"/>
          <w:szCs w:val="24"/>
        </w:rPr>
        <w:t xml:space="preserve"> </w:t>
      </w:r>
      <w:r w:rsidRPr="00CC544B">
        <w:rPr>
          <w:rFonts w:cs="Times New Roman"/>
          <w:sz w:val="24"/>
          <w:szCs w:val="24"/>
        </w:rPr>
        <w:t xml:space="preserve">was part of a wider missionary program in nineteenth-century Brazil. This program involved, among other initiatives, the </w:t>
      </w:r>
      <w:r>
        <w:rPr>
          <w:rFonts w:cs="Times New Roman"/>
          <w:sz w:val="24"/>
          <w:szCs w:val="24"/>
        </w:rPr>
        <w:t xml:space="preserve">provision of formal education, </w:t>
      </w:r>
      <w:r w:rsidRPr="00CC544B">
        <w:rPr>
          <w:rFonts w:cs="Times New Roman"/>
          <w:sz w:val="24"/>
          <w:szCs w:val="24"/>
        </w:rPr>
        <w:t>and the production and dissemination of religious literature.</w:t>
      </w:r>
      <w:r w:rsidRPr="00CC544B">
        <w:rPr>
          <w:rStyle w:val="EndnoteReference"/>
          <w:rFonts w:cs="Times New Roman"/>
          <w:sz w:val="24"/>
          <w:szCs w:val="24"/>
        </w:rPr>
        <w:endnoteReference w:id="34"/>
      </w:r>
      <w:r w:rsidRPr="00CC544B">
        <w:rPr>
          <w:rFonts w:cs="Times New Roman"/>
          <w:sz w:val="24"/>
          <w:szCs w:val="24"/>
        </w:rPr>
        <w:t xml:space="preserve"> Brazilian pastors and foreign missionaries believed that the circulation of evangelical texts and Bibles, operating beyond the reach of missionaries and evangelists, could </w:t>
      </w:r>
      <w:r>
        <w:rPr>
          <w:rFonts w:cs="Times New Roman"/>
          <w:sz w:val="24"/>
          <w:szCs w:val="24"/>
        </w:rPr>
        <w:t>initiate</w:t>
      </w:r>
      <w:r w:rsidRPr="00CC544B">
        <w:rPr>
          <w:rFonts w:cs="Times New Roman"/>
          <w:sz w:val="24"/>
          <w:szCs w:val="24"/>
        </w:rPr>
        <w:t xml:space="preserve"> processes of religious change and prompt unaided conversions to Protestantism. </w:t>
      </w:r>
      <w:r>
        <w:rPr>
          <w:rFonts w:cs="Times New Roman"/>
          <w:sz w:val="24"/>
          <w:szCs w:val="24"/>
        </w:rPr>
        <w:t>In doing so they echoed nineteenth-century evangelical notions of textual agency that attributed exceptional power and authority to religious texts</w:t>
      </w:r>
      <w:r w:rsidRPr="00CC544B">
        <w:rPr>
          <w:rFonts w:cs="Times New Roman"/>
          <w:sz w:val="24"/>
          <w:szCs w:val="24"/>
        </w:rPr>
        <w:t>.</w:t>
      </w:r>
      <w:r w:rsidRPr="00CC544B">
        <w:rPr>
          <w:rStyle w:val="EndnoteReference"/>
          <w:rFonts w:cs="Times New Roman"/>
          <w:sz w:val="24"/>
          <w:szCs w:val="24"/>
        </w:rPr>
        <w:endnoteReference w:id="35"/>
      </w:r>
      <w:r>
        <w:rPr>
          <w:rFonts w:cs="Times New Roman"/>
          <w:sz w:val="24"/>
          <w:szCs w:val="24"/>
        </w:rPr>
        <w:t xml:space="preserve"> In a </w:t>
      </w:r>
      <w:r>
        <w:rPr>
          <w:rFonts w:cs="Times New Roman"/>
          <w:sz w:val="24"/>
          <w:szCs w:val="24"/>
        </w:rPr>
        <w:lastRenderedPageBreak/>
        <w:t xml:space="preserve">report sent to the BFM in 1892, Presbyterian missionaries noted that ‘the </w:t>
      </w:r>
      <w:proofErr w:type="spellStart"/>
      <w:r>
        <w:rPr>
          <w:rFonts w:cs="Times New Roman"/>
          <w:i/>
          <w:sz w:val="24"/>
          <w:szCs w:val="24"/>
        </w:rPr>
        <w:t>Imprensa</w:t>
      </w:r>
      <w:proofErr w:type="spellEnd"/>
      <w:r>
        <w:rPr>
          <w:rFonts w:cs="Times New Roman"/>
          <w:sz w:val="24"/>
          <w:szCs w:val="24"/>
        </w:rPr>
        <w:t xml:space="preserve"> has proved an invaluable pioneer agency’, claiming that the periodical introduced the ‘self-evident’ evangelical message to non-evangelicals out of the reach of missionaries, and that it was a useful tool for the instruction and edification of local congregations destitute of ordained ministers.</w:t>
      </w:r>
      <w:r>
        <w:rPr>
          <w:rStyle w:val="EndnoteReference"/>
          <w:rFonts w:cs="Times New Roman"/>
          <w:sz w:val="24"/>
          <w:szCs w:val="24"/>
        </w:rPr>
        <w:endnoteReference w:id="36"/>
      </w:r>
      <w:r>
        <w:rPr>
          <w:rFonts w:cs="Times New Roman"/>
          <w:sz w:val="24"/>
          <w:szCs w:val="24"/>
        </w:rPr>
        <w:t xml:space="preserve"> They also wrote to the sending bodies that the periodical initiated processes of conversion and prepared the way for other modes of evangelistic work, elements that authorised the high expenses it generated.</w:t>
      </w:r>
      <w:r>
        <w:rPr>
          <w:rStyle w:val="EndnoteReference"/>
          <w:rFonts w:cs="Times New Roman"/>
          <w:sz w:val="24"/>
          <w:szCs w:val="24"/>
        </w:rPr>
        <w:endnoteReference w:id="37"/>
      </w:r>
    </w:p>
    <w:p w14:paraId="36651A69" w14:textId="7BC10386" w:rsidR="000E417A" w:rsidRPr="00CC544B" w:rsidRDefault="000E417A" w:rsidP="004E2D27">
      <w:pPr>
        <w:spacing w:after="80" w:line="480" w:lineRule="auto"/>
        <w:rPr>
          <w:rFonts w:cs="Times New Roman"/>
          <w:sz w:val="24"/>
          <w:szCs w:val="24"/>
        </w:rPr>
      </w:pPr>
      <w:r w:rsidRPr="00CC544B">
        <w:rPr>
          <w:rFonts w:cs="Times New Roman"/>
          <w:sz w:val="24"/>
          <w:szCs w:val="24"/>
        </w:rPr>
        <w:tab/>
        <w:t xml:space="preserve">In order to reduce the costs associated with the </w:t>
      </w:r>
      <w:r>
        <w:rPr>
          <w:rFonts w:cs="Times New Roman"/>
          <w:sz w:val="24"/>
          <w:szCs w:val="24"/>
        </w:rPr>
        <w:t>periodical</w:t>
      </w:r>
      <w:r w:rsidRPr="00CC544B">
        <w:rPr>
          <w:rFonts w:cs="Times New Roman"/>
          <w:sz w:val="24"/>
          <w:szCs w:val="24"/>
        </w:rPr>
        <w:t xml:space="preserve">, editors connected its printing processes with other </w:t>
      </w:r>
      <w:r>
        <w:rPr>
          <w:rFonts w:cs="Times New Roman"/>
          <w:sz w:val="24"/>
          <w:szCs w:val="24"/>
        </w:rPr>
        <w:t>areas</w:t>
      </w:r>
      <w:r w:rsidRPr="00CC544B">
        <w:rPr>
          <w:rFonts w:cs="Times New Roman"/>
          <w:sz w:val="24"/>
          <w:szCs w:val="24"/>
        </w:rPr>
        <w:t xml:space="preserve"> of the missionary work in Brazil. Students of the São Paulo </w:t>
      </w:r>
      <w:r>
        <w:rPr>
          <w:rFonts w:cs="Times New Roman"/>
          <w:sz w:val="24"/>
          <w:szCs w:val="24"/>
        </w:rPr>
        <w:t>Presbyterian</w:t>
      </w:r>
      <w:r w:rsidRPr="00CC544B">
        <w:rPr>
          <w:rFonts w:cs="Times New Roman"/>
          <w:sz w:val="24"/>
          <w:szCs w:val="24"/>
        </w:rPr>
        <w:t xml:space="preserve"> school who received financial aid from the mission station helped </w:t>
      </w:r>
      <w:r>
        <w:rPr>
          <w:rFonts w:cs="Times New Roman"/>
          <w:sz w:val="24"/>
          <w:szCs w:val="24"/>
        </w:rPr>
        <w:t>with</w:t>
      </w:r>
      <w:r w:rsidRPr="00CC544B">
        <w:rPr>
          <w:rFonts w:cs="Times New Roman"/>
          <w:sz w:val="24"/>
          <w:szCs w:val="24"/>
        </w:rPr>
        <w:t xml:space="preserve"> the work of typesetting.</w:t>
      </w:r>
      <w:r w:rsidRPr="00CC544B">
        <w:rPr>
          <w:rStyle w:val="EndnoteReference"/>
          <w:rFonts w:cs="Times New Roman"/>
          <w:sz w:val="24"/>
          <w:szCs w:val="24"/>
        </w:rPr>
        <w:endnoteReference w:id="38"/>
      </w:r>
      <w:r>
        <w:rPr>
          <w:rFonts w:cs="Times New Roman"/>
          <w:sz w:val="24"/>
          <w:szCs w:val="24"/>
        </w:rPr>
        <w:t xml:space="preserve"> The</w:t>
      </w:r>
      <w:r w:rsidRPr="00CC544B">
        <w:rPr>
          <w:rFonts w:cs="Times New Roman"/>
          <w:sz w:val="24"/>
          <w:szCs w:val="24"/>
        </w:rPr>
        <w:t xml:space="preserve"> training of Brazilian and Portuguese converts to the Presbyterian pastorate </w:t>
      </w:r>
      <w:r>
        <w:rPr>
          <w:rFonts w:cs="Times New Roman"/>
          <w:sz w:val="24"/>
          <w:szCs w:val="24"/>
        </w:rPr>
        <w:t>in this period</w:t>
      </w:r>
      <w:r w:rsidRPr="00CC544B">
        <w:rPr>
          <w:rFonts w:cs="Times New Roman"/>
          <w:sz w:val="24"/>
          <w:szCs w:val="24"/>
        </w:rPr>
        <w:t xml:space="preserve"> involved </w:t>
      </w:r>
      <w:r>
        <w:rPr>
          <w:rFonts w:cs="Times New Roman"/>
          <w:sz w:val="24"/>
          <w:szCs w:val="24"/>
        </w:rPr>
        <w:t xml:space="preserve">some </w:t>
      </w:r>
      <w:r w:rsidRPr="00CC544B">
        <w:rPr>
          <w:rFonts w:cs="Times New Roman"/>
          <w:sz w:val="24"/>
          <w:szCs w:val="24"/>
        </w:rPr>
        <w:t>prepara</w:t>
      </w:r>
      <w:r>
        <w:rPr>
          <w:rFonts w:cs="Times New Roman"/>
          <w:sz w:val="24"/>
          <w:szCs w:val="24"/>
        </w:rPr>
        <w:t xml:space="preserve">tion in mission schools and in the </w:t>
      </w:r>
      <w:r w:rsidRPr="00CC544B">
        <w:rPr>
          <w:rFonts w:cs="Times New Roman"/>
          <w:sz w:val="24"/>
          <w:szCs w:val="24"/>
        </w:rPr>
        <w:t>publishing enterprise</w:t>
      </w:r>
      <w:r>
        <w:rPr>
          <w:rFonts w:cs="Times New Roman"/>
          <w:sz w:val="24"/>
          <w:szCs w:val="24"/>
        </w:rPr>
        <w:t xml:space="preserve">. As a consequence, licensed preachers, ordained pastors, and some church elders contributed in different ways to the </w:t>
      </w:r>
      <w:proofErr w:type="spellStart"/>
      <w:r>
        <w:rPr>
          <w:rFonts w:cs="Times New Roman"/>
          <w:i/>
          <w:sz w:val="24"/>
          <w:szCs w:val="24"/>
        </w:rPr>
        <w:t>Imprensa</w:t>
      </w:r>
      <w:proofErr w:type="spellEnd"/>
      <w:r>
        <w:rPr>
          <w:rFonts w:cs="Times New Roman"/>
          <w:i/>
          <w:sz w:val="24"/>
          <w:szCs w:val="24"/>
        </w:rPr>
        <w:t xml:space="preserve"> </w:t>
      </w:r>
      <w:proofErr w:type="spellStart"/>
      <w:r>
        <w:rPr>
          <w:rFonts w:cs="Times New Roman"/>
          <w:i/>
          <w:sz w:val="24"/>
          <w:szCs w:val="24"/>
        </w:rPr>
        <w:t>Evangelica</w:t>
      </w:r>
      <w:proofErr w:type="spellEnd"/>
      <w:r>
        <w:rPr>
          <w:rFonts w:cs="Times New Roman"/>
          <w:sz w:val="24"/>
          <w:szCs w:val="24"/>
        </w:rPr>
        <w:t>, fulfilling the vision of a self-supporting periodical</w:t>
      </w:r>
      <w:r w:rsidRPr="00CC544B">
        <w:rPr>
          <w:rFonts w:cs="Times New Roman"/>
          <w:sz w:val="24"/>
          <w:szCs w:val="24"/>
        </w:rPr>
        <w:t>. In 1880, for in</w:t>
      </w:r>
      <w:r>
        <w:rPr>
          <w:rFonts w:cs="Times New Roman"/>
          <w:sz w:val="24"/>
          <w:szCs w:val="24"/>
        </w:rPr>
        <w:t xml:space="preserve">stance, the American missionary </w:t>
      </w:r>
      <w:r w:rsidRPr="00CC544B">
        <w:rPr>
          <w:rFonts w:cs="Times New Roman"/>
          <w:sz w:val="24"/>
          <w:szCs w:val="24"/>
        </w:rPr>
        <w:t>John Beatty Howell, who was then responsible for th</w:t>
      </w:r>
      <w:r>
        <w:rPr>
          <w:rFonts w:cs="Times New Roman"/>
          <w:sz w:val="24"/>
          <w:szCs w:val="24"/>
        </w:rPr>
        <w:t>e periodical</w:t>
      </w:r>
      <w:r w:rsidRPr="00CC544B">
        <w:rPr>
          <w:rFonts w:cs="Times New Roman"/>
          <w:sz w:val="24"/>
          <w:szCs w:val="24"/>
        </w:rPr>
        <w:t xml:space="preserve">, transferred </w:t>
      </w:r>
      <w:r>
        <w:rPr>
          <w:rFonts w:cs="Times New Roman"/>
          <w:sz w:val="24"/>
          <w:szCs w:val="24"/>
        </w:rPr>
        <w:t>his</w:t>
      </w:r>
      <w:r w:rsidRPr="00CC544B">
        <w:rPr>
          <w:rFonts w:cs="Times New Roman"/>
          <w:sz w:val="24"/>
          <w:szCs w:val="24"/>
        </w:rPr>
        <w:t xml:space="preserve"> editorial responsibilities to</w:t>
      </w:r>
      <w:r>
        <w:rPr>
          <w:rFonts w:cs="Times New Roman"/>
          <w:sz w:val="24"/>
          <w:szCs w:val="24"/>
        </w:rPr>
        <w:t xml:space="preserve"> José </w:t>
      </w:r>
      <w:proofErr w:type="spellStart"/>
      <w:r>
        <w:rPr>
          <w:rFonts w:cs="Times New Roman"/>
          <w:sz w:val="24"/>
          <w:szCs w:val="24"/>
        </w:rPr>
        <w:t>Zacarias</w:t>
      </w:r>
      <w:proofErr w:type="spellEnd"/>
      <w:r>
        <w:rPr>
          <w:rFonts w:cs="Times New Roman"/>
          <w:sz w:val="24"/>
          <w:szCs w:val="24"/>
        </w:rPr>
        <w:t xml:space="preserve"> de Miranda and Eduardo Carlos Pereira,</w:t>
      </w:r>
      <w:r w:rsidRPr="00CC544B">
        <w:rPr>
          <w:rFonts w:cs="Times New Roman"/>
          <w:sz w:val="24"/>
          <w:szCs w:val="24"/>
        </w:rPr>
        <w:t xml:space="preserve"> </w:t>
      </w:r>
      <w:r>
        <w:rPr>
          <w:rFonts w:cs="Times New Roman"/>
          <w:sz w:val="24"/>
          <w:szCs w:val="24"/>
        </w:rPr>
        <w:t xml:space="preserve">licensed </w:t>
      </w:r>
      <w:r w:rsidRPr="00CC544B">
        <w:rPr>
          <w:rFonts w:cs="Times New Roman"/>
          <w:sz w:val="24"/>
          <w:szCs w:val="24"/>
        </w:rPr>
        <w:t>preachers of the São Paulo Church</w:t>
      </w:r>
      <w:r>
        <w:rPr>
          <w:rFonts w:cs="Times New Roman"/>
          <w:sz w:val="24"/>
          <w:szCs w:val="24"/>
        </w:rPr>
        <w:t xml:space="preserve"> who were later ordained to the Presbyterian ministry and contributed to the </w:t>
      </w:r>
      <w:proofErr w:type="spellStart"/>
      <w:r>
        <w:rPr>
          <w:rFonts w:cs="Times New Roman"/>
          <w:i/>
          <w:sz w:val="24"/>
          <w:szCs w:val="24"/>
        </w:rPr>
        <w:t>Imprensa</w:t>
      </w:r>
      <w:proofErr w:type="spellEnd"/>
      <w:r>
        <w:rPr>
          <w:rFonts w:cs="Times New Roman"/>
          <w:sz w:val="24"/>
          <w:szCs w:val="24"/>
        </w:rPr>
        <w:t xml:space="preserve"> until its suspension</w:t>
      </w:r>
      <w:r w:rsidRPr="00CC544B">
        <w:rPr>
          <w:rFonts w:cs="Times New Roman"/>
          <w:sz w:val="24"/>
          <w:szCs w:val="24"/>
        </w:rPr>
        <w:t>.</w:t>
      </w:r>
      <w:r w:rsidRPr="00CC544B">
        <w:rPr>
          <w:rStyle w:val="EndnoteReference"/>
          <w:rFonts w:cs="Times New Roman"/>
          <w:sz w:val="24"/>
          <w:szCs w:val="24"/>
        </w:rPr>
        <w:endnoteReference w:id="39"/>
      </w:r>
      <w:r>
        <w:rPr>
          <w:rFonts w:cs="Times New Roman"/>
          <w:sz w:val="24"/>
          <w:szCs w:val="24"/>
        </w:rPr>
        <w:t xml:space="preserve"> From the pages of the periodical they also launched important initiatives aimed to make Brazilian churches self-sustaining and self-governing, such as the Brazilian Society of Evangelical Tracts, created by Pereira in September 1883. Subscribers and contributors to the Society had their names and contributions published on the pages of the periodical, a strategy that bore resemblance to mechanism of fundraising employed by European and North American mission societies.</w:t>
      </w:r>
      <w:r>
        <w:rPr>
          <w:rStyle w:val="EndnoteReference"/>
          <w:rFonts w:cs="Times New Roman"/>
          <w:sz w:val="24"/>
          <w:szCs w:val="24"/>
        </w:rPr>
        <w:endnoteReference w:id="40"/>
      </w:r>
    </w:p>
    <w:p w14:paraId="0E98721C" w14:textId="2C5A6DE6" w:rsidR="000E417A" w:rsidRDefault="000E417A" w:rsidP="004E2D27">
      <w:pPr>
        <w:spacing w:after="80" w:line="480" w:lineRule="auto"/>
        <w:rPr>
          <w:rFonts w:cs="Times New Roman"/>
          <w:sz w:val="24"/>
          <w:szCs w:val="24"/>
        </w:rPr>
      </w:pPr>
      <w:r w:rsidRPr="00CC544B">
        <w:rPr>
          <w:rFonts w:cs="Times New Roman"/>
          <w:sz w:val="24"/>
          <w:szCs w:val="24"/>
        </w:rPr>
        <w:lastRenderedPageBreak/>
        <w:tab/>
      </w:r>
      <w:r>
        <w:rPr>
          <w:rFonts w:cs="Times New Roman"/>
          <w:sz w:val="24"/>
          <w:szCs w:val="24"/>
        </w:rPr>
        <w:t>C</w:t>
      </w:r>
      <w:r w:rsidRPr="00CC544B">
        <w:rPr>
          <w:rFonts w:cs="Times New Roman"/>
          <w:sz w:val="24"/>
          <w:szCs w:val="24"/>
        </w:rPr>
        <w:t xml:space="preserve">onverts and </w:t>
      </w:r>
      <w:r>
        <w:rPr>
          <w:rFonts w:cs="Times New Roman"/>
          <w:sz w:val="24"/>
          <w:szCs w:val="24"/>
        </w:rPr>
        <w:t>Brazilian ministers</w:t>
      </w:r>
      <w:r w:rsidRPr="00CC544B">
        <w:rPr>
          <w:rFonts w:cs="Times New Roman"/>
          <w:sz w:val="24"/>
          <w:szCs w:val="24"/>
        </w:rPr>
        <w:t xml:space="preserve"> played a</w:t>
      </w:r>
      <w:r>
        <w:rPr>
          <w:rFonts w:cs="Times New Roman"/>
          <w:sz w:val="24"/>
          <w:szCs w:val="24"/>
        </w:rPr>
        <w:t xml:space="preserve"> crucial</w:t>
      </w:r>
      <w:r w:rsidRPr="00CC544B">
        <w:rPr>
          <w:rFonts w:cs="Times New Roman"/>
          <w:sz w:val="24"/>
          <w:szCs w:val="24"/>
        </w:rPr>
        <w:t xml:space="preserve"> role in </w:t>
      </w:r>
      <w:r>
        <w:rPr>
          <w:rFonts w:cs="Times New Roman"/>
          <w:sz w:val="24"/>
          <w:szCs w:val="24"/>
        </w:rPr>
        <w:t>the making of</w:t>
      </w:r>
      <w:r w:rsidRPr="00CC544B">
        <w:rPr>
          <w:rFonts w:cs="Times New Roman"/>
          <w:sz w:val="24"/>
          <w:szCs w:val="24"/>
        </w:rPr>
        <w:t xml:space="preserve"> the periodical</w:t>
      </w:r>
      <w:r>
        <w:rPr>
          <w:rFonts w:cs="Times New Roman"/>
          <w:sz w:val="24"/>
          <w:szCs w:val="24"/>
        </w:rPr>
        <w:t xml:space="preserve"> in its early years</w:t>
      </w:r>
      <w:r w:rsidRPr="00CC544B">
        <w:rPr>
          <w:rFonts w:cs="Times New Roman"/>
          <w:sz w:val="24"/>
          <w:szCs w:val="24"/>
        </w:rPr>
        <w:t xml:space="preserve">. The first Brazilian Presbyterian pastor and former Catholic priest, José </w:t>
      </w:r>
      <w:proofErr w:type="spellStart"/>
      <w:r w:rsidRPr="00CC544B">
        <w:rPr>
          <w:rFonts w:cs="Times New Roman"/>
          <w:sz w:val="24"/>
          <w:szCs w:val="24"/>
        </w:rPr>
        <w:t>Manoel</w:t>
      </w:r>
      <w:proofErr w:type="spellEnd"/>
      <w:r w:rsidRPr="00CC544B">
        <w:rPr>
          <w:rFonts w:cs="Times New Roman"/>
          <w:sz w:val="24"/>
          <w:szCs w:val="24"/>
        </w:rPr>
        <w:t xml:space="preserve"> da </w:t>
      </w:r>
      <w:proofErr w:type="spellStart"/>
      <w:r w:rsidRPr="00CC544B">
        <w:rPr>
          <w:rFonts w:cs="Times New Roman"/>
          <w:sz w:val="24"/>
          <w:szCs w:val="24"/>
        </w:rPr>
        <w:t>Conceição</w:t>
      </w:r>
      <w:proofErr w:type="spellEnd"/>
      <w:r w:rsidRPr="00CC544B">
        <w:rPr>
          <w:rFonts w:cs="Times New Roman"/>
          <w:sz w:val="24"/>
          <w:szCs w:val="24"/>
        </w:rPr>
        <w:t xml:space="preserve">, </w:t>
      </w:r>
      <w:r>
        <w:rPr>
          <w:rFonts w:cs="Times New Roman"/>
          <w:sz w:val="24"/>
          <w:szCs w:val="24"/>
        </w:rPr>
        <w:t>became</w:t>
      </w:r>
      <w:r w:rsidRPr="00CC544B">
        <w:rPr>
          <w:rFonts w:cs="Times New Roman"/>
          <w:sz w:val="24"/>
          <w:szCs w:val="24"/>
        </w:rPr>
        <w:t xml:space="preserve"> an active contributor </w:t>
      </w:r>
      <w:r>
        <w:rPr>
          <w:rFonts w:cs="Times New Roman"/>
          <w:sz w:val="24"/>
          <w:szCs w:val="24"/>
        </w:rPr>
        <w:t>after</w:t>
      </w:r>
      <w:r w:rsidRPr="00CC544B">
        <w:rPr>
          <w:rFonts w:cs="Times New Roman"/>
          <w:sz w:val="24"/>
          <w:szCs w:val="24"/>
        </w:rPr>
        <w:t xml:space="preserve"> his ordination in 1865 </w:t>
      </w:r>
      <w:r>
        <w:rPr>
          <w:rFonts w:cs="Times New Roman"/>
          <w:sz w:val="24"/>
          <w:szCs w:val="24"/>
        </w:rPr>
        <w:t>up</w:t>
      </w:r>
      <w:r w:rsidRPr="00CC544B">
        <w:rPr>
          <w:rFonts w:cs="Times New Roman"/>
          <w:sz w:val="24"/>
          <w:szCs w:val="24"/>
        </w:rPr>
        <w:t xml:space="preserve"> </w:t>
      </w:r>
      <w:r>
        <w:rPr>
          <w:rFonts w:cs="Times New Roman"/>
          <w:sz w:val="24"/>
          <w:szCs w:val="24"/>
        </w:rPr>
        <w:t xml:space="preserve">until his premature </w:t>
      </w:r>
      <w:r w:rsidRPr="00CC544B">
        <w:rPr>
          <w:rFonts w:cs="Times New Roman"/>
          <w:sz w:val="24"/>
          <w:szCs w:val="24"/>
        </w:rPr>
        <w:t>death in 1873.</w:t>
      </w:r>
      <w:r>
        <w:rPr>
          <w:rFonts w:cs="Times New Roman"/>
          <w:sz w:val="24"/>
          <w:szCs w:val="24"/>
        </w:rPr>
        <w:t xml:space="preserve"> In trying to protect contributors from retaliations, the majority of contributions to the </w:t>
      </w:r>
      <w:proofErr w:type="spellStart"/>
      <w:r>
        <w:rPr>
          <w:rFonts w:cs="Times New Roman"/>
          <w:i/>
          <w:sz w:val="24"/>
          <w:szCs w:val="24"/>
        </w:rPr>
        <w:t>Imprensa</w:t>
      </w:r>
      <w:proofErr w:type="spellEnd"/>
      <w:r>
        <w:rPr>
          <w:rFonts w:cs="Times New Roman"/>
          <w:sz w:val="24"/>
          <w:szCs w:val="24"/>
        </w:rPr>
        <w:t xml:space="preserve"> in its early years were anonymous. </w:t>
      </w:r>
      <w:proofErr w:type="spellStart"/>
      <w:r>
        <w:rPr>
          <w:rFonts w:cs="Times New Roman"/>
          <w:sz w:val="24"/>
          <w:szCs w:val="24"/>
        </w:rPr>
        <w:t>Conceição’s</w:t>
      </w:r>
      <w:proofErr w:type="spellEnd"/>
      <w:r>
        <w:rPr>
          <w:rFonts w:cs="Times New Roman"/>
          <w:sz w:val="24"/>
          <w:szCs w:val="24"/>
        </w:rPr>
        <w:t xml:space="preserve"> hymns and poems, however, usually </w:t>
      </w:r>
      <w:r w:rsidRPr="0083770A">
        <w:rPr>
          <w:rFonts w:cs="Times New Roman"/>
          <w:sz w:val="24"/>
          <w:szCs w:val="24"/>
        </w:rPr>
        <w:t>carried</w:t>
      </w:r>
      <w:r>
        <w:rPr>
          <w:rFonts w:cs="Times New Roman"/>
          <w:sz w:val="24"/>
          <w:szCs w:val="24"/>
        </w:rPr>
        <w:t xml:space="preserve"> his signature</w:t>
      </w:r>
      <w:r w:rsidRPr="00CC544B">
        <w:rPr>
          <w:rFonts w:cs="Times New Roman"/>
          <w:sz w:val="24"/>
          <w:szCs w:val="24"/>
        </w:rPr>
        <w:t>.</w:t>
      </w:r>
      <w:r w:rsidRPr="00CC544B">
        <w:rPr>
          <w:rStyle w:val="EndnoteReference"/>
          <w:rFonts w:cs="Times New Roman"/>
          <w:sz w:val="24"/>
          <w:szCs w:val="24"/>
        </w:rPr>
        <w:endnoteReference w:id="41"/>
      </w:r>
      <w:r w:rsidRPr="00CC544B">
        <w:rPr>
          <w:rFonts w:cs="Times New Roman"/>
          <w:sz w:val="24"/>
          <w:szCs w:val="24"/>
        </w:rPr>
        <w:t xml:space="preserve"> The note on his death, published in January 1874, </w:t>
      </w:r>
      <w:r>
        <w:rPr>
          <w:rFonts w:cs="Times New Roman"/>
          <w:sz w:val="24"/>
          <w:szCs w:val="24"/>
        </w:rPr>
        <w:t>recalled</w:t>
      </w:r>
      <w:r w:rsidRPr="00CC544B">
        <w:rPr>
          <w:rFonts w:cs="Times New Roman"/>
          <w:sz w:val="24"/>
          <w:szCs w:val="24"/>
        </w:rPr>
        <w:t xml:space="preserve"> not </w:t>
      </w:r>
      <w:r>
        <w:rPr>
          <w:rFonts w:cs="Times New Roman"/>
          <w:sz w:val="24"/>
          <w:szCs w:val="24"/>
        </w:rPr>
        <w:t>only his itinerant work in the p</w:t>
      </w:r>
      <w:r w:rsidRPr="00CC544B">
        <w:rPr>
          <w:rFonts w:cs="Times New Roman"/>
          <w:sz w:val="24"/>
          <w:szCs w:val="24"/>
        </w:rPr>
        <w:t xml:space="preserve">rovinces of São Paulo and Minas </w:t>
      </w:r>
      <w:proofErr w:type="spellStart"/>
      <w:r w:rsidRPr="00CC544B">
        <w:rPr>
          <w:rFonts w:cs="Times New Roman"/>
          <w:sz w:val="24"/>
          <w:szCs w:val="24"/>
        </w:rPr>
        <w:t>Gerais</w:t>
      </w:r>
      <w:proofErr w:type="spellEnd"/>
      <w:r w:rsidRPr="00CC544B">
        <w:rPr>
          <w:rFonts w:cs="Times New Roman"/>
          <w:sz w:val="24"/>
          <w:szCs w:val="24"/>
        </w:rPr>
        <w:t xml:space="preserve">, but also his role in the </w:t>
      </w:r>
      <w:r>
        <w:rPr>
          <w:rFonts w:cs="Times New Roman"/>
          <w:sz w:val="24"/>
          <w:szCs w:val="24"/>
        </w:rPr>
        <w:t>first years</w:t>
      </w:r>
      <w:r w:rsidRPr="00CC544B">
        <w:rPr>
          <w:rFonts w:cs="Times New Roman"/>
          <w:sz w:val="24"/>
          <w:szCs w:val="24"/>
        </w:rPr>
        <w:t xml:space="preserve"> of the periodical.</w:t>
      </w:r>
      <w:r w:rsidRPr="00CC544B">
        <w:rPr>
          <w:rStyle w:val="EndnoteReference"/>
          <w:rFonts w:cs="Times New Roman"/>
          <w:sz w:val="24"/>
          <w:szCs w:val="24"/>
        </w:rPr>
        <w:endnoteReference w:id="42"/>
      </w:r>
      <w:r w:rsidRPr="00CC544B">
        <w:rPr>
          <w:rFonts w:cs="Times New Roman"/>
          <w:sz w:val="24"/>
          <w:szCs w:val="24"/>
        </w:rPr>
        <w:t xml:space="preserve"> Two </w:t>
      </w:r>
      <w:r>
        <w:rPr>
          <w:rFonts w:cs="Times New Roman"/>
          <w:sz w:val="24"/>
          <w:szCs w:val="24"/>
        </w:rPr>
        <w:t>prominent</w:t>
      </w:r>
      <w:r w:rsidRPr="00CC544B">
        <w:rPr>
          <w:rFonts w:cs="Times New Roman"/>
          <w:sz w:val="24"/>
          <w:szCs w:val="24"/>
        </w:rPr>
        <w:t xml:space="preserve"> figures of the</w:t>
      </w:r>
      <w:r>
        <w:rPr>
          <w:rFonts w:cs="Times New Roman"/>
          <w:sz w:val="24"/>
          <w:szCs w:val="24"/>
        </w:rPr>
        <w:t xml:space="preserve"> Brazilian</w:t>
      </w:r>
      <w:r w:rsidRPr="00CC544B">
        <w:rPr>
          <w:rFonts w:cs="Times New Roman"/>
          <w:sz w:val="24"/>
          <w:szCs w:val="24"/>
        </w:rPr>
        <w:t xml:space="preserve"> </w:t>
      </w:r>
      <w:r>
        <w:rPr>
          <w:rFonts w:cs="Times New Roman"/>
          <w:sz w:val="24"/>
          <w:szCs w:val="24"/>
        </w:rPr>
        <w:t xml:space="preserve">literary and </w:t>
      </w:r>
      <w:r w:rsidRPr="00CC544B">
        <w:rPr>
          <w:rFonts w:cs="Times New Roman"/>
          <w:sz w:val="24"/>
          <w:szCs w:val="24"/>
        </w:rPr>
        <w:t>political establishments</w:t>
      </w:r>
      <w:r>
        <w:rPr>
          <w:rFonts w:cs="Times New Roman"/>
          <w:sz w:val="24"/>
          <w:szCs w:val="24"/>
        </w:rPr>
        <w:t>,</w:t>
      </w:r>
      <w:r w:rsidRPr="00CC544B">
        <w:rPr>
          <w:rFonts w:cs="Times New Roman"/>
          <w:sz w:val="24"/>
          <w:szCs w:val="24"/>
        </w:rPr>
        <w:t xml:space="preserve"> Julio César </w:t>
      </w:r>
      <w:proofErr w:type="spellStart"/>
      <w:r w:rsidRPr="00CC544B">
        <w:rPr>
          <w:rFonts w:cs="Times New Roman"/>
          <w:sz w:val="24"/>
          <w:szCs w:val="24"/>
        </w:rPr>
        <w:t>Ribeiro</w:t>
      </w:r>
      <w:proofErr w:type="spellEnd"/>
      <w:r w:rsidRPr="00CC544B">
        <w:rPr>
          <w:rFonts w:cs="Times New Roman"/>
          <w:sz w:val="24"/>
          <w:szCs w:val="24"/>
        </w:rPr>
        <w:t xml:space="preserve"> and Miguel Vieira Ferreira</w:t>
      </w:r>
      <w:r>
        <w:rPr>
          <w:rFonts w:cs="Times New Roman"/>
          <w:sz w:val="24"/>
          <w:szCs w:val="24"/>
        </w:rPr>
        <w:t>,</w:t>
      </w:r>
      <w:r w:rsidRPr="00CC544B">
        <w:rPr>
          <w:rFonts w:cs="Times New Roman"/>
          <w:sz w:val="24"/>
          <w:szCs w:val="24"/>
        </w:rPr>
        <w:t xml:space="preserve"> also</w:t>
      </w:r>
      <w:r>
        <w:rPr>
          <w:rFonts w:cs="Times New Roman"/>
          <w:sz w:val="24"/>
          <w:szCs w:val="24"/>
        </w:rPr>
        <w:t xml:space="preserve"> left important marks in the periodical</w:t>
      </w:r>
      <w:r w:rsidRPr="00CC544B">
        <w:rPr>
          <w:rFonts w:cs="Times New Roman"/>
          <w:sz w:val="24"/>
          <w:szCs w:val="24"/>
        </w:rPr>
        <w:t xml:space="preserve">. </w:t>
      </w:r>
      <w:r>
        <w:rPr>
          <w:rFonts w:cs="Times New Roman"/>
          <w:sz w:val="24"/>
          <w:szCs w:val="24"/>
        </w:rPr>
        <w:t xml:space="preserve">Julio </w:t>
      </w:r>
      <w:proofErr w:type="spellStart"/>
      <w:r>
        <w:rPr>
          <w:rFonts w:cs="Times New Roman"/>
          <w:sz w:val="24"/>
          <w:szCs w:val="24"/>
        </w:rPr>
        <w:t>Ribeiro</w:t>
      </w:r>
      <w:proofErr w:type="spellEnd"/>
      <w:r w:rsidRPr="00CC544B">
        <w:rPr>
          <w:rFonts w:cs="Times New Roman"/>
          <w:sz w:val="24"/>
          <w:szCs w:val="24"/>
        </w:rPr>
        <w:t xml:space="preserve"> was a journalist and novelist who joined the Presbyterians in 1870</w:t>
      </w:r>
      <w:r>
        <w:rPr>
          <w:rFonts w:cs="Times New Roman"/>
          <w:sz w:val="24"/>
          <w:szCs w:val="24"/>
        </w:rPr>
        <w:t xml:space="preserve">, and acted as a teacher of the Presbyterian School of São Paulo. In the same year he began to contribute to the </w:t>
      </w:r>
      <w:proofErr w:type="spellStart"/>
      <w:r>
        <w:rPr>
          <w:rFonts w:cs="Times New Roman"/>
          <w:i/>
          <w:sz w:val="24"/>
          <w:szCs w:val="24"/>
        </w:rPr>
        <w:t>Imprensa</w:t>
      </w:r>
      <w:proofErr w:type="spellEnd"/>
      <w:r>
        <w:rPr>
          <w:rFonts w:cs="Times New Roman"/>
          <w:sz w:val="24"/>
          <w:szCs w:val="24"/>
        </w:rPr>
        <w:t xml:space="preserve">, debating ecclesiastical history with the Rio de Janeiro-based Catholic periodical </w:t>
      </w:r>
      <w:r>
        <w:rPr>
          <w:rFonts w:cs="Times New Roman"/>
          <w:i/>
          <w:sz w:val="24"/>
          <w:szCs w:val="24"/>
        </w:rPr>
        <w:t xml:space="preserve">O </w:t>
      </w:r>
      <w:proofErr w:type="spellStart"/>
      <w:r>
        <w:rPr>
          <w:rFonts w:cs="Times New Roman"/>
          <w:i/>
          <w:sz w:val="24"/>
          <w:szCs w:val="24"/>
        </w:rPr>
        <w:t>Apóstolo</w:t>
      </w:r>
      <w:proofErr w:type="spellEnd"/>
      <w:r>
        <w:rPr>
          <w:rFonts w:cs="Times New Roman"/>
          <w:sz w:val="24"/>
          <w:szCs w:val="24"/>
        </w:rPr>
        <w:t xml:space="preserve"> (The Apostle), founded in 1866 and one of the central expressions of the nineteenth-century conservative Catholic revival in Brazil.</w:t>
      </w:r>
      <w:r w:rsidRPr="00CC544B">
        <w:rPr>
          <w:rStyle w:val="EndnoteReference"/>
          <w:rFonts w:cs="Times New Roman"/>
          <w:sz w:val="24"/>
          <w:szCs w:val="24"/>
        </w:rPr>
        <w:endnoteReference w:id="43"/>
      </w:r>
      <w:r>
        <w:rPr>
          <w:rFonts w:cs="Times New Roman"/>
          <w:sz w:val="24"/>
          <w:szCs w:val="24"/>
        </w:rPr>
        <w:t xml:space="preserve"> Religious controversies and discussions between the </w:t>
      </w:r>
      <w:proofErr w:type="spellStart"/>
      <w:r>
        <w:rPr>
          <w:rFonts w:cs="Times New Roman"/>
          <w:i/>
          <w:sz w:val="24"/>
          <w:szCs w:val="24"/>
        </w:rPr>
        <w:t>Imprensa</w:t>
      </w:r>
      <w:proofErr w:type="spellEnd"/>
      <w:r>
        <w:rPr>
          <w:rFonts w:cs="Times New Roman"/>
          <w:sz w:val="24"/>
          <w:szCs w:val="24"/>
        </w:rPr>
        <w:t xml:space="preserve"> and </w:t>
      </w:r>
      <w:r>
        <w:rPr>
          <w:rFonts w:cs="Times New Roman"/>
          <w:i/>
          <w:sz w:val="24"/>
          <w:szCs w:val="24"/>
        </w:rPr>
        <w:t xml:space="preserve">O </w:t>
      </w:r>
      <w:proofErr w:type="spellStart"/>
      <w:r>
        <w:rPr>
          <w:rFonts w:cs="Times New Roman"/>
          <w:i/>
          <w:sz w:val="24"/>
          <w:szCs w:val="24"/>
        </w:rPr>
        <w:t>Apóstolo</w:t>
      </w:r>
      <w:proofErr w:type="spellEnd"/>
      <w:r>
        <w:rPr>
          <w:rFonts w:cs="Times New Roman"/>
          <w:sz w:val="24"/>
          <w:szCs w:val="24"/>
        </w:rPr>
        <w:t xml:space="preserve"> generated an intense exchange of information and communication in the Brazilian religious public sphere. Miguel Ferreira </w:t>
      </w:r>
      <w:r w:rsidRPr="00CC544B">
        <w:rPr>
          <w:rFonts w:cs="Times New Roman"/>
          <w:sz w:val="24"/>
          <w:szCs w:val="24"/>
        </w:rPr>
        <w:t>was an engineer</w:t>
      </w:r>
      <w:r>
        <w:rPr>
          <w:rFonts w:cs="Times New Roman"/>
          <w:sz w:val="24"/>
          <w:szCs w:val="24"/>
        </w:rPr>
        <w:t xml:space="preserve"> by training</w:t>
      </w:r>
      <w:r w:rsidRPr="00CC544B">
        <w:rPr>
          <w:rFonts w:cs="Times New Roman"/>
          <w:sz w:val="24"/>
          <w:szCs w:val="24"/>
        </w:rPr>
        <w:t>, intellectual</w:t>
      </w:r>
      <w:r>
        <w:rPr>
          <w:rFonts w:cs="Times New Roman"/>
          <w:sz w:val="24"/>
          <w:szCs w:val="24"/>
        </w:rPr>
        <w:t>,</w:t>
      </w:r>
      <w:r w:rsidRPr="00CC544B">
        <w:rPr>
          <w:rFonts w:cs="Times New Roman"/>
          <w:sz w:val="24"/>
          <w:szCs w:val="24"/>
        </w:rPr>
        <w:t xml:space="preserve"> and one of the founders of the Republican Party of Rio de Janeiro</w:t>
      </w:r>
      <w:r>
        <w:rPr>
          <w:rFonts w:cs="Times New Roman"/>
          <w:sz w:val="24"/>
          <w:szCs w:val="24"/>
        </w:rPr>
        <w:t>.</w:t>
      </w:r>
      <w:r w:rsidRPr="00CC544B">
        <w:rPr>
          <w:rFonts w:cs="Times New Roman"/>
          <w:sz w:val="24"/>
          <w:szCs w:val="24"/>
        </w:rPr>
        <w:t xml:space="preserve"> </w:t>
      </w:r>
      <w:r>
        <w:rPr>
          <w:rFonts w:cs="Times New Roman"/>
          <w:sz w:val="24"/>
          <w:szCs w:val="24"/>
        </w:rPr>
        <w:t>He joined the Presbyterians in 1873 and was soon elected</w:t>
      </w:r>
      <w:r w:rsidRPr="00CC544B">
        <w:rPr>
          <w:rFonts w:cs="Times New Roman"/>
          <w:sz w:val="24"/>
          <w:szCs w:val="24"/>
        </w:rPr>
        <w:t xml:space="preserve"> an elder</w:t>
      </w:r>
      <w:r>
        <w:rPr>
          <w:rFonts w:cs="Times New Roman"/>
          <w:sz w:val="24"/>
          <w:szCs w:val="24"/>
        </w:rPr>
        <w:t xml:space="preserve"> of the Rio de Janeiro Presbyterian Church, where he frequently preached and helped</w:t>
      </w:r>
      <w:r w:rsidRPr="00CC544B">
        <w:rPr>
          <w:rFonts w:cs="Times New Roman"/>
          <w:sz w:val="24"/>
          <w:szCs w:val="24"/>
        </w:rPr>
        <w:t xml:space="preserve"> the </w:t>
      </w:r>
      <w:r>
        <w:rPr>
          <w:rFonts w:cs="Times New Roman"/>
          <w:sz w:val="24"/>
          <w:szCs w:val="24"/>
        </w:rPr>
        <w:t>American</w:t>
      </w:r>
      <w:r w:rsidRPr="00CC544B">
        <w:rPr>
          <w:rFonts w:cs="Times New Roman"/>
          <w:sz w:val="24"/>
          <w:szCs w:val="24"/>
        </w:rPr>
        <w:t xml:space="preserve"> missionaries in evangelistic trips to th</w:t>
      </w:r>
      <w:r>
        <w:rPr>
          <w:rFonts w:cs="Times New Roman"/>
          <w:sz w:val="24"/>
          <w:szCs w:val="24"/>
        </w:rPr>
        <w:t>e countryside. I</w:t>
      </w:r>
      <w:r w:rsidRPr="00CC544B">
        <w:rPr>
          <w:rFonts w:cs="Times New Roman"/>
          <w:sz w:val="24"/>
          <w:szCs w:val="24"/>
        </w:rPr>
        <w:t>n 1879</w:t>
      </w:r>
      <w:r>
        <w:rPr>
          <w:rFonts w:cs="Times New Roman"/>
          <w:sz w:val="24"/>
          <w:szCs w:val="24"/>
        </w:rPr>
        <w:t xml:space="preserve"> he</w:t>
      </w:r>
      <w:r w:rsidRPr="00CC544B">
        <w:rPr>
          <w:rFonts w:cs="Times New Roman"/>
          <w:sz w:val="24"/>
          <w:szCs w:val="24"/>
        </w:rPr>
        <w:t xml:space="preserve"> separated from the Presbyterians </w:t>
      </w:r>
      <w:r>
        <w:rPr>
          <w:rFonts w:cs="Times New Roman"/>
          <w:sz w:val="24"/>
          <w:szCs w:val="24"/>
        </w:rPr>
        <w:t xml:space="preserve">and founded </w:t>
      </w:r>
      <w:r w:rsidRPr="00CC544B">
        <w:rPr>
          <w:rFonts w:cs="Times New Roman"/>
          <w:sz w:val="24"/>
          <w:szCs w:val="24"/>
        </w:rPr>
        <w:t>the Brazilian Evangelical Church</w:t>
      </w:r>
      <w:r>
        <w:rPr>
          <w:rFonts w:cs="Times New Roman"/>
          <w:sz w:val="24"/>
          <w:szCs w:val="24"/>
        </w:rPr>
        <w:t>, that combined Protestant, Catholic, and Spiritualist practices and doctrines</w:t>
      </w:r>
      <w:r w:rsidRPr="00CC544B">
        <w:rPr>
          <w:rFonts w:cs="Times New Roman"/>
          <w:sz w:val="24"/>
          <w:szCs w:val="24"/>
        </w:rPr>
        <w:t>.</w:t>
      </w:r>
      <w:r w:rsidRPr="00CC544B">
        <w:rPr>
          <w:rStyle w:val="EndnoteReference"/>
          <w:rFonts w:cs="Times New Roman"/>
          <w:sz w:val="24"/>
          <w:szCs w:val="24"/>
        </w:rPr>
        <w:endnoteReference w:id="44"/>
      </w:r>
    </w:p>
    <w:p w14:paraId="1AB4A6F7" w14:textId="73B21BF6" w:rsidR="000E417A" w:rsidRDefault="000E417A" w:rsidP="004E2D27">
      <w:pPr>
        <w:spacing w:after="80" w:line="480" w:lineRule="auto"/>
        <w:ind w:firstLine="720"/>
        <w:rPr>
          <w:rFonts w:cs="Times New Roman"/>
          <w:sz w:val="24"/>
          <w:szCs w:val="24"/>
        </w:rPr>
      </w:pPr>
      <w:r w:rsidRPr="00CC544B">
        <w:rPr>
          <w:rFonts w:cs="Times New Roman"/>
          <w:sz w:val="24"/>
          <w:szCs w:val="24"/>
        </w:rPr>
        <w:t xml:space="preserve">Despite the declared </w:t>
      </w:r>
      <w:r>
        <w:rPr>
          <w:rFonts w:cs="Times New Roman"/>
          <w:sz w:val="24"/>
          <w:szCs w:val="24"/>
        </w:rPr>
        <w:t>intention</w:t>
      </w:r>
      <w:r w:rsidRPr="00CC544B">
        <w:rPr>
          <w:rFonts w:cs="Times New Roman"/>
          <w:sz w:val="24"/>
          <w:szCs w:val="24"/>
        </w:rPr>
        <w:t xml:space="preserve"> of the first editors </w:t>
      </w:r>
      <w:r>
        <w:rPr>
          <w:rFonts w:cs="Times New Roman"/>
          <w:sz w:val="24"/>
          <w:szCs w:val="24"/>
        </w:rPr>
        <w:t>in eschewing</w:t>
      </w:r>
      <w:r w:rsidRPr="00CC544B">
        <w:rPr>
          <w:rFonts w:cs="Times New Roman"/>
          <w:sz w:val="24"/>
          <w:szCs w:val="24"/>
        </w:rPr>
        <w:t xml:space="preserve"> political </w:t>
      </w:r>
      <w:r>
        <w:rPr>
          <w:rFonts w:cs="Times New Roman"/>
          <w:sz w:val="24"/>
          <w:szCs w:val="24"/>
        </w:rPr>
        <w:t>discussions</w:t>
      </w:r>
      <w:r w:rsidRPr="00CC544B">
        <w:rPr>
          <w:rFonts w:cs="Times New Roman"/>
          <w:sz w:val="24"/>
          <w:szCs w:val="24"/>
        </w:rPr>
        <w:t xml:space="preserve"> and concentrating only </w:t>
      </w:r>
      <w:r>
        <w:rPr>
          <w:rFonts w:cs="Times New Roman"/>
          <w:sz w:val="24"/>
          <w:szCs w:val="24"/>
        </w:rPr>
        <w:t>upon</w:t>
      </w:r>
      <w:r w:rsidRPr="00CC544B">
        <w:rPr>
          <w:rFonts w:cs="Times New Roman"/>
          <w:sz w:val="24"/>
          <w:szCs w:val="24"/>
        </w:rPr>
        <w:t xml:space="preserve"> religious affairs,</w:t>
      </w:r>
      <w:r w:rsidRPr="00CC544B">
        <w:rPr>
          <w:rStyle w:val="EndnoteReference"/>
          <w:rFonts w:cs="Times New Roman"/>
          <w:sz w:val="24"/>
          <w:szCs w:val="24"/>
        </w:rPr>
        <w:endnoteReference w:id="45"/>
      </w:r>
      <w:r w:rsidRPr="00CC544B">
        <w:rPr>
          <w:rFonts w:cs="Times New Roman"/>
          <w:sz w:val="24"/>
          <w:szCs w:val="24"/>
        </w:rPr>
        <w:t xml:space="preserve"> the involvement of these Brazilian converts ended up</w:t>
      </w:r>
      <w:r>
        <w:rPr>
          <w:rFonts w:cs="Times New Roman"/>
          <w:sz w:val="24"/>
          <w:szCs w:val="24"/>
        </w:rPr>
        <w:t xml:space="preserve"> projecting the </w:t>
      </w:r>
      <w:proofErr w:type="spellStart"/>
      <w:r>
        <w:rPr>
          <w:rFonts w:cs="Times New Roman"/>
          <w:i/>
          <w:sz w:val="24"/>
          <w:szCs w:val="24"/>
        </w:rPr>
        <w:t>Imprensa</w:t>
      </w:r>
      <w:proofErr w:type="spellEnd"/>
      <w:r>
        <w:rPr>
          <w:rFonts w:cs="Times New Roman"/>
          <w:i/>
          <w:sz w:val="24"/>
          <w:szCs w:val="24"/>
        </w:rPr>
        <w:t xml:space="preserve"> </w:t>
      </w:r>
      <w:proofErr w:type="spellStart"/>
      <w:r>
        <w:rPr>
          <w:rFonts w:cs="Times New Roman"/>
          <w:i/>
          <w:sz w:val="24"/>
          <w:szCs w:val="24"/>
        </w:rPr>
        <w:t>Evangelica</w:t>
      </w:r>
      <w:proofErr w:type="spellEnd"/>
      <w:r>
        <w:rPr>
          <w:rFonts w:cs="Times New Roman"/>
          <w:sz w:val="24"/>
          <w:szCs w:val="24"/>
        </w:rPr>
        <w:t xml:space="preserve"> into the religious and political debates of the </w:t>
      </w:r>
      <w:r>
        <w:rPr>
          <w:rFonts w:cs="Times New Roman"/>
          <w:sz w:val="24"/>
          <w:szCs w:val="24"/>
        </w:rPr>
        <w:lastRenderedPageBreak/>
        <w:t>1870s, as they brought both anti-Catholic controversies and the defence of religious freedom to the forefront of the periodical</w:t>
      </w:r>
      <w:r w:rsidRPr="00CC544B">
        <w:rPr>
          <w:rFonts w:cs="Times New Roman"/>
          <w:sz w:val="24"/>
          <w:szCs w:val="24"/>
        </w:rPr>
        <w:t>.</w:t>
      </w:r>
      <w:r w:rsidRPr="00CC544B">
        <w:rPr>
          <w:rStyle w:val="EndnoteReference"/>
          <w:rFonts w:cs="Times New Roman"/>
          <w:sz w:val="24"/>
          <w:szCs w:val="24"/>
        </w:rPr>
        <w:endnoteReference w:id="46"/>
      </w:r>
      <w:r w:rsidRPr="00CC544B">
        <w:rPr>
          <w:rFonts w:cs="Times New Roman"/>
          <w:sz w:val="24"/>
          <w:szCs w:val="24"/>
        </w:rPr>
        <w:t xml:space="preserve"> </w:t>
      </w:r>
      <w:r>
        <w:rPr>
          <w:rFonts w:cs="Times New Roman"/>
          <w:sz w:val="24"/>
          <w:szCs w:val="24"/>
        </w:rPr>
        <w:t>Besides</w:t>
      </w:r>
      <w:r w:rsidRPr="00CC544B">
        <w:rPr>
          <w:rFonts w:cs="Times New Roman"/>
          <w:sz w:val="24"/>
          <w:szCs w:val="24"/>
        </w:rPr>
        <w:t xml:space="preserve">, </w:t>
      </w:r>
      <w:r>
        <w:rPr>
          <w:rFonts w:cs="Times New Roman"/>
          <w:sz w:val="24"/>
          <w:szCs w:val="24"/>
        </w:rPr>
        <w:t>American missionaries believed</w:t>
      </w:r>
      <w:r w:rsidRPr="00CC544B">
        <w:rPr>
          <w:rFonts w:cs="Times New Roman"/>
          <w:sz w:val="24"/>
          <w:szCs w:val="24"/>
        </w:rPr>
        <w:t xml:space="preserve"> that the participation of native converts and Portuguese-speaking ministers in the production of the periodical helped to </w:t>
      </w:r>
      <w:r>
        <w:rPr>
          <w:rFonts w:cs="Times New Roman"/>
          <w:sz w:val="24"/>
          <w:szCs w:val="24"/>
        </w:rPr>
        <w:t xml:space="preserve">popularise the </w:t>
      </w:r>
      <w:proofErr w:type="spellStart"/>
      <w:r w:rsidRPr="009C682D">
        <w:rPr>
          <w:rFonts w:cs="Times New Roman"/>
          <w:i/>
          <w:sz w:val="24"/>
          <w:szCs w:val="24"/>
        </w:rPr>
        <w:t>Imprensa</w:t>
      </w:r>
      <w:proofErr w:type="spellEnd"/>
      <w:r>
        <w:rPr>
          <w:rFonts w:cs="Times New Roman"/>
          <w:sz w:val="24"/>
          <w:szCs w:val="24"/>
        </w:rPr>
        <w:t xml:space="preserve"> </w:t>
      </w:r>
      <w:r w:rsidRPr="00CC544B">
        <w:rPr>
          <w:rFonts w:cs="Times New Roman"/>
          <w:sz w:val="24"/>
          <w:szCs w:val="24"/>
        </w:rPr>
        <w:t>among the Brazilian public.</w:t>
      </w:r>
      <w:r w:rsidRPr="00CC544B">
        <w:rPr>
          <w:rStyle w:val="EndnoteReference"/>
          <w:rFonts w:cs="Times New Roman"/>
          <w:sz w:val="24"/>
          <w:szCs w:val="24"/>
        </w:rPr>
        <w:endnoteReference w:id="47"/>
      </w:r>
    </w:p>
    <w:p w14:paraId="1F76188A" w14:textId="77777777" w:rsidR="000E417A" w:rsidRPr="00CC544B" w:rsidRDefault="000E417A" w:rsidP="004E2D27">
      <w:pPr>
        <w:spacing w:after="80" w:line="480" w:lineRule="auto"/>
        <w:rPr>
          <w:rFonts w:cs="Times New Roman"/>
          <w:sz w:val="24"/>
          <w:szCs w:val="24"/>
        </w:rPr>
      </w:pPr>
    </w:p>
    <w:p w14:paraId="01465335" w14:textId="182ABF50" w:rsidR="000E417A" w:rsidRPr="005A0491" w:rsidRDefault="000E417A" w:rsidP="004E2D27">
      <w:pPr>
        <w:spacing w:after="80" w:line="480" w:lineRule="auto"/>
        <w:rPr>
          <w:rFonts w:cs="Times New Roman"/>
          <w:b/>
          <w:sz w:val="24"/>
          <w:szCs w:val="24"/>
        </w:rPr>
      </w:pPr>
      <w:r w:rsidRPr="005A0491">
        <w:rPr>
          <w:rFonts w:cs="Times New Roman"/>
          <w:b/>
          <w:sz w:val="24"/>
          <w:szCs w:val="24"/>
        </w:rPr>
        <w:t xml:space="preserve">The </w:t>
      </w:r>
      <w:proofErr w:type="spellStart"/>
      <w:r w:rsidRPr="005A0491">
        <w:rPr>
          <w:rFonts w:cs="Times New Roman"/>
          <w:b/>
          <w:i/>
          <w:sz w:val="24"/>
          <w:szCs w:val="24"/>
        </w:rPr>
        <w:t>Imprensa</w:t>
      </w:r>
      <w:proofErr w:type="spellEnd"/>
      <w:r w:rsidRPr="005A0491">
        <w:rPr>
          <w:rFonts w:cs="Times New Roman"/>
          <w:b/>
          <w:i/>
          <w:sz w:val="24"/>
          <w:szCs w:val="24"/>
        </w:rPr>
        <w:t xml:space="preserve"> </w:t>
      </w:r>
      <w:proofErr w:type="spellStart"/>
      <w:r w:rsidRPr="005A0491">
        <w:rPr>
          <w:rFonts w:cs="Times New Roman"/>
          <w:b/>
          <w:i/>
          <w:sz w:val="24"/>
          <w:szCs w:val="24"/>
        </w:rPr>
        <w:t>Evangelica</w:t>
      </w:r>
      <w:proofErr w:type="spellEnd"/>
      <w:r w:rsidRPr="005A0491">
        <w:rPr>
          <w:rFonts w:cs="Times New Roman"/>
          <w:b/>
          <w:sz w:val="24"/>
          <w:szCs w:val="24"/>
        </w:rPr>
        <w:t xml:space="preserve"> and the political and religious transformations of Brazil</w:t>
      </w:r>
    </w:p>
    <w:p w14:paraId="57B74DFC" w14:textId="55B1C34F" w:rsidR="000E417A" w:rsidRDefault="000E417A" w:rsidP="004E2D27">
      <w:pPr>
        <w:spacing w:after="80" w:line="480" w:lineRule="auto"/>
        <w:rPr>
          <w:rFonts w:cs="Times New Roman"/>
          <w:sz w:val="24"/>
          <w:szCs w:val="24"/>
        </w:rPr>
      </w:pPr>
    </w:p>
    <w:p w14:paraId="0355A377" w14:textId="78F853F8" w:rsidR="000E417A" w:rsidRPr="003E5576" w:rsidRDefault="000E417A" w:rsidP="004E2D27">
      <w:pPr>
        <w:spacing w:after="80" w:line="480" w:lineRule="auto"/>
        <w:ind w:firstLine="720"/>
        <w:rPr>
          <w:rFonts w:cs="Times New Roman"/>
          <w:sz w:val="24"/>
          <w:szCs w:val="24"/>
        </w:rPr>
      </w:pPr>
      <w:r>
        <w:rPr>
          <w:rFonts w:cs="Times New Roman"/>
          <w:sz w:val="24"/>
          <w:szCs w:val="24"/>
        </w:rPr>
        <w:t xml:space="preserve">Throughout the 1860s and 1870s the </w:t>
      </w:r>
      <w:proofErr w:type="spellStart"/>
      <w:r>
        <w:rPr>
          <w:rFonts w:cs="Times New Roman"/>
          <w:i/>
          <w:sz w:val="24"/>
          <w:szCs w:val="24"/>
        </w:rPr>
        <w:t>Imprensa</w:t>
      </w:r>
      <w:proofErr w:type="spellEnd"/>
      <w:r>
        <w:rPr>
          <w:rFonts w:cs="Times New Roman"/>
          <w:i/>
          <w:sz w:val="24"/>
          <w:szCs w:val="24"/>
        </w:rPr>
        <w:t xml:space="preserve"> </w:t>
      </w:r>
      <w:proofErr w:type="spellStart"/>
      <w:r>
        <w:rPr>
          <w:rFonts w:cs="Times New Roman"/>
          <w:i/>
          <w:sz w:val="24"/>
          <w:szCs w:val="24"/>
        </w:rPr>
        <w:t>Evangelica</w:t>
      </w:r>
      <w:proofErr w:type="spellEnd"/>
      <w:r>
        <w:rPr>
          <w:rFonts w:cs="Times New Roman"/>
          <w:sz w:val="24"/>
          <w:szCs w:val="24"/>
        </w:rPr>
        <w:t xml:space="preserve"> contributors used the pages of the periodical to defend the rights of non-Catholics in the Brazilian Empire. Two specific issues attracted their attention during this period: the creation of civil registration of marriages, and the secularisation of cemeteries. Brazilian Protestants, attentive to the interest of the Empire’s policymakers in attracting European immigrants, as well as opposed to the juridical restrictions imposed on non-Catholics, claimed in the pages of </w:t>
      </w:r>
      <w:proofErr w:type="spellStart"/>
      <w:r>
        <w:rPr>
          <w:rFonts w:cs="Times New Roman"/>
          <w:i/>
          <w:sz w:val="24"/>
          <w:szCs w:val="24"/>
        </w:rPr>
        <w:t>Imprensa</w:t>
      </w:r>
      <w:proofErr w:type="spellEnd"/>
      <w:r>
        <w:rPr>
          <w:rFonts w:cs="Times New Roman"/>
          <w:i/>
          <w:sz w:val="24"/>
          <w:szCs w:val="24"/>
        </w:rPr>
        <w:t xml:space="preserve"> </w:t>
      </w:r>
      <w:r>
        <w:rPr>
          <w:rFonts w:cs="Times New Roman"/>
          <w:sz w:val="24"/>
          <w:szCs w:val="24"/>
        </w:rPr>
        <w:t>that Imperial regulations of marriage and freedom of worship discouraged immigrant families and drove them away from Brazil.</w:t>
      </w:r>
      <w:r>
        <w:rPr>
          <w:rStyle w:val="EndnoteReference"/>
          <w:rFonts w:cs="Times New Roman"/>
          <w:sz w:val="24"/>
          <w:szCs w:val="24"/>
        </w:rPr>
        <w:endnoteReference w:id="48"/>
      </w:r>
      <w:r>
        <w:rPr>
          <w:rFonts w:cs="Times New Roman"/>
          <w:sz w:val="24"/>
          <w:szCs w:val="24"/>
        </w:rPr>
        <w:t xml:space="preserve"> In 1869 the Empire issued a decree recognising the legal validity of all marriages celebrated by non-Catholic ordained priests, a reform that did not satisfy the editors of the Protestant periodical, who continued to view the implementation of civil registrations of marriages an issue of religious tolerance, </w:t>
      </w:r>
      <w:r w:rsidRPr="009216D1">
        <w:rPr>
          <w:rFonts w:cs="Times New Roman"/>
          <w:sz w:val="24"/>
          <w:szCs w:val="24"/>
        </w:rPr>
        <w:t>and</w:t>
      </w:r>
      <w:r>
        <w:rPr>
          <w:rFonts w:cs="Times New Roman"/>
          <w:sz w:val="24"/>
          <w:szCs w:val="24"/>
        </w:rPr>
        <w:t xml:space="preserve"> as</w:t>
      </w:r>
      <w:r w:rsidR="006678FE">
        <w:rPr>
          <w:rFonts w:cs="Times New Roman"/>
          <w:sz w:val="24"/>
          <w:szCs w:val="24"/>
        </w:rPr>
        <w:t xml:space="preserve"> a</w:t>
      </w:r>
      <w:r w:rsidRPr="009216D1">
        <w:rPr>
          <w:rFonts w:cs="Times New Roman"/>
          <w:sz w:val="24"/>
          <w:szCs w:val="24"/>
        </w:rPr>
        <w:t xml:space="preserve"> sign of higher civilizational standards.</w:t>
      </w:r>
      <w:r>
        <w:rPr>
          <w:rFonts w:cs="Times New Roman"/>
          <w:sz w:val="24"/>
          <w:szCs w:val="24"/>
        </w:rPr>
        <w:t xml:space="preserve"> They affirmed that the adamant opposition of </w:t>
      </w:r>
      <w:r>
        <w:rPr>
          <w:rFonts w:cs="Times New Roman"/>
          <w:i/>
          <w:sz w:val="24"/>
          <w:szCs w:val="24"/>
        </w:rPr>
        <w:t xml:space="preserve">O </w:t>
      </w:r>
      <w:proofErr w:type="spellStart"/>
      <w:r>
        <w:rPr>
          <w:rFonts w:cs="Times New Roman"/>
          <w:i/>
          <w:sz w:val="24"/>
          <w:szCs w:val="24"/>
        </w:rPr>
        <w:t>Apóstolo</w:t>
      </w:r>
      <w:proofErr w:type="spellEnd"/>
      <w:r>
        <w:rPr>
          <w:rFonts w:cs="Times New Roman"/>
          <w:sz w:val="24"/>
          <w:szCs w:val="24"/>
        </w:rPr>
        <w:t xml:space="preserve"> to this reform demonstrated the ‘antipathy of the Roman Church in its spirit and its institutions with the spirit of this century and the institutions and reforms that the country</w:t>
      </w:r>
      <w:r w:rsidRPr="008F2460">
        <w:rPr>
          <w:rFonts w:cs="Times New Roman"/>
          <w:sz w:val="24"/>
          <w:szCs w:val="24"/>
        </w:rPr>
        <w:t xml:space="preserve"> </w:t>
      </w:r>
      <w:r>
        <w:rPr>
          <w:rFonts w:cs="Times New Roman"/>
          <w:sz w:val="24"/>
          <w:szCs w:val="24"/>
        </w:rPr>
        <w:t>demands’.</w:t>
      </w:r>
      <w:r>
        <w:rPr>
          <w:rStyle w:val="EndnoteReference"/>
          <w:rFonts w:cs="Times New Roman"/>
          <w:sz w:val="24"/>
          <w:szCs w:val="24"/>
        </w:rPr>
        <w:endnoteReference w:id="49"/>
      </w:r>
      <w:r>
        <w:rPr>
          <w:rFonts w:cs="Times New Roman"/>
          <w:sz w:val="24"/>
          <w:szCs w:val="24"/>
        </w:rPr>
        <w:t xml:space="preserve"> Similar arguments can be seen in the periodical’s defence of the secularisation of cemeteries. In 1870, the </w:t>
      </w:r>
      <w:proofErr w:type="spellStart"/>
      <w:r>
        <w:rPr>
          <w:rFonts w:cs="Times New Roman"/>
          <w:i/>
          <w:sz w:val="24"/>
          <w:szCs w:val="24"/>
        </w:rPr>
        <w:t>Imprensa</w:t>
      </w:r>
      <w:proofErr w:type="spellEnd"/>
      <w:r>
        <w:rPr>
          <w:rFonts w:cs="Times New Roman"/>
          <w:i/>
          <w:sz w:val="24"/>
          <w:szCs w:val="24"/>
        </w:rPr>
        <w:t xml:space="preserve"> </w:t>
      </w:r>
      <w:r>
        <w:rPr>
          <w:rFonts w:cs="Times New Roman"/>
          <w:sz w:val="24"/>
          <w:szCs w:val="24"/>
        </w:rPr>
        <w:t>reproduced an Imperial resolution instructing all bishops and presidents of provinces to separate areas in municipal cemeteries to the burial of non-Catholics, and</w:t>
      </w:r>
      <w:r w:rsidRPr="004F7E62">
        <w:rPr>
          <w:rFonts w:cs="Times New Roman"/>
          <w:sz w:val="24"/>
          <w:szCs w:val="24"/>
        </w:rPr>
        <w:t xml:space="preserve"> </w:t>
      </w:r>
      <w:r>
        <w:rPr>
          <w:rFonts w:cs="Times New Roman"/>
          <w:sz w:val="24"/>
          <w:szCs w:val="24"/>
        </w:rPr>
        <w:t xml:space="preserve">carry out all the religious and political ceremonies to enforce it. The periodical’s contributors </w:t>
      </w:r>
      <w:r>
        <w:rPr>
          <w:rFonts w:cs="Times New Roman"/>
          <w:sz w:val="24"/>
          <w:szCs w:val="24"/>
        </w:rPr>
        <w:lastRenderedPageBreak/>
        <w:t>praised this decision arguing that, on the one hand, it would satisfy all those who defend ‘the progress of the country and the religious and social wellbeing of the people’ and, on the other, that it stood as a ‘</w:t>
      </w:r>
      <w:r w:rsidRPr="009216D1">
        <w:rPr>
          <w:rFonts w:cs="Times New Roman"/>
          <w:sz w:val="24"/>
          <w:szCs w:val="24"/>
        </w:rPr>
        <w:t>conclusive proof</w:t>
      </w:r>
      <w:r>
        <w:rPr>
          <w:rFonts w:cs="Times New Roman"/>
          <w:sz w:val="24"/>
          <w:szCs w:val="24"/>
        </w:rPr>
        <w:t xml:space="preserve"> of the essential antipathy between </w:t>
      </w:r>
      <w:proofErr w:type="spellStart"/>
      <w:r>
        <w:rPr>
          <w:rFonts w:cs="Times New Roman"/>
          <w:sz w:val="24"/>
          <w:szCs w:val="24"/>
        </w:rPr>
        <w:t>romanism</w:t>
      </w:r>
      <w:proofErr w:type="spellEnd"/>
      <w:r>
        <w:rPr>
          <w:rFonts w:cs="Times New Roman"/>
          <w:sz w:val="24"/>
          <w:szCs w:val="24"/>
        </w:rPr>
        <w:t xml:space="preserve"> and the free institutions of our century and country’.</w:t>
      </w:r>
      <w:r>
        <w:rPr>
          <w:rStyle w:val="EndnoteReference"/>
          <w:rFonts w:cs="Times New Roman"/>
          <w:sz w:val="24"/>
          <w:szCs w:val="24"/>
        </w:rPr>
        <w:endnoteReference w:id="50"/>
      </w:r>
      <w:r>
        <w:rPr>
          <w:rFonts w:cs="Times New Roman"/>
          <w:sz w:val="24"/>
          <w:szCs w:val="24"/>
        </w:rPr>
        <w:t xml:space="preserve"> In their opinion, ‘every single act of religious intolerance is an iniquitous </w:t>
      </w:r>
      <w:r w:rsidRPr="003E5576">
        <w:rPr>
          <w:rFonts w:cs="Times New Roman"/>
          <w:sz w:val="24"/>
          <w:szCs w:val="24"/>
        </w:rPr>
        <w:t xml:space="preserve">attack </w:t>
      </w:r>
      <w:r w:rsidRPr="003E5576">
        <w:rPr>
          <w:sz w:val="24"/>
          <w:szCs w:val="24"/>
        </w:rPr>
        <w:t>against the inalienable rights with which the Creator endowed men</w:t>
      </w:r>
      <w:r>
        <w:rPr>
          <w:sz w:val="24"/>
          <w:szCs w:val="24"/>
        </w:rPr>
        <w:t xml:space="preserve"> and against the principles consecrated in Christ’s Gospel that we profess.’</w:t>
      </w:r>
      <w:r>
        <w:rPr>
          <w:rStyle w:val="EndnoteReference"/>
          <w:sz w:val="24"/>
          <w:szCs w:val="24"/>
        </w:rPr>
        <w:endnoteReference w:id="51"/>
      </w:r>
      <w:r>
        <w:rPr>
          <w:sz w:val="24"/>
          <w:szCs w:val="24"/>
        </w:rPr>
        <w:t xml:space="preserve"> </w:t>
      </w:r>
      <w:r>
        <w:rPr>
          <w:rFonts w:cs="Times New Roman"/>
          <w:sz w:val="24"/>
          <w:szCs w:val="24"/>
        </w:rPr>
        <w:t xml:space="preserve">In associating the church-state alliance with despotism, religious tolerance with social </w:t>
      </w:r>
      <w:r w:rsidRPr="00344FCD">
        <w:rPr>
          <w:rFonts w:cs="Times New Roman"/>
          <w:sz w:val="24"/>
          <w:szCs w:val="24"/>
        </w:rPr>
        <w:t>wellbeing</w:t>
      </w:r>
      <w:r>
        <w:rPr>
          <w:rFonts w:cs="Times New Roman"/>
          <w:sz w:val="24"/>
          <w:szCs w:val="24"/>
        </w:rPr>
        <w:t>, and religious liberty with the natural and inalienable rights of men, Brazilian evangelicals connected their theological doctrines with Enlightenment and liberal notions of progress and tolerance.</w:t>
      </w:r>
      <w:r>
        <w:rPr>
          <w:rStyle w:val="EndnoteReference"/>
          <w:rFonts w:cs="Times New Roman"/>
          <w:sz w:val="24"/>
          <w:szCs w:val="24"/>
        </w:rPr>
        <w:endnoteReference w:id="52"/>
      </w:r>
    </w:p>
    <w:p w14:paraId="4795A20B" w14:textId="1F30A5F7" w:rsidR="000E417A" w:rsidRDefault="000E417A" w:rsidP="004E2D27">
      <w:pPr>
        <w:spacing w:after="80" w:line="480" w:lineRule="auto"/>
        <w:ind w:firstLine="720"/>
        <w:rPr>
          <w:rFonts w:cs="Times New Roman"/>
          <w:sz w:val="24"/>
          <w:szCs w:val="24"/>
        </w:rPr>
      </w:pPr>
      <w:r>
        <w:rPr>
          <w:rFonts w:cs="Times New Roman"/>
          <w:sz w:val="24"/>
          <w:szCs w:val="24"/>
        </w:rPr>
        <w:t xml:space="preserve">During the same period, new critical commentaries of global Catholicism and church-state relations in Brazil crystallized in the pages of </w:t>
      </w:r>
      <w:proofErr w:type="spellStart"/>
      <w:r>
        <w:rPr>
          <w:rFonts w:cs="Times New Roman"/>
          <w:i/>
          <w:sz w:val="24"/>
          <w:szCs w:val="24"/>
        </w:rPr>
        <w:t>Imprensa</w:t>
      </w:r>
      <w:proofErr w:type="spellEnd"/>
      <w:r>
        <w:rPr>
          <w:rFonts w:cs="Times New Roman"/>
          <w:i/>
          <w:sz w:val="24"/>
          <w:szCs w:val="24"/>
        </w:rPr>
        <w:t xml:space="preserve"> </w:t>
      </w:r>
      <w:proofErr w:type="spellStart"/>
      <w:r>
        <w:rPr>
          <w:rFonts w:cs="Times New Roman"/>
          <w:i/>
          <w:sz w:val="24"/>
          <w:szCs w:val="24"/>
        </w:rPr>
        <w:t>Evangelica</w:t>
      </w:r>
      <w:proofErr w:type="spellEnd"/>
      <w:r>
        <w:rPr>
          <w:rFonts w:cs="Times New Roman"/>
          <w:sz w:val="24"/>
          <w:szCs w:val="24"/>
        </w:rPr>
        <w:t xml:space="preserve">. These emerged in reaction to the nineteenth-century conservative Catholic revival, also called </w:t>
      </w:r>
      <w:proofErr w:type="spellStart"/>
      <w:r>
        <w:rPr>
          <w:rFonts w:cs="Times New Roman"/>
          <w:sz w:val="24"/>
          <w:szCs w:val="24"/>
        </w:rPr>
        <w:t>Ultramontane</w:t>
      </w:r>
      <w:proofErr w:type="spellEnd"/>
      <w:r>
        <w:rPr>
          <w:rFonts w:cs="Times New Roman"/>
          <w:sz w:val="24"/>
          <w:szCs w:val="24"/>
        </w:rPr>
        <w:t xml:space="preserve"> reform, and its reverberations in Brazil. Affected by the disaggregating effects of revolutionary and nationalist movements in Europe, the Catholic hierarchy sought to reassert the centrality of Rome in the worldwide Catholic community, the authority of the pope as the spiritual head of the Church, and to popularise modern devotions, such as the Sacred Heart.</w:t>
      </w:r>
      <w:r>
        <w:rPr>
          <w:rStyle w:val="EndnoteReference"/>
          <w:rFonts w:cs="Times New Roman"/>
          <w:sz w:val="24"/>
          <w:szCs w:val="24"/>
        </w:rPr>
        <w:endnoteReference w:id="53"/>
      </w:r>
      <w:r>
        <w:rPr>
          <w:rFonts w:cs="Times New Roman"/>
          <w:sz w:val="24"/>
          <w:szCs w:val="24"/>
        </w:rPr>
        <w:t xml:space="preserve"> In spite of their attacks on republicanism and modern science, </w:t>
      </w:r>
      <w:proofErr w:type="spellStart"/>
      <w:r>
        <w:rPr>
          <w:rFonts w:cs="Times New Roman"/>
          <w:sz w:val="24"/>
          <w:szCs w:val="24"/>
        </w:rPr>
        <w:t>Ultramontane</w:t>
      </w:r>
      <w:proofErr w:type="spellEnd"/>
      <w:r>
        <w:rPr>
          <w:rFonts w:cs="Times New Roman"/>
          <w:sz w:val="24"/>
          <w:szCs w:val="24"/>
        </w:rPr>
        <w:t xml:space="preserve"> Catholicism did promote modernisation, as both clergymen and laypeople created voluntary associations, made use of modern mass-circulation media, and established modern schools to deprived social groups and to train the clergy.</w:t>
      </w:r>
      <w:r>
        <w:rPr>
          <w:rStyle w:val="EndnoteReference"/>
          <w:rFonts w:cs="Times New Roman"/>
          <w:sz w:val="24"/>
          <w:szCs w:val="24"/>
        </w:rPr>
        <w:endnoteReference w:id="54"/>
      </w:r>
      <w:r>
        <w:rPr>
          <w:rFonts w:cs="Times New Roman"/>
          <w:sz w:val="24"/>
          <w:szCs w:val="24"/>
        </w:rPr>
        <w:t xml:space="preserve"> </w:t>
      </w:r>
      <w:r w:rsidRPr="00F17FD8">
        <w:rPr>
          <w:rFonts w:cs="Times New Roman"/>
          <w:sz w:val="24"/>
          <w:szCs w:val="24"/>
        </w:rPr>
        <w:t xml:space="preserve">From the 1860s onwards, </w:t>
      </w:r>
      <w:r>
        <w:rPr>
          <w:rFonts w:cs="Times New Roman"/>
          <w:sz w:val="24"/>
          <w:szCs w:val="24"/>
        </w:rPr>
        <w:t xml:space="preserve">influential </w:t>
      </w:r>
      <w:r w:rsidRPr="00F17FD8">
        <w:rPr>
          <w:rFonts w:cs="Times New Roman"/>
          <w:sz w:val="24"/>
          <w:szCs w:val="24"/>
        </w:rPr>
        <w:t xml:space="preserve">Brazilian Catholic clergymen, in line with the conservative revival of the European Church, began to extend the effects of the </w:t>
      </w:r>
      <w:proofErr w:type="spellStart"/>
      <w:r w:rsidRPr="00F17FD8">
        <w:rPr>
          <w:rFonts w:cs="Times New Roman"/>
          <w:sz w:val="24"/>
          <w:szCs w:val="24"/>
        </w:rPr>
        <w:t>Ultramontane</w:t>
      </w:r>
      <w:proofErr w:type="spellEnd"/>
      <w:r w:rsidRPr="00F17FD8">
        <w:rPr>
          <w:rFonts w:cs="Times New Roman"/>
          <w:sz w:val="24"/>
          <w:szCs w:val="24"/>
        </w:rPr>
        <w:t xml:space="preserve"> reform to the Brazilian Church.</w:t>
      </w:r>
      <w:r>
        <w:rPr>
          <w:rFonts w:cs="Times New Roman"/>
          <w:color w:val="FF0000"/>
          <w:sz w:val="24"/>
          <w:szCs w:val="24"/>
        </w:rPr>
        <w:t xml:space="preserve"> </w:t>
      </w:r>
      <w:r>
        <w:rPr>
          <w:rFonts w:cs="Times New Roman"/>
          <w:sz w:val="24"/>
          <w:szCs w:val="24"/>
        </w:rPr>
        <w:t xml:space="preserve">A new generation of </w:t>
      </w:r>
      <w:r w:rsidRPr="00F17FD8">
        <w:rPr>
          <w:rFonts w:cs="Times New Roman"/>
          <w:sz w:val="24"/>
          <w:szCs w:val="24"/>
        </w:rPr>
        <w:t>well-educated</w:t>
      </w:r>
      <w:r>
        <w:rPr>
          <w:rFonts w:cs="Times New Roman"/>
          <w:color w:val="FF0000"/>
          <w:sz w:val="24"/>
          <w:szCs w:val="24"/>
        </w:rPr>
        <w:t xml:space="preserve"> </w:t>
      </w:r>
      <w:r>
        <w:rPr>
          <w:rFonts w:cs="Times New Roman"/>
          <w:sz w:val="24"/>
          <w:szCs w:val="24"/>
        </w:rPr>
        <w:t xml:space="preserve">clergymen </w:t>
      </w:r>
      <w:r w:rsidRPr="00F17FD8">
        <w:rPr>
          <w:rFonts w:cs="Times New Roman"/>
          <w:sz w:val="24"/>
          <w:szCs w:val="24"/>
        </w:rPr>
        <w:t>trained</w:t>
      </w:r>
      <w:r>
        <w:rPr>
          <w:rFonts w:cs="Times New Roman"/>
          <w:sz w:val="24"/>
          <w:szCs w:val="24"/>
        </w:rPr>
        <w:t xml:space="preserve"> in European institutions occupied central positions in the ecclesiastical hierarchy and attempted to revitalise a church short of resources by mobilising </w:t>
      </w:r>
      <w:r>
        <w:rPr>
          <w:rFonts w:cs="Times New Roman"/>
          <w:sz w:val="24"/>
          <w:szCs w:val="24"/>
        </w:rPr>
        <w:lastRenderedPageBreak/>
        <w:t>the laity, demanding high moral standards from their fellow Catholic ministers and parishioners, and drawing the Brazilian Church closer to Rome. These initiatives led them into serious clashes with the state patronage.</w:t>
      </w:r>
      <w:r>
        <w:rPr>
          <w:rStyle w:val="EndnoteReference"/>
          <w:rFonts w:cs="Times New Roman"/>
          <w:sz w:val="24"/>
          <w:szCs w:val="24"/>
        </w:rPr>
        <w:endnoteReference w:id="55"/>
      </w:r>
      <w:r>
        <w:rPr>
          <w:rFonts w:cs="Times New Roman"/>
          <w:sz w:val="24"/>
          <w:szCs w:val="24"/>
        </w:rPr>
        <w:t xml:space="preserve"> Relations between the Empire and the Church became increasingly problematic in the early 1870s, when the bishop of </w:t>
      </w:r>
      <w:proofErr w:type="spellStart"/>
      <w:r>
        <w:rPr>
          <w:rFonts w:cs="Times New Roman"/>
          <w:sz w:val="24"/>
          <w:szCs w:val="24"/>
        </w:rPr>
        <w:t>Olinda</w:t>
      </w:r>
      <w:proofErr w:type="spellEnd"/>
      <w:r>
        <w:rPr>
          <w:rFonts w:cs="Times New Roman"/>
          <w:sz w:val="24"/>
          <w:szCs w:val="24"/>
        </w:rPr>
        <w:t xml:space="preserve">-Recife, Dom Vital Oliveira, and the bishop of </w:t>
      </w:r>
      <w:proofErr w:type="spellStart"/>
      <w:r>
        <w:rPr>
          <w:rFonts w:cs="Times New Roman"/>
          <w:sz w:val="24"/>
          <w:szCs w:val="24"/>
        </w:rPr>
        <w:t>Belém</w:t>
      </w:r>
      <w:proofErr w:type="spellEnd"/>
      <w:r>
        <w:rPr>
          <w:rFonts w:cs="Times New Roman"/>
          <w:sz w:val="24"/>
          <w:szCs w:val="24"/>
        </w:rPr>
        <w:t xml:space="preserve">, Dom </w:t>
      </w:r>
      <w:proofErr w:type="spellStart"/>
      <w:r>
        <w:rPr>
          <w:rFonts w:cs="Times New Roman"/>
          <w:sz w:val="24"/>
          <w:szCs w:val="24"/>
        </w:rPr>
        <w:t>Antônio</w:t>
      </w:r>
      <w:proofErr w:type="spellEnd"/>
      <w:r>
        <w:rPr>
          <w:rFonts w:cs="Times New Roman"/>
          <w:sz w:val="24"/>
          <w:szCs w:val="24"/>
        </w:rPr>
        <w:t xml:space="preserve"> Costa, following the instructions of papal bulls that had not been approved by the Empire, </w:t>
      </w:r>
      <w:r w:rsidRPr="00E13356">
        <w:rPr>
          <w:rFonts w:cs="Times New Roman"/>
          <w:sz w:val="24"/>
          <w:szCs w:val="24"/>
        </w:rPr>
        <w:t>demanded</w:t>
      </w:r>
      <w:r>
        <w:rPr>
          <w:rFonts w:cs="Times New Roman"/>
          <w:sz w:val="24"/>
          <w:szCs w:val="24"/>
        </w:rPr>
        <w:t xml:space="preserve"> the expulsion of Masonic members from the lay brotherhoods under their dioceses. Imperial ministers reacted to this by bringing the bishops into trial and condemning them in 1874 to four years of imprisonment with labour. This conflict, known as the Religious Question,</w:t>
      </w:r>
      <w:r>
        <w:rPr>
          <w:rStyle w:val="EndnoteReference"/>
          <w:rFonts w:cs="Times New Roman"/>
          <w:sz w:val="24"/>
          <w:szCs w:val="24"/>
        </w:rPr>
        <w:endnoteReference w:id="56"/>
      </w:r>
      <w:r>
        <w:rPr>
          <w:rFonts w:cs="Times New Roman"/>
          <w:sz w:val="24"/>
          <w:szCs w:val="24"/>
        </w:rPr>
        <w:t xml:space="preserve"> was frequently and extensively examined by the </w:t>
      </w:r>
      <w:proofErr w:type="spellStart"/>
      <w:r>
        <w:rPr>
          <w:rFonts w:cs="Times New Roman"/>
          <w:i/>
          <w:sz w:val="24"/>
          <w:szCs w:val="24"/>
        </w:rPr>
        <w:t>Imprensa</w:t>
      </w:r>
      <w:proofErr w:type="spellEnd"/>
      <w:r>
        <w:rPr>
          <w:rFonts w:cs="Times New Roman"/>
          <w:i/>
          <w:sz w:val="24"/>
          <w:szCs w:val="24"/>
        </w:rPr>
        <w:t xml:space="preserve"> </w:t>
      </w:r>
      <w:proofErr w:type="spellStart"/>
      <w:r>
        <w:rPr>
          <w:rFonts w:cs="Times New Roman"/>
          <w:i/>
          <w:sz w:val="24"/>
          <w:szCs w:val="24"/>
        </w:rPr>
        <w:t>Evangelica</w:t>
      </w:r>
      <w:proofErr w:type="spellEnd"/>
      <w:r>
        <w:rPr>
          <w:rFonts w:cs="Times New Roman"/>
          <w:sz w:val="24"/>
          <w:szCs w:val="24"/>
        </w:rPr>
        <w:t>.</w:t>
      </w:r>
    </w:p>
    <w:p w14:paraId="0E314C0E" w14:textId="7A189A35" w:rsidR="000E417A" w:rsidRDefault="000E417A" w:rsidP="004E2D27">
      <w:pPr>
        <w:spacing w:after="80" w:line="480" w:lineRule="auto"/>
        <w:ind w:firstLine="720"/>
        <w:rPr>
          <w:rFonts w:cs="Times New Roman"/>
          <w:sz w:val="24"/>
          <w:szCs w:val="24"/>
        </w:rPr>
      </w:pPr>
      <w:r>
        <w:rPr>
          <w:rFonts w:cs="Times New Roman"/>
          <w:sz w:val="24"/>
          <w:szCs w:val="24"/>
        </w:rPr>
        <w:t xml:space="preserve">The </w:t>
      </w:r>
      <w:proofErr w:type="spellStart"/>
      <w:r>
        <w:rPr>
          <w:rFonts w:cs="Times New Roman"/>
          <w:i/>
          <w:sz w:val="24"/>
          <w:szCs w:val="24"/>
        </w:rPr>
        <w:t>Imprensa</w:t>
      </w:r>
      <w:proofErr w:type="spellEnd"/>
      <w:r>
        <w:rPr>
          <w:rFonts w:cs="Times New Roman"/>
          <w:sz w:val="24"/>
          <w:szCs w:val="24"/>
        </w:rPr>
        <w:t xml:space="preserve"> editors followed closely the </w:t>
      </w:r>
      <w:r w:rsidRPr="00036464">
        <w:rPr>
          <w:rFonts w:cs="Times New Roman"/>
          <w:sz w:val="24"/>
          <w:szCs w:val="24"/>
        </w:rPr>
        <w:t>unfolding</w:t>
      </w:r>
      <w:r>
        <w:rPr>
          <w:rFonts w:cs="Times New Roman"/>
          <w:color w:val="FF0000"/>
          <w:sz w:val="24"/>
          <w:szCs w:val="24"/>
        </w:rPr>
        <w:t xml:space="preserve"> </w:t>
      </w:r>
      <w:r>
        <w:rPr>
          <w:rFonts w:cs="Times New Roman"/>
          <w:sz w:val="24"/>
          <w:szCs w:val="24"/>
        </w:rPr>
        <w:t xml:space="preserve">of these </w:t>
      </w:r>
      <w:r w:rsidRPr="00036464">
        <w:rPr>
          <w:rFonts w:cs="Times New Roman"/>
          <w:sz w:val="24"/>
          <w:szCs w:val="24"/>
        </w:rPr>
        <w:t>events</w:t>
      </w:r>
      <w:r>
        <w:rPr>
          <w:rFonts w:cs="Times New Roman"/>
          <w:sz w:val="24"/>
          <w:szCs w:val="24"/>
        </w:rPr>
        <w:t xml:space="preserve">, lamenting in dramatic articles the policy of Pius IX, and the dogmas of papal infallibility and </w:t>
      </w:r>
      <w:r w:rsidR="000B04DB">
        <w:rPr>
          <w:rFonts w:cs="Times New Roman"/>
          <w:sz w:val="24"/>
          <w:szCs w:val="24"/>
        </w:rPr>
        <w:t xml:space="preserve">of </w:t>
      </w:r>
      <w:r>
        <w:rPr>
          <w:rFonts w:cs="Times New Roman"/>
          <w:sz w:val="24"/>
          <w:szCs w:val="24"/>
        </w:rPr>
        <w:t>the Immaculate Conception.</w:t>
      </w:r>
      <w:r>
        <w:rPr>
          <w:rStyle w:val="EndnoteReference"/>
          <w:rFonts w:cs="Times New Roman"/>
          <w:sz w:val="24"/>
          <w:szCs w:val="24"/>
        </w:rPr>
        <w:endnoteReference w:id="57"/>
      </w:r>
      <w:r>
        <w:rPr>
          <w:rFonts w:cs="Times New Roman"/>
          <w:sz w:val="24"/>
          <w:szCs w:val="24"/>
        </w:rPr>
        <w:t xml:space="preserve"> On the occasion of Dom </w:t>
      </w:r>
      <w:proofErr w:type="spellStart"/>
      <w:r>
        <w:rPr>
          <w:rFonts w:cs="Times New Roman"/>
          <w:sz w:val="24"/>
          <w:szCs w:val="24"/>
        </w:rPr>
        <w:t>Vital’s</w:t>
      </w:r>
      <w:proofErr w:type="spellEnd"/>
      <w:r>
        <w:rPr>
          <w:rFonts w:cs="Times New Roman"/>
          <w:sz w:val="24"/>
          <w:szCs w:val="24"/>
        </w:rPr>
        <w:t xml:space="preserve"> condemnation, the </w:t>
      </w:r>
      <w:proofErr w:type="spellStart"/>
      <w:r>
        <w:rPr>
          <w:rFonts w:cs="Times New Roman"/>
          <w:i/>
          <w:sz w:val="24"/>
          <w:szCs w:val="24"/>
        </w:rPr>
        <w:t>Imprensa</w:t>
      </w:r>
      <w:proofErr w:type="spellEnd"/>
      <w:r>
        <w:rPr>
          <w:rFonts w:cs="Times New Roman"/>
          <w:i/>
          <w:sz w:val="24"/>
          <w:szCs w:val="24"/>
        </w:rPr>
        <w:t xml:space="preserve"> </w:t>
      </w:r>
      <w:r>
        <w:rPr>
          <w:rFonts w:cs="Times New Roman"/>
          <w:sz w:val="24"/>
          <w:szCs w:val="24"/>
        </w:rPr>
        <w:t xml:space="preserve">editors praised the Catholic bishop’s religious zeal and courage in his choice to remain faithful to the oath of obedience to the laws of his church. They argued, however, that both the bishop and the Empire found themselves in a paradoxical situation: the bishop, forced to obey either the laws of his country or the doctrines of the Vatican; the Empire, in establishing Catholicism as its official religion, was bound to a similar set of rules and orders emanated from Rome, a supranational power. According to the </w:t>
      </w:r>
      <w:proofErr w:type="spellStart"/>
      <w:r>
        <w:rPr>
          <w:rFonts w:cs="Times New Roman"/>
          <w:i/>
          <w:sz w:val="24"/>
          <w:szCs w:val="24"/>
        </w:rPr>
        <w:t>Imprensa</w:t>
      </w:r>
      <w:proofErr w:type="spellEnd"/>
      <w:r>
        <w:rPr>
          <w:rFonts w:cs="Times New Roman"/>
          <w:i/>
          <w:sz w:val="24"/>
          <w:szCs w:val="24"/>
        </w:rPr>
        <w:t xml:space="preserve"> </w:t>
      </w:r>
      <w:proofErr w:type="spellStart"/>
      <w:r>
        <w:rPr>
          <w:rFonts w:cs="Times New Roman"/>
          <w:i/>
          <w:sz w:val="24"/>
          <w:szCs w:val="24"/>
        </w:rPr>
        <w:t>Evangelica</w:t>
      </w:r>
      <w:proofErr w:type="spellEnd"/>
      <w:r>
        <w:rPr>
          <w:rFonts w:cs="Times New Roman"/>
          <w:sz w:val="24"/>
          <w:szCs w:val="24"/>
        </w:rPr>
        <w:t xml:space="preserve">, the only possible solution to this controversy was the complete separation between church and state, a principle that remained at the forefront of the periodical until the late 1880s, and that continued to be viewed by Protestants as the only solution to their own troubled </w:t>
      </w:r>
      <w:r w:rsidRPr="005548A9">
        <w:rPr>
          <w:rFonts w:cs="Times New Roman"/>
          <w:sz w:val="24"/>
          <w:szCs w:val="24"/>
        </w:rPr>
        <w:t>situation</w:t>
      </w:r>
      <w:r>
        <w:rPr>
          <w:rFonts w:cs="Times New Roman"/>
          <w:sz w:val="24"/>
          <w:szCs w:val="24"/>
        </w:rPr>
        <w:t xml:space="preserve"> in the Brazilian Empire.</w:t>
      </w:r>
      <w:r>
        <w:rPr>
          <w:rStyle w:val="EndnoteReference"/>
          <w:rFonts w:cs="Times New Roman"/>
          <w:sz w:val="24"/>
          <w:szCs w:val="24"/>
        </w:rPr>
        <w:endnoteReference w:id="58"/>
      </w:r>
      <w:r>
        <w:rPr>
          <w:rFonts w:cs="Times New Roman"/>
          <w:sz w:val="24"/>
          <w:szCs w:val="24"/>
        </w:rPr>
        <w:t xml:space="preserve"> These ideas were in tune with a secular periodical called </w:t>
      </w:r>
      <w:r>
        <w:rPr>
          <w:rFonts w:cs="Times New Roman"/>
          <w:i/>
          <w:sz w:val="24"/>
          <w:szCs w:val="24"/>
        </w:rPr>
        <w:t xml:space="preserve">O Novo </w:t>
      </w:r>
      <w:proofErr w:type="spellStart"/>
      <w:r>
        <w:rPr>
          <w:rFonts w:cs="Times New Roman"/>
          <w:i/>
          <w:sz w:val="24"/>
          <w:szCs w:val="24"/>
        </w:rPr>
        <w:t>Mundo</w:t>
      </w:r>
      <w:proofErr w:type="spellEnd"/>
      <w:r>
        <w:rPr>
          <w:rFonts w:cs="Times New Roman"/>
          <w:sz w:val="24"/>
          <w:szCs w:val="24"/>
        </w:rPr>
        <w:t xml:space="preserve"> (The New World) that circulated widely in Brazil, and was edited from New York by the influential Brazilian journalist and Protestant convert José Carlos Rodrigues.</w:t>
      </w:r>
      <w:r>
        <w:rPr>
          <w:rStyle w:val="EndnoteReference"/>
          <w:rFonts w:cs="Times New Roman"/>
          <w:sz w:val="24"/>
          <w:szCs w:val="24"/>
        </w:rPr>
        <w:endnoteReference w:id="59"/>
      </w:r>
    </w:p>
    <w:p w14:paraId="25D9F2BB" w14:textId="35B18A1C" w:rsidR="000E417A" w:rsidRDefault="000E417A" w:rsidP="004E2D27">
      <w:pPr>
        <w:spacing w:after="80" w:line="480" w:lineRule="auto"/>
        <w:ind w:firstLine="720"/>
        <w:rPr>
          <w:rFonts w:cs="Times New Roman"/>
          <w:sz w:val="24"/>
          <w:szCs w:val="24"/>
        </w:rPr>
      </w:pPr>
      <w:r>
        <w:rPr>
          <w:rFonts w:cs="Times New Roman"/>
          <w:sz w:val="24"/>
          <w:szCs w:val="24"/>
        </w:rPr>
        <w:lastRenderedPageBreak/>
        <w:t>A</w:t>
      </w:r>
      <w:r w:rsidRPr="00513260">
        <w:rPr>
          <w:rFonts w:cs="Times New Roman"/>
          <w:sz w:val="24"/>
          <w:szCs w:val="24"/>
        </w:rPr>
        <w:t>t</w:t>
      </w:r>
      <w:r>
        <w:rPr>
          <w:rFonts w:cs="Times New Roman"/>
          <w:sz w:val="24"/>
          <w:szCs w:val="24"/>
        </w:rPr>
        <w:t xml:space="preserve"> the same time, Protestants began to argue more systematically in their journal that recent events in Brazil and in the world showed how religious change, and not racial difference, was the main driver of social progress and economic modernisation. In 1875 Miguel Vieira Ferreira translated into Portuguese a tract written by the Belgian economist </w:t>
      </w:r>
      <w:proofErr w:type="spellStart"/>
      <w:r>
        <w:rPr>
          <w:rFonts w:cs="Times New Roman"/>
          <w:sz w:val="24"/>
          <w:szCs w:val="24"/>
        </w:rPr>
        <w:t>Émile</w:t>
      </w:r>
      <w:proofErr w:type="spellEnd"/>
      <w:r>
        <w:rPr>
          <w:rFonts w:cs="Times New Roman"/>
          <w:sz w:val="24"/>
          <w:szCs w:val="24"/>
        </w:rPr>
        <w:t xml:space="preserve"> de </w:t>
      </w:r>
      <w:proofErr w:type="spellStart"/>
      <w:r>
        <w:rPr>
          <w:rFonts w:cs="Times New Roman"/>
          <w:sz w:val="24"/>
          <w:szCs w:val="24"/>
        </w:rPr>
        <w:t>Laveleye</w:t>
      </w:r>
      <w:proofErr w:type="spellEnd"/>
      <w:r>
        <w:rPr>
          <w:rFonts w:cs="Times New Roman"/>
          <w:sz w:val="24"/>
          <w:szCs w:val="24"/>
        </w:rPr>
        <w:t xml:space="preserve"> titled </w:t>
      </w:r>
      <w:r>
        <w:rPr>
          <w:rFonts w:cs="Times New Roman"/>
          <w:i/>
          <w:sz w:val="24"/>
          <w:szCs w:val="24"/>
        </w:rPr>
        <w:t>The Future of the Catholic Peoples</w:t>
      </w:r>
      <w:r>
        <w:rPr>
          <w:rFonts w:cs="Times New Roman"/>
          <w:sz w:val="24"/>
          <w:szCs w:val="24"/>
        </w:rPr>
        <w:t>. The central argument of this influential text was that the social and individual effects of modernisation, such as education, personal cleanliness, economic progress, democracy, and freedom, flourished wherever Protestantism triumphed over rival faiths, whereas Catholicism, with its centralised system of administration and resistance to modern political reforms, predisposed societies to corrupt despotism.</w:t>
      </w:r>
      <w:r>
        <w:rPr>
          <w:rStyle w:val="EndnoteReference"/>
          <w:rFonts w:cs="Times New Roman"/>
          <w:sz w:val="24"/>
          <w:szCs w:val="24"/>
        </w:rPr>
        <w:endnoteReference w:id="60"/>
      </w:r>
      <w:r>
        <w:rPr>
          <w:rFonts w:cs="Times New Roman"/>
          <w:sz w:val="24"/>
          <w:szCs w:val="24"/>
        </w:rPr>
        <w:t xml:space="preserve"> The </w:t>
      </w:r>
      <w:proofErr w:type="spellStart"/>
      <w:r>
        <w:rPr>
          <w:rFonts w:cs="Times New Roman"/>
          <w:i/>
          <w:sz w:val="24"/>
          <w:szCs w:val="24"/>
        </w:rPr>
        <w:t>Imprensa</w:t>
      </w:r>
      <w:proofErr w:type="spellEnd"/>
      <w:r>
        <w:rPr>
          <w:rFonts w:cs="Times New Roman"/>
          <w:i/>
          <w:sz w:val="24"/>
          <w:szCs w:val="24"/>
        </w:rPr>
        <w:t xml:space="preserve"> </w:t>
      </w:r>
      <w:proofErr w:type="spellStart"/>
      <w:r>
        <w:rPr>
          <w:rFonts w:cs="Times New Roman"/>
          <w:i/>
          <w:sz w:val="24"/>
          <w:szCs w:val="24"/>
        </w:rPr>
        <w:t>Evangelica</w:t>
      </w:r>
      <w:proofErr w:type="spellEnd"/>
      <w:r>
        <w:rPr>
          <w:rFonts w:cs="Times New Roman"/>
          <w:sz w:val="24"/>
          <w:szCs w:val="24"/>
        </w:rPr>
        <w:t xml:space="preserve"> celebrated this </w:t>
      </w:r>
      <w:r w:rsidRPr="00384650">
        <w:rPr>
          <w:rFonts w:cs="Times New Roman"/>
          <w:sz w:val="24"/>
          <w:szCs w:val="24"/>
        </w:rPr>
        <w:t>publication</w:t>
      </w:r>
      <w:r>
        <w:rPr>
          <w:rFonts w:cs="Times New Roman"/>
          <w:sz w:val="24"/>
          <w:szCs w:val="24"/>
        </w:rPr>
        <w:t xml:space="preserve">, asserting that it was a timely and decisive contribution to an on-going debate on the effects of Catholicism and rationalism in contemporary societies, and continued to publish </w:t>
      </w:r>
      <w:r w:rsidRPr="00EE02CC">
        <w:rPr>
          <w:rFonts w:cs="Times New Roman"/>
          <w:sz w:val="24"/>
          <w:szCs w:val="24"/>
        </w:rPr>
        <w:t>some of the tract’s excerpts</w:t>
      </w:r>
      <w:r>
        <w:rPr>
          <w:rFonts w:cs="Times New Roman"/>
          <w:sz w:val="24"/>
          <w:szCs w:val="24"/>
        </w:rPr>
        <w:t xml:space="preserve"> in its pages.</w:t>
      </w:r>
      <w:r>
        <w:rPr>
          <w:rStyle w:val="EndnoteReference"/>
          <w:rFonts w:cs="Times New Roman"/>
          <w:sz w:val="24"/>
          <w:szCs w:val="24"/>
        </w:rPr>
        <w:endnoteReference w:id="61"/>
      </w:r>
    </w:p>
    <w:p w14:paraId="1EA1543F" w14:textId="725594AC" w:rsidR="000E417A" w:rsidRDefault="000E417A" w:rsidP="004E2D27">
      <w:pPr>
        <w:spacing w:after="80" w:line="480" w:lineRule="auto"/>
        <w:ind w:firstLine="720"/>
        <w:rPr>
          <w:rFonts w:cs="Times New Roman"/>
          <w:sz w:val="24"/>
          <w:szCs w:val="24"/>
        </w:rPr>
      </w:pPr>
      <w:r>
        <w:rPr>
          <w:rFonts w:cs="Times New Roman"/>
          <w:sz w:val="24"/>
          <w:szCs w:val="24"/>
        </w:rPr>
        <w:t xml:space="preserve">In periods such as these of religious and political turmoil, Brazilian and foreign Protestant missionaries laid out their positions in wider public debates and associated themselves with different groups of the civil society. A considerable body of scholarship on Latin American evangelicalism has stressed that Protestant missionaries and converts, </w:t>
      </w:r>
      <w:r w:rsidRPr="00DF67CF">
        <w:rPr>
          <w:rFonts w:cs="Times New Roman"/>
          <w:sz w:val="24"/>
          <w:szCs w:val="24"/>
        </w:rPr>
        <w:t>alongside</w:t>
      </w:r>
      <w:r>
        <w:rPr>
          <w:rFonts w:cs="Times New Roman"/>
          <w:sz w:val="24"/>
          <w:szCs w:val="24"/>
        </w:rPr>
        <w:t xml:space="preserve"> other religious minorities, strengthened their connections with liberal-radical groups on the continent who advocated radical political reforms such as the complete separation between church and state. Masonic lodges, ‘societies of thought’, and circles of mutual aid constituted the main spaces of sociability that assembled these groups.</w:t>
      </w:r>
      <w:r>
        <w:rPr>
          <w:rStyle w:val="EndnoteReference"/>
          <w:rFonts w:cs="Times New Roman"/>
          <w:sz w:val="24"/>
          <w:szCs w:val="24"/>
        </w:rPr>
        <w:endnoteReference w:id="62"/>
      </w:r>
      <w:r>
        <w:rPr>
          <w:rFonts w:cs="Times New Roman"/>
          <w:sz w:val="24"/>
          <w:szCs w:val="24"/>
        </w:rPr>
        <w:t xml:space="preserve"> The pages of </w:t>
      </w:r>
      <w:proofErr w:type="spellStart"/>
      <w:r>
        <w:rPr>
          <w:rFonts w:cs="Times New Roman"/>
          <w:i/>
          <w:sz w:val="24"/>
          <w:szCs w:val="24"/>
        </w:rPr>
        <w:t>Imprensa</w:t>
      </w:r>
      <w:proofErr w:type="spellEnd"/>
      <w:r>
        <w:rPr>
          <w:rFonts w:cs="Times New Roman"/>
          <w:i/>
          <w:sz w:val="24"/>
          <w:szCs w:val="24"/>
        </w:rPr>
        <w:t xml:space="preserve"> </w:t>
      </w:r>
      <w:proofErr w:type="spellStart"/>
      <w:r>
        <w:rPr>
          <w:rFonts w:cs="Times New Roman"/>
          <w:i/>
          <w:sz w:val="24"/>
          <w:szCs w:val="24"/>
        </w:rPr>
        <w:t>Evangelica</w:t>
      </w:r>
      <w:proofErr w:type="spellEnd"/>
      <w:r>
        <w:rPr>
          <w:rFonts w:cs="Times New Roman"/>
          <w:sz w:val="24"/>
          <w:szCs w:val="24"/>
        </w:rPr>
        <w:t xml:space="preserve">, on the other hand, show a different aspect of these evangelical public engagements. According to its editors, parliamentary debates on the Religious Question cut across political lines. They argued that one could find in the Senate, ‘liberals and conservatives who accept the </w:t>
      </w:r>
      <w:r>
        <w:rPr>
          <w:rFonts w:cs="Times New Roman"/>
          <w:i/>
          <w:sz w:val="24"/>
          <w:szCs w:val="24"/>
        </w:rPr>
        <w:t>infallibility</w:t>
      </w:r>
      <w:r>
        <w:rPr>
          <w:rFonts w:cs="Times New Roman"/>
          <w:sz w:val="24"/>
          <w:szCs w:val="24"/>
        </w:rPr>
        <w:t xml:space="preserve"> and think according to the </w:t>
      </w:r>
      <w:r>
        <w:rPr>
          <w:rFonts w:cs="Times New Roman"/>
          <w:i/>
          <w:sz w:val="24"/>
          <w:szCs w:val="24"/>
        </w:rPr>
        <w:t>syllabus</w:t>
      </w:r>
      <w:r>
        <w:rPr>
          <w:rFonts w:cs="Times New Roman"/>
          <w:sz w:val="24"/>
          <w:szCs w:val="24"/>
        </w:rPr>
        <w:t>’</w:t>
      </w:r>
      <w:r w:rsidR="000C334F">
        <w:rPr>
          <w:rFonts w:cs="Times New Roman"/>
          <w:sz w:val="24"/>
          <w:szCs w:val="24"/>
        </w:rPr>
        <w:t>,</w:t>
      </w:r>
      <w:r>
        <w:rPr>
          <w:rStyle w:val="EndnoteReference"/>
          <w:rFonts w:cs="Times New Roman"/>
          <w:sz w:val="24"/>
          <w:szCs w:val="24"/>
        </w:rPr>
        <w:endnoteReference w:id="63"/>
      </w:r>
      <w:r w:rsidR="000C334F">
        <w:rPr>
          <w:rFonts w:cs="Times New Roman"/>
          <w:sz w:val="24"/>
          <w:szCs w:val="24"/>
        </w:rPr>
        <w:t xml:space="preserve"> </w:t>
      </w:r>
      <w:r>
        <w:rPr>
          <w:rFonts w:cs="Times New Roman"/>
          <w:sz w:val="24"/>
          <w:szCs w:val="24"/>
        </w:rPr>
        <w:t xml:space="preserve">and in </w:t>
      </w:r>
      <w:r>
        <w:rPr>
          <w:rFonts w:cs="Times New Roman"/>
          <w:sz w:val="24"/>
          <w:szCs w:val="24"/>
        </w:rPr>
        <w:lastRenderedPageBreak/>
        <w:t>the Chamber of Deputies a conservative who defends civil marriage.</w:t>
      </w:r>
      <w:r>
        <w:rPr>
          <w:rStyle w:val="EndnoteReference"/>
          <w:rFonts w:cs="Times New Roman"/>
          <w:sz w:val="24"/>
          <w:szCs w:val="24"/>
        </w:rPr>
        <w:endnoteReference w:id="64"/>
      </w:r>
      <w:r>
        <w:rPr>
          <w:rFonts w:cs="Times New Roman"/>
          <w:sz w:val="24"/>
          <w:szCs w:val="24"/>
        </w:rPr>
        <w:t xml:space="preserve"> Likewise, the periodical often praised the modernising effects of political reforms carried out by the Conservative Party, such as the abolition of slavery and the progressive concession of political rights to non-Catholics. They reproduced government bills signed by </w:t>
      </w:r>
      <w:proofErr w:type="spellStart"/>
      <w:r>
        <w:rPr>
          <w:rFonts w:cs="Times New Roman"/>
          <w:sz w:val="24"/>
          <w:szCs w:val="24"/>
        </w:rPr>
        <w:t>Paulino</w:t>
      </w:r>
      <w:proofErr w:type="spellEnd"/>
      <w:r>
        <w:rPr>
          <w:rFonts w:cs="Times New Roman"/>
          <w:sz w:val="24"/>
          <w:szCs w:val="24"/>
        </w:rPr>
        <w:t xml:space="preserve"> José </w:t>
      </w:r>
      <w:proofErr w:type="spellStart"/>
      <w:r>
        <w:rPr>
          <w:rFonts w:cs="Times New Roman"/>
          <w:sz w:val="24"/>
          <w:szCs w:val="24"/>
        </w:rPr>
        <w:t>Soares</w:t>
      </w:r>
      <w:proofErr w:type="spellEnd"/>
      <w:r>
        <w:rPr>
          <w:rFonts w:cs="Times New Roman"/>
          <w:sz w:val="24"/>
          <w:szCs w:val="24"/>
        </w:rPr>
        <w:t xml:space="preserve"> Souza, a Conservative Party minister of the late 1860s and 1870s, and condemned the actions of the Liberal Party senator </w:t>
      </w:r>
      <w:proofErr w:type="spellStart"/>
      <w:r>
        <w:rPr>
          <w:rFonts w:cs="Times New Roman"/>
          <w:sz w:val="24"/>
          <w:szCs w:val="24"/>
        </w:rPr>
        <w:t>Zacarias</w:t>
      </w:r>
      <w:proofErr w:type="spellEnd"/>
      <w:r>
        <w:rPr>
          <w:rFonts w:cs="Times New Roman"/>
          <w:sz w:val="24"/>
          <w:szCs w:val="24"/>
        </w:rPr>
        <w:t xml:space="preserve"> de </w:t>
      </w:r>
      <w:proofErr w:type="spellStart"/>
      <w:r>
        <w:rPr>
          <w:rFonts w:cs="Times New Roman"/>
          <w:sz w:val="24"/>
          <w:szCs w:val="24"/>
        </w:rPr>
        <w:t>Góes</w:t>
      </w:r>
      <w:proofErr w:type="spellEnd"/>
      <w:r>
        <w:rPr>
          <w:rFonts w:cs="Times New Roman"/>
          <w:sz w:val="24"/>
          <w:szCs w:val="24"/>
        </w:rPr>
        <w:t xml:space="preserve"> e </w:t>
      </w:r>
      <w:proofErr w:type="spellStart"/>
      <w:r>
        <w:rPr>
          <w:rFonts w:cs="Times New Roman"/>
          <w:sz w:val="24"/>
          <w:szCs w:val="24"/>
        </w:rPr>
        <w:t>Vasconcelos</w:t>
      </w:r>
      <w:proofErr w:type="spellEnd"/>
      <w:r>
        <w:rPr>
          <w:rFonts w:cs="Times New Roman"/>
          <w:sz w:val="24"/>
          <w:szCs w:val="24"/>
        </w:rPr>
        <w:t>, who defended t</w:t>
      </w:r>
      <w:r w:rsidR="00B348A9">
        <w:rPr>
          <w:rFonts w:cs="Times New Roman"/>
          <w:sz w:val="24"/>
          <w:szCs w:val="24"/>
        </w:rPr>
        <w:t>he actions of Dom Vital in the p</w:t>
      </w:r>
      <w:r>
        <w:rPr>
          <w:rFonts w:cs="Times New Roman"/>
          <w:sz w:val="24"/>
          <w:szCs w:val="24"/>
        </w:rPr>
        <w:t>arliament.</w:t>
      </w:r>
      <w:r>
        <w:rPr>
          <w:rStyle w:val="EndnoteReference"/>
          <w:rFonts w:cs="Times New Roman"/>
          <w:sz w:val="24"/>
          <w:szCs w:val="24"/>
        </w:rPr>
        <w:endnoteReference w:id="65"/>
      </w:r>
    </w:p>
    <w:p w14:paraId="36AD0727" w14:textId="3CAA4B3B" w:rsidR="000E417A" w:rsidRDefault="000E417A" w:rsidP="004E2D27">
      <w:pPr>
        <w:spacing w:after="80" w:line="480" w:lineRule="auto"/>
        <w:ind w:firstLine="720"/>
        <w:rPr>
          <w:rFonts w:cs="Times New Roman"/>
          <w:sz w:val="24"/>
          <w:szCs w:val="24"/>
        </w:rPr>
      </w:pPr>
      <w:r w:rsidRPr="004C7AD6">
        <w:rPr>
          <w:rFonts w:cs="Times New Roman"/>
          <w:sz w:val="24"/>
          <w:szCs w:val="24"/>
        </w:rPr>
        <w:t>In eschewing bipolar political associations,</w:t>
      </w:r>
      <w:r>
        <w:rPr>
          <w:rFonts w:cs="Times New Roman"/>
          <w:sz w:val="24"/>
          <w:szCs w:val="24"/>
        </w:rPr>
        <w:t xml:space="preserve"> Protestants used the pages of </w:t>
      </w:r>
      <w:proofErr w:type="spellStart"/>
      <w:r>
        <w:rPr>
          <w:rFonts w:cs="Times New Roman"/>
          <w:i/>
          <w:sz w:val="24"/>
          <w:szCs w:val="24"/>
        </w:rPr>
        <w:t>Imprensa</w:t>
      </w:r>
      <w:proofErr w:type="spellEnd"/>
      <w:r>
        <w:rPr>
          <w:rFonts w:cs="Times New Roman"/>
          <w:i/>
          <w:sz w:val="24"/>
          <w:szCs w:val="24"/>
        </w:rPr>
        <w:t xml:space="preserve"> </w:t>
      </w:r>
      <w:proofErr w:type="spellStart"/>
      <w:r>
        <w:rPr>
          <w:rFonts w:cs="Times New Roman"/>
          <w:i/>
          <w:sz w:val="24"/>
          <w:szCs w:val="24"/>
        </w:rPr>
        <w:t>Evangelica</w:t>
      </w:r>
      <w:proofErr w:type="spellEnd"/>
      <w:r>
        <w:rPr>
          <w:rFonts w:cs="Times New Roman"/>
          <w:sz w:val="24"/>
          <w:szCs w:val="24"/>
        </w:rPr>
        <w:t xml:space="preserve"> to interact with various actors across the religious and political spectrums in Brazil, associating themselves with those committed to the causes of religious liberty and laicisation of the state, irrespective of formal political affiliation. American Protestant missionaries and Brazilian converts thought that despite the limited liberality of the Constitution and the progressive leanings of Emperor Pedro II, their political rights were unstable in the Empire, dependant upon negotiations with Police Delegates, local authorities, foreign diplomats, and Imperial ministers.</w:t>
      </w:r>
      <w:r>
        <w:rPr>
          <w:rStyle w:val="EndnoteReference"/>
          <w:rFonts w:cs="Times New Roman"/>
          <w:sz w:val="24"/>
          <w:szCs w:val="24"/>
        </w:rPr>
        <w:endnoteReference w:id="66"/>
      </w:r>
      <w:r>
        <w:rPr>
          <w:rFonts w:cs="Times New Roman"/>
          <w:sz w:val="24"/>
          <w:szCs w:val="24"/>
        </w:rPr>
        <w:t xml:space="preserve"> They feared that a conservative Catholic counter-reaction during a possible reign of Princess Isabel, the religiously devout daughter of Pedro II, would threaten the progress of religious liberty in the country.</w:t>
      </w:r>
      <w:r>
        <w:rPr>
          <w:rStyle w:val="EndnoteReference"/>
          <w:rFonts w:cs="Times New Roman"/>
          <w:sz w:val="24"/>
          <w:szCs w:val="24"/>
        </w:rPr>
        <w:endnoteReference w:id="67"/>
      </w:r>
    </w:p>
    <w:p w14:paraId="64A8716A" w14:textId="1B9AA839" w:rsidR="000E417A" w:rsidRDefault="000E417A" w:rsidP="004E2D27">
      <w:pPr>
        <w:spacing w:after="80" w:line="480" w:lineRule="auto"/>
        <w:ind w:firstLine="720"/>
        <w:rPr>
          <w:rFonts w:cs="Times New Roman"/>
          <w:sz w:val="24"/>
          <w:szCs w:val="24"/>
        </w:rPr>
      </w:pPr>
      <w:r>
        <w:rPr>
          <w:rFonts w:cs="Times New Roman"/>
          <w:sz w:val="24"/>
          <w:szCs w:val="24"/>
        </w:rPr>
        <w:t xml:space="preserve">If editors and contributors to the Protestant periodical gave central importance to issues of religious freedom and state laicisation since the early 1870s, the problem of slavery, certainly one of the most pressing concerns of nineteenth-century Brazil, made its way into the agenda of </w:t>
      </w:r>
      <w:proofErr w:type="spellStart"/>
      <w:r>
        <w:rPr>
          <w:rFonts w:cs="Times New Roman"/>
          <w:i/>
          <w:sz w:val="24"/>
          <w:szCs w:val="24"/>
        </w:rPr>
        <w:t>Imprensa</w:t>
      </w:r>
      <w:proofErr w:type="spellEnd"/>
      <w:r>
        <w:rPr>
          <w:rFonts w:cs="Times New Roman"/>
          <w:i/>
          <w:sz w:val="24"/>
          <w:szCs w:val="24"/>
        </w:rPr>
        <w:t xml:space="preserve"> </w:t>
      </w:r>
      <w:proofErr w:type="spellStart"/>
      <w:r>
        <w:rPr>
          <w:rFonts w:cs="Times New Roman"/>
          <w:i/>
          <w:sz w:val="24"/>
          <w:szCs w:val="24"/>
        </w:rPr>
        <w:t>Evangelica</w:t>
      </w:r>
      <w:proofErr w:type="spellEnd"/>
      <w:r>
        <w:rPr>
          <w:rFonts w:cs="Times New Roman"/>
          <w:sz w:val="24"/>
          <w:szCs w:val="24"/>
        </w:rPr>
        <w:t xml:space="preserve"> only in the following decade. The reasons for this late engagement with the abolitionist movement can be found in the configuration of Brazilian Protestant communities. Although some of the Presbyterian missionaries from the American North were sympathetic to the abolitionist cause, others, especially Southern American Baptists, still regarded slavery as an acceptable practice.</w:t>
      </w:r>
      <w:r>
        <w:rPr>
          <w:rStyle w:val="EndnoteReference"/>
          <w:rFonts w:cs="Times New Roman"/>
          <w:sz w:val="24"/>
          <w:szCs w:val="24"/>
        </w:rPr>
        <w:endnoteReference w:id="68"/>
      </w:r>
    </w:p>
    <w:p w14:paraId="614AE63C" w14:textId="2CE8B190" w:rsidR="000E417A" w:rsidRPr="009556FB" w:rsidRDefault="000E417A" w:rsidP="004E2D27">
      <w:pPr>
        <w:spacing w:after="80" w:line="480" w:lineRule="auto"/>
        <w:ind w:firstLine="720"/>
        <w:rPr>
          <w:rFonts w:cs="Times New Roman"/>
          <w:sz w:val="24"/>
          <w:szCs w:val="24"/>
        </w:rPr>
      </w:pPr>
      <w:r w:rsidRPr="009556FB">
        <w:rPr>
          <w:rFonts w:cs="Times New Roman"/>
          <w:sz w:val="24"/>
          <w:szCs w:val="24"/>
        </w:rPr>
        <w:lastRenderedPageBreak/>
        <w:t xml:space="preserve">It was in 1884 that the problem of </w:t>
      </w:r>
      <w:r w:rsidRPr="00213153">
        <w:rPr>
          <w:rFonts w:cs="Times New Roman"/>
          <w:color w:val="000000" w:themeColor="text1"/>
          <w:sz w:val="24"/>
          <w:szCs w:val="24"/>
        </w:rPr>
        <w:t>slavery made the headlines</w:t>
      </w:r>
      <w:r w:rsidRPr="009556FB">
        <w:rPr>
          <w:rFonts w:cs="Times New Roman"/>
          <w:sz w:val="24"/>
          <w:szCs w:val="24"/>
        </w:rPr>
        <w:t xml:space="preserve"> of the periodical. The abolition of slave labour in the Northern Province of </w:t>
      </w:r>
      <w:proofErr w:type="spellStart"/>
      <w:r w:rsidRPr="009556FB">
        <w:rPr>
          <w:rFonts w:cs="Times New Roman"/>
          <w:sz w:val="24"/>
          <w:szCs w:val="24"/>
        </w:rPr>
        <w:t>Ceará</w:t>
      </w:r>
      <w:proofErr w:type="spellEnd"/>
      <w:r w:rsidRPr="009556FB">
        <w:rPr>
          <w:rFonts w:cs="Times New Roman"/>
          <w:sz w:val="24"/>
          <w:szCs w:val="24"/>
        </w:rPr>
        <w:t xml:space="preserve"> in that year</w:t>
      </w:r>
      <w:r>
        <w:rPr>
          <w:rFonts w:cs="Times New Roman"/>
          <w:sz w:val="24"/>
          <w:szCs w:val="24"/>
        </w:rPr>
        <w:t>,</w:t>
      </w:r>
      <w:r w:rsidRPr="009556FB">
        <w:rPr>
          <w:rFonts w:cs="Times New Roman"/>
          <w:sz w:val="24"/>
          <w:szCs w:val="24"/>
        </w:rPr>
        <w:t xml:space="preserve"> and the publication of a resolute defence of abolitionism by </w:t>
      </w:r>
      <w:proofErr w:type="spellStart"/>
      <w:r w:rsidRPr="009556FB">
        <w:rPr>
          <w:rFonts w:cs="Times New Roman"/>
          <w:sz w:val="24"/>
          <w:szCs w:val="24"/>
        </w:rPr>
        <w:t>Joaquim</w:t>
      </w:r>
      <w:proofErr w:type="spellEnd"/>
      <w:r w:rsidRPr="009556FB">
        <w:rPr>
          <w:rFonts w:cs="Times New Roman"/>
          <w:sz w:val="24"/>
          <w:szCs w:val="24"/>
        </w:rPr>
        <w:t xml:space="preserve"> </w:t>
      </w:r>
      <w:proofErr w:type="spellStart"/>
      <w:r w:rsidRPr="009556FB">
        <w:rPr>
          <w:rFonts w:cs="Times New Roman"/>
          <w:sz w:val="24"/>
          <w:szCs w:val="24"/>
        </w:rPr>
        <w:t>Nabuco</w:t>
      </w:r>
      <w:proofErr w:type="spellEnd"/>
      <w:r w:rsidRPr="009556FB">
        <w:rPr>
          <w:rFonts w:cs="Times New Roman"/>
          <w:sz w:val="24"/>
          <w:szCs w:val="24"/>
        </w:rPr>
        <w:t>, one of</w:t>
      </w:r>
      <w:r>
        <w:rPr>
          <w:rFonts w:cs="Times New Roman"/>
          <w:sz w:val="24"/>
          <w:szCs w:val="24"/>
        </w:rPr>
        <w:t xml:space="preserve"> Brazil’s most renowned intellectuals</w:t>
      </w:r>
      <w:r w:rsidRPr="009556FB">
        <w:rPr>
          <w:rFonts w:cs="Times New Roman"/>
          <w:sz w:val="24"/>
          <w:szCs w:val="24"/>
        </w:rPr>
        <w:t xml:space="preserve">, prompted </w:t>
      </w:r>
      <w:r>
        <w:rPr>
          <w:rFonts w:cs="Times New Roman"/>
          <w:sz w:val="24"/>
          <w:szCs w:val="24"/>
        </w:rPr>
        <w:t xml:space="preserve">the </w:t>
      </w:r>
      <w:proofErr w:type="spellStart"/>
      <w:r>
        <w:rPr>
          <w:rFonts w:cs="Times New Roman"/>
          <w:i/>
          <w:sz w:val="24"/>
          <w:szCs w:val="24"/>
        </w:rPr>
        <w:t>Imprensa</w:t>
      </w:r>
      <w:proofErr w:type="spellEnd"/>
      <w:r w:rsidRPr="009556FB">
        <w:rPr>
          <w:rFonts w:cs="Times New Roman"/>
          <w:sz w:val="24"/>
          <w:szCs w:val="24"/>
        </w:rPr>
        <w:t xml:space="preserve"> editors to </w:t>
      </w:r>
      <w:r>
        <w:rPr>
          <w:rFonts w:cs="Times New Roman"/>
          <w:sz w:val="24"/>
          <w:szCs w:val="24"/>
        </w:rPr>
        <w:t>respond</w:t>
      </w:r>
      <w:r w:rsidRPr="009556FB">
        <w:rPr>
          <w:rFonts w:cs="Times New Roman"/>
          <w:sz w:val="24"/>
          <w:szCs w:val="24"/>
        </w:rPr>
        <w:t>. The</w:t>
      </w:r>
      <w:r>
        <w:rPr>
          <w:rFonts w:cs="Times New Roman"/>
          <w:sz w:val="24"/>
          <w:szCs w:val="24"/>
        </w:rPr>
        <w:t xml:space="preserve"> periodical </w:t>
      </w:r>
      <w:r w:rsidRPr="009556FB">
        <w:rPr>
          <w:rFonts w:cs="Times New Roman"/>
          <w:sz w:val="24"/>
          <w:szCs w:val="24"/>
        </w:rPr>
        <w:t xml:space="preserve">reproduced excerpts of </w:t>
      </w:r>
      <w:proofErr w:type="spellStart"/>
      <w:r w:rsidRPr="009556FB">
        <w:rPr>
          <w:rFonts w:cs="Times New Roman"/>
          <w:sz w:val="24"/>
          <w:szCs w:val="24"/>
        </w:rPr>
        <w:t>Nabuco’s</w:t>
      </w:r>
      <w:proofErr w:type="spellEnd"/>
      <w:r w:rsidRPr="009556FB">
        <w:rPr>
          <w:rFonts w:cs="Times New Roman"/>
          <w:sz w:val="24"/>
          <w:szCs w:val="24"/>
        </w:rPr>
        <w:t xml:space="preserve"> book in which he affirmed </w:t>
      </w:r>
      <w:r w:rsidRPr="004D1165">
        <w:rPr>
          <w:rFonts w:cs="Times New Roman"/>
          <w:color w:val="000000" w:themeColor="text1"/>
          <w:sz w:val="24"/>
          <w:szCs w:val="24"/>
        </w:rPr>
        <w:t xml:space="preserve">that the promotion of European immigration and the </w:t>
      </w:r>
      <w:r>
        <w:rPr>
          <w:rFonts w:cs="Times New Roman"/>
          <w:color w:val="000000" w:themeColor="text1"/>
          <w:sz w:val="24"/>
          <w:szCs w:val="24"/>
        </w:rPr>
        <w:t>existence</w:t>
      </w:r>
      <w:r w:rsidRPr="004D1165">
        <w:rPr>
          <w:rFonts w:cs="Times New Roman"/>
          <w:color w:val="000000" w:themeColor="text1"/>
          <w:sz w:val="24"/>
          <w:szCs w:val="24"/>
        </w:rPr>
        <w:t xml:space="preserve"> of slavery were mutually exclusive practices whose peaceful coexistence was impossible</w:t>
      </w:r>
      <w:r w:rsidRPr="009556FB">
        <w:rPr>
          <w:rFonts w:cs="Times New Roman"/>
          <w:sz w:val="24"/>
          <w:szCs w:val="24"/>
        </w:rPr>
        <w:t>.</w:t>
      </w:r>
      <w:r w:rsidRPr="009556FB">
        <w:rPr>
          <w:rStyle w:val="EndnoteReference"/>
          <w:rFonts w:cs="Times New Roman"/>
          <w:sz w:val="24"/>
          <w:szCs w:val="24"/>
        </w:rPr>
        <w:endnoteReference w:id="69"/>
      </w:r>
      <w:r w:rsidRPr="009556FB">
        <w:rPr>
          <w:rFonts w:cs="Times New Roman"/>
          <w:sz w:val="24"/>
          <w:szCs w:val="24"/>
        </w:rPr>
        <w:t xml:space="preserve"> In the same year, the pastor of the Rio de Janeiro Presbyterian Church, </w:t>
      </w:r>
      <w:r>
        <w:rPr>
          <w:rFonts w:cs="Times New Roman"/>
          <w:sz w:val="24"/>
          <w:szCs w:val="24"/>
        </w:rPr>
        <w:t xml:space="preserve">the </w:t>
      </w:r>
      <w:proofErr w:type="spellStart"/>
      <w:r>
        <w:rPr>
          <w:rFonts w:cs="Times New Roman"/>
          <w:sz w:val="24"/>
          <w:szCs w:val="24"/>
        </w:rPr>
        <w:t>Revd</w:t>
      </w:r>
      <w:proofErr w:type="spellEnd"/>
      <w:r>
        <w:rPr>
          <w:rFonts w:cs="Times New Roman"/>
          <w:sz w:val="24"/>
          <w:szCs w:val="24"/>
        </w:rPr>
        <w:t xml:space="preserve"> </w:t>
      </w:r>
      <w:r w:rsidRPr="009556FB">
        <w:rPr>
          <w:rFonts w:cs="Times New Roman"/>
          <w:sz w:val="24"/>
          <w:szCs w:val="24"/>
        </w:rPr>
        <w:t xml:space="preserve">J. Houston, preached a sermon, partly reproduced in the </w:t>
      </w:r>
      <w:proofErr w:type="spellStart"/>
      <w:r w:rsidRPr="009556FB">
        <w:rPr>
          <w:rFonts w:cs="Times New Roman"/>
          <w:i/>
          <w:sz w:val="24"/>
          <w:szCs w:val="24"/>
        </w:rPr>
        <w:t>Imprensa</w:t>
      </w:r>
      <w:proofErr w:type="spellEnd"/>
      <w:r w:rsidRPr="009556FB">
        <w:rPr>
          <w:rFonts w:cs="Times New Roman"/>
          <w:i/>
          <w:sz w:val="24"/>
          <w:szCs w:val="24"/>
        </w:rPr>
        <w:t xml:space="preserve"> </w:t>
      </w:r>
      <w:proofErr w:type="spellStart"/>
      <w:r w:rsidRPr="009556FB">
        <w:rPr>
          <w:rFonts w:cs="Times New Roman"/>
          <w:i/>
          <w:sz w:val="24"/>
          <w:szCs w:val="24"/>
        </w:rPr>
        <w:t>Evangelica</w:t>
      </w:r>
      <w:proofErr w:type="spellEnd"/>
      <w:r>
        <w:rPr>
          <w:rFonts w:cs="Times New Roman"/>
          <w:sz w:val="24"/>
          <w:szCs w:val="24"/>
        </w:rPr>
        <w:t xml:space="preserve">, </w:t>
      </w:r>
      <w:r w:rsidRPr="00DA5E6D">
        <w:rPr>
          <w:rFonts w:cs="Times New Roman"/>
          <w:sz w:val="24"/>
          <w:szCs w:val="24"/>
        </w:rPr>
        <w:t>asserting</w:t>
      </w:r>
      <w:r w:rsidRPr="009556FB">
        <w:rPr>
          <w:rFonts w:cs="Times New Roman"/>
          <w:sz w:val="24"/>
          <w:szCs w:val="24"/>
        </w:rPr>
        <w:t xml:space="preserve"> that Old Testament slavery was much diluted in comparison with the Brazilian system, that enslavement was only tolerated by the Mosaic Law, and, therefore, could not stand as a justification of contemporary Brazilian slavery.</w:t>
      </w:r>
      <w:r w:rsidRPr="009556FB">
        <w:rPr>
          <w:rStyle w:val="EndnoteReference"/>
          <w:rFonts w:cs="Times New Roman"/>
          <w:sz w:val="24"/>
          <w:szCs w:val="24"/>
        </w:rPr>
        <w:endnoteReference w:id="70"/>
      </w:r>
      <w:r w:rsidRPr="009556FB">
        <w:rPr>
          <w:rFonts w:cs="Times New Roman"/>
          <w:sz w:val="24"/>
          <w:szCs w:val="24"/>
        </w:rPr>
        <w:t xml:space="preserve"> The strongest campaigner for the abolitionist cause among Brazilian and foreign Protestants</w:t>
      </w:r>
      <w:r>
        <w:rPr>
          <w:rFonts w:cs="Times New Roman"/>
          <w:sz w:val="24"/>
          <w:szCs w:val="24"/>
        </w:rPr>
        <w:t>, however,</w:t>
      </w:r>
      <w:r w:rsidRPr="009556FB">
        <w:rPr>
          <w:rFonts w:cs="Times New Roman"/>
          <w:sz w:val="24"/>
          <w:szCs w:val="24"/>
        </w:rPr>
        <w:t xml:space="preserve"> was </w:t>
      </w:r>
      <w:r>
        <w:rPr>
          <w:rFonts w:cs="Times New Roman"/>
          <w:sz w:val="24"/>
          <w:szCs w:val="24"/>
        </w:rPr>
        <w:t xml:space="preserve">the </w:t>
      </w:r>
      <w:proofErr w:type="spellStart"/>
      <w:r>
        <w:rPr>
          <w:rFonts w:cs="Times New Roman"/>
          <w:sz w:val="24"/>
          <w:szCs w:val="24"/>
        </w:rPr>
        <w:t>Revd</w:t>
      </w:r>
      <w:proofErr w:type="spellEnd"/>
      <w:r>
        <w:rPr>
          <w:rFonts w:cs="Times New Roman"/>
          <w:sz w:val="24"/>
          <w:szCs w:val="24"/>
        </w:rPr>
        <w:t xml:space="preserve"> </w:t>
      </w:r>
      <w:r w:rsidRPr="009556FB">
        <w:rPr>
          <w:rFonts w:cs="Times New Roman"/>
          <w:sz w:val="24"/>
          <w:szCs w:val="24"/>
        </w:rPr>
        <w:t xml:space="preserve">Eduardo Carlos Pereira. In 1885 he made his debut in this on-going debate in the pages of the </w:t>
      </w:r>
      <w:proofErr w:type="spellStart"/>
      <w:r w:rsidRPr="009556FB">
        <w:rPr>
          <w:rFonts w:cs="Times New Roman"/>
          <w:i/>
          <w:sz w:val="24"/>
          <w:szCs w:val="24"/>
        </w:rPr>
        <w:t>Imprensa</w:t>
      </w:r>
      <w:proofErr w:type="spellEnd"/>
      <w:r w:rsidRPr="009556FB">
        <w:rPr>
          <w:rFonts w:cs="Times New Roman"/>
          <w:i/>
          <w:sz w:val="24"/>
          <w:szCs w:val="24"/>
        </w:rPr>
        <w:t xml:space="preserve"> </w:t>
      </w:r>
      <w:proofErr w:type="spellStart"/>
      <w:r w:rsidRPr="009556FB">
        <w:rPr>
          <w:rFonts w:cs="Times New Roman"/>
          <w:i/>
          <w:sz w:val="24"/>
          <w:szCs w:val="24"/>
        </w:rPr>
        <w:t>Evangelica</w:t>
      </w:r>
      <w:proofErr w:type="spellEnd"/>
      <w:r w:rsidRPr="009556FB">
        <w:rPr>
          <w:rFonts w:cs="Times New Roman"/>
          <w:sz w:val="24"/>
          <w:szCs w:val="24"/>
        </w:rPr>
        <w:t xml:space="preserve"> arguing that the </w:t>
      </w:r>
      <w:r>
        <w:rPr>
          <w:rFonts w:cs="Times New Roman"/>
          <w:sz w:val="24"/>
          <w:szCs w:val="24"/>
        </w:rPr>
        <w:t xml:space="preserve">subjugation of </w:t>
      </w:r>
      <w:r w:rsidR="00552446">
        <w:rPr>
          <w:rFonts w:cs="Times New Roman"/>
          <w:color w:val="000000" w:themeColor="text1"/>
          <w:sz w:val="24"/>
          <w:szCs w:val="24"/>
        </w:rPr>
        <w:t>human beings</w:t>
      </w:r>
      <w:r w:rsidRPr="001C7610">
        <w:rPr>
          <w:rFonts w:cs="Times New Roman"/>
          <w:color w:val="000000" w:themeColor="text1"/>
          <w:sz w:val="24"/>
          <w:szCs w:val="24"/>
        </w:rPr>
        <w:t xml:space="preserve"> tied slave owners to indolence, killed their moral sentiments</w:t>
      </w:r>
      <w:r>
        <w:rPr>
          <w:rFonts w:cs="Times New Roman"/>
          <w:color w:val="000000" w:themeColor="text1"/>
          <w:sz w:val="24"/>
          <w:szCs w:val="24"/>
        </w:rPr>
        <w:t>,</w:t>
      </w:r>
      <w:r w:rsidRPr="001C7610">
        <w:rPr>
          <w:rFonts w:cs="Times New Roman"/>
          <w:color w:val="000000" w:themeColor="text1"/>
          <w:sz w:val="24"/>
          <w:szCs w:val="24"/>
        </w:rPr>
        <w:t xml:space="preserve"> and injected ‘in our social organism the poison of slavery’</w:t>
      </w:r>
      <w:r w:rsidRPr="009556FB">
        <w:rPr>
          <w:rFonts w:cs="Times New Roman"/>
          <w:sz w:val="24"/>
          <w:szCs w:val="24"/>
        </w:rPr>
        <w:t>.</w:t>
      </w:r>
      <w:r w:rsidRPr="009556FB">
        <w:rPr>
          <w:rStyle w:val="EndnoteReference"/>
          <w:rFonts w:cs="Times New Roman"/>
          <w:sz w:val="24"/>
          <w:szCs w:val="24"/>
        </w:rPr>
        <w:endnoteReference w:id="71"/>
      </w:r>
      <w:r>
        <w:rPr>
          <w:rFonts w:cs="Times New Roman"/>
          <w:sz w:val="24"/>
          <w:szCs w:val="24"/>
        </w:rPr>
        <w:t xml:space="preserve"> In the following year</w:t>
      </w:r>
      <w:r w:rsidRPr="009556FB">
        <w:rPr>
          <w:rFonts w:cs="Times New Roman"/>
          <w:sz w:val="24"/>
          <w:szCs w:val="24"/>
        </w:rPr>
        <w:t xml:space="preserve"> Pereira published an emphatic condemnation of the Brazilian system of slavery titled </w:t>
      </w:r>
      <w:r w:rsidRPr="009556FB">
        <w:rPr>
          <w:rFonts w:cs="Times New Roman"/>
          <w:i/>
          <w:sz w:val="24"/>
          <w:szCs w:val="24"/>
        </w:rPr>
        <w:t>The Christian Religion in its Relations with Slavery</w:t>
      </w:r>
      <w:r>
        <w:rPr>
          <w:rFonts w:cs="Times New Roman"/>
          <w:sz w:val="24"/>
          <w:szCs w:val="24"/>
        </w:rPr>
        <w:t>,</w:t>
      </w:r>
      <w:r w:rsidRPr="009556FB">
        <w:rPr>
          <w:rFonts w:cs="Times New Roman"/>
          <w:sz w:val="24"/>
          <w:szCs w:val="24"/>
        </w:rPr>
        <w:t xml:space="preserve"> in which he brought together biblical texts from the Old and New Testaments</w:t>
      </w:r>
      <w:r>
        <w:rPr>
          <w:rFonts w:cs="Times New Roman"/>
          <w:sz w:val="24"/>
          <w:szCs w:val="24"/>
        </w:rPr>
        <w:t xml:space="preserve"> alongside concepts of human rights and freedom borrowed from modern liberal thought,</w:t>
      </w:r>
      <w:r w:rsidRPr="009556FB">
        <w:rPr>
          <w:rFonts w:cs="Times New Roman"/>
          <w:sz w:val="24"/>
          <w:szCs w:val="24"/>
        </w:rPr>
        <w:t xml:space="preserve"> to argue that captivity was in irreconcilable opposition to Christianity.</w:t>
      </w:r>
      <w:r w:rsidRPr="009556FB">
        <w:rPr>
          <w:rStyle w:val="EndnoteReference"/>
          <w:rFonts w:cs="Times New Roman"/>
          <w:sz w:val="24"/>
          <w:szCs w:val="24"/>
        </w:rPr>
        <w:endnoteReference w:id="72"/>
      </w:r>
      <w:r w:rsidRPr="009556FB">
        <w:rPr>
          <w:rFonts w:cs="Times New Roman"/>
          <w:sz w:val="24"/>
          <w:szCs w:val="24"/>
        </w:rPr>
        <w:t xml:space="preserve"> This tract was, </w:t>
      </w:r>
      <w:r>
        <w:rPr>
          <w:rFonts w:cs="Times New Roman"/>
          <w:sz w:val="24"/>
          <w:szCs w:val="24"/>
        </w:rPr>
        <w:t>later in that</w:t>
      </w:r>
      <w:r w:rsidRPr="009556FB">
        <w:rPr>
          <w:rFonts w:cs="Times New Roman"/>
          <w:sz w:val="24"/>
          <w:szCs w:val="24"/>
        </w:rPr>
        <w:t xml:space="preserve"> year, serialised and published in six separate numbers of the </w:t>
      </w:r>
      <w:proofErr w:type="spellStart"/>
      <w:r w:rsidRPr="009556FB">
        <w:rPr>
          <w:rFonts w:cs="Times New Roman"/>
          <w:i/>
          <w:sz w:val="24"/>
          <w:szCs w:val="24"/>
        </w:rPr>
        <w:t>Imprensa</w:t>
      </w:r>
      <w:proofErr w:type="spellEnd"/>
      <w:r w:rsidRPr="009556FB">
        <w:rPr>
          <w:rFonts w:cs="Times New Roman"/>
          <w:i/>
          <w:sz w:val="24"/>
          <w:szCs w:val="24"/>
        </w:rPr>
        <w:t xml:space="preserve"> </w:t>
      </w:r>
      <w:proofErr w:type="spellStart"/>
      <w:r w:rsidRPr="009556FB">
        <w:rPr>
          <w:rFonts w:cs="Times New Roman"/>
          <w:i/>
          <w:sz w:val="24"/>
          <w:szCs w:val="24"/>
        </w:rPr>
        <w:t>Evangelica</w:t>
      </w:r>
      <w:proofErr w:type="spellEnd"/>
      <w:r w:rsidRPr="009556FB">
        <w:rPr>
          <w:rFonts w:cs="Times New Roman"/>
          <w:sz w:val="24"/>
          <w:szCs w:val="24"/>
        </w:rPr>
        <w:t>.</w:t>
      </w:r>
      <w:r w:rsidRPr="009556FB">
        <w:rPr>
          <w:rStyle w:val="EndnoteReference"/>
          <w:rFonts w:cs="Times New Roman"/>
          <w:sz w:val="24"/>
          <w:szCs w:val="24"/>
        </w:rPr>
        <w:endnoteReference w:id="73"/>
      </w:r>
      <w:r>
        <w:rPr>
          <w:rFonts w:cs="Times New Roman"/>
          <w:sz w:val="24"/>
          <w:szCs w:val="24"/>
        </w:rPr>
        <w:t xml:space="preserve"> Another Brazilian</w:t>
      </w:r>
      <w:r w:rsidRPr="009556FB">
        <w:rPr>
          <w:rFonts w:cs="Times New Roman"/>
          <w:sz w:val="24"/>
          <w:szCs w:val="24"/>
        </w:rPr>
        <w:t xml:space="preserve"> </w:t>
      </w:r>
      <w:r>
        <w:rPr>
          <w:rFonts w:cs="Times New Roman"/>
          <w:sz w:val="24"/>
          <w:szCs w:val="24"/>
        </w:rPr>
        <w:t>Protestant,</w:t>
      </w:r>
      <w:r w:rsidRPr="009556FB">
        <w:rPr>
          <w:rFonts w:cs="Times New Roman"/>
          <w:sz w:val="24"/>
          <w:szCs w:val="24"/>
        </w:rPr>
        <w:t xml:space="preserve"> José Carlos Rodrigues</w:t>
      </w:r>
      <w:r>
        <w:rPr>
          <w:rFonts w:cs="Times New Roman"/>
          <w:sz w:val="24"/>
          <w:szCs w:val="24"/>
        </w:rPr>
        <w:t>,</w:t>
      </w:r>
      <w:r w:rsidRPr="009556FB">
        <w:rPr>
          <w:rFonts w:cs="Times New Roman"/>
          <w:sz w:val="24"/>
          <w:szCs w:val="24"/>
        </w:rPr>
        <w:t xml:space="preserve"> also published ardent defences of abolitionism in his </w:t>
      </w:r>
      <w:r>
        <w:rPr>
          <w:rFonts w:cs="Times New Roman"/>
          <w:sz w:val="24"/>
          <w:szCs w:val="24"/>
        </w:rPr>
        <w:t xml:space="preserve">influential </w:t>
      </w:r>
      <w:r w:rsidRPr="009556FB">
        <w:rPr>
          <w:rFonts w:cs="Times New Roman"/>
          <w:sz w:val="24"/>
          <w:szCs w:val="24"/>
        </w:rPr>
        <w:t xml:space="preserve">periodical </w:t>
      </w:r>
      <w:r w:rsidRPr="009556FB">
        <w:rPr>
          <w:rFonts w:cs="Times New Roman"/>
          <w:i/>
          <w:sz w:val="24"/>
          <w:szCs w:val="24"/>
        </w:rPr>
        <w:t xml:space="preserve">O Novo </w:t>
      </w:r>
      <w:proofErr w:type="spellStart"/>
      <w:r w:rsidRPr="009556FB">
        <w:rPr>
          <w:rFonts w:cs="Times New Roman"/>
          <w:i/>
          <w:sz w:val="24"/>
          <w:szCs w:val="24"/>
        </w:rPr>
        <w:t>Mundo</w:t>
      </w:r>
      <w:proofErr w:type="spellEnd"/>
      <w:r w:rsidRPr="009556FB">
        <w:rPr>
          <w:rFonts w:cs="Times New Roman"/>
          <w:sz w:val="24"/>
          <w:szCs w:val="24"/>
        </w:rPr>
        <w:t>.</w:t>
      </w:r>
      <w:r w:rsidRPr="009556FB">
        <w:rPr>
          <w:rStyle w:val="EndnoteReference"/>
          <w:rFonts w:cs="Times New Roman"/>
          <w:sz w:val="24"/>
          <w:szCs w:val="24"/>
        </w:rPr>
        <w:endnoteReference w:id="74"/>
      </w:r>
      <w:r>
        <w:rPr>
          <w:rFonts w:cs="Times New Roman"/>
          <w:sz w:val="24"/>
          <w:szCs w:val="24"/>
        </w:rPr>
        <w:t xml:space="preserve"> W</w:t>
      </w:r>
      <w:r w:rsidRPr="009556FB">
        <w:rPr>
          <w:rFonts w:cs="Times New Roman"/>
          <w:sz w:val="24"/>
          <w:szCs w:val="24"/>
        </w:rPr>
        <w:t xml:space="preserve">hereas American missionaries adopted a conciliatory stance with regard to the abolitionist debate, avoiding possible conflicts with </w:t>
      </w:r>
      <w:r w:rsidRPr="009556FB">
        <w:rPr>
          <w:rFonts w:cs="Times New Roman"/>
          <w:sz w:val="24"/>
          <w:szCs w:val="24"/>
        </w:rPr>
        <w:lastRenderedPageBreak/>
        <w:t xml:space="preserve">their sending bodies in the United States or with </w:t>
      </w:r>
      <w:r>
        <w:rPr>
          <w:rFonts w:cs="Times New Roman"/>
          <w:sz w:val="24"/>
          <w:szCs w:val="24"/>
        </w:rPr>
        <w:t>fellow</w:t>
      </w:r>
      <w:r w:rsidRPr="009556FB">
        <w:rPr>
          <w:rFonts w:cs="Times New Roman"/>
          <w:sz w:val="24"/>
          <w:szCs w:val="24"/>
        </w:rPr>
        <w:t xml:space="preserve"> American missionaries in the field, Brazilian converts and ministers were able to condemn slavery with impunity.</w:t>
      </w:r>
    </w:p>
    <w:p w14:paraId="39D87C47" w14:textId="77777777" w:rsidR="000E417A" w:rsidRDefault="000E417A" w:rsidP="004E2D27">
      <w:pPr>
        <w:spacing w:after="80" w:line="480" w:lineRule="auto"/>
        <w:rPr>
          <w:rFonts w:cs="Times New Roman"/>
          <w:sz w:val="24"/>
          <w:szCs w:val="24"/>
        </w:rPr>
      </w:pPr>
    </w:p>
    <w:p w14:paraId="2BD0BF85" w14:textId="1065748B" w:rsidR="000E417A" w:rsidRDefault="000E417A" w:rsidP="004E2D27">
      <w:pPr>
        <w:spacing w:after="80" w:line="480" w:lineRule="auto"/>
        <w:rPr>
          <w:rFonts w:cs="Times New Roman"/>
          <w:b/>
          <w:sz w:val="24"/>
          <w:szCs w:val="24"/>
        </w:rPr>
      </w:pPr>
      <w:r w:rsidRPr="00325114">
        <w:rPr>
          <w:rFonts w:cs="Times New Roman"/>
          <w:b/>
          <w:sz w:val="24"/>
          <w:szCs w:val="24"/>
        </w:rPr>
        <w:t xml:space="preserve">The </w:t>
      </w:r>
      <w:proofErr w:type="spellStart"/>
      <w:r w:rsidRPr="00325114">
        <w:rPr>
          <w:rFonts w:cs="Times New Roman"/>
          <w:b/>
          <w:i/>
          <w:sz w:val="24"/>
          <w:szCs w:val="24"/>
        </w:rPr>
        <w:t>Imprensa</w:t>
      </w:r>
      <w:proofErr w:type="spellEnd"/>
      <w:r w:rsidRPr="00325114">
        <w:rPr>
          <w:rFonts w:cs="Times New Roman"/>
          <w:b/>
          <w:i/>
          <w:sz w:val="24"/>
          <w:szCs w:val="24"/>
        </w:rPr>
        <w:t xml:space="preserve"> </w:t>
      </w:r>
      <w:proofErr w:type="spellStart"/>
      <w:r w:rsidRPr="00325114">
        <w:rPr>
          <w:rFonts w:cs="Times New Roman"/>
          <w:b/>
          <w:i/>
          <w:sz w:val="24"/>
          <w:szCs w:val="24"/>
        </w:rPr>
        <w:t>Evangelica</w:t>
      </w:r>
      <w:proofErr w:type="spellEnd"/>
      <w:r w:rsidRPr="00325114">
        <w:rPr>
          <w:rFonts w:cs="Times New Roman"/>
          <w:b/>
          <w:i/>
          <w:sz w:val="24"/>
          <w:szCs w:val="24"/>
        </w:rPr>
        <w:t xml:space="preserve"> </w:t>
      </w:r>
      <w:r w:rsidRPr="00325114">
        <w:rPr>
          <w:rFonts w:cs="Times New Roman"/>
          <w:b/>
          <w:sz w:val="24"/>
          <w:szCs w:val="24"/>
        </w:rPr>
        <w:t>in motion: circulation and the creation of new religious identities</w:t>
      </w:r>
    </w:p>
    <w:p w14:paraId="2BEF558A" w14:textId="77777777" w:rsidR="000E417A" w:rsidRDefault="000E417A" w:rsidP="004E2D27">
      <w:pPr>
        <w:spacing w:after="80" w:line="480" w:lineRule="auto"/>
        <w:rPr>
          <w:rFonts w:cs="Times New Roman"/>
          <w:sz w:val="24"/>
          <w:szCs w:val="24"/>
        </w:rPr>
      </w:pPr>
    </w:p>
    <w:p w14:paraId="4F100422" w14:textId="7E7CD824" w:rsidR="000E417A" w:rsidRDefault="000E417A" w:rsidP="004E2D27">
      <w:pPr>
        <w:spacing w:after="80" w:line="480" w:lineRule="auto"/>
        <w:rPr>
          <w:rFonts w:cs="Times New Roman"/>
          <w:sz w:val="24"/>
          <w:szCs w:val="24"/>
        </w:rPr>
      </w:pPr>
      <w:r>
        <w:rPr>
          <w:rFonts w:cs="Times New Roman"/>
          <w:sz w:val="24"/>
          <w:szCs w:val="24"/>
        </w:rPr>
        <w:tab/>
        <w:t xml:space="preserve">In analysing a publication such as the </w:t>
      </w:r>
      <w:proofErr w:type="spellStart"/>
      <w:r>
        <w:rPr>
          <w:rFonts w:cs="Times New Roman"/>
          <w:i/>
          <w:sz w:val="24"/>
          <w:szCs w:val="24"/>
        </w:rPr>
        <w:t>Imprensa</w:t>
      </w:r>
      <w:proofErr w:type="spellEnd"/>
      <w:r>
        <w:rPr>
          <w:rFonts w:cs="Times New Roman"/>
          <w:i/>
          <w:sz w:val="24"/>
          <w:szCs w:val="24"/>
        </w:rPr>
        <w:t xml:space="preserve"> </w:t>
      </w:r>
      <w:proofErr w:type="spellStart"/>
      <w:r>
        <w:rPr>
          <w:rFonts w:cs="Times New Roman"/>
          <w:i/>
          <w:sz w:val="24"/>
          <w:szCs w:val="24"/>
        </w:rPr>
        <w:t>Evangelica</w:t>
      </w:r>
      <w:proofErr w:type="spellEnd"/>
      <w:r>
        <w:rPr>
          <w:rFonts w:cs="Times New Roman"/>
          <w:sz w:val="24"/>
          <w:szCs w:val="24"/>
        </w:rPr>
        <w:t>, attention has to be paid to the various ways in which the periodical generated new reading practices in nineteenth-century Brazil, and to how its editors addressed the periodical to multiple audiences – local, national and transnational. Literary scholars and social scientists have been drawing attention to issues of circulation of texts and the constitution of publics and audiences in the last decades, conceptualising the public as an imagined entity that comes into being by means of circulation of discourse.</w:t>
      </w:r>
      <w:r>
        <w:rPr>
          <w:rStyle w:val="EndnoteReference"/>
          <w:rFonts w:cs="Times New Roman"/>
          <w:sz w:val="24"/>
          <w:szCs w:val="24"/>
        </w:rPr>
        <w:endnoteReference w:id="75"/>
      </w:r>
      <w:r>
        <w:rPr>
          <w:rFonts w:cs="Times New Roman"/>
          <w:sz w:val="24"/>
          <w:szCs w:val="24"/>
        </w:rPr>
        <w:t xml:space="preserve"> Besides being a </w:t>
      </w:r>
      <w:r w:rsidRPr="004520A4">
        <w:rPr>
          <w:rFonts w:cs="Times New Roman"/>
          <w:sz w:val="24"/>
          <w:szCs w:val="24"/>
        </w:rPr>
        <w:t>useful</w:t>
      </w:r>
      <w:r>
        <w:rPr>
          <w:rFonts w:cs="Times New Roman"/>
          <w:sz w:val="24"/>
          <w:szCs w:val="24"/>
        </w:rPr>
        <w:t xml:space="preserve"> platform through which evangelicals engaged with wider public religious and political debates, the </w:t>
      </w:r>
      <w:proofErr w:type="spellStart"/>
      <w:r>
        <w:rPr>
          <w:rFonts w:cs="Times New Roman"/>
          <w:i/>
          <w:sz w:val="24"/>
          <w:szCs w:val="24"/>
        </w:rPr>
        <w:t>Imprensa</w:t>
      </w:r>
      <w:proofErr w:type="spellEnd"/>
      <w:r>
        <w:rPr>
          <w:rFonts w:cs="Times New Roman"/>
          <w:i/>
          <w:sz w:val="24"/>
          <w:szCs w:val="24"/>
        </w:rPr>
        <w:t xml:space="preserve"> </w:t>
      </w:r>
      <w:proofErr w:type="spellStart"/>
      <w:r>
        <w:rPr>
          <w:rFonts w:cs="Times New Roman"/>
          <w:i/>
          <w:sz w:val="24"/>
          <w:szCs w:val="24"/>
        </w:rPr>
        <w:t>Evangelica</w:t>
      </w:r>
      <w:proofErr w:type="spellEnd"/>
      <w:r>
        <w:rPr>
          <w:rFonts w:cs="Times New Roman"/>
          <w:sz w:val="24"/>
          <w:szCs w:val="24"/>
        </w:rPr>
        <w:t xml:space="preserve"> also acquired new functions and forms as it circulated throughout evangelical audiences in Brazil and other </w:t>
      </w:r>
      <w:proofErr w:type="spellStart"/>
      <w:r>
        <w:rPr>
          <w:rFonts w:cs="Times New Roman"/>
          <w:sz w:val="24"/>
          <w:szCs w:val="24"/>
        </w:rPr>
        <w:t>Lusophone</w:t>
      </w:r>
      <w:proofErr w:type="spellEnd"/>
      <w:r>
        <w:rPr>
          <w:rFonts w:cs="Times New Roman"/>
          <w:sz w:val="24"/>
          <w:szCs w:val="24"/>
        </w:rPr>
        <w:t xml:space="preserve"> societies.</w:t>
      </w:r>
    </w:p>
    <w:p w14:paraId="63593AB6" w14:textId="6EF40712" w:rsidR="000E417A" w:rsidRPr="00CC16E0" w:rsidRDefault="000E417A" w:rsidP="004E2D27">
      <w:pPr>
        <w:spacing w:after="80" w:line="480" w:lineRule="auto"/>
        <w:rPr>
          <w:rFonts w:cs="Times New Roman"/>
          <w:color w:val="FF0000"/>
          <w:sz w:val="24"/>
          <w:szCs w:val="24"/>
        </w:rPr>
      </w:pPr>
      <w:r>
        <w:rPr>
          <w:rFonts w:cs="Times New Roman"/>
          <w:sz w:val="24"/>
          <w:szCs w:val="24"/>
        </w:rPr>
        <w:tab/>
        <w:t>The primary space of sociability in which the periodical was collectively read was the evangelical church. Throughout the nineteenth century, Baptist, Methodist, Congregational, and Presbyterian congregations inaugurated new forms of religious sociability in Brazil apart from the aristocratic institutions of the secular public sphere and separated from the overwhelming influence of the Catholic Church. Protestant churches, with their weekly meetings and democratic electoral systems, alongside mission schools, with their innovative pedagogical methods, brought together individuals of different social strata and served as a vehicle of institutional participation for Brazil’s emerging middle-class and other disenfranchised social groups.</w:t>
      </w:r>
      <w:r>
        <w:rPr>
          <w:rStyle w:val="EndnoteReference"/>
          <w:rFonts w:cs="Times New Roman"/>
          <w:sz w:val="24"/>
          <w:szCs w:val="24"/>
        </w:rPr>
        <w:endnoteReference w:id="76"/>
      </w:r>
    </w:p>
    <w:p w14:paraId="26963A5F" w14:textId="747894DC" w:rsidR="000E417A" w:rsidRDefault="000E417A" w:rsidP="004E2D27">
      <w:pPr>
        <w:spacing w:after="80" w:line="480" w:lineRule="auto"/>
        <w:rPr>
          <w:rFonts w:cs="Times New Roman"/>
          <w:sz w:val="24"/>
          <w:szCs w:val="24"/>
        </w:rPr>
      </w:pPr>
      <w:r>
        <w:rPr>
          <w:rFonts w:cs="Times New Roman"/>
          <w:sz w:val="24"/>
          <w:szCs w:val="24"/>
        </w:rPr>
        <w:lastRenderedPageBreak/>
        <w:tab/>
        <w:t xml:space="preserve">American and Brazilian missionaries, due to the scarcity of ordained ministers in Brazil, attributed central importance to the texts they circulated, especially to the Bible, religious tracts, catechisms, and the </w:t>
      </w:r>
      <w:proofErr w:type="spellStart"/>
      <w:r>
        <w:rPr>
          <w:rFonts w:cs="Times New Roman"/>
          <w:i/>
          <w:sz w:val="24"/>
          <w:szCs w:val="24"/>
        </w:rPr>
        <w:t>Imprensa</w:t>
      </w:r>
      <w:proofErr w:type="spellEnd"/>
      <w:r>
        <w:rPr>
          <w:rFonts w:cs="Times New Roman"/>
          <w:i/>
          <w:sz w:val="24"/>
          <w:szCs w:val="24"/>
        </w:rPr>
        <w:t xml:space="preserve"> </w:t>
      </w:r>
      <w:proofErr w:type="spellStart"/>
      <w:r>
        <w:rPr>
          <w:rFonts w:cs="Times New Roman"/>
          <w:i/>
          <w:sz w:val="24"/>
          <w:szCs w:val="24"/>
        </w:rPr>
        <w:t>Evangelica</w:t>
      </w:r>
      <w:proofErr w:type="spellEnd"/>
      <w:r>
        <w:rPr>
          <w:rFonts w:cs="Times New Roman"/>
          <w:sz w:val="24"/>
          <w:szCs w:val="24"/>
        </w:rPr>
        <w:t>.</w:t>
      </w:r>
      <w:r>
        <w:rPr>
          <w:rStyle w:val="EndnoteReference"/>
          <w:rFonts w:cs="Times New Roman"/>
          <w:sz w:val="24"/>
          <w:szCs w:val="24"/>
        </w:rPr>
        <w:endnoteReference w:id="77"/>
      </w:r>
      <w:r>
        <w:rPr>
          <w:rFonts w:cs="Times New Roman"/>
          <w:sz w:val="24"/>
          <w:szCs w:val="24"/>
        </w:rPr>
        <w:t xml:space="preserve"> The periodical furnished lay leaders of small congregations with sermons, </w:t>
      </w:r>
      <w:r w:rsidRPr="00CC16E0">
        <w:rPr>
          <w:rFonts w:cs="Times New Roman"/>
          <w:sz w:val="24"/>
          <w:szCs w:val="24"/>
        </w:rPr>
        <w:t>faith confes</w:t>
      </w:r>
      <w:r>
        <w:rPr>
          <w:rFonts w:cs="Times New Roman"/>
          <w:sz w:val="24"/>
          <w:szCs w:val="24"/>
        </w:rPr>
        <w:t xml:space="preserve">sions, weekly devotionals for both collective and individual reading, and conversion narratives. The case of the Presbyterian Church of </w:t>
      </w:r>
      <w:proofErr w:type="spellStart"/>
      <w:r>
        <w:rPr>
          <w:rFonts w:cs="Times New Roman"/>
          <w:sz w:val="24"/>
          <w:szCs w:val="24"/>
        </w:rPr>
        <w:t>Ubatuba</w:t>
      </w:r>
      <w:proofErr w:type="spellEnd"/>
      <w:r>
        <w:rPr>
          <w:rFonts w:cs="Times New Roman"/>
          <w:sz w:val="24"/>
          <w:szCs w:val="24"/>
        </w:rPr>
        <w:t xml:space="preserve"> in the province of São Paulo is illustrative. Its leader was a man called José </w:t>
      </w:r>
      <w:proofErr w:type="spellStart"/>
      <w:r>
        <w:rPr>
          <w:rFonts w:cs="Times New Roman"/>
          <w:sz w:val="24"/>
          <w:szCs w:val="24"/>
        </w:rPr>
        <w:t>Joaquim</w:t>
      </w:r>
      <w:proofErr w:type="spellEnd"/>
      <w:r>
        <w:rPr>
          <w:rFonts w:cs="Times New Roman"/>
          <w:sz w:val="24"/>
          <w:szCs w:val="24"/>
        </w:rPr>
        <w:t xml:space="preserve"> </w:t>
      </w:r>
      <w:proofErr w:type="spellStart"/>
      <w:r>
        <w:rPr>
          <w:rFonts w:cs="Times New Roman"/>
          <w:sz w:val="24"/>
          <w:szCs w:val="24"/>
        </w:rPr>
        <w:t>Fernandes</w:t>
      </w:r>
      <w:proofErr w:type="spellEnd"/>
      <w:r>
        <w:rPr>
          <w:rFonts w:cs="Times New Roman"/>
          <w:sz w:val="24"/>
          <w:szCs w:val="24"/>
        </w:rPr>
        <w:t xml:space="preserve"> de Lima</w:t>
      </w:r>
      <w:r w:rsidR="009769E6">
        <w:rPr>
          <w:rFonts w:cs="Times New Roman"/>
          <w:sz w:val="24"/>
          <w:szCs w:val="24"/>
        </w:rPr>
        <w:t>,</w:t>
      </w:r>
      <w:r>
        <w:rPr>
          <w:rFonts w:cs="Times New Roman"/>
          <w:sz w:val="24"/>
          <w:szCs w:val="24"/>
        </w:rPr>
        <w:t xml:space="preserve"> who </w:t>
      </w:r>
      <w:r w:rsidRPr="003F12BA">
        <w:rPr>
          <w:rFonts w:cs="Times New Roman"/>
          <w:sz w:val="24"/>
          <w:szCs w:val="24"/>
        </w:rPr>
        <w:t>purchased</w:t>
      </w:r>
      <w:r>
        <w:rPr>
          <w:rFonts w:cs="Times New Roman"/>
          <w:sz w:val="24"/>
          <w:szCs w:val="24"/>
        </w:rPr>
        <w:t xml:space="preserve"> evangelical tracts and a Bible from missionaries of the Rio de Janeiro Presbyterian Church in 1868. According to the history of foundation of the church, upon reading the Scriptures and other religious books Lima was convinced that ‘the religion in which he was raised was not the religion taught by Jesus and his apostles’.</w:t>
      </w:r>
      <w:r>
        <w:rPr>
          <w:rStyle w:val="EndnoteReference"/>
          <w:rFonts w:cs="Times New Roman"/>
          <w:sz w:val="24"/>
          <w:szCs w:val="24"/>
        </w:rPr>
        <w:endnoteReference w:id="78"/>
      </w:r>
      <w:r>
        <w:rPr>
          <w:rFonts w:cs="Times New Roman"/>
          <w:sz w:val="24"/>
          <w:szCs w:val="24"/>
        </w:rPr>
        <w:t xml:space="preserve"> In 1874, after receiving a few books he had requested from the evangelical bookshop in Rio de Janeiro that came to him wrapped in an old number of the </w:t>
      </w:r>
      <w:proofErr w:type="spellStart"/>
      <w:r>
        <w:rPr>
          <w:rFonts w:cs="Times New Roman"/>
          <w:i/>
          <w:sz w:val="24"/>
          <w:szCs w:val="24"/>
        </w:rPr>
        <w:t>Imprensa</w:t>
      </w:r>
      <w:proofErr w:type="spellEnd"/>
      <w:r>
        <w:rPr>
          <w:rFonts w:cs="Times New Roman"/>
          <w:i/>
          <w:sz w:val="24"/>
          <w:szCs w:val="24"/>
        </w:rPr>
        <w:t xml:space="preserve"> </w:t>
      </w:r>
      <w:proofErr w:type="spellStart"/>
      <w:r>
        <w:rPr>
          <w:rFonts w:cs="Times New Roman"/>
          <w:i/>
          <w:sz w:val="24"/>
          <w:szCs w:val="24"/>
        </w:rPr>
        <w:t>Evangelica</w:t>
      </w:r>
      <w:proofErr w:type="spellEnd"/>
      <w:r>
        <w:rPr>
          <w:rFonts w:cs="Times New Roman"/>
          <w:sz w:val="24"/>
          <w:szCs w:val="24"/>
        </w:rPr>
        <w:t xml:space="preserve">, which he read eagerly, Lima decided to subscribe the periodical and encouraged other people from </w:t>
      </w:r>
      <w:proofErr w:type="spellStart"/>
      <w:r>
        <w:rPr>
          <w:rFonts w:cs="Times New Roman"/>
          <w:sz w:val="24"/>
          <w:szCs w:val="24"/>
        </w:rPr>
        <w:t>Ubatuba</w:t>
      </w:r>
      <w:proofErr w:type="spellEnd"/>
      <w:r>
        <w:rPr>
          <w:rFonts w:cs="Times New Roman"/>
          <w:sz w:val="24"/>
          <w:szCs w:val="24"/>
        </w:rPr>
        <w:t xml:space="preserve"> to do the same. The church was created in 1880 with a ceremony celebrated by Brazilian and American ordained ministers of the Rio de Janeiro Church, but until the end of the decade the </w:t>
      </w:r>
      <w:proofErr w:type="spellStart"/>
      <w:r>
        <w:rPr>
          <w:rFonts w:cs="Times New Roman"/>
          <w:sz w:val="24"/>
          <w:szCs w:val="24"/>
        </w:rPr>
        <w:t>Ubatuba</w:t>
      </w:r>
      <w:proofErr w:type="spellEnd"/>
      <w:r>
        <w:rPr>
          <w:rFonts w:cs="Times New Roman"/>
          <w:sz w:val="24"/>
          <w:szCs w:val="24"/>
        </w:rPr>
        <w:t xml:space="preserve"> Church did not have an ordained pastor. One of the elders acted as a Bible-reader for the benefit of the congregation, reciting sermons taken from the </w:t>
      </w:r>
      <w:proofErr w:type="spellStart"/>
      <w:r>
        <w:rPr>
          <w:rFonts w:cs="Times New Roman"/>
          <w:i/>
          <w:sz w:val="24"/>
          <w:szCs w:val="24"/>
        </w:rPr>
        <w:t>Imprensa</w:t>
      </w:r>
      <w:proofErr w:type="spellEnd"/>
      <w:r>
        <w:rPr>
          <w:rFonts w:cs="Times New Roman"/>
          <w:i/>
          <w:sz w:val="24"/>
          <w:szCs w:val="24"/>
        </w:rPr>
        <w:t xml:space="preserve"> </w:t>
      </w:r>
      <w:proofErr w:type="spellStart"/>
      <w:r>
        <w:rPr>
          <w:rFonts w:cs="Times New Roman"/>
          <w:i/>
          <w:sz w:val="24"/>
          <w:szCs w:val="24"/>
        </w:rPr>
        <w:t>Evangelica</w:t>
      </w:r>
      <w:proofErr w:type="spellEnd"/>
      <w:r>
        <w:rPr>
          <w:rFonts w:cs="Times New Roman"/>
          <w:sz w:val="24"/>
          <w:szCs w:val="24"/>
        </w:rPr>
        <w:t xml:space="preserve"> alongside evangelical tracts and the Bible.</w:t>
      </w:r>
      <w:r>
        <w:rPr>
          <w:rStyle w:val="EndnoteReference"/>
          <w:rFonts w:cs="Times New Roman"/>
          <w:sz w:val="24"/>
          <w:szCs w:val="24"/>
        </w:rPr>
        <w:endnoteReference w:id="79"/>
      </w:r>
    </w:p>
    <w:p w14:paraId="0EA57B10" w14:textId="7A4F4CE8" w:rsidR="000E417A" w:rsidRPr="00BA1739" w:rsidRDefault="000E417A" w:rsidP="004E2D27">
      <w:pPr>
        <w:spacing w:after="80" w:line="480" w:lineRule="auto"/>
        <w:ind w:firstLine="720"/>
        <w:rPr>
          <w:rFonts w:cs="Times New Roman"/>
          <w:i/>
          <w:sz w:val="24"/>
          <w:szCs w:val="24"/>
        </w:rPr>
      </w:pPr>
      <w:r>
        <w:rPr>
          <w:rFonts w:cs="Times New Roman"/>
          <w:sz w:val="24"/>
          <w:szCs w:val="24"/>
        </w:rPr>
        <w:t xml:space="preserve">In many other places throughout the country lay leaders of evangelical congregations integrated religious texts and the </w:t>
      </w:r>
      <w:proofErr w:type="spellStart"/>
      <w:r>
        <w:rPr>
          <w:rFonts w:cs="Times New Roman"/>
          <w:i/>
          <w:sz w:val="24"/>
          <w:szCs w:val="24"/>
        </w:rPr>
        <w:t>Imprensa</w:t>
      </w:r>
      <w:proofErr w:type="spellEnd"/>
      <w:r>
        <w:rPr>
          <w:rFonts w:cs="Times New Roman"/>
          <w:sz w:val="24"/>
          <w:szCs w:val="24"/>
        </w:rPr>
        <w:t xml:space="preserve"> into the daily liturgical practices of their churches by reading aloud pages of catechisms and the periodical to the believers. The periodical had, in this sense, reading publics and audiences simultaneously, a fact that extended the reach of </w:t>
      </w:r>
      <w:proofErr w:type="spellStart"/>
      <w:r>
        <w:rPr>
          <w:rFonts w:cs="Times New Roman"/>
          <w:i/>
          <w:sz w:val="24"/>
          <w:szCs w:val="24"/>
        </w:rPr>
        <w:t>Imprensa</w:t>
      </w:r>
      <w:proofErr w:type="spellEnd"/>
      <w:r>
        <w:rPr>
          <w:rFonts w:cs="Times New Roman"/>
          <w:i/>
          <w:sz w:val="24"/>
          <w:szCs w:val="24"/>
        </w:rPr>
        <w:t xml:space="preserve"> </w:t>
      </w:r>
      <w:proofErr w:type="spellStart"/>
      <w:r>
        <w:rPr>
          <w:rFonts w:cs="Times New Roman"/>
          <w:i/>
          <w:sz w:val="24"/>
          <w:szCs w:val="24"/>
        </w:rPr>
        <w:t>Evangelica</w:t>
      </w:r>
      <w:proofErr w:type="spellEnd"/>
      <w:r>
        <w:rPr>
          <w:rFonts w:cs="Times New Roman"/>
          <w:sz w:val="24"/>
          <w:szCs w:val="24"/>
        </w:rPr>
        <w:t xml:space="preserve"> way beyond the limits of subscriptions. Dozens of churches scattered across the Provinces of São Paulo, Rio de Janeiro and Bahia had this periodical, religious tracts, catechisms and the Bible as their main source of religious doctrine and instruction in </w:t>
      </w:r>
      <w:r>
        <w:rPr>
          <w:rFonts w:cs="Times New Roman"/>
          <w:sz w:val="24"/>
          <w:szCs w:val="24"/>
        </w:rPr>
        <w:lastRenderedPageBreak/>
        <w:t>the 1880s.</w:t>
      </w:r>
      <w:r>
        <w:rPr>
          <w:rStyle w:val="EndnoteReference"/>
          <w:rFonts w:cs="Times New Roman"/>
          <w:sz w:val="24"/>
          <w:szCs w:val="24"/>
        </w:rPr>
        <w:endnoteReference w:id="80"/>
      </w:r>
      <w:r>
        <w:rPr>
          <w:rFonts w:cs="Times New Roman"/>
          <w:sz w:val="24"/>
          <w:szCs w:val="24"/>
        </w:rPr>
        <w:t xml:space="preserve"> Schoolteachers also used written texts such as the </w:t>
      </w:r>
      <w:proofErr w:type="spellStart"/>
      <w:r w:rsidRPr="00ED6D99">
        <w:rPr>
          <w:rFonts w:cs="Times New Roman"/>
          <w:i/>
          <w:sz w:val="24"/>
          <w:szCs w:val="24"/>
        </w:rPr>
        <w:t>Imprensa</w:t>
      </w:r>
      <w:proofErr w:type="spellEnd"/>
      <w:r>
        <w:rPr>
          <w:rFonts w:cs="Times New Roman"/>
          <w:sz w:val="24"/>
          <w:szCs w:val="24"/>
        </w:rPr>
        <w:t xml:space="preserve"> and catechisms as </w:t>
      </w:r>
      <w:r w:rsidRPr="00ED6D99">
        <w:rPr>
          <w:rFonts w:cs="Times New Roman"/>
          <w:sz w:val="24"/>
          <w:szCs w:val="24"/>
        </w:rPr>
        <w:t>primers</w:t>
      </w:r>
      <w:r>
        <w:rPr>
          <w:rFonts w:cs="Times New Roman"/>
          <w:sz w:val="24"/>
          <w:szCs w:val="24"/>
        </w:rPr>
        <w:t xml:space="preserve"> in parish and Sunday schools. Moreover, editors encouraged subscribers to bind the various numbers of periodical together, so that they could keep serialised publications in order and take full benefit from them.</w:t>
      </w:r>
      <w:r>
        <w:rPr>
          <w:rStyle w:val="EndnoteReference"/>
          <w:rFonts w:cs="Times New Roman"/>
          <w:sz w:val="24"/>
          <w:szCs w:val="24"/>
        </w:rPr>
        <w:endnoteReference w:id="81"/>
      </w:r>
    </w:p>
    <w:p w14:paraId="2C16ABE4" w14:textId="5BFFED5C" w:rsidR="000E417A" w:rsidRDefault="000E417A" w:rsidP="004E2D27">
      <w:pPr>
        <w:spacing w:after="80" w:line="480" w:lineRule="auto"/>
        <w:rPr>
          <w:rFonts w:cs="Times New Roman"/>
          <w:sz w:val="24"/>
          <w:szCs w:val="24"/>
        </w:rPr>
      </w:pPr>
      <w:r>
        <w:rPr>
          <w:rFonts w:cs="Times New Roman"/>
          <w:sz w:val="24"/>
          <w:szCs w:val="24"/>
        </w:rPr>
        <w:tab/>
        <w:t xml:space="preserve">These reading practices facilitated by the circulation of evangelical literature and new forms of religious sociability in nineteenth-century Brazil also contributed to instil in its evangelical readers a renewed sense of belonging to a worldwide Christian communion. Historians of both African and European Christianity have shown how mission correspondence and the reading of missionary reports became conduits of transnational religious solidarity, </w:t>
      </w:r>
      <w:r w:rsidRPr="00EE4681">
        <w:rPr>
          <w:rFonts w:cs="Times New Roman"/>
          <w:sz w:val="24"/>
          <w:szCs w:val="24"/>
        </w:rPr>
        <w:t xml:space="preserve">and enabled believers and contributors to mission societies to imagine themselves as part of a global and fraternal </w:t>
      </w:r>
      <w:r>
        <w:rPr>
          <w:rFonts w:cs="Times New Roman"/>
          <w:sz w:val="24"/>
          <w:szCs w:val="24"/>
        </w:rPr>
        <w:t>fellowship</w:t>
      </w:r>
      <w:r w:rsidRPr="00EE4681">
        <w:rPr>
          <w:rFonts w:cs="Times New Roman"/>
          <w:sz w:val="24"/>
          <w:szCs w:val="24"/>
        </w:rPr>
        <w:t xml:space="preserve"> of committed believers.</w:t>
      </w:r>
      <w:r w:rsidRPr="00EE4681">
        <w:rPr>
          <w:rStyle w:val="EndnoteReference"/>
          <w:rFonts w:cs="Times New Roman"/>
          <w:sz w:val="24"/>
          <w:szCs w:val="24"/>
        </w:rPr>
        <w:endnoteReference w:id="82"/>
      </w:r>
      <w:r>
        <w:rPr>
          <w:rFonts w:cs="Times New Roman"/>
          <w:sz w:val="24"/>
          <w:szCs w:val="24"/>
        </w:rPr>
        <w:t xml:space="preserve"> Similarly, the </w:t>
      </w:r>
      <w:proofErr w:type="spellStart"/>
      <w:r>
        <w:rPr>
          <w:rFonts w:cs="Times New Roman"/>
          <w:i/>
          <w:sz w:val="24"/>
          <w:szCs w:val="24"/>
        </w:rPr>
        <w:t>Imprensa</w:t>
      </w:r>
      <w:proofErr w:type="spellEnd"/>
      <w:r>
        <w:rPr>
          <w:rFonts w:cs="Times New Roman"/>
          <w:i/>
          <w:sz w:val="24"/>
          <w:szCs w:val="24"/>
        </w:rPr>
        <w:t xml:space="preserve"> </w:t>
      </w:r>
      <w:proofErr w:type="spellStart"/>
      <w:r>
        <w:rPr>
          <w:rFonts w:cs="Times New Roman"/>
          <w:i/>
          <w:sz w:val="24"/>
          <w:szCs w:val="24"/>
        </w:rPr>
        <w:t>Evangelica</w:t>
      </w:r>
      <w:proofErr w:type="spellEnd"/>
      <w:r>
        <w:rPr>
          <w:rFonts w:cs="Times New Roman"/>
          <w:sz w:val="24"/>
          <w:szCs w:val="24"/>
        </w:rPr>
        <w:t xml:space="preserve"> sought to inspire in its readers this sense of belonging to a transnational imagined community of evangelical Christians. In the 1870s editors included two sections in the periodical titled ‘The Evangelisation of the World’ and ‘Religious News’, aimed to keep their readers abreast with the worldwide growth of Protestantism and dissemination of mission societies, especially in Africa.</w:t>
      </w:r>
      <w:r>
        <w:rPr>
          <w:rStyle w:val="EndnoteReference"/>
          <w:rFonts w:cs="Times New Roman"/>
          <w:sz w:val="24"/>
          <w:szCs w:val="24"/>
        </w:rPr>
        <w:endnoteReference w:id="83"/>
      </w:r>
      <w:r>
        <w:rPr>
          <w:rFonts w:cs="Times New Roman"/>
          <w:sz w:val="24"/>
          <w:szCs w:val="24"/>
        </w:rPr>
        <w:t xml:space="preserve"> They usually registered the creation of new churches and ordination of ministers in Brazil in the ‘Religious News’ section, representing their own missionary work as a chapter of the wider international movement.</w:t>
      </w:r>
    </w:p>
    <w:p w14:paraId="3112E430" w14:textId="7CFABB33" w:rsidR="000E417A" w:rsidRDefault="000E417A" w:rsidP="004E2D27">
      <w:pPr>
        <w:spacing w:after="80" w:line="480" w:lineRule="auto"/>
        <w:rPr>
          <w:rFonts w:cs="Times New Roman"/>
          <w:sz w:val="24"/>
          <w:szCs w:val="24"/>
        </w:rPr>
      </w:pPr>
      <w:r>
        <w:rPr>
          <w:rFonts w:cs="Times New Roman"/>
          <w:sz w:val="24"/>
          <w:szCs w:val="24"/>
        </w:rPr>
        <w:tab/>
        <w:t xml:space="preserve">Interestingly, the periodical itself circulated in different </w:t>
      </w:r>
      <w:proofErr w:type="spellStart"/>
      <w:r>
        <w:rPr>
          <w:rFonts w:cs="Times New Roman"/>
          <w:sz w:val="24"/>
          <w:szCs w:val="24"/>
        </w:rPr>
        <w:t>Lusophone</w:t>
      </w:r>
      <w:proofErr w:type="spellEnd"/>
      <w:r>
        <w:rPr>
          <w:rFonts w:cs="Times New Roman"/>
          <w:sz w:val="24"/>
          <w:szCs w:val="24"/>
        </w:rPr>
        <w:t xml:space="preserve"> Protestant communities in both Portugal and Illinois in the American Midwest, where there was a group of Protestant Portuguese immigrants who had fled religious persecution in the Madeira Island. In fact, a thick network comprising London-based evangelical organisations, such as the British and Foreign Bible Society and the Religious Tract Society, Portuguese immigrants in Illinois and Brazil, and British missionaries connected the Protestant missionary work in the </w:t>
      </w:r>
      <w:proofErr w:type="spellStart"/>
      <w:r>
        <w:rPr>
          <w:rFonts w:cs="Times New Roman"/>
          <w:sz w:val="24"/>
          <w:szCs w:val="24"/>
        </w:rPr>
        <w:t>Lusophone</w:t>
      </w:r>
      <w:proofErr w:type="spellEnd"/>
      <w:r>
        <w:rPr>
          <w:rFonts w:cs="Times New Roman"/>
          <w:sz w:val="24"/>
          <w:szCs w:val="24"/>
        </w:rPr>
        <w:t xml:space="preserve"> Atlantic world.</w:t>
      </w:r>
      <w:r>
        <w:rPr>
          <w:rStyle w:val="EndnoteReference"/>
          <w:rFonts w:cs="Times New Roman"/>
          <w:sz w:val="24"/>
          <w:szCs w:val="24"/>
        </w:rPr>
        <w:endnoteReference w:id="84"/>
      </w:r>
      <w:r>
        <w:rPr>
          <w:rFonts w:cs="Times New Roman"/>
          <w:sz w:val="24"/>
          <w:szCs w:val="24"/>
        </w:rPr>
        <w:t xml:space="preserve"> Evidence suggests that the </w:t>
      </w:r>
      <w:proofErr w:type="spellStart"/>
      <w:r>
        <w:rPr>
          <w:rFonts w:cs="Times New Roman"/>
          <w:i/>
          <w:sz w:val="24"/>
          <w:szCs w:val="24"/>
        </w:rPr>
        <w:t>Imprensa</w:t>
      </w:r>
      <w:proofErr w:type="spellEnd"/>
      <w:r>
        <w:rPr>
          <w:rFonts w:cs="Times New Roman"/>
          <w:i/>
          <w:sz w:val="24"/>
          <w:szCs w:val="24"/>
        </w:rPr>
        <w:t xml:space="preserve"> </w:t>
      </w:r>
      <w:proofErr w:type="spellStart"/>
      <w:r>
        <w:rPr>
          <w:rFonts w:cs="Times New Roman"/>
          <w:i/>
          <w:sz w:val="24"/>
          <w:szCs w:val="24"/>
        </w:rPr>
        <w:t>Evangelica</w:t>
      </w:r>
      <w:proofErr w:type="spellEnd"/>
      <w:r>
        <w:rPr>
          <w:rFonts w:cs="Times New Roman"/>
          <w:sz w:val="24"/>
          <w:szCs w:val="24"/>
        </w:rPr>
        <w:t xml:space="preserve"> began to </w:t>
      </w:r>
      <w:r>
        <w:rPr>
          <w:rFonts w:cs="Times New Roman"/>
          <w:sz w:val="24"/>
          <w:szCs w:val="24"/>
        </w:rPr>
        <w:lastRenderedPageBreak/>
        <w:t>circulate in Portugal as early as 1867. In this year editors affirmed that, by unclear means, some numbers of the periodical reached Portugal and stirred the opposition of Catholic journalists who objected to the legality of the Protestant propaganda and the circulation of evangelical Bibles there.</w:t>
      </w:r>
      <w:r>
        <w:rPr>
          <w:rStyle w:val="EndnoteReference"/>
          <w:rFonts w:cs="Times New Roman"/>
          <w:sz w:val="24"/>
          <w:szCs w:val="24"/>
        </w:rPr>
        <w:endnoteReference w:id="85"/>
      </w:r>
      <w:r>
        <w:rPr>
          <w:rFonts w:cs="Times New Roman"/>
          <w:sz w:val="24"/>
          <w:szCs w:val="24"/>
        </w:rPr>
        <w:t xml:space="preserve"> From then on, the </w:t>
      </w:r>
      <w:proofErr w:type="spellStart"/>
      <w:r>
        <w:rPr>
          <w:rFonts w:cs="Times New Roman"/>
          <w:i/>
          <w:sz w:val="24"/>
          <w:szCs w:val="24"/>
        </w:rPr>
        <w:t>Imprensa</w:t>
      </w:r>
      <w:proofErr w:type="spellEnd"/>
      <w:r>
        <w:rPr>
          <w:rFonts w:cs="Times New Roman"/>
          <w:i/>
          <w:sz w:val="24"/>
          <w:szCs w:val="24"/>
        </w:rPr>
        <w:t xml:space="preserve"> </w:t>
      </w:r>
      <w:proofErr w:type="spellStart"/>
      <w:r>
        <w:rPr>
          <w:rFonts w:cs="Times New Roman"/>
          <w:i/>
          <w:sz w:val="24"/>
          <w:szCs w:val="24"/>
        </w:rPr>
        <w:t>Evangelica</w:t>
      </w:r>
      <w:proofErr w:type="spellEnd"/>
      <w:r>
        <w:rPr>
          <w:rFonts w:cs="Times New Roman"/>
          <w:sz w:val="24"/>
          <w:szCs w:val="24"/>
        </w:rPr>
        <w:t xml:space="preserve"> engaged in religious debates with Portuguese Catholic publications and frequently advertised the places, dates and times of religious services in both Lisbon and Porto.</w:t>
      </w:r>
      <w:r>
        <w:rPr>
          <w:rStyle w:val="EndnoteReference"/>
          <w:rFonts w:cs="Times New Roman"/>
          <w:sz w:val="24"/>
          <w:szCs w:val="24"/>
        </w:rPr>
        <w:endnoteReference w:id="86"/>
      </w:r>
      <w:r>
        <w:rPr>
          <w:rFonts w:cs="Times New Roman"/>
          <w:sz w:val="24"/>
          <w:szCs w:val="24"/>
        </w:rPr>
        <w:t xml:space="preserve"> The Brazilian Presbyterian minister José </w:t>
      </w:r>
      <w:proofErr w:type="spellStart"/>
      <w:r>
        <w:rPr>
          <w:rFonts w:cs="Times New Roman"/>
          <w:sz w:val="24"/>
          <w:szCs w:val="24"/>
        </w:rPr>
        <w:t>Zacarias</w:t>
      </w:r>
      <w:proofErr w:type="spellEnd"/>
      <w:r>
        <w:rPr>
          <w:rFonts w:cs="Times New Roman"/>
          <w:sz w:val="24"/>
          <w:szCs w:val="24"/>
        </w:rPr>
        <w:t xml:space="preserve"> de Miranda published a series of articles between June and December 1885 responding to the critiques of a Portuguese writer named Cunha </w:t>
      </w:r>
      <w:proofErr w:type="spellStart"/>
      <w:r>
        <w:rPr>
          <w:rFonts w:cs="Times New Roman"/>
          <w:sz w:val="24"/>
          <w:szCs w:val="24"/>
        </w:rPr>
        <w:t>Carvalhaes</w:t>
      </w:r>
      <w:proofErr w:type="spellEnd"/>
      <w:r>
        <w:rPr>
          <w:rFonts w:cs="Times New Roman"/>
          <w:sz w:val="24"/>
          <w:szCs w:val="24"/>
        </w:rPr>
        <w:t xml:space="preserve">, who depicted the evangelical missions in Portugal as erroneous and heretical. Miranda argued in his articles that the Catholic Church was not an apostolic institution because </w:t>
      </w:r>
      <w:proofErr w:type="gramStart"/>
      <w:r>
        <w:rPr>
          <w:rFonts w:cs="Times New Roman"/>
          <w:sz w:val="24"/>
          <w:szCs w:val="24"/>
        </w:rPr>
        <w:t>neither its head, the pope, nor its doctrines, that included the veneration of images,</w:t>
      </w:r>
      <w:proofErr w:type="gramEnd"/>
      <w:r>
        <w:rPr>
          <w:rFonts w:cs="Times New Roman"/>
          <w:sz w:val="24"/>
          <w:szCs w:val="24"/>
        </w:rPr>
        <w:t xml:space="preserve"> had been instituted by Christ and the Bible.</w:t>
      </w:r>
      <w:r>
        <w:rPr>
          <w:rStyle w:val="EndnoteReference"/>
          <w:rFonts w:cs="Times New Roman"/>
          <w:sz w:val="24"/>
          <w:szCs w:val="24"/>
        </w:rPr>
        <w:endnoteReference w:id="87"/>
      </w:r>
      <w:r>
        <w:rPr>
          <w:rFonts w:cs="Times New Roman"/>
          <w:sz w:val="24"/>
          <w:szCs w:val="24"/>
        </w:rPr>
        <w:t xml:space="preserve"> Texts, ideas, and people moved in several directions across the transnational networks of nineteenth-century missionary societies, consolidating an evangelical transatlantic public sphere.</w:t>
      </w:r>
      <w:r>
        <w:rPr>
          <w:rStyle w:val="EndnoteReference"/>
          <w:rFonts w:cs="Times New Roman"/>
          <w:sz w:val="24"/>
          <w:szCs w:val="24"/>
        </w:rPr>
        <w:endnoteReference w:id="88"/>
      </w:r>
      <w:r>
        <w:rPr>
          <w:rFonts w:cs="Times New Roman"/>
          <w:sz w:val="24"/>
          <w:szCs w:val="24"/>
        </w:rPr>
        <w:t xml:space="preserve"> Conscious of the existence of these connections, editors and contributors of the </w:t>
      </w:r>
      <w:proofErr w:type="spellStart"/>
      <w:r>
        <w:rPr>
          <w:rFonts w:cs="Times New Roman"/>
          <w:i/>
          <w:sz w:val="24"/>
          <w:szCs w:val="24"/>
        </w:rPr>
        <w:t>Imprensa</w:t>
      </w:r>
      <w:proofErr w:type="spellEnd"/>
      <w:r>
        <w:rPr>
          <w:rFonts w:cs="Times New Roman"/>
          <w:i/>
          <w:sz w:val="24"/>
          <w:szCs w:val="24"/>
        </w:rPr>
        <w:t xml:space="preserve"> </w:t>
      </w:r>
      <w:proofErr w:type="spellStart"/>
      <w:r>
        <w:rPr>
          <w:rFonts w:cs="Times New Roman"/>
          <w:i/>
          <w:sz w:val="24"/>
          <w:szCs w:val="24"/>
        </w:rPr>
        <w:t>Evangelica</w:t>
      </w:r>
      <w:proofErr w:type="spellEnd"/>
      <w:r>
        <w:rPr>
          <w:rFonts w:cs="Times New Roman"/>
          <w:sz w:val="24"/>
          <w:szCs w:val="24"/>
        </w:rPr>
        <w:t xml:space="preserve"> addressed this extended </w:t>
      </w:r>
      <w:proofErr w:type="spellStart"/>
      <w:r>
        <w:rPr>
          <w:rFonts w:cs="Times New Roman"/>
          <w:sz w:val="24"/>
          <w:szCs w:val="24"/>
        </w:rPr>
        <w:t>Lusophone</w:t>
      </w:r>
      <w:proofErr w:type="spellEnd"/>
      <w:r>
        <w:rPr>
          <w:rFonts w:cs="Times New Roman"/>
          <w:sz w:val="24"/>
          <w:szCs w:val="24"/>
        </w:rPr>
        <w:t xml:space="preserve"> reading public at times, </w:t>
      </w:r>
      <w:r w:rsidRPr="00C30565">
        <w:rPr>
          <w:rFonts w:cs="Times New Roman"/>
          <w:sz w:val="24"/>
          <w:szCs w:val="24"/>
        </w:rPr>
        <w:t>projecting</w:t>
      </w:r>
      <w:r>
        <w:rPr>
          <w:rFonts w:cs="Times New Roman"/>
          <w:sz w:val="24"/>
          <w:szCs w:val="24"/>
        </w:rPr>
        <w:t xml:space="preserve"> the periodical into the transnational circuits of global Protestantism.</w:t>
      </w:r>
    </w:p>
    <w:p w14:paraId="42B9D145" w14:textId="19899D12" w:rsidR="000E417A" w:rsidRPr="009D797F" w:rsidRDefault="000E417A" w:rsidP="004E2D27">
      <w:pPr>
        <w:spacing w:after="80" w:line="480" w:lineRule="auto"/>
        <w:ind w:firstLine="720"/>
        <w:rPr>
          <w:rFonts w:cs="Times New Roman"/>
          <w:color w:val="FF0000"/>
          <w:sz w:val="24"/>
          <w:szCs w:val="24"/>
        </w:rPr>
      </w:pPr>
      <w:r>
        <w:rPr>
          <w:rFonts w:cs="Times New Roman"/>
          <w:sz w:val="24"/>
          <w:szCs w:val="24"/>
        </w:rPr>
        <w:t xml:space="preserve">Conversion narratives published in this period furnished Brazilian believers with means of refashioning individual subjectivities. In the early 1880s the </w:t>
      </w:r>
      <w:proofErr w:type="spellStart"/>
      <w:r w:rsidRPr="00541A4A">
        <w:rPr>
          <w:rFonts w:cs="Times New Roman"/>
          <w:i/>
          <w:sz w:val="24"/>
          <w:szCs w:val="24"/>
        </w:rPr>
        <w:t>Imprensa</w:t>
      </w:r>
      <w:proofErr w:type="spellEnd"/>
      <w:r>
        <w:rPr>
          <w:rFonts w:cs="Times New Roman"/>
          <w:sz w:val="24"/>
          <w:szCs w:val="24"/>
        </w:rPr>
        <w:t xml:space="preserve"> editors began to publish a monthly literary supplement granted to all subscribers. American missionaries affirmed to their sending bodies that one of these supplements, a conversion narrative published in 1885, had a powerful impact among the Brazilian public. This text, titled </w:t>
      </w:r>
      <w:r>
        <w:rPr>
          <w:rFonts w:cs="Times New Roman"/>
          <w:i/>
          <w:sz w:val="24"/>
          <w:szCs w:val="24"/>
        </w:rPr>
        <w:t>My Conversion: revelations of a lady to her Catholic friend</w:t>
      </w:r>
      <w:r>
        <w:rPr>
          <w:rFonts w:cs="Times New Roman"/>
          <w:sz w:val="24"/>
          <w:szCs w:val="24"/>
        </w:rPr>
        <w:t xml:space="preserve">, was written by an Italian immigrant called </w:t>
      </w:r>
      <w:proofErr w:type="spellStart"/>
      <w:r>
        <w:rPr>
          <w:rFonts w:cs="Times New Roman"/>
          <w:sz w:val="24"/>
          <w:szCs w:val="24"/>
        </w:rPr>
        <w:t>Ausonia</w:t>
      </w:r>
      <w:proofErr w:type="spellEnd"/>
      <w:r>
        <w:rPr>
          <w:rFonts w:cs="Times New Roman"/>
          <w:sz w:val="24"/>
          <w:szCs w:val="24"/>
        </w:rPr>
        <w:t xml:space="preserve"> who </w:t>
      </w:r>
      <w:r w:rsidRPr="00C30565">
        <w:rPr>
          <w:rFonts w:cs="Times New Roman"/>
          <w:sz w:val="24"/>
          <w:szCs w:val="24"/>
        </w:rPr>
        <w:t>lived</w:t>
      </w:r>
      <w:r>
        <w:rPr>
          <w:rFonts w:cs="Times New Roman"/>
          <w:color w:val="FF0000"/>
          <w:sz w:val="24"/>
          <w:szCs w:val="24"/>
        </w:rPr>
        <w:t xml:space="preserve"> </w:t>
      </w:r>
      <w:r>
        <w:rPr>
          <w:rFonts w:cs="Times New Roman"/>
          <w:sz w:val="24"/>
          <w:szCs w:val="24"/>
        </w:rPr>
        <w:t>in Rio de Janeiro and became a convert there.</w:t>
      </w:r>
      <w:r>
        <w:rPr>
          <w:rStyle w:val="EndnoteReference"/>
          <w:rFonts w:cs="Times New Roman"/>
          <w:sz w:val="24"/>
          <w:szCs w:val="24"/>
        </w:rPr>
        <w:endnoteReference w:id="89"/>
      </w:r>
      <w:r>
        <w:rPr>
          <w:rFonts w:cs="Times New Roman"/>
          <w:sz w:val="24"/>
          <w:szCs w:val="24"/>
        </w:rPr>
        <w:t xml:space="preserve"> </w:t>
      </w:r>
      <w:proofErr w:type="spellStart"/>
      <w:r>
        <w:rPr>
          <w:rFonts w:cs="Times New Roman"/>
          <w:sz w:val="24"/>
          <w:szCs w:val="24"/>
        </w:rPr>
        <w:t>Ausonia</w:t>
      </w:r>
      <w:proofErr w:type="spellEnd"/>
      <w:r>
        <w:rPr>
          <w:rFonts w:cs="Times New Roman"/>
          <w:sz w:val="24"/>
          <w:szCs w:val="24"/>
        </w:rPr>
        <w:t xml:space="preserve"> described her conversion as a process intimately connected with the reading of the Bible and of other religious texts, especially an anti-Catholic polemic titled </w:t>
      </w:r>
      <w:r>
        <w:rPr>
          <w:rFonts w:cs="Times New Roman"/>
          <w:i/>
          <w:sz w:val="24"/>
          <w:szCs w:val="24"/>
        </w:rPr>
        <w:t>History of the Popes</w:t>
      </w:r>
      <w:r>
        <w:rPr>
          <w:rFonts w:cs="Times New Roman"/>
          <w:sz w:val="24"/>
          <w:szCs w:val="24"/>
        </w:rPr>
        <w:t xml:space="preserve">. Upon getting </w:t>
      </w:r>
      <w:r>
        <w:rPr>
          <w:rFonts w:cs="Times New Roman"/>
          <w:sz w:val="24"/>
          <w:szCs w:val="24"/>
        </w:rPr>
        <w:lastRenderedPageBreak/>
        <w:t xml:space="preserve">these books from a friend, </w:t>
      </w:r>
      <w:proofErr w:type="spellStart"/>
      <w:r>
        <w:rPr>
          <w:rFonts w:cs="Times New Roman"/>
          <w:sz w:val="24"/>
          <w:szCs w:val="24"/>
        </w:rPr>
        <w:t>Ausonia</w:t>
      </w:r>
      <w:proofErr w:type="spellEnd"/>
      <w:r>
        <w:rPr>
          <w:rFonts w:cs="Times New Roman"/>
          <w:sz w:val="24"/>
          <w:szCs w:val="24"/>
        </w:rPr>
        <w:t xml:space="preserve"> spent a week reading them and felt deeply disturbed by the contrast between the Catholic faith she professed and the critical message of these books. She described this process as one of anguish and perplexity, in which all her cherished Catholic beliefs were deconstructed by the act of reading.</w:t>
      </w:r>
      <w:r>
        <w:rPr>
          <w:rStyle w:val="EndnoteReference"/>
          <w:rFonts w:cs="Times New Roman"/>
          <w:sz w:val="24"/>
          <w:szCs w:val="24"/>
        </w:rPr>
        <w:endnoteReference w:id="90"/>
      </w:r>
      <w:r>
        <w:rPr>
          <w:rFonts w:cs="Times New Roman"/>
          <w:sz w:val="24"/>
          <w:szCs w:val="24"/>
        </w:rPr>
        <w:t xml:space="preserve"> On the following Sunday </w:t>
      </w:r>
      <w:proofErr w:type="spellStart"/>
      <w:r>
        <w:rPr>
          <w:rFonts w:cs="Times New Roman"/>
          <w:sz w:val="24"/>
          <w:szCs w:val="24"/>
        </w:rPr>
        <w:t>Ausonia</w:t>
      </w:r>
      <w:proofErr w:type="spellEnd"/>
      <w:r>
        <w:rPr>
          <w:rFonts w:cs="Times New Roman"/>
          <w:sz w:val="24"/>
          <w:szCs w:val="24"/>
        </w:rPr>
        <w:t xml:space="preserve"> went to the </w:t>
      </w:r>
      <w:r w:rsidRPr="00C30565">
        <w:rPr>
          <w:rFonts w:cs="Times New Roman"/>
          <w:sz w:val="24"/>
          <w:szCs w:val="24"/>
        </w:rPr>
        <w:t>mass in Rio and</w:t>
      </w:r>
      <w:r>
        <w:rPr>
          <w:rFonts w:cs="Times New Roman"/>
          <w:sz w:val="24"/>
          <w:szCs w:val="24"/>
        </w:rPr>
        <w:t xml:space="preserve"> felt repugnance at all the symbols she had previously admired, and so upon returning home, burned her images of saints.</w:t>
      </w:r>
      <w:r>
        <w:rPr>
          <w:rStyle w:val="EndnoteReference"/>
          <w:rFonts w:cs="Times New Roman"/>
          <w:sz w:val="24"/>
          <w:szCs w:val="24"/>
        </w:rPr>
        <w:endnoteReference w:id="91"/>
      </w:r>
      <w:r>
        <w:rPr>
          <w:rFonts w:cs="Times New Roman"/>
          <w:sz w:val="24"/>
          <w:szCs w:val="24"/>
        </w:rPr>
        <w:t xml:space="preserve"> In nineteenth-century Brazil, missionary publishing played a role similar to that of Christian literacy among African converts: periodicals, spiritual autobiographies, and religious tracts enabled converts to refashion individual subjectivities by creating new reading habits, disciplining behaviour, interiorising evangelical doctrines, and fostering processes of religious change.</w:t>
      </w:r>
      <w:r>
        <w:rPr>
          <w:rStyle w:val="EndnoteReference"/>
          <w:rFonts w:cs="Times New Roman"/>
          <w:sz w:val="24"/>
          <w:szCs w:val="24"/>
        </w:rPr>
        <w:endnoteReference w:id="92"/>
      </w:r>
    </w:p>
    <w:p w14:paraId="4842328C" w14:textId="77777777" w:rsidR="000E417A" w:rsidRDefault="000E417A" w:rsidP="004E2D27">
      <w:pPr>
        <w:spacing w:after="80" w:line="480" w:lineRule="auto"/>
        <w:rPr>
          <w:rFonts w:cs="Times New Roman"/>
          <w:sz w:val="24"/>
          <w:szCs w:val="24"/>
        </w:rPr>
      </w:pPr>
    </w:p>
    <w:p w14:paraId="6D9E23E6" w14:textId="66D4149B" w:rsidR="000E417A" w:rsidRDefault="000E417A" w:rsidP="004E2D27">
      <w:pPr>
        <w:spacing w:after="80" w:line="480" w:lineRule="auto"/>
        <w:rPr>
          <w:rFonts w:cs="Times New Roman"/>
          <w:b/>
          <w:sz w:val="24"/>
          <w:szCs w:val="24"/>
        </w:rPr>
      </w:pPr>
      <w:r>
        <w:rPr>
          <w:rFonts w:cs="Times New Roman"/>
          <w:b/>
          <w:sz w:val="24"/>
          <w:szCs w:val="24"/>
        </w:rPr>
        <w:t>Conclusion</w:t>
      </w:r>
    </w:p>
    <w:p w14:paraId="0A5FCDA6" w14:textId="77777777" w:rsidR="000E417A" w:rsidRDefault="000E417A" w:rsidP="004E2D27">
      <w:pPr>
        <w:spacing w:after="80" w:line="480" w:lineRule="auto"/>
        <w:rPr>
          <w:rFonts w:cs="Times New Roman"/>
          <w:sz w:val="24"/>
          <w:szCs w:val="24"/>
        </w:rPr>
      </w:pPr>
    </w:p>
    <w:p w14:paraId="1C43328F" w14:textId="02A6D270" w:rsidR="000E417A" w:rsidRPr="004F747C" w:rsidRDefault="000E417A" w:rsidP="004E2D27">
      <w:pPr>
        <w:spacing w:after="80" w:line="480" w:lineRule="auto"/>
        <w:rPr>
          <w:rFonts w:cs="Times New Roman"/>
          <w:color w:val="FF0000"/>
          <w:sz w:val="24"/>
          <w:szCs w:val="24"/>
        </w:rPr>
      </w:pPr>
      <w:r>
        <w:rPr>
          <w:rFonts w:cs="Times New Roman"/>
          <w:sz w:val="24"/>
          <w:szCs w:val="24"/>
        </w:rPr>
        <w:tab/>
        <w:t xml:space="preserve">In July 1892, after twenty-eight years of </w:t>
      </w:r>
      <w:r w:rsidRPr="00B551D0">
        <w:rPr>
          <w:rFonts w:cs="Times New Roman"/>
          <w:sz w:val="24"/>
          <w:szCs w:val="24"/>
        </w:rPr>
        <w:t>constant</w:t>
      </w:r>
      <w:r>
        <w:rPr>
          <w:rFonts w:cs="Times New Roman"/>
          <w:sz w:val="24"/>
          <w:szCs w:val="24"/>
        </w:rPr>
        <w:t xml:space="preserve"> circulation, the editors of </w:t>
      </w:r>
      <w:proofErr w:type="spellStart"/>
      <w:r>
        <w:rPr>
          <w:rFonts w:cs="Times New Roman"/>
          <w:i/>
          <w:sz w:val="24"/>
          <w:szCs w:val="24"/>
        </w:rPr>
        <w:t>Imprensa</w:t>
      </w:r>
      <w:proofErr w:type="spellEnd"/>
      <w:r>
        <w:rPr>
          <w:rFonts w:cs="Times New Roman"/>
          <w:i/>
          <w:sz w:val="24"/>
          <w:szCs w:val="24"/>
        </w:rPr>
        <w:t xml:space="preserve"> </w:t>
      </w:r>
      <w:proofErr w:type="spellStart"/>
      <w:r>
        <w:rPr>
          <w:rFonts w:cs="Times New Roman"/>
          <w:i/>
          <w:sz w:val="24"/>
          <w:szCs w:val="24"/>
        </w:rPr>
        <w:t>Evangelica</w:t>
      </w:r>
      <w:proofErr w:type="spellEnd"/>
      <w:r>
        <w:rPr>
          <w:rFonts w:cs="Times New Roman"/>
          <w:sz w:val="24"/>
          <w:szCs w:val="24"/>
        </w:rPr>
        <w:t xml:space="preserve"> announced the suspension of the periodical, a fact that reveals some of the limitations that Brazilian Protestant churches faced at that time.</w:t>
      </w:r>
      <w:r>
        <w:rPr>
          <w:rStyle w:val="EndnoteReference"/>
          <w:rFonts w:cs="Times New Roman"/>
          <w:sz w:val="24"/>
          <w:szCs w:val="24"/>
        </w:rPr>
        <w:endnoteReference w:id="93"/>
      </w:r>
      <w:r>
        <w:rPr>
          <w:rFonts w:cs="Times New Roman"/>
          <w:sz w:val="24"/>
          <w:szCs w:val="24"/>
        </w:rPr>
        <w:t xml:space="preserve"> Financial problems of the Brazil Mission and conflicts of interests among Protestant missionaries brought the periodical to an end. Although it was in the interest of American and Brazilian missionaries to make the </w:t>
      </w:r>
      <w:proofErr w:type="spellStart"/>
      <w:r>
        <w:rPr>
          <w:rFonts w:cs="Times New Roman"/>
          <w:i/>
          <w:sz w:val="24"/>
          <w:szCs w:val="24"/>
        </w:rPr>
        <w:t>Imprensa</w:t>
      </w:r>
      <w:proofErr w:type="spellEnd"/>
      <w:r>
        <w:rPr>
          <w:rFonts w:cs="Times New Roman"/>
          <w:i/>
          <w:sz w:val="24"/>
          <w:szCs w:val="24"/>
        </w:rPr>
        <w:t xml:space="preserve"> </w:t>
      </w:r>
      <w:proofErr w:type="spellStart"/>
      <w:r>
        <w:rPr>
          <w:rFonts w:cs="Times New Roman"/>
          <w:i/>
          <w:sz w:val="24"/>
          <w:szCs w:val="24"/>
        </w:rPr>
        <w:t>Evangelica</w:t>
      </w:r>
      <w:proofErr w:type="spellEnd"/>
      <w:r>
        <w:rPr>
          <w:rFonts w:cs="Times New Roman"/>
          <w:sz w:val="24"/>
          <w:szCs w:val="24"/>
        </w:rPr>
        <w:t xml:space="preserve"> self-supporting, they were not able to expand the number of subscriptions throughout the nineteenth century as they planned, counting only eight-hundred in 1892.</w:t>
      </w:r>
      <w:r>
        <w:rPr>
          <w:rStyle w:val="EndnoteReference"/>
          <w:rFonts w:cs="Times New Roman"/>
          <w:sz w:val="24"/>
          <w:szCs w:val="24"/>
        </w:rPr>
        <w:endnoteReference w:id="94"/>
      </w:r>
      <w:r>
        <w:rPr>
          <w:rFonts w:cs="Times New Roman"/>
          <w:sz w:val="24"/>
          <w:szCs w:val="24"/>
        </w:rPr>
        <w:t xml:space="preserve"> This was due both to the limited extension of evangelical growth in this period and to the high rates of illiteracy in Brazil. Furthermore, the Presbyterian Board of Foreign Missions in the United States decided to waive financial support for the </w:t>
      </w:r>
      <w:proofErr w:type="spellStart"/>
      <w:r>
        <w:rPr>
          <w:rFonts w:cs="Times New Roman"/>
          <w:i/>
          <w:sz w:val="24"/>
          <w:szCs w:val="24"/>
        </w:rPr>
        <w:t>Imprensa</w:t>
      </w:r>
      <w:proofErr w:type="spellEnd"/>
      <w:r>
        <w:rPr>
          <w:rFonts w:cs="Times New Roman"/>
          <w:sz w:val="24"/>
          <w:szCs w:val="24"/>
        </w:rPr>
        <w:t xml:space="preserve"> as conflicts in the Brazil Mission began to escalate. Brazilian ministers and church elders of the São Paulo mission, gathered around the influential leadership of Eduardo C. Pereira, began to </w:t>
      </w:r>
      <w:r>
        <w:rPr>
          <w:rFonts w:cs="Times New Roman"/>
          <w:sz w:val="24"/>
          <w:szCs w:val="24"/>
        </w:rPr>
        <w:lastRenderedPageBreak/>
        <w:t>clash with a group of Northern American missionaries over the control of the São Paulo Presbyterian Church and the administration of the mission school.</w:t>
      </w:r>
      <w:r>
        <w:rPr>
          <w:rStyle w:val="EndnoteReference"/>
          <w:rFonts w:cs="Times New Roman"/>
          <w:sz w:val="24"/>
          <w:szCs w:val="24"/>
        </w:rPr>
        <w:endnoteReference w:id="95"/>
      </w:r>
    </w:p>
    <w:p w14:paraId="235FB45C" w14:textId="37CFB8F5" w:rsidR="007C0FA0" w:rsidRPr="004F747C" w:rsidRDefault="000E417A" w:rsidP="004E2D27">
      <w:pPr>
        <w:spacing w:after="80" w:line="480" w:lineRule="auto"/>
        <w:rPr>
          <w:rFonts w:cs="Times New Roman"/>
          <w:color w:val="FF0000"/>
          <w:sz w:val="24"/>
          <w:szCs w:val="24"/>
        </w:rPr>
      </w:pPr>
      <w:r>
        <w:rPr>
          <w:rFonts w:cs="Times New Roman"/>
          <w:sz w:val="24"/>
          <w:szCs w:val="24"/>
        </w:rPr>
        <w:tab/>
        <w:t xml:space="preserve">Nevertheless, the </w:t>
      </w:r>
      <w:proofErr w:type="spellStart"/>
      <w:r>
        <w:rPr>
          <w:rFonts w:cs="Times New Roman"/>
          <w:i/>
          <w:sz w:val="24"/>
          <w:szCs w:val="24"/>
        </w:rPr>
        <w:t>Imprensa</w:t>
      </w:r>
      <w:proofErr w:type="spellEnd"/>
      <w:r>
        <w:rPr>
          <w:rFonts w:cs="Times New Roman"/>
          <w:i/>
          <w:sz w:val="24"/>
          <w:szCs w:val="24"/>
        </w:rPr>
        <w:t xml:space="preserve"> </w:t>
      </w:r>
      <w:proofErr w:type="spellStart"/>
      <w:r>
        <w:rPr>
          <w:rFonts w:cs="Times New Roman"/>
          <w:i/>
          <w:sz w:val="24"/>
          <w:szCs w:val="24"/>
        </w:rPr>
        <w:t>Evangelica</w:t>
      </w:r>
      <w:proofErr w:type="spellEnd"/>
      <w:r>
        <w:rPr>
          <w:rFonts w:cs="Times New Roman"/>
          <w:sz w:val="24"/>
          <w:szCs w:val="24"/>
        </w:rPr>
        <w:t xml:space="preserve"> played an important role in forging new religious identities in nineteenth-century Brazil and projecting a religious minority into the Brazilian public sphere. Exchanges and controversies held with Catholic and secular periodicals in this period generated a flow of information and doctrines centred around issues of religious freedom, secularisation, and church-state relations that asserted the presence of evangelical minorities in the public arena. Furthermore, Protestant-Catholic controversies in this period reinforced both nineteenth-century evangelical identities, which emerged in strong opposition to traditional Catholicism, and the Catholic </w:t>
      </w:r>
      <w:proofErr w:type="spellStart"/>
      <w:r>
        <w:rPr>
          <w:rFonts w:cs="Times New Roman"/>
          <w:sz w:val="24"/>
          <w:szCs w:val="24"/>
        </w:rPr>
        <w:t>Ultramontane</w:t>
      </w:r>
      <w:proofErr w:type="spellEnd"/>
      <w:r>
        <w:rPr>
          <w:rFonts w:cs="Times New Roman"/>
          <w:sz w:val="24"/>
          <w:szCs w:val="24"/>
        </w:rPr>
        <w:t xml:space="preserve"> revival, that portrayed the spread of Protestantism, Positivism, and republicanism in Brazil as major threats to the traditional social order and to the place of Catholicism in the Brazilian society.</w:t>
      </w:r>
      <w:r>
        <w:rPr>
          <w:rStyle w:val="EndnoteReference"/>
          <w:rFonts w:cs="Times New Roman"/>
          <w:sz w:val="24"/>
          <w:szCs w:val="24"/>
        </w:rPr>
        <w:endnoteReference w:id="96"/>
      </w:r>
      <w:r>
        <w:rPr>
          <w:rFonts w:cs="Times New Roman"/>
          <w:sz w:val="24"/>
          <w:szCs w:val="24"/>
        </w:rPr>
        <w:t xml:space="preserve"> </w:t>
      </w:r>
      <w:r w:rsidR="001D1511">
        <w:rPr>
          <w:rFonts w:cs="Times New Roman"/>
          <w:sz w:val="24"/>
          <w:szCs w:val="24"/>
        </w:rPr>
        <w:t xml:space="preserve">Besides being an instrument of evangelisation, the </w:t>
      </w:r>
      <w:proofErr w:type="spellStart"/>
      <w:r w:rsidR="001D1511">
        <w:rPr>
          <w:rFonts w:cs="Times New Roman"/>
          <w:i/>
          <w:sz w:val="24"/>
          <w:szCs w:val="24"/>
        </w:rPr>
        <w:t>Imprensa</w:t>
      </w:r>
      <w:proofErr w:type="spellEnd"/>
      <w:r w:rsidR="001D1511">
        <w:rPr>
          <w:rFonts w:cs="Times New Roman"/>
          <w:sz w:val="24"/>
          <w:szCs w:val="24"/>
        </w:rPr>
        <w:t xml:space="preserve"> also furnished</w:t>
      </w:r>
      <w:r w:rsidR="006457FE">
        <w:rPr>
          <w:rFonts w:cs="Times New Roman"/>
          <w:sz w:val="24"/>
          <w:szCs w:val="24"/>
        </w:rPr>
        <w:t xml:space="preserve"> </w:t>
      </w:r>
      <w:r w:rsidR="001D1511">
        <w:rPr>
          <w:rFonts w:cs="Times New Roman"/>
          <w:sz w:val="24"/>
          <w:szCs w:val="24"/>
        </w:rPr>
        <w:t xml:space="preserve">Protestant converts </w:t>
      </w:r>
      <w:r w:rsidR="006457FE">
        <w:rPr>
          <w:rFonts w:cs="Times New Roman"/>
          <w:sz w:val="24"/>
          <w:szCs w:val="24"/>
        </w:rPr>
        <w:t>individually</w:t>
      </w:r>
      <w:r w:rsidR="000D4A13">
        <w:rPr>
          <w:rFonts w:cs="Times New Roman"/>
          <w:sz w:val="24"/>
          <w:szCs w:val="24"/>
        </w:rPr>
        <w:t>,</w:t>
      </w:r>
      <w:r w:rsidR="006457FE">
        <w:rPr>
          <w:rFonts w:cs="Times New Roman"/>
          <w:sz w:val="24"/>
          <w:szCs w:val="24"/>
        </w:rPr>
        <w:t xml:space="preserve"> </w:t>
      </w:r>
      <w:r w:rsidR="001D1511">
        <w:rPr>
          <w:rFonts w:cs="Times New Roman"/>
          <w:sz w:val="24"/>
          <w:szCs w:val="24"/>
        </w:rPr>
        <w:t xml:space="preserve">with doctrinal and catechetical material aimed to </w:t>
      </w:r>
      <w:r w:rsidR="001D1511" w:rsidRPr="001D1511">
        <w:rPr>
          <w:rFonts w:cs="Times New Roman"/>
          <w:sz w:val="24"/>
          <w:szCs w:val="24"/>
        </w:rPr>
        <w:t>develop</w:t>
      </w:r>
      <w:r w:rsidR="001D1511">
        <w:rPr>
          <w:rFonts w:cs="Times New Roman"/>
          <w:sz w:val="24"/>
          <w:szCs w:val="24"/>
        </w:rPr>
        <w:t xml:space="preserve"> processes of religious change</w:t>
      </w:r>
      <w:r w:rsidR="000D4A13">
        <w:rPr>
          <w:rFonts w:cs="Times New Roman"/>
          <w:sz w:val="24"/>
          <w:szCs w:val="24"/>
        </w:rPr>
        <w:t xml:space="preserve"> </w:t>
      </w:r>
      <w:r w:rsidR="001D1511">
        <w:rPr>
          <w:rFonts w:cs="Times New Roman"/>
          <w:sz w:val="24"/>
          <w:szCs w:val="24"/>
        </w:rPr>
        <w:t>by interiorising evangelical creeds</w:t>
      </w:r>
      <w:r w:rsidR="006457FE">
        <w:rPr>
          <w:rFonts w:cs="Times New Roman"/>
          <w:sz w:val="24"/>
          <w:szCs w:val="24"/>
        </w:rPr>
        <w:t>, and small congregations with liturgical and educational matter, such as hymns, sermons, catechisms</w:t>
      </w:r>
      <w:r w:rsidR="000D4A13">
        <w:rPr>
          <w:rFonts w:cs="Times New Roman"/>
          <w:sz w:val="24"/>
          <w:szCs w:val="24"/>
        </w:rPr>
        <w:t>,</w:t>
      </w:r>
      <w:r w:rsidR="006457FE">
        <w:rPr>
          <w:rFonts w:cs="Times New Roman"/>
          <w:sz w:val="24"/>
          <w:szCs w:val="24"/>
        </w:rPr>
        <w:t xml:space="preserve"> and </w:t>
      </w:r>
      <w:r w:rsidR="001561AA">
        <w:rPr>
          <w:rFonts w:cs="Times New Roman"/>
          <w:sz w:val="24"/>
          <w:szCs w:val="24"/>
        </w:rPr>
        <w:t xml:space="preserve">reading </w:t>
      </w:r>
      <w:r w:rsidR="006457FE">
        <w:rPr>
          <w:rFonts w:cs="Times New Roman"/>
          <w:sz w:val="24"/>
          <w:szCs w:val="24"/>
        </w:rPr>
        <w:t>primers.</w:t>
      </w:r>
    </w:p>
    <w:sectPr w:rsidR="007C0FA0" w:rsidRPr="004F747C">
      <w:footerReference w:type="default" r:id="rId8"/>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AE4BDF" w14:textId="77777777" w:rsidR="007D6E3B" w:rsidRDefault="007D6E3B" w:rsidP="000C3DF9">
      <w:pPr>
        <w:spacing w:line="240" w:lineRule="auto"/>
      </w:pPr>
      <w:r>
        <w:separator/>
      </w:r>
    </w:p>
  </w:endnote>
  <w:endnote w:type="continuationSeparator" w:id="0">
    <w:p w14:paraId="583AD4A4" w14:textId="77777777" w:rsidR="007D6E3B" w:rsidRDefault="007D6E3B" w:rsidP="000C3DF9">
      <w:pPr>
        <w:spacing w:line="240" w:lineRule="auto"/>
      </w:pPr>
      <w:r>
        <w:continuationSeparator/>
      </w:r>
    </w:p>
  </w:endnote>
  <w:endnote w:id="1">
    <w:p w14:paraId="32EB4A7C" w14:textId="010EEBF5" w:rsidR="007D6E3B" w:rsidRPr="00FC7DEE" w:rsidRDefault="007D6E3B" w:rsidP="000E417A">
      <w:pPr>
        <w:pStyle w:val="EndnoteText"/>
        <w:spacing w:line="480" w:lineRule="auto"/>
        <w:rPr>
          <w:rFonts w:cs="Times New Roman"/>
        </w:rPr>
      </w:pPr>
      <w:r w:rsidRPr="00FC7DEE">
        <w:rPr>
          <w:rFonts w:cs="Times New Roman"/>
        </w:rPr>
        <w:t>Abbreviations: AHP=</w:t>
      </w:r>
      <w:proofErr w:type="spellStart"/>
      <w:r w:rsidRPr="00FC7DEE">
        <w:rPr>
          <w:rFonts w:cs="Times New Roman"/>
        </w:rPr>
        <w:t>Arquivo</w:t>
      </w:r>
      <w:proofErr w:type="spellEnd"/>
      <w:r w:rsidRPr="00FC7DEE">
        <w:rPr>
          <w:rFonts w:cs="Times New Roman"/>
        </w:rPr>
        <w:t xml:space="preserve"> </w:t>
      </w:r>
      <w:proofErr w:type="spellStart"/>
      <w:r w:rsidRPr="00FC7DEE">
        <w:rPr>
          <w:rFonts w:cs="Times New Roman"/>
        </w:rPr>
        <w:t>Histórico</w:t>
      </w:r>
      <w:proofErr w:type="spellEnd"/>
      <w:r w:rsidRPr="00FC7DEE">
        <w:rPr>
          <w:rFonts w:cs="Times New Roman"/>
        </w:rPr>
        <w:t xml:space="preserve"> </w:t>
      </w:r>
      <w:proofErr w:type="spellStart"/>
      <w:r w:rsidRPr="00FC7DEE">
        <w:rPr>
          <w:rFonts w:cs="Times New Roman"/>
        </w:rPr>
        <w:t>Presbiteriano</w:t>
      </w:r>
      <w:proofErr w:type="spellEnd"/>
      <w:r w:rsidRPr="00FC7DEE">
        <w:rPr>
          <w:rFonts w:cs="Times New Roman"/>
        </w:rPr>
        <w:t xml:space="preserve">, São Paulo; </w:t>
      </w:r>
      <w:r w:rsidRPr="00FC7DEE">
        <w:rPr>
          <w:rFonts w:cs="Times New Roman"/>
          <w:i/>
        </w:rPr>
        <w:t>IE</w:t>
      </w:r>
      <w:r w:rsidRPr="00FC7DEE">
        <w:rPr>
          <w:rFonts w:cs="Times New Roman"/>
        </w:rPr>
        <w:t>=</w:t>
      </w:r>
      <w:proofErr w:type="spellStart"/>
      <w:r w:rsidRPr="00FC7DEE">
        <w:rPr>
          <w:rFonts w:cs="Times New Roman"/>
        </w:rPr>
        <w:t>Imprensa</w:t>
      </w:r>
      <w:proofErr w:type="spellEnd"/>
      <w:r w:rsidRPr="00FC7DEE">
        <w:rPr>
          <w:rFonts w:cs="Times New Roman"/>
        </w:rPr>
        <w:t xml:space="preserve"> </w:t>
      </w:r>
      <w:proofErr w:type="spellStart"/>
      <w:r w:rsidRPr="00FC7DEE">
        <w:rPr>
          <w:rFonts w:cs="Times New Roman"/>
        </w:rPr>
        <w:t>Evangelica</w:t>
      </w:r>
      <w:proofErr w:type="spellEnd"/>
      <w:r w:rsidRPr="00FC7DEE">
        <w:rPr>
          <w:rFonts w:cs="Times New Roman"/>
        </w:rPr>
        <w:t>; PHS=Presbyterian Historical Society, Philadelphia.</w:t>
      </w:r>
    </w:p>
    <w:p w14:paraId="31DC11DF" w14:textId="411BF462" w:rsidR="007D6E3B" w:rsidRPr="00FC7DEE" w:rsidRDefault="007D6E3B" w:rsidP="000E417A">
      <w:pPr>
        <w:pStyle w:val="EndnoteText"/>
        <w:spacing w:line="480" w:lineRule="auto"/>
        <w:rPr>
          <w:rFonts w:cs="Times New Roman"/>
        </w:rPr>
      </w:pPr>
      <w:r w:rsidRPr="00FC7DEE">
        <w:rPr>
          <w:rFonts w:cs="Times New Roman"/>
        </w:rPr>
        <w:t xml:space="preserve">I am grateful to Joel </w:t>
      </w:r>
      <w:proofErr w:type="spellStart"/>
      <w:r w:rsidRPr="00FC7DEE">
        <w:rPr>
          <w:rFonts w:cs="Times New Roman"/>
        </w:rPr>
        <w:t>Cabrita</w:t>
      </w:r>
      <w:proofErr w:type="spellEnd"/>
      <w:r w:rsidRPr="00FC7DEE">
        <w:rPr>
          <w:rFonts w:cs="Times New Roman"/>
        </w:rPr>
        <w:t xml:space="preserve">, Joseph </w:t>
      </w:r>
      <w:proofErr w:type="spellStart"/>
      <w:r w:rsidRPr="00FC7DEE">
        <w:rPr>
          <w:rFonts w:cs="Times New Roman"/>
        </w:rPr>
        <w:t>Florez</w:t>
      </w:r>
      <w:proofErr w:type="spellEnd"/>
      <w:r w:rsidRPr="00FC7DEE">
        <w:rPr>
          <w:rFonts w:cs="Times New Roman"/>
        </w:rPr>
        <w:t xml:space="preserve">, Eric Miller, Emma Wild-Wood, and to the JEH anonymous reviewers for their insightful comments and suggestions. Research for this article was funded by the </w:t>
      </w:r>
      <w:proofErr w:type="spellStart"/>
      <w:r w:rsidRPr="00FC7DEE">
        <w:rPr>
          <w:rFonts w:cs="Times New Roman"/>
        </w:rPr>
        <w:t>Coordenação</w:t>
      </w:r>
      <w:proofErr w:type="spellEnd"/>
      <w:r w:rsidRPr="00FC7DEE">
        <w:rPr>
          <w:rFonts w:cs="Times New Roman"/>
        </w:rPr>
        <w:t xml:space="preserve"> de </w:t>
      </w:r>
      <w:proofErr w:type="spellStart"/>
      <w:r w:rsidRPr="00FC7DEE">
        <w:rPr>
          <w:rFonts w:cs="Times New Roman"/>
        </w:rPr>
        <w:t>Aperfeiçoamento</w:t>
      </w:r>
      <w:proofErr w:type="spellEnd"/>
      <w:r w:rsidRPr="00FC7DEE">
        <w:rPr>
          <w:rFonts w:cs="Times New Roman"/>
        </w:rPr>
        <w:t xml:space="preserve"> de </w:t>
      </w:r>
      <w:proofErr w:type="spellStart"/>
      <w:r w:rsidRPr="00FC7DEE">
        <w:rPr>
          <w:rFonts w:cs="Times New Roman"/>
        </w:rPr>
        <w:t>Pessoal</w:t>
      </w:r>
      <w:proofErr w:type="spellEnd"/>
      <w:r w:rsidRPr="00FC7DEE">
        <w:rPr>
          <w:rFonts w:cs="Times New Roman"/>
        </w:rPr>
        <w:t xml:space="preserve"> de </w:t>
      </w:r>
      <w:proofErr w:type="spellStart"/>
      <w:r w:rsidRPr="00FC7DEE">
        <w:rPr>
          <w:rFonts w:cs="Times New Roman"/>
        </w:rPr>
        <w:t>Nível</w:t>
      </w:r>
      <w:proofErr w:type="spellEnd"/>
      <w:r w:rsidRPr="00FC7DEE">
        <w:rPr>
          <w:rFonts w:cs="Times New Roman"/>
        </w:rPr>
        <w:t xml:space="preserve"> Superior – CAPES, the Cambridge Commonwealth, European and International Trust, and the Cambridge University Fieldwork Funding.</w:t>
      </w:r>
    </w:p>
    <w:p w14:paraId="47B5FB19" w14:textId="42CB1FAF" w:rsidR="007D6E3B" w:rsidRPr="00FC7DEE" w:rsidRDefault="007D6E3B" w:rsidP="000E417A">
      <w:pPr>
        <w:pStyle w:val="EndnoteText"/>
        <w:spacing w:line="480" w:lineRule="auto"/>
        <w:rPr>
          <w:rFonts w:cs="Times New Roman"/>
          <w:lang w:val="pt-BR"/>
        </w:rPr>
      </w:pPr>
      <w:r w:rsidRPr="00FC7DEE">
        <w:rPr>
          <w:rStyle w:val="EndnoteReference"/>
          <w:rFonts w:cs="Times New Roman"/>
        </w:rPr>
        <w:endnoteRef/>
      </w:r>
      <w:r w:rsidRPr="00FC7DEE">
        <w:rPr>
          <w:rFonts w:cs="Times New Roman"/>
        </w:rPr>
        <w:t xml:space="preserve"> C. </w:t>
      </w:r>
      <w:proofErr w:type="spellStart"/>
      <w:r w:rsidRPr="00FC7DEE">
        <w:rPr>
          <w:rFonts w:cs="Times New Roman"/>
        </w:rPr>
        <w:t>Lalive</w:t>
      </w:r>
      <w:proofErr w:type="spellEnd"/>
      <w:r w:rsidRPr="00FC7DEE">
        <w:rPr>
          <w:rFonts w:cs="Times New Roman"/>
        </w:rPr>
        <w:t xml:space="preserve"> </w:t>
      </w:r>
      <w:proofErr w:type="spellStart"/>
      <w:r w:rsidRPr="00FC7DEE">
        <w:rPr>
          <w:rFonts w:cs="Times New Roman"/>
        </w:rPr>
        <w:t>D’Epinay</w:t>
      </w:r>
      <w:proofErr w:type="spellEnd"/>
      <w:r w:rsidRPr="00FC7DEE">
        <w:rPr>
          <w:rFonts w:cs="Times New Roman"/>
        </w:rPr>
        <w:t xml:space="preserve">, </w:t>
      </w:r>
      <w:r>
        <w:rPr>
          <w:rFonts w:cs="Times New Roman"/>
          <w:i/>
        </w:rPr>
        <w:t>Haven to the masses: a study of the Pentecostal m</w:t>
      </w:r>
      <w:r w:rsidRPr="00FC7DEE">
        <w:rPr>
          <w:rFonts w:cs="Times New Roman"/>
          <w:i/>
        </w:rPr>
        <w:t>ovement in Chile</w:t>
      </w:r>
      <w:r w:rsidRPr="00FC7DEE">
        <w:rPr>
          <w:rFonts w:cs="Times New Roman"/>
        </w:rPr>
        <w:t xml:space="preserve">, London 1969; E. </w:t>
      </w:r>
      <w:proofErr w:type="spellStart"/>
      <w:r w:rsidRPr="00FC7DEE">
        <w:rPr>
          <w:rFonts w:cs="Times New Roman"/>
        </w:rPr>
        <w:t>Willems</w:t>
      </w:r>
      <w:proofErr w:type="spellEnd"/>
      <w:r w:rsidRPr="00FC7DEE">
        <w:rPr>
          <w:rFonts w:cs="Times New Roman"/>
        </w:rPr>
        <w:t xml:space="preserve">, </w:t>
      </w:r>
      <w:r>
        <w:rPr>
          <w:rFonts w:cs="Times New Roman"/>
          <w:i/>
        </w:rPr>
        <w:t>Followers of the new faith: culture change and the r</w:t>
      </w:r>
      <w:r w:rsidRPr="00FC7DEE">
        <w:rPr>
          <w:rFonts w:cs="Times New Roman"/>
          <w:i/>
        </w:rPr>
        <w:t>ise of Protestantism in Brazil and Chile</w:t>
      </w:r>
      <w:r>
        <w:rPr>
          <w:rFonts w:cs="Times New Roman"/>
        </w:rPr>
        <w:t>, Nashville 1967;</w:t>
      </w:r>
      <w:r w:rsidRPr="00FC7DEE">
        <w:rPr>
          <w:rFonts w:cs="Times New Roman"/>
        </w:rPr>
        <w:t xml:space="preserve"> </w:t>
      </w:r>
      <w:r w:rsidRPr="00FC7DEE">
        <w:rPr>
          <w:rFonts w:cs="Times New Roman"/>
          <w:lang w:val="pt-BR"/>
        </w:rPr>
        <w:t xml:space="preserve">D. Martin, </w:t>
      </w:r>
      <w:proofErr w:type="spellStart"/>
      <w:r>
        <w:rPr>
          <w:rFonts w:cs="Times New Roman"/>
          <w:i/>
          <w:lang w:val="pt-BR"/>
        </w:rPr>
        <w:t>Tongues</w:t>
      </w:r>
      <w:proofErr w:type="spellEnd"/>
      <w:r>
        <w:rPr>
          <w:rFonts w:cs="Times New Roman"/>
          <w:i/>
          <w:lang w:val="pt-BR"/>
        </w:rPr>
        <w:t xml:space="preserve"> </w:t>
      </w:r>
      <w:proofErr w:type="spellStart"/>
      <w:r>
        <w:rPr>
          <w:rFonts w:cs="Times New Roman"/>
          <w:i/>
          <w:lang w:val="pt-BR"/>
        </w:rPr>
        <w:t>of</w:t>
      </w:r>
      <w:proofErr w:type="spellEnd"/>
      <w:r>
        <w:rPr>
          <w:rFonts w:cs="Times New Roman"/>
          <w:i/>
          <w:lang w:val="pt-BR"/>
        </w:rPr>
        <w:t xml:space="preserve"> </w:t>
      </w:r>
      <w:proofErr w:type="spellStart"/>
      <w:r>
        <w:rPr>
          <w:rFonts w:cs="Times New Roman"/>
          <w:i/>
          <w:lang w:val="pt-BR"/>
        </w:rPr>
        <w:t>f</w:t>
      </w:r>
      <w:r w:rsidRPr="00FC7DEE">
        <w:rPr>
          <w:rFonts w:cs="Times New Roman"/>
          <w:i/>
          <w:lang w:val="pt-BR"/>
        </w:rPr>
        <w:t>ire</w:t>
      </w:r>
      <w:proofErr w:type="spellEnd"/>
      <w:r w:rsidRPr="00FC7DEE">
        <w:rPr>
          <w:rFonts w:cs="Times New Roman"/>
          <w:i/>
          <w:lang w:val="pt-BR"/>
        </w:rPr>
        <w:t xml:space="preserve">: </w:t>
      </w:r>
      <w:proofErr w:type="spellStart"/>
      <w:r w:rsidRPr="00FC7DEE">
        <w:rPr>
          <w:rFonts w:cs="Times New Roman"/>
          <w:i/>
          <w:lang w:val="pt-BR"/>
        </w:rPr>
        <w:t>the</w:t>
      </w:r>
      <w:proofErr w:type="spellEnd"/>
      <w:r w:rsidRPr="00FC7DEE">
        <w:rPr>
          <w:rFonts w:cs="Times New Roman"/>
          <w:i/>
          <w:lang w:val="pt-BR"/>
        </w:rPr>
        <w:t xml:space="preserve"> </w:t>
      </w:r>
      <w:proofErr w:type="spellStart"/>
      <w:r w:rsidRPr="00FC7DEE">
        <w:rPr>
          <w:rFonts w:cs="Times New Roman"/>
          <w:i/>
          <w:lang w:val="pt-BR"/>
        </w:rPr>
        <w:t>explosion</w:t>
      </w:r>
      <w:proofErr w:type="spellEnd"/>
      <w:r w:rsidRPr="00FC7DEE">
        <w:rPr>
          <w:rFonts w:cs="Times New Roman"/>
          <w:i/>
          <w:lang w:val="pt-BR"/>
        </w:rPr>
        <w:t xml:space="preserve"> </w:t>
      </w:r>
      <w:proofErr w:type="spellStart"/>
      <w:r w:rsidRPr="00FC7DEE">
        <w:rPr>
          <w:rFonts w:cs="Times New Roman"/>
          <w:i/>
          <w:lang w:val="pt-BR"/>
        </w:rPr>
        <w:t>of</w:t>
      </w:r>
      <w:proofErr w:type="spellEnd"/>
      <w:r w:rsidRPr="00FC7DEE">
        <w:rPr>
          <w:rFonts w:cs="Times New Roman"/>
          <w:i/>
          <w:lang w:val="pt-BR"/>
        </w:rPr>
        <w:t xml:space="preserve"> </w:t>
      </w:r>
      <w:proofErr w:type="spellStart"/>
      <w:r w:rsidRPr="00FC7DEE">
        <w:rPr>
          <w:rFonts w:cs="Times New Roman"/>
          <w:i/>
          <w:lang w:val="pt-BR"/>
        </w:rPr>
        <w:t>Protestantism</w:t>
      </w:r>
      <w:proofErr w:type="spellEnd"/>
      <w:r w:rsidRPr="00FC7DEE">
        <w:rPr>
          <w:rFonts w:cs="Times New Roman"/>
          <w:i/>
          <w:lang w:val="pt-BR"/>
        </w:rPr>
        <w:t xml:space="preserve"> in </w:t>
      </w:r>
      <w:proofErr w:type="spellStart"/>
      <w:r w:rsidRPr="00FC7DEE">
        <w:rPr>
          <w:rFonts w:cs="Times New Roman"/>
          <w:i/>
          <w:lang w:val="pt-BR"/>
        </w:rPr>
        <w:t>Latin</w:t>
      </w:r>
      <w:proofErr w:type="spellEnd"/>
      <w:r w:rsidRPr="00FC7DEE">
        <w:rPr>
          <w:rFonts w:cs="Times New Roman"/>
          <w:i/>
          <w:lang w:val="pt-BR"/>
        </w:rPr>
        <w:t xml:space="preserve"> </w:t>
      </w:r>
      <w:proofErr w:type="spellStart"/>
      <w:r w:rsidRPr="00FC7DEE">
        <w:rPr>
          <w:rFonts w:cs="Times New Roman"/>
          <w:i/>
          <w:lang w:val="pt-BR"/>
        </w:rPr>
        <w:t>America</w:t>
      </w:r>
      <w:proofErr w:type="spellEnd"/>
      <w:r w:rsidRPr="00FC7DEE">
        <w:rPr>
          <w:rFonts w:cs="Times New Roman"/>
          <w:lang w:val="pt-BR"/>
        </w:rPr>
        <w:t xml:space="preserve">, Oxford 1990; D. </w:t>
      </w:r>
      <w:proofErr w:type="spellStart"/>
      <w:r w:rsidRPr="00FC7DEE">
        <w:rPr>
          <w:rFonts w:cs="Times New Roman"/>
          <w:lang w:val="pt-BR"/>
        </w:rPr>
        <w:t>Stoll</w:t>
      </w:r>
      <w:proofErr w:type="spellEnd"/>
      <w:r w:rsidRPr="00FC7DEE">
        <w:rPr>
          <w:rFonts w:cs="Times New Roman"/>
          <w:lang w:val="pt-BR"/>
        </w:rPr>
        <w:t xml:space="preserve">, </w:t>
      </w:r>
      <w:proofErr w:type="spellStart"/>
      <w:r>
        <w:rPr>
          <w:rFonts w:cs="Times New Roman"/>
          <w:i/>
          <w:lang w:val="pt-BR"/>
        </w:rPr>
        <w:t>Is</w:t>
      </w:r>
      <w:proofErr w:type="spellEnd"/>
      <w:r>
        <w:rPr>
          <w:rFonts w:cs="Times New Roman"/>
          <w:i/>
          <w:lang w:val="pt-BR"/>
        </w:rPr>
        <w:t xml:space="preserve"> </w:t>
      </w:r>
      <w:proofErr w:type="spellStart"/>
      <w:r>
        <w:rPr>
          <w:rFonts w:cs="Times New Roman"/>
          <w:i/>
          <w:lang w:val="pt-BR"/>
        </w:rPr>
        <w:t>Latin</w:t>
      </w:r>
      <w:proofErr w:type="spellEnd"/>
      <w:r>
        <w:rPr>
          <w:rFonts w:cs="Times New Roman"/>
          <w:i/>
          <w:lang w:val="pt-BR"/>
        </w:rPr>
        <w:t xml:space="preserve"> </w:t>
      </w:r>
      <w:proofErr w:type="spellStart"/>
      <w:r>
        <w:rPr>
          <w:rFonts w:cs="Times New Roman"/>
          <w:i/>
          <w:lang w:val="pt-BR"/>
        </w:rPr>
        <w:t>America</w:t>
      </w:r>
      <w:proofErr w:type="spellEnd"/>
      <w:r>
        <w:rPr>
          <w:rFonts w:cs="Times New Roman"/>
          <w:i/>
          <w:lang w:val="pt-BR"/>
        </w:rPr>
        <w:t xml:space="preserve"> </w:t>
      </w:r>
      <w:proofErr w:type="spellStart"/>
      <w:r>
        <w:rPr>
          <w:rFonts w:cs="Times New Roman"/>
          <w:i/>
          <w:lang w:val="pt-BR"/>
        </w:rPr>
        <w:t>turning</w:t>
      </w:r>
      <w:proofErr w:type="spellEnd"/>
      <w:r>
        <w:rPr>
          <w:rFonts w:cs="Times New Roman"/>
          <w:i/>
          <w:lang w:val="pt-BR"/>
        </w:rPr>
        <w:t xml:space="preserve"> </w:t>
      </w:r>
      <w:proofErr w:type="spellStart"/>
      <w:r>
        <w:rPr>
          <w:rFonts w:cs="Times New Roman"/>
          <w:i/>
          <w:lang w:val="pt-BR"/>
        </w:rPr>
        <w:t>Protestant</w:t>
      </w:r>
      <w:proofErr w:type="spellEnd"/>
      <w:r>
        <w:rPr>
          <w:rFonts w:cs="Times New Roman"/>
          <w:i/>
          <w:lang w:val="pt-BR"/>
        </w:rPr>
        <w:t>?: T</w:t>
      </w:r>
      <w:r w:rsidRPr="00FC7DEE">
        <w:rPr>
          <w:rFonts w:cs="Times New Roman"/>
          <w:i/>
          <w:lang w:val="pt-BR"/>
        </w:rPr>
        <w:t xml:space="preserve">he </w:t>
      </w:r>
      <w:proofErr w:type="spellStart"/>
      <w:r w:rsidRPr="00FC7DEE">
        <w:rPr>
          <w:rFonts w:cs="Times New Roman"/>
          <w:i/>
          <w:lang w:val="pt-BR"/>
        </w:rPr>
        <w:t>politics</w:t>
      </w:r>
      <w:proofErr w:type="spellEnd"/>
      <w:r w:rsidRPr="00FC7DEE">
        <w:rPr>
          <w:rFonts w:cs="Times New Roman"/>
          <w:i/>
          <w:lang w:val="pt-BR"/>
        </w:rPr>
        <w:t xml:space="preserve"> </w:t>
      </w:r>
      <w:proofErr w:type="spellStart"/>
      <w:r w:rsidRPr="00FC7DEE">
        <w:rPr>
          <w:rFonts w:cs="Times New Roman"/>
          <w:i/>
          <w:lang w:val="pt-BR"/>
        </w:rPr>
        <w:t>of</w:t>
      </w:r>
      <w:proofErr w:type="spellEnd"/>
      <w:r w:rsidRPr="00FC7DEE">
        <w:rPr>
          <w:rFonts w:cs="Times New Roman"/>
          <w:i/>
          <w:lang w:val="pt-BR"/>
        </w:rPr>
        <w:t xml:space="preserve"> </w:t>
      </w:r>
      <w:proofErr w:type="spellStart"/>
      <w:r w:rsidRPr="00FC7DEE">
        <w:rPr>
          <w:rFonts w:cs="Times New Roman"/>
          <w:i/>
          <w:lang w:val="pt-BR"/>
        </w:rPr>
        <w:t>evangelical</w:t>
      </w:r>
      <w:proofErr w:type="spellEnd"/>
      <w:r w:rsidRPr="00FC7DEE">
        <w:rPr>
          <w:rFonts w:cs="Times New Roman"/>
          <w:i/>
          <w:lang w:val="pt-BR"/>
        </w:rPr>
        <w:t xml:space="preserve"> </w:t>
      </w:r>
      <w:proofErr w:type="spellStart"/>
      <w:r w:rsidRPr="00FC7DEE">
        <w:rPr>
          <w:rFonts w:cs="Times New Roman"/>
          <w:i/>
          <w:lang w:val="pt-BR"/>
        </w:rPr>
        <w:t>growth</w:t>
      </w:r>
      <w:proofErr w:type="spellEnd"/>
      <w:r w:rsidRPr="00FC7DEE">
        <w:rPr>
          <w:rFonts w:cs="Times New Roman"/>
          <w:lang w:val="pt-BR"/>
        </w:rPr>
        <w:t>, Berkeley-Oxford 1990.</w:t>
      </w:r>
    </w:p>
  </w:endnote>
  <w:endnote w:id="2">
    <w:p w14:paraId="29EDBC1B" w14:textId="35736DB1" w:rsidR="007D6E3B" w:rsidRPr="00FC7DEE" w:rsidRDefault="007D6E3B" w:rsidP="000E417A">
      <w:pPr>
        <w:pStyle w:val="EndnoteText"/>
        <w:spacing w:line="480" w:lineRule="auto"/>
        <w:rPr>
          <w:rFonts w:cs="Times New Roman"/>
          <w:lang w:val="pt-BR"/>
        </w:rPr>
      </w:pPr>
      <w:r w:rsidRPr="00FC7DEE">
        <w:rPr>
          <w:rStyle w:val="EndnoteReference"/>
          <w:rFonts w:cs="Times New Roman"/>
        </w:rPr>
        <w:endnoteRef/>
      </w:r>
      <w:r w:rsidRPr="00FC7DEE">
        <w:rPr>
          <w:rFonts w:cs="Times New Roman"/>
        </w:rPr>
        <w:t xml:space="preserve"> </w:t>
      </w:r>
      <w:r w:rsidRPr="00FC7DEE">
        <w:rPr>
          <w:rFonts w:cs="Times New Roman"/>
          <w:lang w:val="pt-BR"/>
        </w:rPr>
        <w:t xml:space="preserve">P. </w:t>
      </w:r>
      <w:proofErr w:type="spellStart"/>
      <w:r w:rsidRPr="00FC7DEE">
        <w:rPr>
          <w:rFonts w:cs="Times New Roman"/>
          <w:lang w:val="pt-BR"/>
        </w:rPr>
        <w:t>Freston</w:t>
      </w:r>
      <w:proofErr w:type="spellEnd"/>
      <w:r w:rsidRPr="00FC7DEE">
        <w:rPr>
          <w:rFonts w:cs="Times New Roman"/>
          <w:lang w:val="pt-BR"/>
        </w:rPr>
        <w:t xml:space="preserve">, ‘Brother votes for </w:t>
      </w:r>
      <w:proofErr w:type="spellStart"/>
      <w:r w:rsidRPr="00FC7DEE">
        <w:rPr>
          <w:rFonts w:cs="Times New Roman"/>
          <w:lang w:val="pt-BR"/>
        </w:rPr>
        <w:t>brother</w:t>
      </w:r>
      <w:proofErr w:type="spellEnd"/>
      <w:r w:rsidRPr="00FC7DEE">
        <w:rPr>
          <w:rFonts w:cs="Times New Roman"/>
          <w:lang w:val="pt-BR"/>
        </w:rPr>
        <w:t xml:space="preserve">: </w:t>
      </w:r>
      <w:proofErr w:type="spellStart"/>
      <w:r w:rsidRPr="00FC7DEE">
        <w:rPr>
          <w:rFonts w:cs="Times New Roman"/>
          <w:lang w:val="pt-BR"/>
        </w:rPr>
        <w:t>the</w:t>
      </w:r>
      <w:proofErr w:type="spellEnd"/>
      <w:r w:rsidRPr="00FC7DEE">
        <w:rPr>
          <w:rFonts w:cs="Times New Roman"/>
          <w:lang w:val="pt-BR"/>
        </w:rPr>
        <w:t xml:space="preserve"> </w:t>
      </w:r>
      <w:r w:rsidRPr="00FC7DEE">
        <w:rPr>
          <w:rFonts w:cs="Times New Roman"/>
          <w:i/>
          <w:lang w:val="pt-BR"/>
        </w:rPr>
        <w:t xml:space="preserve">New </w:t>
      </w:r>
      <w:proofErr w:type="spellStart"/>
      <w:r w:rsidRPr="00FC7DEE">
        <w:rPr>
          <w:rFonts w:cs="Times New Roman"/>
          <w:i/>
          <w:lang w:val="pt-BR"/>
        </w:rPr>
        <w:t>Politics</w:t>
      </w:r>
      <w:proofErr w:type="spellEnd"/>
      <w:r w:rsidRPr="00FC7DEE">
        <w:rPr>
          <w:rFonts w:cs="Times New Roman"/>
          <w:lang w:val="pt-BR"/>
        </w:rPr>
        <w:t xml:space="preserve"> </w:t>
      </w:r>
      <w:proofErr w:type="spellStart"/>
      <w:r w:rsidRPr="00FC7DEE">
        <w:rPr>
          <w:rFonts w:cs="Times New Roman"/>
          <w:lang w:val="pt-BR"/>
        </w:rPr>
        <w:t>of</w:t>
      </w:r>
      <w:proofErr w:type="spellEnd"/>
      <w:r w:rsidRPr="00FC7DEE">
        <w:rPr>
          <w:rFonts w:cs="Times New Roman"/>
          <w:lang w:val="pt-BR"/>
        </w:rPr>
        <w:t xml:space="preserve"> </w:t>
      </w:r>
      <w:proofErr w:type="spellStart"/>
      <w:r w:rsidRPr="00FC7DEE">
        <w:rPr>
          <w:rFonts w:cs="Times New Roman"/>
          <w:lang w:val="pt-BR"/>
        </w:rPr>
        <w:t>Protestantism</w:t>
      </w:r>
      <w:proofErr w:type="spellEnd"/>
      <w:r w:rsidRPr="00FC7DEE">
        <w:rPr>
          <w:rFonts w:cs="Times New Roman"/>
          <w:lang w:val="pt-BR"/>
        </w:rPr>
        <w:t xml:space="preserve"> in </w:t>
      </w:r>
      <w:proofErr w:type="spellStart"/>
      <w:r w:rsidRPr="00FC7DEE">
        <w:rPr>
          <w:rFonts w:cs="Times New Roman"/>
          <w:lang w:val="pt-BR"/>
        </w:rPr>
        <w:t>Brazil</w:t>
      </w:r>
      <w:proofErr w:type="spellEnd"/>
      <w:r w:rsidRPr="00FC7DEE">
        <w:rPr>
          <w:rFonts w:cs="Times New Roman"/>
          <w:lang w:val="pt-BR"/>
        </w:rPr>
        <w:t xml:space="preserve">’, in V. </w:t>
      </w:r>
      <w:proofErr w:type="spellStart"/>
      <w:r w:rsidRPr="00FC7DEE">
        <w:rPr>
          <w:rFonts w:cs="Times New Roman"/>
          <w:lang w:val="pt-BR"/>
        </w:rPr>
        <w:t>Garrard</w:t>
      </w:r>
      <w:proofErr w:type="spellEnd"/>
      <w:r w:rsidRPr="00FC7DEE">
        <w:rPr>
          <w:rFonts w:cs="Times New Roman"/>
          <w:lang w:val="pt-BR"/>
        </w:rPr>
        <w:t xml:space="preserve">-Burnett </w:t>
      </w:r>
      <w:proofErr w:type="spellStart"/>
      <w:r w:rsidRPr="00FC7DEE">
        <w:rPr>
          <w:rFonts w:cs="Times New Roman"/>
          <w:lang w:val="pt-BR"/>
        </w:rPr>
        <w:t>and</w:t>
      </w:r>
      <w:proofErr w:type="spellEnd"/>
      <w:r w:rsidRPr="00FC7DEE">
        <w:rPr>
          <w:rFonts w:cs="Times New Roman"/>
          <w:lang w:val="pt-BR"/>
        </w:rPr>
        <w:t xml:space="preserve"> D. </w:t>
      </w:r>
      <w:proofErr w:type="spellStart"/>
      <w:r w:rsidRPr="00FC7DEE">
        <w:rPr>
          <w:rFonts w:cs="Times New Roman"/>
          <w:lang w:val="pt-BR"/>
        </w:rPr>
        <w:t>Stoll</w:t>
      </w:r>
      <w:proofErr w:type="spellEnd"/>
      <w:r w:rsidRPr="00FC7DEE">
        <w:rPr>
          <w:rFonts w:cs="Times New Roman"/>
          <w:lang w:val="pt-BR"/>
        </w:rPr>
        <w:t xml:space="preserve"> (eds.), </w:t>
      </w:r>
      <w:proofErr w:type="spellStart"/>
      <w:r w:rsidRPr="00FC7DEE">
        <w:rPr>
          <w:rFonts w:cs="Times New Roman"/>
          <w:i/>
          <w:lang w:val="pt-BR"/>
        </w:rPr>
        <w:t>Rethinking</w:t>
      </w:r>
      <w:proofErr w:type="spellEnd"/>
      <w:r w:rsidRPr="00FC7DEE">
        <w:rPr>
          <w:rFonts w:cs="Times New Roman"/>
          <w:i/>
          <w:lang w:val="pt-BR"/>
        </w:rPr>
        <w:t xml:space="preserve"> </w:t>
      </w:r>
      <w:proofErr w:type="spellStart"/>
      <w:r w:rsidRPr="00FC7DEE">
        <w:rPr>
          <w:rFonts w:cs="Times New Roman"/>
          <w:i/>
          <w:lang w:val="pt-BR"/>
        </w:rPr>
        <w:t>Protestantism</w:t>
      </w:r>
      <w:proofErr w:type="spellEnd"/>
      <w:r w:rsidRPr="00FC7DEE">
        <w:rPr>
          <w:rFonts w:cs="Times New Roman"/>
          <w:i/>
          <w:lang w:val="pt-BR"/>
        </w:rPr>
        <w:t xml:space="preserve"> in </w:t>
      </w:r>
      <w:proofErr w:type="spellStart"/>
      <w:r w:rsidRPr="00FC7DEE">
        <w:rPr>
          <w:rFonts w:cs="Times New Roman"/>
          <w:i/>
          <w:lang w:val="pt-BR"/>
        </w:rPr>
        <w:t>Latin</w:t>
      </w:r>
      <w:proofErr w:type="spellEnd"/>
      <w:r w:rsidRPr="00FC7DEE">
        <w:rPr>
          <w:rFonts w:cs="Times New Roman"/>
          <w:i/>
          <w:lang w:val="pt-BR"/>
        </w:rPr>
        <w:t xml:space="preserve"> </w:t>
      </w:r>
      <w:proofErr w:type="spellStart"/>
      <w:r w:rsidRPr="00FC7DEE">
        <w:rPr>
          <w:rFonts w:cs="Times New Roman"/>
          <w:i/>
          <w:lang w:val="pt-BR"/>
        </w:rPr>
        <w:t>America</w:t>
      </w:r>
      <w:proofErr w:type="spellEnd"/>
      <w:r w:rsidRPr="00FC7DEE">
        <w:rPr>
          <w:rFonts w:cs="Times New Roman"/>
          <w:lang w:val="pt-BR"/>
        </w:rPr>
        <w:t>, Philadelphia 1993</w:t>
      </w:r>
      <w:r>
        <w:rPr>
          <w:rFonts w:cs="Times New Roman"/>
          <w:lang w:val="pt-BR"/>
        </w:rPr>
        <w:t>; A. B. Fonseca, ‘</w:t>
      </w:r>
      <w:proofErr w:type="spellStart"/>
      <w:r>
        <w:rPr>
          <w:rFonts w:cs="Times New Roman"/>
          <w:lang w:val="pt-BR"/>
        </w:rPr>
        <w:t>Religion</w:t>
      </w:r>
      <w:proofErr w:type="spellEnd"/>
      <w:r>
        <w:rPr>
          <w:rFonts w:cs="Times New Roman"/>
          <w:lang w:val="pt-BR"/>
        </w:rPr>
        <w:t xml:space="preserve"> </w:t>
      </w:r>
      <w:proofErr w:type="spellStart"/>
      <w:r>
        <w:rPr>
          <w:rFonts w:cs="Times New Roman"/>
          <w:lang w:val="pt-BR"/>
        </w:rPr>
        <w:t>and</w:t>
      </w:r>
      <w:proofErr w:type="spellEnd"/>
      <w:r>
        <w:rPr>
          <w:rFonts w:cs="Times New Roman"/>
          <w:lang w:val="pt-BR"/>
        </w:rPr>
        <w:t xml:space="preserve"> </w:t>
      </w:r>
      <w:proofErr w:type="spellStart"/>
      <w:r>
        <w:rPr>
          <w:rFonts w:cs="Times New Roman"/>
          <w:lang w:val="pt-BR"/>
        </w:rPr>
        <w:t>democracy</w:t>
      </w:r>
      <w:proofErr w:type="spellEnd"/>
      <w:r>
        <w:rPr>
          <w:rFonts w:cs="Times New Roman"/>
          <w:lang w:val="pt-BR"/>
        </w:rPr>
        <w:t xml:space="preserve"> in </w:t>
      </w:r>
      <w:proofErr w:type="spellStart"/>
      <w:r>
        <w:rPr>
          <w:rFonts w:cs="Times New Roman"/>
          <w:lang w:val="pt-BR"/>
        </w:rPr>
        <w:t>Brazil</w:t>
      </w:r>
      <w:proofErr w:type="spellEnd"/>
      <w:r>
        <w:rPr>
          <w:rFonts w:cs="Times New Roman"/>
          <w:lang w:val="pt-BR"/>
        </w:rPr>
        <w:t xml:space="preserve">: a </w:t>
      </w:r>
      <w:proofErr w:type="spellStart"/>
      <w:r>
        <w:rPr>
          <w:rFonts w:cs="Times New Roman"/>
          <w:lang w:val="pt-BR"/>
        </w:rPr>
        <w:t>study</w:t>
      </w:r>
      <w:proofErr w:type="spellEnd"/>
      <w:r>
        <w:rPr>
          <w:rFonts w:cs="Times New Roman"/>
          <w:lang w:val="pt-BR"/>
        </w:rPr>
        <w:t xml:space="preserve"> </w:t>
      </w:r>
      <w:proofErr w:type="spellStart"/>
      <w:r>
        <w:rPr>
          <w:rFonts w:cs="Times New Roman"/>
          <w:lang w:val="pt-BR"/>
        </w:rPr>
        <w:t>of</w:t>
      </w:r>
      <w:proofErr w:type="spellEnd"/>
      <w:r>
        <w:rPr>
          <w:rFonts w:cs="Times New Roman"/>
          <w:lang w:val="pt-BR"/>
        </w:rPr>
        <w:t xml:space="preserve"> </w:t>
      </w:r>
      <w:proofErr w:type="spellStart"/>
      <w:r>
        <w:rPr>
          <w:rFonts w:cs="Times New Roman"/>
          <w:lang w:val="pt-BR"/>
        </w:rPr>
        <w:t>the</w:t>
      </w:r>
      <w:proofErr w:type="spellEnd"/>
      <w:r>
        <w:rPr>
          <w:rFonts w:cs="Times New Roman"/>
          <w:lang w:val="pt-BR"/>
        </w:rPr>
        <w:t xml:space="preserve"> </w:t>
      </w:r>
      <w:proofErr w:type="spellStart"/>
      <w:r>
        <w:rPr>
          <w:rFonts w:cs="Times New Roman"/>
          <w:lang w:val="pt-BR"/>
        </w:rPr>
        <w:t>leading</w:t>
      </w:r>
      <w:proofErr w:type="spellEnd"/>
      <w:r>
        <w:rPr>
          <w:rFonts w:cs="Times New Roman"/>
          <w:lang w:val="pt-BR"/>
        </w:rPr>
        <w:t xml:space="preserve"> </w:t>
      </w:r>
      <w:proofErr w:type="spellStart"/>
      <w:r>
        <w:rPr>
          <w:rFonts w:cs="Times New Roman"/>
          <w:lang w:val="pt-BR"/>
        </w:rPr>
        <w:t>evangelical</w:t>
      </w:r>
      <w:proofErr w:type="spellEnd"/>
      <w:r>
        <w:rPr>
          <w:rFonts w:cs="Times New Roman"/>
          <w:lang w:val="pt-BR"/>
        </w:rPr>
        <w:t xml:space="preserve"> </w:t>
      </w:r>
      <w:proofErr w:type="spellStart"/>
      <w:r>
        <w:rPr>
          <w:rFonts w:cs="Times New Roman"/>
          <w:lang w:val="pt-BR"/>
        </w:rPr>
        <w:t>p</w:t>
      </w:r>
      <w:r w:rsidRPr="00FC7DEE">
        <w:rPr>
          <w:rFonts w:cs="Times New Roman"/>
          <w:lang w:val="pt-BR"/>
        </w:rPr>
        <w:t>oliticians</w:t>
      </w:r>
      <w:proofErr w:type="spellEnd"/>
      <w:r w:rsidRPr="00FC7DEE">
        <w:rPr>
          <w:rFonts w:cs="Times New Roman"/>
          <w:lang w:val="pt-BR"/>
        </w:rPr>
        <w:t xml:space="preserve">’, in P. </w:t>
      </w:r>
      <w:proofErr w:type="spellStart"/>
      <w:r w:rsidRPr="00FC7DEE">
        <w:rPr>
          <w:rFonts w:cs="Times New Roman"/>
          <w:lang w:val="pt-BR"/>
        </w:rPr>
        <w:t>Freston</w:t>
      </w:r>
      <w:proofErr w:type="spellEnd"/>
      <w:r w:rsidRPr="00FC7DEE">
        <w:rPr>
          <w:rFonts w:cs="Times New Roman"/>
          <w:lang w:val="pt-BR"/>
        </w:rPr>
        <w:t xml:space="preserve"> (ed.), </w:t>
      </w:r>
      <w:proofErr w:type="spellStart"/>
      <w:r>
        <w:rPr>
          <w:rFonts w:cs="Times New Roman"/>
          <w:i/>
          <w:lang w:val="pt-BR"/>
        </w:rPr>
        <w:t>Evangelical</w:t>
      </w:r>
      <w:proofErr w:type="spellEnd"/>
      <w:r>
        <w:rPr>
          <w:rFonts w:cs="Times New Roman"/>
          <w:i/>
          <w:lang w:val="pt-BR"/>
        </w:rPr>
        <w:t xml:space="preserve"> </w:t>
      </w:r>
      <w:proofErr w:type="spellStart"/>
      <w:r>
        <w:rPr>
          <w:rFonts w:cs="Times New Roman"/>
          <w:i/>
          <w:lang w:val="pt-BR"/>
        </w:rPr>
        <w:t>Christianity</w:t>
      </w:r>
      <w:proofErr w:type="spellEnd"/>
      <w:r>
        <w:rPr>
          <w:rFonts w:cs="Times New Roman"/>
          <w:i/>
          <w:lang w:val="pt-BR"/>
        </w:rPr>
        <w:t xml:space="preserve"> </w:t>
      </w:r>
      <w:proofErr w:type="spellStart"/>
      <w:r>
        <w:rPr>
          <w:rFonts w:cs="Times New Roman"/>
          <w:i/>
          <w:lang w:val="pt-BR"/>
        </w:rPr>
        <w:t>and</w:t>
      </w:r>
      <w:proofErr w:type="spellEnd"/>
      <w:r>
        <w:rPr>
          <w:rFonts w:cs="Times New Roman"/>
          <w:i/>
          <w:lang w:val="pt-BR"/>
        </w:rPr>
        <w:t xml:space="preserve"> </w:t>
      </w:r>
      <w:proofErr w:type="spellStart"/>
      <w:r>
        <w:rPr>
          <w:rFonts w:cs="Times New Roman"/>
          <w:i/>
          <w:lang w:val="pt-BR"/>
        </w:rPr>
        <w:t>d</w:t>
      </w:r>
      <w:r w:rsidRPr="00FC7DEE">
        <w:rPr>
          <w:rFonts w:cs="Times New Roman"/>
          <w:i/>
          <w:lang w:val="pt-BR"/>
        </w:rPr>
        <w:t>emocracy</w:t>
      </w:r>
      <w:proofErr w:type="spellEnd"/>
      <w:r w:rsidRPr="00FC7DEE">
        <w:rPr>
          <w:rFonts w:cs="Times New Roman"/>
          <w:i/>
          <w:lang w:val="pt-BR"/>
        </w:rPr>
        <w:t xml:space="preserve"> in </w:t>
      </w:r>
      <w:proofErr w:type="spellStart"/>
      <w:r w:rsidRPr="00FC7DEE">
        <w:rPr>
          <w:rFonts w:cs="Times New Roman"/>
          <w:i/>
          <w:lang w:val="pt-BR"/>
        </w:rPr>
        <w:t>Latin</w:t>
      </w:r>
      <w:proofErr w:type="spellEnd"/>
      <w:r w:rsidRPr="00FC7DEE">
        <w:rPr>
          <w:rFonts w:cs="Times New Roman"/>
          <w:i/>
          <w:lang w:val="pt-BR"/>
        </w:rPr>
        <w:t xml:space="preserve"> </w:t>
      </w:r>
      <w:proofErr w:type="spellStart"/>
      <w:r w:rsidRPr="00FC7DEE">
        <w:rPr>
          <w:rFonts w:cs="Times New Roman"/>
          <w:i/>
          <w:lang w:val="pt-BR"/>
        </w:rPr>
        <w:t>America</w:t>
      </w:r>
      <w:proofErr w:type="spellEnd"/>
      <w:r w:rsidRPr="00FC7DEE">
        <w:rPr>
          <w:rFonts w:cs="Times New Roman"/>
          <w:lang w:val="pt-BR"/>
        </w:rPr>
        <w:t>, New York-Oxford 2008.</w:t>
      </w:r>
    </w:p>
  </w:endnote>
  <w:endnote w:id="3">
    <w:p w14:paraId="2109D98F" w14:textId="28257CB6" w:rsidR="007D6E3B" w:rsidRPr="00FC7DEE" w:rsidRDefault="007D6E3B" w:rsidP="000E417A">
      <w:pPr>
        <w:pStyle w:val="EndnoteText"/>
        <w:spacing w:line="480" w:lineRule="auto"/>
        <w:rPr>
          <w:rFonts w:cs="Times New Roman"/>
          <w:lang w:val="pt-BR"/>
        </w:rPr>
      </w:pPr>
      <w:r w:rsidRPr="00FC7DEE">
        <w:rPr>
          <w:rStyle w:val="EndnoteReference"/>
          <w:rFonts w:cs="Times New Roman"/>
        </w:rPr>
        <w:endnoteRef/>
      </w:r>
      <w:r w:rsidRPr="00FC7DEE">
        <w:rPr>
          <w:rFonts w:cs="Times New Roman"/>
        </w:rPr>
        <w:t xml:space="preserve"> </w:t>
      </w:r>
      <w:r w:rsidRPr="00FC7DEE">
        <w:rPr>
          <w:rFonts w:cs="Times New Roman"/>
          <w:lang w:val="pt-BR"/>
        </w:rPr>
        <w:t xml:space="preserve">E. Brusco, </w:t>
      </w:r>
      <w:r w:rsidRPr="00FC7DEE">
        <w:rPr>
          <w:rFonts w:cs="Times New Roman"/>
          <w:i/>
          <w:lang w:val="pt-BR"/>
        </w:rPr>
        <w:t xml:space="preserve">The </w:t>
      </w:r>
      <w:proofErr w:type="spellStart"/>
      <w:r w:rsidRPr="00FC7DEE">
        <w:rPr>
          <w:rFonts w:cs="Times New Roman"/>
          <w:i/>
          <w:lang w:val="pt-BR"/>
        </w:rPr>
        <w:t>reformation</w:t>
      </w:r>
      <w:proofErr w:type="spellEnd"/>
      <w:r w:rsidRPr="00FC7DEE">
        <w:rPr>
          <w:rFonts w:cs="Times New Roman"/>
          <w:i/>
          <w:lang w:val="pt-BR"/>
        </w:rPr>
        <w:t xml:space="preserve"> </w:t>
      </w:r>
      <w:proofErr w:type="spellStart"/>
      <w:r w:rsidRPr="00FC7DEE">
        <w:rPr>
          <w:rFonts w:cs="Times New Roman"/>
          <w:i/>
          <w:lang w:val="pt-BR"/>
        </w:rPr>
        <w:t>of</w:t>
      </w:r>
      <w:proofErr w:type="spellEnd"/>
      <w:r w:rsidRPr="00FC7DEE">
        <w:rPr>
          <w:rFonts w:cs="Times New Roman"/>
          <w:i/>
          <w:lang w:val="pt-BR"/>
        </w:rPr>
        <w:t xml:space="preserve"> machismo: </w:t>
      </w:r>
      <w:proofErr w:type="spellStart"/>
      <w:r w:rsidRPr="00FC7DEE">
        <w:rPr>
          <w:rFonts w:cs="Times New Roman"/>
          <w:i/>
          <w:lang w:val="pt-BR"/>
        </w:rPr>
        <w:t>evangelical</w:t>
      </w:r>
      <w:proofErr w:type="spellEnd"/>
      <w:r w:rsidRPr="00FC7DEE">
        <w:rPr>
          <w:rFonts w:cs="Times New Roman"/>
          <w:i/>
          <w:lang w:val="pt-BR"/>
        </w:rPr>
        <w:t xml:space="preserve"> </w:t>
      </w:r>
      <w:proofErr w:type="spellStart"/>
      <w:r w:rsidRPr="00FC7DEE">
        <w:rPr>
          <w:rFonts w:cs="Times New Roman"/>
          <w:i/>
          <w:lang w:val="pt-BR"/>
        </w:rPr>
        <w:t>conversion</w:t>
      </w:r>
      <w:proofErr w:type="spellEnd"/>
      <w:r w:rsidRPr="00FC7DEE">
        <w:rPr>
          <w:rFonts w:cs="Times New Roman"/>
          <w:i/>
          <w:lang w:val="pt-BR"/>
        </w:rPr>
        <w:t xml:space="preserve"> </w:t>
      </w:r>
      <w:proofErr w:type="spellStart"/>
      <w:r w:rsidRPr="00FC7DEE">
        <w:rPr>
          <w:rFonts w:cs="Times New Roman"/>
          <w:i/>
          <w:lang w:val="pt-BR"/>
        </w:rPr>
        <w:t>and</w:t>
      </w:r>
      <w:proofErr w:type="spellEnd"/>
      <w:r w:rsidRPr="00FC7DEE">
        <w:rPr>
          <w:rFonts w:cs="Times New Roman"/>
          <w:i/>
          <w:lang w:val="pt-BR"/>
        </w:rPr>
        <w:t xml:space="preserve"> </w:t>
      </w:r>
      <w:proofErr w:type="spellStart"/>
      <w:r w:rsidRPr="00FC7DEE">
        <w:rPr>
          <w:rFonts w:cs="Times New Roman"/>
          <w:i/>
          <w:lang w:val="pt-BR"/>
        </w:rPr>
        <w:t>gender</w:t>
      </w:r>
      <w:proofErr w:type="spellEnd"/>
      <w:r w:rsidRPr="00FC7DEE">
        <w:rPr>
          <w:rFonts w:cs="Times New Roman"/>
          <w:i/>
          <w:lang w:val="pt-BR"/>
        </w:rPr>
        <w:t xml:space="preserve"> in </w:t>
      </w:r>
      <w:proofErr w:type="spellStart"/>
      <w:r w:rsidRPr="00FC7DEE">
        <w:rPr>
          <w:rFonts w:cs="Times New Roman"/>
          <w:i/>
          <w:lang w:val="pt-BR"/>
        </w:rPr>
        <w:t>Colombia</w:t>
      </w:r>
      <w:proofErr w:type="spellEnd"/>
      <w:r w:rsidRPr="00FC7DEE">
        <w:rPr>
          <w:rFonts w:cs="Times New Roman"/>
          <w:lang w:val="pt-BR"/>
        </w:rPr>
        <w:t>, Austin 1995.</w:t>
      </w:r>
    </w:p>
  </w:endnote>
  <w:endnote w:id="4">
    <w:p w14:paraId="4E42D25C" w14:textId="4F7AF120" w:rsidR="007D6E3B" w:rsidRPr="00FC7DEE" w:rsidRDefault="007D6E3B" w:rsidP="000E417A">
      <w:pPr>
        <w:pStyle w:val="EndnoteText"/>
        <w:spacing w:line="480" w:lineRule="auto"/>
        <w:rPr>
          <w:rFonts w:cs="Times New Roman"/>
          <w:lang w:val="pt-BR"/>
        </w:rPr>
      </w:pPr>
      <w:r w:rsidRPr="00FC7DEE">
        <w:rPr>
          <w:rStyle w:val="EndnoteReference"/>
          <w:rFonts w:cs="Times New Roman"/>
        </w:rPr>
        <w:endnoteRef/>
      </w:r>
      <w:r w:rsidRPr="00FC7DEE">
        <w:rPr>
          <w:rFonts w:cs="Times New Roman"/>
        </w:rPr>
        <w:t xml:space="preserve"> </w:t>
      </w:r>
      <w:r w:rsidRPr="00FC7DEE">
        <w:rPr>
          <w:rFonts w:cs="Times New Roman"/>
          <w:lang w:val="pt-BR"/>
        </w:rPr>
        <w:t xml:space="preserve">D. </w:t>
      </w:r>
      <w:proofErr w:type="spellStart"/>
      <w:r w:rsidRPr="00FC7DEE">
        <w:rPr>
          <w:rFonts w:cs="Times New Roman"/>
          <w:lang w:val="pt-BR"/>
        </w:rPr>
        <w:t>Lehmann</w:t>
      </w:r>
      <w:proofErr w:type="spellEnd"/>
      <w:r w:rsidRPr="00FC7DEE">
        <w:rPr>
          <w:rFonts w:cs="Times New Roman"/>
          <w:lang w:val="pt-BR"/>
        </w:rPr>
        <w:t xml:space="preserve">, </w:t>
      </w:r>
      <w:proofErr w:type="spellStart"/>
      <w:r>
        <w:rPr>
          <w:rFonts w:cs="Times New Roman"/>
          <w:i/>
          <w:lang w:val="pt-BR"/>
        </w:rPr>
        <w:t>Struggle</w:t>
      </w:r>
      <w:proofErr w:type="spellEnd"/>
      <w:r>
        <w:rPr>
          <w:rFonts w:cs="Times New Roman"/>
          <w:i/>
          <w:lang w:val="pt-BR"/>
        </w:rPr>
        <w:t xml:space="preserve"> for </w:t>
      </w:r>
      <w:proofErr w:type="spellStart"/>
      <w:r>
        <w:rPr>
          <w:rFonts w:cs="Times New Roman"/>
          <w:i/>
          <w:lang w:val="pt-BR"/>
        </w:rPr>
        <w:t>the</w:t>
      </w:r>
      <w:proofErr w:type="spellEnd"/>
      <w:r>
        <w:rPr>
          <w:rFonts w:cs="Times New Roman"/>
          <w:i/>
          <w:lang w:val="pt-BR"/>
        </w:rPr>
        <w:t xml:space="preserve"> </w:t>
      </w:r>
      <w:proofErr w:type="spellStart"/>
      <w:r>
        <w:rPr>
          <w:rFonts w:cs="Times New Roman"/>
          <w:i/>
          <w:lang w:val="pt-BR"/>
        </w:rPr>
        <w:t>s</w:t>
      </w:r>
      <w:r w:rsidRPr="00FC7DEE">
        <w:rPr>
          <w:rFonts w:cs="Times New Roman"/>
          <w:i/>
          <w:lang w:val="pt-BR"/>
        </w:rPr>
        <w:t>pirit</w:t>
      </w:r>
      <w:proofErr w:type="spellEnd"/>
      <w:r w:rsidRPr="00FC7DEE">
        <w:rPr>
          <w:rFonts w:cs="Times New Roman"/>
          <w:i/>
          <w:lang w:val="pt-BR"/>
        </w:rPr>
        <w:t xml:space="preserve">: </w:t>
      </w:r>
      <w:proofErr w:type="spellStart"/>
      <w:r w:rsidRPr="00FC7DEE">
        <w:rPr>
          <w:rFonts w:cs="Times New Roman"/>
          <w:i/>
          <w:lang w:val="pt-BR"/>
        </w:rPr>
        <w:t>religious</w:t>
      </w:r>
      <w:proofErr w:type="spellEnd"/>
      <w:r w:rsidRPr="00FC7DEE">
        <w:rPr>
          <w:rFonts w:cs="Times New Roman"/>
          <w:i/>
          <w:lang w:val="pt-BR"/>
        </w:rPr>
        <w:t xml:space="preserve"> </w:t>
      </w:r>
      <w:proofErr w:type="spellStart"/>
      <w:r w:rsidRPr="00FC7DEE">
        <w:rPr>
          <w:rFonts w:cs="Times New Roman"/>
          <w:i/>
          <w:lang w:val="pt-BR"/>
        </w:rPr>
        <w:t>transformation</w:t>
      </w:r>
      <w:proofErr w:type="spellEnd"/>
      <w:r w:rsidRPr="00FC7DEE">
        <w:rPr>
          <w:rFonts w:cs="Times New Roman"/>
          <w:i/>
          <w:lang w:val="pt-BR"/>
        </w:rPr>
        <w:t xml:space="preserve"> </w:t>
      </w:r>
      <w:proofErr w:type="spellStart"/>
      <w:r w:rsidRPr="00FC7DEE">
        <w:rPr>
          <w:rFonts w:cs="Times New Roman"/>
          <w:i/>
          <w:lang w:val="pt-BR"/>
        </w:rPr>
        <w:t>and</w:t>
      </w:r>
      <w:proofErr w:type="spellEnd"/>
      <w:r w:rsidRPr="00FC7DEE">
        <w:rPr>
          <w:rFonts w:cs="Times New Roman"/>
          <w:i/>
          <w:lang w:val="pt-BR"/>
        </w:rPr>
        <w:t xml:space="preserve"> popular </w:t>
      </w:r>
      <w:proofErr w:type="spellStart"/>
      <w:r w:rsidRPr="00FC7DEE">
        <w:rPr>
          <w:rFonts w:cs="Times New Roman"/>
          <w:i/>
          <w:lang w:val="pt-BR"/>
        </w:rPr>
        <w:t>culture</w:t>
      </w:r>
      <w:proofErr w:type="spellEnd"/>
      <w:r w:rsidRPr="00FC7DEE">
        <w:rPr>
          <w:rFonts w:cs="Times New Roman"/>
          <w:i/>
          <w:lang w:val="pt-BR"/>
        </w:rPr>
        <w:t xml:space="preserve"> in </w:t>
      </w:r>
      <w:proofErr w:type="spellStart"/>
      <w:r w:rsidRPr="00FC7DEE">
        <w:rPr>
          <w:rFonts w:cs="Times New Roman"/>
          <w:i/>
          <w:lang w:val="pt-BR"/>
        </w:rPr>
        <w:t>Brazil</w:t>
      </w:r>
      <w:proofErr w:type="spellEnd"/>
      <w:r w:rsidRPr="00FC7DEE">
        <w:rPr>
          <w:rFonts w:cs="Times New Roman"/>
          <w:i/>
          <w:lang w:val="pt-BR"/>
        </w:rPr>
        <w:t xml:space="preserve"> </w:t>
      </w:r>
      <w:proofErr w:type="spellStart"/>
      <w:r w:rsidRPr="00FC7DEE">
        <w:rPr>
          <w:rFonts w:cs="Times New Roman"/>
          <w:i/>
          <w:lang w:val="pt-BR"/>
        </w:rPr>
        <w:t>and</w:t>
      </w:r>
      <w:proofErr w:type="spellEnd"/>
      <w:r w:rsidRPr="00FC7DEE">
        <w:rPr>
          <w:rFonts w:cs="Times New Roman"/>
          <w:i/>
          <w:lang w:val="pt-BR"/>
        </w:rPr>
        <w:t xml:space="preserve"> </w:t>
      </w:r>
      <w:proofErr w:type="spellStart"/>
      <w:r w:rsidRPr="00FC7DEE">
        <w:rPr>
          <w:rFonts w:cs="Times New Roman"/>
          <w:i/>
          <w:lang w:val="pt-BR"/>
        </w:rPr>
        <w:t>Latin</w:t>
      </w:r>
      <w:proofErr w:type="spellEnd"/>
      <w:r w:rsidRPr="00FC7DEE">
        <w:rPr>
          <w:rFonts w:cs="Times New Roman"/>
          <w:i/>
          <w:lang w:val="pt-BR"/>
        </w:rPr>
        <w:t xml:space="preserve"> </w:t>
      </w:r>
      <w:proofErr w:type="spellStart"/>
      <w:r w:rsidRPr="00FC7DEE">
        <w:rPr>
          <w:rFonts w:cs="Times New Roman"/>
          <w:i/>
          <w:lang w:val="pt-BR"/>
        </w:rPr>
        <w:t>America</w:t>
      </w:r>
      <w:proofErr w:type="spellEnd"/>
      <w:r w:rsidRPr="00FC7DEE">
        <w:rPr>
          <w:rFonts w:cs="Times New Roman"/>
          <w:lang w:val="pt-BR"/>
        </w:rPr>
        <w:t>, Cambridge 1996.</w:t>
      </w:r>
    </w:p>
  </w:endnote>
  <w:endnote w:id="5">
    <w:p w14:paraId="7564B91E" w14:textId="4EF2ED11" w:rsidR="007D6E3B" w:rsidRPr="00FC7DEE" w:rsidRDefault="007D6E3B" w:rsidP="000E417A">
      <w:pPr>
        <w:pStyle w:val="EndnoteText"/>
        <w:spacing w:line="480" w:lineRule="auto"/>
        <w:rPr>
          <w:rFonts w:cs="Times New Roman"/>
          <w:lang w:val="pt-BR"/>
        </w:rPr>
      </w:pPr>
      <w:r w:rsidRPr="00FC7DEE">
        <w:rPr>
          <w:rStyle w:val="EndnoteReference"/>
          <w:rFonts w:cs="Times New Roman"/>
        </w:rPr>
        <w:endnoteRef/>
      </w:r>
      <w:r w:rsidRPr="00FC7DEE">
        <w:rPr>
          <w:rFonts w:cs="Times New Roman"/>
        </w:rPr>
        <w:t xml:space="preserve"> </w:t>
      </w:r>
      <w:r w:rsidRPr="00FC7DEE">
        <w:rPr>
          <w:rFonts w:cs="Times New Roman"/>
          <w:lang w:val="pt-BR"/>
        </w:rPr>
        <w:t xml:space="preserve">D. </w:t>
      </w:r>
      <w:proofErr w:type="spellStart"/>
      <w:r w:rsidRPr="00FC7DEE">
        <w:rPr>
          <w:rFonts w:cs="Times New Roman"/>
          <w:lang w:val="pt-BR"/>
        </w:rPr>
        <w:t>Smilde</w:t>
      </w:r>
      <w:proofErr w:type="spellEnd"/>
      <w:r w:rsidRPr="00FC7DEE">
        <w:rPr>
          <w:rFonts w:cs="Times New Roman"/>
          <w:lang w:val="pt-BR"/>
        </w:rPr>
        <w:t xml:space="preserve">, </w:t>
      </w:r>
      <w:proofErr w:type="spellStart"/>
      <w:r>
        <w:rPr>
          <w:rFonts w:cs="Times New Roman"/>
          <w:i/>
          <w:lang w:val="pt-BR"/>
        </w:rPr>
        <w:t>Reason</w:t>
      </w:r>
      <w:proofErr w:type="spellEnd"/>
      <w:r>
        <w:rPr>
          <w:rFonts w:cs="Times New Roman"/>
          <w:i/>
          <w:lang w:val="pt-BR"/>
        </w:rPr>
        <w:t xml:space="preserve"> </w:t>
      </w:r>
      <w:proofErr w:type="spellStart"/>
      <w:r>
        <w:rPr>
          <w:rFonts w:cs="Times New Roman"/>
          <w:i/>
          <w:lang w:val="pt-BR"/>
        </w:rPr>
        <w:t>to</w:t>
      </w:r>
      <w:proofErr w:type="spellEnd"/>
      <w:r>
        <w:rPr>
          <w:rFonts w:cs="Times New Roman"/>
          <w:i/>
          <w:lang w:val="pt-BR"/>
        </w:rPr>
        <w:t xml:space="preserve"> </w:t>
      </w:r>
      <w:proofErr w:type="spellStart"/>
      <w:r>
        <w:rPr>
          <w:rFonts w:cs="Times New Roman"/>
          <w:i/>
          <w:lang w:val="pt-BR"/>
        </w:rPr>
        <w:t>believe</w:t>
      </w:r>
      <w:proofErr w:type="spellEnd"/>
      <w:r>
        <w:rPr>
          <w:rFonts w:cs="Times New Roman"/>
          <w:i/>
          <w:lang w:val="pt-BR"/>
        </w:rPr>
        <w:t xml:space="preserve">: cultural </w:t>
      </w:r>
      <w:proofErr w:type="spellStart"/>
      <w:r>
        <w:rPr>
          <w:rFonts w:cs="Times New Roman"/>
          <w:i/>
          <w:lang w:val="pt-BR"/>
        </w:rPr>
        <w:t>agency</w:t>
      </w:r>
      <w:proofErr w:type="spellEnd"/>
      <w:r>
        <w:rPr>
          <w:rFonts w:cs="Times New Roman"/>
          <w:i/>
          <w:lang w:val="pt-BR"/>
        </w:rPr>
        <w:t xml:space="preserve"> in </w:t>
      </w:r>
      <w:proofErr w:type="spellStart"/>
      <w:r>
        <w:rPr>
          <w:rFonts w:cs="Times New Roman"/>
          <w:i/>
          <w:lang w:val="pt-BR"/>
        </w:rPr>
        <w:t>Latin</w:t>
      </w:r>
      <w:proofErr w:type="spellEnd"/>
      <w:r>
        <w:rPr>
          <w:rFonts w:cs="Times New Roman"/>
          <w:i/>
          <w:lang w:val="pt-BR"/>
        </w:rPr>
        <w:t xml:space="preserve"> American </w:t>
      </w:r>
      <w:proofErr w:type="spellStart"/>
      <w:r>
        <w:rPr>
          <w:rFonts w:cs="Times New Roman"/>
          <w:i/>
          <w:lang w:val="pt-BR"/>
        </w:rPr>
        <w:t>e</w:t>
      </w:r>
      <w:r w:rsidRPr="00FC7DEE">
        <w:rPr>
          <w:rFonts w:cs="Times New Roman"/>
          <w:i/>
          <w:lang w:val="pt-BR"/>
        </w:rPr>
        <w:t>vangelicalism</w:t>
      </w:r>
      <w:proofErr w:type="spellEnd"/>
      <w:r w:rsidRPr="00FC7DEE">
        <w:rPr>
          <w:rFonts w:cs="Times New Roman"/>
          <w:lang w:val="pt-BR"/>
        </w:rPr>
        <w:t>, Berkeley-Los Angeles-London 2007.</w:t>
      </w:r>
    </w:p>
  </w:endnote>
  <w:endnote w:id="6">
    <w:p w14:paraId="0DD1301D" w14:textId="59EC8B94" w:rsidR="007D6E3B" w:rsidRPr="00FC7DEE" w:rsidRDefault="007D6E3B" w:rsidP="000E417A">
      <w:pPr>
        <w:pStyle w:val="EndnoteText"/>
        <w:spacing w:line="480" w:lineRule="auto"/>
        <w:rPr>
          <w:rFonts w:cs="Times New Roman"/>
          <w:lang w:val="pt-BR"/>
        </w:rPr>
      </w:pPr>
      <w:r w:rsidRPr="00FC7DEE">
        <w:rPr>
          <w:rStyle w:val="EndnoteReference"/>
          <w:rFonts w:cs="Times New Roman"/>
        </w:rPr>
        <w:endnoteRef/>
      </w:r>
      <w:r w:rsidRPr="00FC7DEE">
        <w:rPr>
          <w:rFonts w:cs="Times New Roman"/>
        </w:rPr>
        <w:t xml:space="preserve"> C. </w:t>
      </w:r>
      <w:proofErr w:type="spellStart"/>
      <w:r w:rsidRPr="00FC7DEE">
        <w:rPr>
          <w:rFonts w:cs="Times New Roman"/>
        </w:rPr>
        <w:t>Mondragón</w:t>
      </w:r>
      <w:proofErr w:type="spellEnd"/>
      <w:r w:rsidRPr="00FC7DEE">
        <w:rPr>
          <w:rFonts w:cs="Times New Roman"/>
        </w:rPr>
        <w:t xml:space="preserve">, </w:t>
      </w:r>
      <w:r>
        <w:rPr>
          <w:rFonts w:cs="Times New Roman"/>
          <w:i/>
        </w:rPr>
        <w:t>Like leaven in the dough: Protestant social t</w:t>
      </w:r>
      <w:r w:rsidRPr="00FC7DEE">
        <w:rPr>
          <w:rFonts w:cs="Times New Roman"/>
          <w:i/>
        </w:rPr>
        <w:t>hought in Latin America, 1920-1950</w:t>
      </w:r>
      <w:r w:rsidRPr="00FC7DEE">
        <w:rPr>
          <w:rFonts w:cs="Times New Roman"/>
        </w:rPr>
        <w:t xml:space="preserve">, Madison 2011; J. D. Salinas, </w:t>
      </w:r>
      <w:r>
        <w:rPr>
          <w:rFonts w:cs="Times New Roman"/>
          <w:i/>
        </w:rPr>
        <w:t>Latin American evangelical theology in the 1970s: the golden d</w:t>
      </w:r>
      <w:r w:rsidRPr="00FC7DEE">
        <w:rPr>
          <w:rFonts w:cs="Times New Roman"/>
          <w:i/>
        </w:rPr>
        <w:t>ecade</w:t>
      </w:r>
      <w:r w:rsidRPr="00FC7DEE">
        <w:rPr>
          <w:rFonts w:cs="Times New Roman"/>
        </w:rPr>
        <w:t>, Leiden-Boston, 2009; D. Kirkpat</w:t>
      </w:r>
      <w:r>
        <w:rPr>
          <w:rFonts w:cs="Times New Roman"/>
        </w:rPr>
        <w:t>rick, ‘C. René Padilla and the origins of integral mission in post-w</w:t>
      </w:r>
      <w:r w:rsidRPr="00FC7DEE">
        <w:rPr>
          <w:rFonts w:cs="Times New Roman"/>
        </w:rPr>
        <w:t>ar Latin America’, this JOURNAL lxvii (2016), 351-71.</w:t>
      </w:r>
    </w:p>
  </w:endnote>
  <w:endnote w:id="7">
    <w:p w14:paraId="164B7463" w14:textId="5E1C1047" w:rsidR="007D6E3B" w:rsidRPr="00FC7DEE" w:rsidRDefault="007D6E3B" w:rsidP="000E417A">
      <w:pPr>
        <w:pStyle w:val="EndnoteText"/>
        <w:spacing w:line="480" w:lineRule="auto"/>
        <w:rPr>
          <w:rFonts w:cs="Times New Roman"/>
          <w:lang w:val="pt-BR"/>
        </w:rPr>
      </w:pPr>
      <w:r w:rsidRPr="00FC7DEE">
        <w:rPr>
          <w:rStyle w:val="EndnoteReference"/>
          <w:rFonts w:cs="Times New Roman"/>
        </w:rPr>
        <w:endnoteRef/>
      </w:r>
      <w:r w:rsidRPr="00FC7DEE">
        <w:rPr>
          <w:rFonts w:cs="Times New Roman"/>
        </w:rPr>
        <w:t xml:space="preserve"> </w:t>
      </w:r>
      <w:r w:rsidRPr="00FC7DEE">
        <w:rPr>
          <w:rFonts w:cs="Times New Roman"/>
          <w:lang w:val="pt-BR"/>
        </w:rPr>
        <w:t xml:space="preserve">V. </w:t>
      </w:r>
      <w:proofErr w:type="spellStart"/>
      <w:r w:rsidRPr="00FC7DEE">
        <w:rPr>
          <w:rFonts w:cs="Times New Roman"/>
          <w:lang w:val="pt-BR"/>
        </w:rPr>
        <w:t>Garrard</w:t>
      </w:r>
      <w:proofErr w:type="spellEnd"/>
      <w:r w:rsidRPr="00FC7DEE">
        <w:rPr>
          <w:rFonts w:cs="Times New Roman"/>
          <w:lang w:val="pt-BR"/>
        </w:rPr>
        <w:t xml:space="preserve">-Burnett, </w:t>
      </w:r>
      <w:proofErr w:type="spellStart"/>
      <w:r w:rsidRPr="00FC7DEE">
        <w:rPr>
          <w:rFonts w:cs="Times New Roman"/>
          <w:i/>
          <w:lang w:val="pt-BR"/>
        </w:rPr>
        <w:t>Protestanti</w:t>
      </w:r>
      <w:r>
        <w:rPr>
          <w:rFonts w:cs="Times New Roman"/>
          <w:i/>
          <w:lang w:val="pt-BR"/>
        </w:rPr>
        <w:t>sm</w:t>
      </w:r>
      <w:proofErr w:type="spellEnd"/>
      <w:r>
        <w:rPr>
          <w:rFonts w:cs="Times New Roman"/>
          <w:i/>
          <w:lang w:val="pt-BR"/>
        </w:rPr>
        <w:t xml:space="preserve"> in Guatemala: l</w:t>
      </w:r>
      <w:r w:rsidRPr="00FC7DEE">
        <w:rPr>
          <w:rFonts w:cs="Times New Roman"/>
          <w:i/>
          <w:lang w:val="pt-BR"/>
        </w:rPr>
        <w:t xml:space="preserve">iving in </w:t>
      </w:r>
      <w:proofErr w:type="spellStart"/>
      <w:r w:rsidRPr="00FC7DEE">
        <w:rPr>
          <w:rFonts w:cs="Times New Roman"/>
          <w:i/>
          <w:lang w:val="pt-BR"/>
        </w:rPr>
        <w:t>the</w:t>
      </w:r>
      <w:proofErr w:type="spellEnd"/>
      <w:r w:rsidRPr="00FC7DEE">
        <w:rPr>
          <w:rFonts w:cs="Times New Roman"/>
          <w:i/>
          <w:lang w:val="pt-BR"/>
        </w:rPr>
        <w:t xml:space="preserve"> New </w:t>
      </w:r>
      <w:proofErr w:type="spellStart"/>
      <w:r w:rsidRPr="00FC7DEE">
        <w:rPr>
          <w:rFonts w:cs="Times New Roman"/>
          <w:i/>
          <w:lang w:val="pt-BR"/>
        </w:rPr>
        <w:t>Jerusalem</w:t>
      </w:r>
      <w:proofErr w:type="spellEnd"/>
      <w:r w:rsidRPr="00FC7DEE">
        <w:rPr>
          <w:rFonts w:cs="Times New Roman"/>
          <w:lang w:val="pt-BR"/>
        </w:rPr>
        <w:t xml:space="preserve">, Austin 1998. For a </w:t>
      </w:r>
      <w:proofErr w:type="spellStart"/>
      <w:r w:rsidRPr="00FC7DEE">
        <w:rPr>
          <w:rFonts w:cs="Times New Roman"/>
          <w:lang w:val="pt-BR"/>
        </w:rPr>
        <w:t>recent</w:t>
      </w:r>
      <w:proofErr w:type="spellEnd"/>
      <w:r w:rsidRPr="00FC7DEE">
        <w:rPr>
          <w:rFonts w:cs="Times New Roman"/>
          <w:lang w:val="pt-BR"/>
        </w:rPr>
        <w:t xml:space="preserve"> </w:t>
      </w:r>
      <w:proofErr w:type="spellStart"/>
      <w:r w:rsidRPr="00FC7DEE">
        <w:rPr>
          <w:rFonts w:cs="Times New Roman"/>
          <w:lang w:val="pt-BR"/>
        </w:rPr>
        <w:t>contribution</w:t>
      </w:r>
      <w:proofErr w:type="spellEnd"/>
      <w:r w:rsidRPr="00FC7DEE">
        <w:rPr>
          <w:rFonts w:cs="Times New Roman"/>
          <w:lang w:val="pt-BR"/>
        </w:rPr>
        <w:t xml:space="preserve"> </w:t>
      </w:r>
      <w:proofErr w:type="spellStart"/>
      <w:r w:rsidRPr="00FC7DEE">
        <w:rPr>
          <w:rFonts w:cs="Times New Roman"/>
          <w:lang w:val="pt-BR"/>
        </w:rPr>
        <w:t>to</w:t>
      </w:r>
      <w:proofErr w:type="spellEnd"/>
      <w:r w:rsidRPr="00FC7DEE">
        <w:rPr>
          <w:rFonts w:cs="Times New Roman"/>
          <w:lang w:val="pt-BR"/>
        </w:rPr>
        <w:t xml:space="preserve"> </w:t>
      </w:r>
      <w:proofErr w:type="spellStart"/>
      <w:r w:rsidRPr="00FC7DEE">
        <w:rPr>
          <w:rFonts w:cs="Times New Roman"/>
          <w:lang w:val="pt-BR"/>
        </w:rPr>
        <w:t>the</w:t>
      </w:r>
      <w:proofErr w:type="spellEnd"/>
      <w:r w:rsidRPr="00FC7DEE">
        <w:rPr>
          <w:rFonts w:cs="Times New Roman"/>
          <w:lang w:val="pt-BR"/>
        </w:rPr>
        <w:t xml:space="preserve"> </w:t>
      </w:r>
      <w:proofErr w:type="spellStart"/>
      <w:r w:rsidRPr="00FC7DEE">
        <w:rPr>
          <w:rFonts w:cs="Times New Roman"/>
          <w:lang w:val="pt-BR"/>
        </w:rPr>
        <w:t>history</w:t>
      </w:r>
      <w:proofErr w:type="spellEnd"/>
      <w:r w:rsidRPr="00FC7DEE">
        <w:rPr>
          <w:rFonts w:cs="Times New Roman"/>
          <w:lang w:val="pt-BR"/>
        </w:rPr>
        <w:t xml:space="preserve"> </w:t>
      </w:r>
      <w:proofErr w:type="spellStart"/>
      <w:r w:rsidRPr="00FC7DEE">
        <w:rPr>
          <w:rFonts w:cs="Times New Roman"/>
          <w:lang w:val="pt-BR"/>
        </w:rPr>
        <w:t>of</w:t>
      </w:r>
      <w:proofErr w:type="spellEnd"/>
      <w:r w:rsidRPr="00FC7DEE">
        <w:rPr>
          <w:rFonts w:cs="Times New Roman"/>
          <w:lang w:val="pt-BR"/>
        </w:rPr>
        <w:t xml:space="preserve"> </w:t>
      </w:r>
      <w:proofErr w:type="spellStart"/>
      <w:r w:rsidRPr="00FC7DEE">
        <w:rPr>
          <w:rFonts w:cs="Times New Roman"/>
          <w:lang w:val="pt-BR"/>
        </w:rPr>
        <w:t>Christianity</w:t>
      </w:r>
      <w:proofErr w:type="spellEnd"/>
      <w:r w:rsidRPr="00FC7DEE">
        <w:rPr>
          <w:rFonts w:cs="Times New Roman"/>
          <w:lang w:val="pt-BR"/>
        </w:rPr>
        <w:t xml:space="preserve"> in </w:t>
      </w:r>
      <w:proofErr w:type="spellStart"/>
      <w:r w:rsidRPr="00FC7DEE">
        <w:rPr>
          <w:rFonts w:cs="Times New Roman"/>
          <w:lang w:val="pt-BR"/>
        </w:rPr>
        <w:t>Latin</w:t>
      </w:r>
      <w:proofErr w:type="spellEnd"/>
      <w:r w:rsidRPr="00FC7DEE">
        <w:rPr>
          <w:rFonts w:cs="Times New Roman"/>
          <w:lang w:val="pt-BR"/>
        </w:rPr>
        <w:t xml:space="preserve"> </w:t>
      </w:r>
      <w:proofErr w:type="spellStart"/>
      <w:r w:rsidRPr="00FC7DEE">
        <w:rPr>
          <w:rFonts w:cs="Times New Roman"/>
          <w:lang w:val="pt-BR"/>
        </w:rPr>
        <w:t>America</w:t>
      </w:r>
      <w:proofErr w:type="spellEnd"/>
      <w:r w:rsidRPr="00FC7DEE">
        <w:rPr>
          <w:rFonts w:cs="Times New Roman"/>
          <w:lang w:val="pt-BR"/>
        </w:rPr>
        <w:t xml:space="preserve"> </w:t>
      </w:r>
      <w:proofErr w:type="spellStart"/>
      <w:r w:rsidRPr="00FC7DEE">
        <w:rPr>
          <w:rFonts w:cs="Times New Roman"/>
          <w:lang w:val="pt-BR"/>
        </w:rPr>
        <w:t>see</w:t>
      </w:r>
      <w:proofErr w:type="spellEnd"/>
      <w:r w:rsidRPr="00FC7DEE">
        <w:rPr>
          <w:rFonts w:cs="Times New Roman"/>
          <w:lang w:val="pt-BR"/>
        </w:rPr>
        <w:t xml:space="preserve"> V. </w:t>
      </w:r>
      <w:proofErr w:type="spellStart"/>
      <w:r w:rsidRPr="00FC7DEE">
        <w:rPr>
          <w:rFonts w:cs="Times New Roman"/>
          <w:lang w:val="pt-BR"/>
        </w:rPr>
        <w:t>Garrard</w:t>
      </w:r>
      <w:proofErr w:type="spellEnd"/>
      <w:r w:rsidRPr="00FC7DEE">
        <w:rPr>
          <w:rFonts w:cs="Times New Roman"/>
          <w:lang w:val="pt-BR"/>
        </w:rPr>
        <w:t xml:space="preserve">-Burnett, P. </w:t>
      </w:r>
      <w:proofErr w:type="spellStart"/>
      <w:r w:rsidRPr="00FC7DEE">
        <w:rPr>
          <w:rFonts w:cs="Times New Roman"/>
          <w:lang w:val="pt-BR"/>
        </w:rPr>
        <w:t>Freston</w:t>
      </w:r>
      <w:proofErr w:type="spellEnd"/>
      <w:r w:rsidRPr="00FC7DEE">
        <w:rPr>
          <w:rFonts w:cs="Times New Roman"/>
          <w:lang w:val="pt-BR"/>
        </w:rPr>
        <w:t xml:space="preserve"> </w:t>
      </w:r>
      <w:proofErr w:type="spellStart"/>
      <w:r w:rsidRPr="00FC7DEE">
        <w:rPr>
          <w:rFonts w:cs="Times New Roman"/>
          <w:lang w:val="pt-BR"/>
        </w:rPr>
        <w:t>and</w:t>
      </w:r>
      <w:proofErr w:type="spellEnd"/>
      <w:r w:rsidRPr="00FC7DEE">
        <w:rPr>
          <w:rFonts w:cs="Times New Roman"/>
          <w:lang w:val="pt-BR"/>
        </w:rPr>
        <w:t xml:space="preserve"> S. Dove (eds.), </w:t>
      </w:r>
      <w:r>
        <w:rPr>
          <w:rFonts w:cs="Times New Roman"/>
          <w:i/>
          <w:lang w:val="pt-BR"/>
        </w:rPr>
        <w:t xml:space="preserve">The Cambridge </w:t>
      </w:r>
      <w:proofErr w:type="spellStart"/>
      <w:r>
        <w:rPr>
          <w:rFonts w:cs="Times New Roman"/>
          <w:i/>
          <w:lang w:val="pt-BR"/>
        </w:rPr>
        <w:t>history</w:t>
      </w:r>
      <w:proofErr w:type="spellEnd"/>
      <w:r>
        <w:rPr>
          <w:rFonts w:cs="Times New Roman"/>
          <w:i/>
          <w:lang w:val="pt-BR"/>
        </w:rPr>
        <w:t xml:space="preserve"> </w:t>
      </w:r>
      <w:proofErr w:type="spellStart"/>
      <w:r>
        <w:rPr>
          <w:rFonts w:cs="Times New Roman"/>
          <w:i/>
          <w:lang w:val="pt-BR"/>
        </w:rPr>
        <w:t>of</w:t>
      </w:r>
      <w:proofErr w:type="spellEnd"/>
      <w:r>
        <w:rPr>
          <w:rFonts w:cs="Times New Roman"/>
          <w:i/>
          <w:lang w:val="pt-BR"/>
        </w:rPr>
        <w:t xml:space="preserve"> </w:t>
      </w:r>
      <w:proofErr w:type="spellStart"/>
      <w:r>
        <w:rPr>
          <w:rFonts w:cs="Times New Roman"/>
          <w:i/>
          <w:lang w:val="pt-BR"/>
        </w:rPr>
        <w:t>r</w:t>
      </w:r>
      <w:r w:rsidRPr="00FC7DEE">
        <w:rPr>
          <w:rFonts w:cs="Times New Roman"/>
          <w:i/>
          <w:lang w:val="pt-BR"/>
        </w:rPr>
        <w:t>eligions</w:t>
      </w:r>
      <w:proofErr w:type="spellEnd"/>
      <w:r w:rsidRPr="00FC7DEE">
        <w:rPr>
          <w:rFonts w:cs="Times New Roman"/>
          <w:i/>
          <w:lang w:val="pt-BR"/>
        </w:rPr>
        <w:t xml:space="preserve"> in </w:t>
      </w:r>
      <w:proofErr w:type="spellStart"/>
      <w:r w:rsidRPr="00FC7DEE">
        <w:rPr>
          <w:rFonts w:cs="Times New Roman"/>
          <w:i/>
          <w:lang w:val="pt-BR"/>
        </w:rPr>
        <w:t>Latin</w:t>
      </w:r>
      <w:proofErr w:type="spellEnd"/>
      <w:r w:rsidRPr="00FC7DEE">
        <w:rPr>
          <w:rFonts w:cs="Times New Roman"/>
          <w:i/>
          <w:lang w:val="pt-BR"/>
        </w:rPr>
        <w:t xml:space="preserve"> </w:t>
      </w:r>
      <w:proofErr w:type="spellStart"/>
      <w:r w:rsidRPr="00FC7DEE">
        <w:rPr>
          <w:rFonts w:cs="Times New Roman"/>
          <w:i/>
          <w:lang w:val="pt-BR"/>
        </w:rPr>
        <w:t>America</w:t>
      </w:r>
      <w:proofErr w:type="spellEnd"/>
      <w:r w:rsidRPr="00FC7DEE">
        <w:rPr>
          <w:rFonts w:cs="Times New Roman"/>
          <w:lang w:val="pt-BR"/>
        </w:rPr>
        <w:t>, New York 2016.</w:t>
      </w:r>
    </w:p>
  </w:endnote>
  <w:endnote w:id="8">
    <w:p w14:paraId="5CBAE5CF" w14:textId="78FA8A62" w:rsidR="007D6E3B" w:rsidRPr="00FC7DEE" w:rsidRDefault="007D6E3B" w:rsidP="000E417A">
      <w:pPr>
        <w:pStyle w:val="EndnoteText"/>
        <w:spacing w:line="480" w:lineRule="auto"/>
        <w:rPr>
          <w:rFonts w:cs="Times New Roman"/>
          <w:lang w:val="pt-BR"/>
        </w:rPr>
      </w:pPr>
      <w:r w:rsidRPr="00FC7DEE">
        <w:rPr>
          <w:rStyle w:val="EndnoteReference"/>
          <w:rFonts w:cs="Times New Roman"/>
        </w:rPr>
        <w:endnoteRef/>
      </w:r>
      <w:r w:rsidRPr="00FC7DEE">
        <w:rPr>
          <w:rFonts w:cs="Times New Roman"/>
        </w:rPr>
        <w:t xml:space="preserve"> </w:t>
      </w:r>
      <w:proofErr w:type="spellStart"/>
      <w:r w:rsidRPr="00FC7DEE">
        <w:rPr>
          <w:rFonts w:cs="Times New Roman"/>
          <w:lang w:val="pt-BR"/>
        </w:rPr>
        <w:t>An</w:t>
      </w:r>
      <w:proofErr w:type="spellEnd"/>
      <w:r w:rsidRPr="00FC7DEE">
        <w:rPr>
          <w:rFonts w:cs="Times New Roman"/>
          <w:lang w:val="pt-BR"/>
        </w:rPr>
        <w:t xml:space="preserve"> </w:t>
      </w:r>
      <w:proofErr w:type="spellStart"/>
      <w:r w:rsidRPr="00FC7DEE">
        <w:rPr>
          <w:rFonts w:cs="Times New Roman"/>
          <w:lang w:val="pt-BR"/>
        </w:rPr>
        <w:t>exception</w:t>
      </w:r>
      <w:proofErr w:type="spellEnd"/>
      <w:r w:rsidRPr="00FC7DEE">
        <w:rPr>
          <w:rFonts w:cs="Times New Roman"/>
          <w:lang w:val="pt-BR"/>
        </w:rPr>
        <w:t xml:space="preserve"> </w:t>
      </w:r>
      <w:proofErr w:type="spellStart"/>
      <w:r w:rsidRPr="00FC7DEE">
        <w:rPr>
          <w:rFonts w:cs="Times New Roman"/>
          <w:lang w:val="pt-BR"/>
        </w:rPr>
        <w:t>is</w:t>
      </w:r>
      <w:proofErr w:type="spellEnd"/>
      <w:r w:rsidRPr="00FC7DEE">
        <w:rPr>
          <w:rFonts w:cs="Times New Roman"/>
          <w:lang w:val="pt-BR"/>
        </w:rPr>
        <w:t xml:space="preserve"> L. Martínez-Fernández, </w:t>
      </w:r>
      <w:proofErr w:type="spellStart"/>
      <w:r>
        <w:rPr>
          <w:rFonts w:cs="Times New Roman"/>
          <w:i/>
          <w:lang w:val="pt-BR"/>
        </w:rPr>
        <w:t>Protestantism</w:t>
      </w:r>
      <w:proofErr w:type="spellEnd"/>
      <w:r>
        <w:rPr>
          <w:rFonts w:cs="Times New Roman"/>
          <w:i/>
          <w:lang w:val="pt-BR"/>
        </w:rPr>
        <w:t xml:space="preserve"> </w:t>
      </w:r>
      <w:proofErr w:type="spellStart"/>
      <w:r>
        <w:rPr>
          <w:rFonts w:cs="Times New Roman"/>
          <w:i/>
          <w:lang w:val="pt-BR"/>
        </w:rPr>
        <w:t>and</w:t>
      </w:r>
      <w:proofErr w:type="spellEnd"/>
      <w:r>
        <w:rPr>
          <w:rFonts w:cs="Times New Roman"/>
          <w:i/>
          <w:lang w:val="pt-BR"/>
        </w:rPr>
        <w:t xml:space="preserve"> </w:t>
      </w:r>
      <w:proofErr w:type="spellStart"/>
      <w:r>
        <w:rPr>
          <w:rFonts w:cs="Times New Roman"/>
          <w:i/>
          <w:lang w:val="pt-BR"/>
        </w:rPr>
        <w:t>political</w:t>
      </w:r>
      <w:proofErr w:type="spellEnd"/>
      <w:r>
        <w:rPr>
          <w:rFonts w:cs="Times New Roman"/>
          <w:i/>
          <w:lang w:val="pt-BR"/>
        </w:rPr>
        <w:t xml:space="preserve"> </w:t>
      </w:r>
      <w:proofErr w:type="spellStart"/>
      <w:r>
        <w:rPr>
          <w:rFonts w:cs="Times New Roman"/>
          <w:i/>
          <w:lang w:val="pt-BR"/>
        </w:rPr>
        <w:t>conflict</w:t>
      </w:r>
      <w:proofErr w:type="spellEnd"/>
      <w:r>
        <w:rPr>
          <w:rFonts w:cs="Times New Roman"/>
          <w:i/>
          <w:lang w:val="pt-BR"/>
        </w:rPr>
        <w:t xml:space="preserve"> in </w:t>
      </w:r>
      <w:proofErr w:type="spellStart"/>
      <w:r>
        <w:rPr>
          <w:rFonts w:cs="Times New Roman"/>
          <w:i/>
          <w:lang w:val="pt-BR"/>
        </w:rPr>
        <w:t>the</w:t>
      </w:r>
      <w:proofErr w:type="spellEnd"/>
      <w:r>
        <w:rPr>
          <w:rFonts w:cs="Times New Roman"/>
          <w:i/>
          <w:lang w:val="pt-BR"/>
        </w:rPr>
        <w:t xml:space="preserve"> </w:t>
      </w:r>
      <w:proofErr w:type="spellStart"/>
      <w:r>
        <w:rPr>
          <w:rFonts w:cs="Times New Roman"/>
          <w:i/>
          <w:lang w:val="pt-BR"/>
        </w:rPr>
        <w:t>nineteenth-c</w:t>
      </w:r>
      <w:r w:rsidRPr="00FC7DEE">
        <w:rPr>
          <w:rFonts w:cs="Times New Roman"/>
          <w:i/>
          <w:lang w:val="pt-BR"/>
        </w:rPr>
        <w:t>entury</w:t>
      </w:r>
      <w:proofErr w:type="spellEnd"/>
      <w:r w:rsidRPr="00FC7DEE">
        <w:rPr>
          <w:rFonts w:cs="Times New Roman"/>
          <w:i/>
          <w:lang w:val="pt-BR"/>
        </w:rPr>
        <w:t xml:space="preserve"> </w:t>
      </w:r>
      <w:proofErr w:type="spellStart"/>
      <w:r w:rsidRPr="00FC7DEE">
        <w:rPr>
          <w:rFonts w:cs="Times New Roman"/>
          <w:i/>
          <w:lang w:val="pt-BR"/>
        </w:rPr>
        <w:t>Hispanic</w:t>
      </w:r>
      <w:proofErr w:type="spellEnd"/>
      <w:r w:rsidRPr="00FC7DEE">
        <w:rPr>
          <w:rFonts w:cs="Times New Roman"/>
          <w:i/>
          <w:lang w:val="pt-BR"/>
        </w:rPr>
        <w:t xml:space="preserve"> </w:t>
      </w:r>
      <w:proofErr w:type="spellStart"/>
      <w:r w:rsidRPr="00FC7DEE">
        <w:rPr>
          <w:rFonts w:cs="Times New Roman"/>
          <w:i/>
          <w:lang w:val="pt-BR"/>
        </w:rPr>
        <w:t>Caribbean</w:t>
      </w:r>
      <w:proofErr w:type="spellEnd"/>
      <w:r w:rsidRPr="00FC7DEE">
        <w:rPr>
          <w:rFonts w:cs="Times New Roman"/>
          <w:lang w:val="pt-BR"/>
        </w:rPr>
        <w:t xml:space="preserve">, New </w:t>
      </w:r>
      <w:proofErr w:type="spellStart"/>
      <w:r w:rsidRPr="00FC7DEE">
        <w:rPr>
          <w:rFonts w:cs="Times New Roman"/>
          <w:lang w:val="pt-BR"/>
        </w:rPr>
        <w:t>Brunswick</w:t>
      </w:r>
      <w:proofErr w:type="spellEnd"/>
      <w:r w:rsidRPr="00FC7DEE">
        <w:rPr>
          <w:rFonts w:cs="Times New Roman"/>
          <w:lang w:val="pt-BR"/>
        </w:rPr>
        <w:t>-London 2002.</w:t>
      </w:r>
    </w:p>
  </w:endnote>
  <w:endnote w:id="9">
    <w:p w14:paraId="0E65F033" w14:textId="7C07D16D" w:rsidR="007D6E3B" w:rsidRPr="00FC7DEE" w:rsidRDefault="007D6E3B" w:rsidP="000E417A">
      <w:pPr>
        <w:pStyle w:val="EndnoteText"/>
        <w:spacing w:line="480" w:lineRule="auto"/>
        <w:rPr>
          <w:rFonts w:cs="Times New Roman"/>
          <w:lang w:val="pt-BR"/>
        </w:rPr>
      </w:pPr>
      <w:r w:rsidRPr="00FC7DEE">
        <w:rPr>
          <w:rStyle w:val="EndnoteReference"/>
          <w:rFonts w:cs="Times New Roman"/>
        </w:rPr>
        <w:endnoteRef/>
      </w:r>
      <w:r w:rsidRPr="00FC7DEE">
        <w:rPr>
          <w:rFonts w:cs="Times New Roman"/>
        </w:rPr>
        <w:t xml:space="preserve"> </w:t>
      </w:r>
      <w:r w:rsidRPr="00FC7DEE">
        <w:rPr>
          <w:rFonts w:cs="Times New Roman"/>
          <w:lang w:val="pt-BR"/>
        </w:rPr>
        <w:t xml:space="preserve">C. </w:t>
      </w:r>
      <w:proofErr w:type="spellStart"/>
      <w:r w:rsidRPr="00FC7DEE">
        <w:rPr>
          <w:rFonts w:cs="Times New Roman"/>
          <w:lang w:val="pt-BR"/>
        </w:rPr>
        <w:t>Bayly</w:t>
      </w:r>
      <w:proofErr w:type="spellEnd"/>
      <w:r w:rsidRPr="00FC7DEE">
        <w:rPr>
          <w:rFonts w:cs="Times New Roman"/>
          <w:lang w:val="pt-BR"/>
        </w:rPr>
        <w:t xml:space="preserve">, </w:t>
      </w:r>
      <w:r>
        <w:rPr>
          <w:rFonts w:cs="Times New Roman"/>
          <w:i/>
          <w:lang w:val="pt-BR"/>
        </w:rPr>
        <w:t xml:space="preserve">The </w:t>
      </w:r>
      <w:proofErr w:type="spellStart"/>
      <w:r>
        <w:rPr>
          <w:rFonts w:cs="Times New Roman"/>
          <w:i/>
          <w:lang w:val="pt-BR"/>
        </w:rPr>
        <w:t>birth</w:t>
      </w:r>
      <w:proofErr w:type="spellEnd"/>
      <w:r>
        <w:rPr>
          <w:rFonts w:cs="Times New Roman"/>
          <w:i/>
          <w:lang w:val="pt-BR"/>
        </w:rPr>
        <w:t xml:space="preserve"> </w:t>
      </w:r>
      <w:proofErr w:type="spellStart"/>
      <w:r>
        <w:rPr>
          <w:rFonts w:cs="Times New Roman"/>
          <w:i/>
          <w:lang w:val="pt-BR"/>
        </w:rPr>
        <w:t>of</w:t>
      </w:r>
      <w:proofErr w:type="spellEnd"/>
      <w:r>
        <w:rPr>
          <w:rFonts w:cs="Times New Roman"/>
          <w:i/>
          <w:lang w:val="pt-BR"/>
        </w:rPr>
        <w:t xml:space="preserve"> </w:t>
      </w:r>
      <w:proofErr w:type="spellStart"/>
      <w:r>
        <w:rPr>
          <w:rFonts w:cs="Times New Roman"/>
          <w:i/>
          <w:lang w:val="pt-BR"/>
        </w:rPr>
        <w:t>the</w:t>
      </w:r>
      <w:proofErr w:type="spellEnd"/>
      <w:r>
        <w:rPr>
          <w:rFonts w:cs="Times New Roman"/>
          <w:i/>
          <w:lang w:val="pt-BR"/>
        </w:rPr>
        <w:t xml:space="preserve"> </w:t>
      </w:r>
      <w:proofErr w:type="spellStart"/>
      <w:r>
        <w:rPr>
          <w:rFonts w:cs="Times New Roman"/>
          <w:i/>
          <w:lang w:val="pt-BR"/>
        </w:rPr>
        <w:t>modern</w:t>
      </w:r>
      <w:proofErr w:type="spellEnd"/>
      <w:r>
        <w:rPr>
          <w:rFonts w:cs="Times New Roman"/>
          <w:i/>
          <w:lang w:val="pt-BR"/>
        </w:rPr>
        <w:t xml:space="preserve"> w</w:t>
      </w:r>
      <w:r w:rsidRPr="00FC7DEE">
        <w:rPr>
          <w:rFonts w:cs="Times New Roman"/>
          <w:i/>
          <w:lang w:val="pt-BR"/>
        </w:rPr>
        <w:t xml:space="preserve">orld, 1780-1914: global connections </w:t>
      </w:r>
      <w:proofErr w:type="spellStart"/>
      <w:r w:rsidRPr="00FC7DEE">
        <w:rPr>
          <w:rFonts w:cs="Times New Roman"/>
          <w:i/>
          <w:lang w:val="pt-BR"/>
        </w:rPr>
        <w:t>and</w:t>
      </w:r>
      <w:proofErr w:type="spellEnd"/>
      <w:r w:rsidRPr="00FC7DEE">
        <w:rPr>
          <w:rFonts w:cs="Times New Roman"/>
          <w:i/>
          <w:lang w:val="pt-BR"/>
        </w:rPr>
        <w:t xml:space="preserve"> </w:t>
      </w:r>
      <w:proofErr w:type="spellStart"/>
      <w:r w:rsidRPr="00FC7DEE">
        <w:rPr>
          <w:rFonts w:cs="Times New Roman"/>
          <w:i/>
          <w:lang w:val="pt-BR"/>
        </w:rPr>
        <w:t>comparisons</w:t>
      </w:r>
      <w:proofErr w:type="spellEnd"/>
      <w:r w:rsidRPr="00FC7DEE">
        <w:rPr>
          <w:rFonts w:cs="Times New Roman"/>
          <w:lang w:val="pt-BR"/>
        </w:rPr>
        <w:t>, Oxford 2004, 333.</w:t>
      </w:r>
    </w:p>
  </w:endnote>
  <w:endnote w:id="10">
    <w:p w14:paraId="431A9A76" w14:textId="7AB535CA" w:rsidR="007D6E3B" w:rsidRPr="00FC7DEE" w:rsidRDefault="007D6E3B" w:rsidP="000E417A">
      <w:pPr>
        <w:pStyle w:val="EndnoteText"/>
        <w:spacing w:line="480" w:lineRule="auto"/>
        <w:rPr>
          <w:rFonts w:cs="Times New Roman"/>
          <w:lang w:val="pt-BR"/>
        </w:rPr>
      </w:pPr>
      <w:r w:rsidRPr="00FC7DEE">
        <w:rPr>
          <w:rStyle w:val="EndnoteReference"/>
          <w:rFonts w:cs="Times New Roman"/>
        </w:rPr>
        <w:endnoteRef/>
      </w:r>
      <w:r w:rsidRPr="00FC7DEE">
        <w:rPr>
          <w:rFonts w:cs="Times New Roman"/>
        </w:rPr>
        <w:t xml:space="preserve"> </w:t>
      </w:r>
      <w:r w:rsidRPr="00FC7DEE">
        <w:rPr>
          <w:rFonts w:cs="Times New Roman"/>
          <w:lang w:val="pt-BR"/>
        </w:rPr>
        <w:t>C. C</w:t>
      </w:r>
      <w:r>
        <w:rPr>
          <w:rFonts w:cs="Times New Roman"/>
          <w:lang w:val="pt-BR"/>
        </w:rPr>
        <w:t xml:space="preserve">lark </w:t>
      </w:r>
      <w:proofErr w:type="spellStart"/>
      <w:r>
        <w:rPr>
          <w:rFonts w:cs="Times New Roman"/>
          <w:lang w:val="pt-BR"/>
        </w:rPr>
        <w:t>and</w:t>
      </w:r>
      <w:proofErr w:type="spellEnd"/>
      <w:r>
        <w:rPr>
          <w:rFonts w:cs="Times New Roman"/>
          <w:lang w:val="pt-BR"/>
        </w:rPr>
        <w:t xml:space="preserve"> M. </w:t>
      </w:r>
      <w:proofErr w:type="spellStart"/>
      <w:r>
        <w:rPr>
          <w:rFonts w:cs="Times New Roman"/>
          <w:lang w:val="pt-BR"/>
        </w:rPr>
        <w:t>Ledger-Lomas</w:t>
      </w:r>
      <w:proofErr w:type="spellEnd"/>
      <w:r>
        <w:rPr>
          <w:rFonts w:cs="Times New Roman"/>
          <w:lang w:val="pt-BR"/>
        </w:rPr>
        <w:t xml:space="preserve">, ‘The </w:t>
      </w:r>
      <w:proofErr w:type="spellStart"/>
      <w:r>
        <w:rPr>
          <w:rFonts w:cs="Times New Roman"/>
          <w:lang w:val="pt-BR"/>
        </w:rPr>
        <w:t>Protestant</w:t>
      </w:r>
      <w:proofErr w:type="spellEnd"/>
      <w:r>
        <w:rPr>
          <w:rFonts w:cs="Times New Roman"/>
          <w:lang w:val="pt-BR"/>
        </w:rPr>
        <w:t xml:space="preserve"> </w:t>
      </w:r>
      <w:proofErr w:type="spellStart"/>
      <w:r>
        <w:rPr>
          <w:rFonts w:cs="Times New Roman"/>
          <w:lang w:val="pt-BR"/>
        </w:rPr>
        <w:t>i</w:t>
      </w:r>
      <w:r w:rsidRPr="00FC7DEE">
        <w:rPr>
          <w:rFonts w:cs="Times New Roman"/>
          <w:lang w:val="pt-BR"/>
        </w:rPr>
        <w:t>nternational</w:t>
      </w:r>
      <w:proofErr w:type="spellEnd"/>
      <w:r w:rsidRPr="00FC7DEE">
        <w:rPr>
          <w:rFonts w:cs="Times New Roman"/>
          <w:lang w:val="pt-BR"/>
        </w:rPr>
        <w:t xml:space="preserve">’, in A. Green </w:t>
      </w:r>
      <w:proofErr w:type="spellStart"/>
      <w:r w:rsidRPr="00FC7DEE">
        <w:rPr>
          <w:rFonts w:cs="Times New Roman"/>
          <w:lang w:val="pt-BR"/>
        </w:rPr>
        <w:t>and</w:t>
      </w:r>
      <w:proofErr w:type="spellEnd"/>
      <w:r w:rsidRPr="00FC7DEE">
        <w:rPr>
          <w:rFonts w:cs="Times New Roman"/>
          <w:lang w:val="pt-BR"/>
        </w:rPr>
        <w:t xml:space="preserve"> V. </w:t>
      </w:r>
      <w:proofErr w:type="spellStart"/>
      <w:r w:rsidRPr="00FC7DEE">
        <w:rPr>
          <w:rFonts w:cs="Times New Roman"/>
          <w:lang w:val="pt-BR"/>
        </w:rPr>
        <w:t>Viaene</w:t>
      </w:r>
      <w:proofErr w:type="spellEnd"/>
      <w:r w:rsidRPr="00FC7DEE">
        <w:rPr>
          <w:rFonts w:cs="Times New Roman"/>
          <w:lang w:val="pt-BR"/>
        </w:rPr>
        <w:t xml:space="preserve"> (eds.), </w:t>
      </w:r>
      <w:proofErr w:type="spellStart"/>
      <w:r>
        <w:rPr>
          <w:rFonts w:cs="Times New Roman"/>
          <w:i/>
          <w:lang w:val="pt-BR"/>
        </w:rPr>
        <w:t>Religious</w:t>
      </w:r>
      <w:proofErr w:type="spellEnd"/>
      <w:r>
        <w:rPr>
          <w:rFonts w:cs="Times New Roman"/>
          <w:i/>
          <w:lang w:val="pt-BR"/>
        </w:rPr>
        <w:t xml:space="preserve"> </w:t>
      </w:r>
      <w:proofErr w:type="spellStart"/>
      <w:r>
        <w:rPr>
          <w:rFonts w:cs="Times New Roman"/>
          <w:i/>
          <w:lang w:val="pt-BR"/>
        </w:rPr>
        <w:t>internationals</w:t>
      </w:r>
      <w:proofErr w:type="spellEnd"/>
      <w:r>
        <w:rPr>
          <w:rFonts w:cs="Times New Roman"/>
          <w:i/>
          <w:lang w:val="pt-BR"/>
        </w:rPr>
        <w:t xml:space="preserve"> in </w:t>
      </w:r>
      <w:proofErr w:type="spellStart"/>
      <w:r>
        <w:rPr>
          <w:rFonts w:cs="Times New Roman"/>
          <w:i/>
          <w:lang w:val="pt-BR"/>
        </w:rPr>
        <w:t>the</w:t>
      </w:r>
      <w:proofErr w:type="spellEnd"/>
      <w:r>
        <w:rPr>
          <w:rFonts w:cs="Times New Roman"/>
          <w:i/>
          <w:lang w:val="pt-BR"/>
        </w:rPr>
        <w:t xml:space="preserve"> </w:t>
      </w:r>
      <w:proofErr w:type="spellStart"/>
      <w:r>
        <w:rPr>
          <w:rFonts w:cs="Times New Roman"/>
          <w:i/>
          <w:lang w:val="pt-BR"/>
        </w:rPr>
        <w:t>modern</w:t>
      </w:r>
      <w:proofErr w:type="spellEnd"/>
      <w:r>
        <w:rPr>
          <w:rFonts w:cs="Times New Roman"/>
          <w:i/>
          <w:lang w:val="pt-BR"/>
        </w:rPr>
        <w:t xml:space="preserve"> world: </w:t>
      </w:r>
      <w:proofErr w:type="spellStart"/>
      <w:r>
        <w:rPr>
          <w:rFonts w:cs="Times New Roman"/>
          <w:i/>
          <w:lang w:val="pt-BR"/>
        </w:rPr>
        <w:t>globalization</w:t>
      </w:r>
      <w:proofErr w:type="spellEnd"/>
      <w:r>
        <w:rPr>
          <w:rFonts w:cs="Times New Roman"/>
          <w:i/>
          <w:lang w:val="pt-BR"/>
        </w:rPr>
        <w:t xml:space="preserve"> </w:t>
      </w:r>
      <w:proofErr w:type="spellStart"/>
      <w:r>
        <w:rPr>
          <w:rFonts w:cs="Times New Roman"/>
          <w:i/>
          <w:lang w:val="pt-BR"/>
        </w:rPr>
        <w:t>and</w:t>
      </w:r>
      <w:proofErr w:type="spellEnd"/>
      <w:r>
        <w:rPr>
          <w:rFonts w:cs="Times New Roman"/>
          <w:i/>
          <w:lang w:val="pt-BR"/>
        </w:rPr>
        <w:t xml:space="preserve"> </w:t>
      </w:r>
      <w:proofErr w:type="spellStart"/>
      <w:r>
        <w:rPr>
          <w:rFonts w:cs="Times New Roman"/>
          <w:i/>
          <w:lang w:val="pt-BR"/>
        </w:rPr>
        <w:t>faith</w:t>
      </w:r>
      <w:proofErr w:type="spellEnd"/>
      <w:r>
        <w:rPr>
          <w:rFonts w:cs="Times New Roman"/>
          <w:i/>
          <w:lang w:val="pt-BR"/>
        </w:rPr>
        <w:t xml:space="preserve"> </w:t>
      </w:r>
      <w:proofErr w:type="spellStart"/>
      <w:r>
        <w:rPr>
          <w:rFonts w:cs="Times New Roman"/>
          <w:i/>
          <w:lang w:val="pt-BR"/>
        </w:rPr>
        <w:t>c</w:t>
      </w:r>
      <w:r w:rsidRPr="00FC7DEE">
        <w:rPr>
          <w:rFonts w:cs="Times New Roman"/>
          <w:i/>
          <w:lang w:val="pt-BR"/>
        </w:rPr>
        <w:t>ommunities</w:t>
      </w:r>
      <w:proofErr w:type="spellEnd"/>
      <w:r w:rsidRPr="00FC7DEE">
        <w:rPr>
          <w:rFonts w:cs="Times New Roman"/>
          <w:i/>
          <w:lang w:val="pt-BR"/>
        </w:rPr>
        <w:t xml:space="preserve"> </w:t>
      </w:r>
      <w:proofErr w:type="spellStart"/>
      <w:r w:rsidRPr="00FC7DEE">
        <w:rPr>
          <w:rFonts w:cs="Times New Roman"/>
          <w:i/>
          <w:lang w:val="pt-BR"/>
        </w:rPr>
        <w:t>since</w:t>
      </w:r>
      <w:proofErr w:type="spellEnd"/>
      <w:r w:rsidRPr="00FC7DEE">
        <w:rPr>
          <w:rFonts w:cs="Times New Roman"/>
          <w:i/>
          <w:lang w:val="pt-BR"/>
        </w:rPr>
        <w:t xml:space="preserve"> 1750</w:t>
      </w:r>
      <w:r w:rsidRPr="00FC7DEE">
        <w:rPr>
          <w:rFonts w:cs="Times New Roman"/>
          <w:lang w:val="pt-BR"/>
        </w:rPr>
        <w:t xml:space="preserve">, </w:t>
      </w:r>
      <w:proofErr w:type="spellStart"/>
      <w:r w:rsidRPr="00FC7DEE">
        <w:rPr>
          <w:rFonts w:cs="Times New Roman"/>
          <w:lang w:val="pt-BR"/>
        </w:rPr>
        <w:t>Basingstoke</w:t>
      </w:r>
      <w:proofErr w:type="spellEnd"/>
      <w:r w:rsidRPr="00FC7DEE">
        <w:rPr>
          <w:rFonts w:cs="Times New Roman"/>
          <w:lang w:val="pt-BR"/>
        </w:rPr>
        <w:t xml:space="preserve"> 2012, 30-1.</w:t>
      </w:r>
    </w:p>
  </w:endnote>
  <w:endnote w:id="11">
    <w:p w14:paraId="176E187A" w14:textId="3ACB5920" w:rsidR="007D6E3B" w:rsidRPr="00FC7DEE" w:rsidRDefault="007D6E3B" w:rsidP="000E417A">
      <w:pPr>
        <w:pStyle w:val="EndnoteText"/>
        <w:spacing w:line="480" w:lineRule="auto"/>
        <w:rPr>
          <w:rFonts w:cs="Times New Roman"/>
          <w:lang w:val="pt-BR"/>
        </w:rPr>
      </w:pPr>
      <w:r w:rsidRPr="00FC7DEE">
        <w:rPr>
          <w:rStyle w:val="EndnoteReference"/>
          <w:rFonts w:cs="Times New Roman"/>
        </w:rPr>
        <w:endnoteRef/>
      </w:r>
      <w:r w:rsidRPr="00FC7DEE">
        <w:rPr>
          <w:rFonts w:cs="Times New Roman"/>
        </w:rPr>
        <w:t xml:space="preserve"> </w:t>
      </w:r>
      <w:r w:rsidRPr="00FC7DEE">
        <w:rPr>
          <w:rFonts w:cs="Times New Roman"/>
          <w:lang w:val="pt-BR"/>
        </w:rPr>
        <w:t xml:space="preserve">I. </w:t>
      </w:r>
      <w:proofErr w:type="spellStart"/>
      <w:r w:rsidRPr="00FC7DEE">
        <w:rPr>
          <w:rFonts w:cs="Times New Roman"/>
          <w:lang w:val="pt-BR"/>
        </w:rPr>
        <w:t>Hofmeyr</w:t>
      </w:r>
      <w:proofErr w:type="spellEnd"/>
      <w:r w:rsidRPr="00FC7DEE">
        <w:rPr>
          <w:rFonts w:cs="Times New Roman"/>
          <w:lang w:val="pt-BR"/>
        </w:rPr>
        <w:t xml:space="preserve">, </w:t>
      </w:r>
      <w:r>
        <w:rPr>
          <w:rFonts w:cs="Times New Roman"/>
          <w:i/>
          <w:lang w:val="pt-BR"/>
        </w:rPr>
        <w:t xml:space="preserve">The </w:t>
      </w:r>
      <w:proofErr w:type="spellStart"/>
      <w:r>
        <w:rPr>
          <w:rFonts w:cs="Times New Roman"/>
          <w:i/>
          <w:lang w:val="pt-BR"/>
        </w:rPr>
        <w:t>portable</w:t>
      </w:r>
      <w:proofErr w:type="spellEnd"/>
      <w:r>
        <w:rPr>
          <w:rFonts w:cs="Times New Roman"/>
          <w:i/>
          <w:lang w:val="pt-BR"/>
        </w:rPr>
        <w:t xml:space="preserve"> </w:t>
      </w:r>
      <w:proofErr w:type="spellStart"/>
      <w:r>
        <w:rPr>
          <w:rFonts w:cs="Times New Roman"/>
          <w:i/>
          <w:lang w:val="pt-BR"/>
        </w:rPr>
        <w:t>Bunyan</w:t>
      </w:r>
      <w:proofErr w:type="spellEnd"/>
      <w:r>
        <w:rPr>
          <w:rFonts w:cs="Times New Roman"/>
          <w:i/>
          <w:lang w:val="pt-BR"/>
        </w:rPr>
        <w:t xml:space="preserve">: a </w:t>
      </w:r>
      <w:proofErr w:type="spellStart"/>
      <w:r>
        <w:rPr>
          <w:rFonts w:cs="Times New Roman"/>
          <w:i/>
          <w:lang w:val="pt-BR"/>
        </w:rPr>
        <w:t>transnational</w:t>
      </w:r>
      <w:proofErr w:type="spellEnd"/>
      <w:r>
        <w:rPr>
          <w:rFonts w:cs="Times New Roman"/>
          <w:i/>
          <w:lang w:val="pt-BR"/>
        </w:rPr>
        <w:t xml:space="preserve"> </w:t>
      </w:r>
      <w:proofErr w:type="spellStart"/>
      <w:r>
        <w:rPr>
          <w:rFonts w:cs="Times New Roman"/>
          <w:i/>
          <w:lang w:val="pt-BR"/>
        </w:rPr>
        <w:t>h</w:t>
      </w:r>
      <w:r w:rsidRPr="00FC7DEE">
        <w:rPr>
          <w:rFonts w:cs="Times New Roman"/>
          <w:i/>
          <w:lang w:val="pt-BR"/>
        </w:rPr>
        <w:t>istory</w:t>
      </w:r>
      <w:proofErr w:type="spellEnd"/>
      <w:r w:rsidRPr="00FC7DEE">
        <w:rPr>
          <w:rFonts w:cs="Times New Roman"/>
          <w:i/>
          <w:lang w:val="pt-BR"/>
        </w:rPr>
        <w:t xml:space="preserve"> </w:t>
      </w:r>
      <w:proofErr w:type="spellStart"/>
      <w:r w:rsidRPr="00FC7DEE">
        <w:rPr>
          <w:rFonts w:cs="Times New Roman"/>
          <w:i/>
          <w:lang w:val="pt-BR"/>
        </w:rPr>
        <w:t>of</w:t>
      </w:r>
      <w:proofErr w:type="spellEnd"/>
      <w:r w:rsidRPr="00FC7DEE">
        <w:rPr>
          <w:rFonts w:cs="Times New Roman"/>
          <w:i/>
          <w:lang w:val="pt-BR"/>
        </w:rPr>
        <w:t xml:space="preserve"> </w:t>
      </w:r>
      <w:r w:rsidRPr="00FC7DEE">
        <w:rPr>
          <w:rFonts w:cs="Times New Roman"/>
          <w:lang w:val="pt-BR"/>
        </w:rPr>
        <w:t xml:space="preserve">The </w:t>
      </w:r>
      <w:proofErr w:type="spellStart"/>
      <w:r w:rsidRPr="00FC7DEE">
        <w:rPr>
          <w:rFonts w:cs="Times New Roman"/>
          <w:lang w:val="pt-BR"/>
        </w:rPr>
        <w:t>Pilgrim’s</w:t>
      </w:r>
      <w:proofErr w:type="spellEnd"/>
      <w:r w:rsidRPr="00FC7DEE">
        <w:rPr>
          <w:rFonts w:cs="Times New Roman"/>
          <w:lang w:val="pt-BR"/>
        </w:rPr>
        <w:t xml:space="preserve"> </w:t>
      </w:r>
      <w:proofErr w:type="spellStart"/>
      <w:r w:rsidRPr="00FC7DEE">
        <w:rPr>
          <w:rFonts w:cs="Times New Roman"/>
          <w:lang w:val="pt-BR"/>
        </w:rPr>
        <w:t>Progress</w:t>
      </w:r>
      <w:proofErr w:type="spellEnd"/>
      <w:r w:rsidRPr="00FC7DEE">
        <w:rPr>
          <w:rFonts w:cs="Times New Roman"/>
          <w:lang w:val="pt-BR"/>
        </w:rPr>
        <w:t>, Princeton-Oxford 2004, 30.</w:t>
      </w:r>
    </w:p>
  </w:endnote>
  <w:endnote w:id="12">
    <w:p w14:paraId="56EC4D17" w14:textId="79D3A694" w:rsidR="007D6E3B" w:rsidRPr="00FC7DEE" w:rsidRDefault="007D6E3B" w:rsidP="000E417A">
      <w:pPr>
        <w:pStyle w:val="EndnoteText"/>
        <w:spacing w:line="480" w:lineRule="auto"/>
        <w:rPr>
          <w:rFonts w:cs="Times New Roman"/>
          <w:lang w:val="pt-BR"/>
        </w:rPr>
      </w:pPr>
      <w:r w:rsidRPr="00FC7DEE">
        <w:rPr>
          <w:rStyle w:val="EndnoteReference"/>
          <w:rFonts w:cs="Times New Roman"/>
        </w:rPr>
        <w:endnoteRef/>
      </w:r>
      <w:r w:rsidRPr="00FC7DEE">
        <w:rPr>
          <w:rFonts w:cs="Times New Roman"/>
        </w:rPr>
        <w:t xml:space="preserve"> </w:t>
      </w:r>
      <w:r>
        <w:rPr>
          <w:rFonts w:cs="Times New Roman"/>
          <w:lang w:val="pt-BR"/>
        </w:rPr>
        <w:t xml:space="preserve">P. </w:t>
      </w:r>
      <w:proofErr w:type="spellStart"/>
      <w:r>
        <w:rPr>
          <w:rFonts w:cs="Times New Roman"/>
          <w:lang w:val="pt-BR"/>
        </w:rPr>
        <w:t>Harries</w:t>
      </w:r>
      <w:proofErr w:type="spellEnd"/>
      <w:r>
        <w:rPr>
          <w:rFonts w:cs="Times New Roman"/>
          <w:lang w:val="pt-BR"/>
        </w:rPr>
        <w:t>, ‘</w:t>
      </w:r>
      <w:proofErr w:type="spellStart"/>
      <w:r>
        <w:rPr>
          <w:rFonts w:cs="Times New Roman"/>
          <w:lang w:val="pt-BR"/>
        </w:rPr>
        <w:t>Missionaries</w:t>
      </w:r>
      <w:proofErr w:type="spellEnd"/>
      <w:r>
        <w:rPr>
          <w:rFonts w:cs="Times New Roman"/>
          <w:lang w:val="pt-BR"/>
        </w:rPr>
        <w:t xml:space="preserve">, </w:t>
      </w:r>
      <w:proofErr w:type="spellStart"/>
      <w:r>
        <w:rPr>
          <w:rFonts w:cs="Times New Roman"/>
          <w:lang w:val="pt-BR"/>
        </w:rPr>
        <w:t>marxists</w:t>
      </w:r>
      <w:proofErr w:type="spellEnd"/>
      <w:r>
        <w:rPr>
          <w:rFonts w:cs="Times New Roman"/>
          <w:lang w:val="pt-BR"/>
        </w:rPr>
        <w:t xml:space="preserve"> </w:t>
      </w:r>
      <w:proofErr w:type="spellStart"/>
      <w:r>
        <w:rPr>
          <w:rFonts w:cs="Times New Roman"/>
          <w:lang w:val="pt-BR"/>
        </w:rPr>
        <w:t>and</w:t>
      </w:r>
      <w:proofErr w:type="spellEnd"/>
      <w:r>
        <w:rPr>
          <w:rFonts w:cs="Times New Roman"/>
          <w:lang w:val="pt-BR"/>
        </w:rPr>
        <w:t xml:space="preserve"> </w:t>
      </w:r>
      <w:proofErr w:type="spellStart"/>
      <w:r>
        <w:rPr>
          <w:rFonts w:cs="Times New Roman"/>
          <w:lang w:val="pt-BR"/>
        </w:rPr>
        <w:t>magic</w:t>
      </w:r>
      <w:proofErr w:type="spellEnd"/>
      <w:r>
        <w:rPr>
          <w:rFonts w:cs="Times New Roman"/>
          <w:lang w:val="pt-BR"/>
        </w:rPr>
        <w:t xml:space="preserve">: </w:t>
      </w:r>
      <w:proofErr w:type="spellStart"/>
      <w:r>
        <w:rPr>
          <w:rFonts w:cs="Times New Roman"/>
          <w:lang w:val="pt-BR"/>
        </w:rPr>
        <w:t>power</w:t>
      </w:r>
      <w:proofErr w:type="spellEnd"/>
      <w:r>
        <w:rPr>
          <w:rFonts w:cs="Times New Roman"/>
          <w:lang w:val="pt-BR"/>
        </w:rPr>
        <w:t xml:space="preserve"> </w:t>
      </w:r>
      <w:proofErr w:type="spellStart"/>
      <w:r>
        <w:rPr>
          <w:rFonts w:cs="Times New Roman"/>
          <w:lang w:val="pt-BR"/>
        </w:rPr>
        <w:t>and</w:t>
      </w:r>
      <w:proofErr w:type="spellEnd"/>
      <w:r>
        <w:rPr>
          <w:rFonts w:cs="Times New Roman"/>
          <w:lang w:val="pt-BR"/>
        </w:rPr>
        <w:t xml:space="preserve"> </w:t>
      </w:r>
      <w:proofErr w:type="spellStart"/>
      <w:r>
        <w:rPr>
          <w:rFonts w:cs="Times New Roman"/>
          <w:lang w:val="pt-BR"/>
        </w:rPr>
        <w:t>the</w:t>
      </w:r>
      <w:proofErr w:type="spellEnd"/>
      <w:r>
        <w:rPr>
          <w:rFonts w:cs="Times New Roman"/>
          <w:lang w:val="pt-BR"/>
        </w:rPr>
        <w:t xml:space="preserve"> </w:t>
      </w:r>
      <w:proofErr w:type="spellStart"/>
      <w:r>
        <w:rPr>
          <w:rFonts w:cs="Times New Roman"/>
          <w:lang w:val="pt-BR"/>
        </w:rPr>
        <w:t>politics</w:t>
      </w:r>
      <w:proofErr w:type="spellEnd"/>
      <w:r>
        <w:rPr>
          <w:rFonts w:cs="Times New Roman"/>
          <w:lang w:val="pt-BR"/>
        </w:rPr>
        <w:t xml:space="preserve"> </w:t>
      </w:r>
      <w:proofErr w:type="spellStart"/>
      <w:r>
        <w:rPr>
          <w:rFonts w:cs="Times New Roman"/>
          <w:lang w:val="pt-BR"/>
        </w:rPr>
        <w:t>of</w:t>
      </w:r>
      <w:proofErr w:type="spellEnd"/>
      <w:r>
        <w:rPr>
          <w:rFonts w:cs="Times New Roman"/>
          <w:lang w:val="pt-BR"/>
        </w:rPr>
        <w:t xml:space="preserve"> </w:t>
      </w:r>
      <w:proofErr w:type="spellStart"/>
      <w:r>
        <w:rPr>
          <w:rFonts w:cs="Times New Roman"/>
          <w:lang w:val="pt-BR"/>
        </w:rPr>
        <w:t>literacy</w:t>
      </w:r>
      <w:proofErr w:type="spellEnd"/>
      <w:r>
        <w:rPr>
          <w:rFonts w:cs="Times New Roman"/>
          <w:lang w:val="pt-BR"/>
        </w:rPr>
        <w:t xml:space="preserve"> in </w:t>
      </w:r>
      <w:proofErr w:type="spellStart"/>
      <w:r>
        <w:rPr>
          <w:rFonts w:cs="Times New Roman"/>
          <w:lang w:val="pt-BR"/>
        </w:rPr>
        <w:t>south-e</w:t>
      </w:r>
      <w:r w:rsidRPr="00FC7DEE">
        <w:rPr>
          <w:rFonts w:cs="Times New Roman"/>
          <w:lang w:val="pt-BR"/>
        </w:rPr>
        <w:t>ast</w:t>
      </w:r>
      <w:proofErr w:type="spellEnd"/>
      <w:r w:rsidRPr="00FC7DEE">
        <w:rPr>
          <w:rFonts w:cs="Times New Roman"/>
          <w:lang w:val="pt-BR"/>
        </w:rPr>
        <w:t xml:space="preserve"> </w:t>
      </w:r>
      <w:proofErr w:type="spellStart"/>
      <w:r w:rsidRPr="00FC7DEE">
        <w:rPr>
          <w:rFonts w:cs="Times New Roman"/>
          <w:lang w:val="pt-BR"/>
        </w:rPr>
        <w:t>Africa</w:t>
      </w:r>
      <w:proofErr w:type="spellEnd"/>
      <w:r w:rsidRPr="00FC7DEE">
        <w:rPr>
          <w:rFonts w:cs="Times New Roman"/>
          <w:lang w:val="pt-BR"/>
        </w:rPr>
        <w:t xml:space="preserve">’, </w:t>
      </w:r>
      <w:proofErr w:type="spellStart"/>
      <w:r w:rsidRPr="00FC7DEE">
        <w:rPr>
          <w:rFonts w:cs="Times New Roman"/>
          <w:i/>
          <w:lang w:val="pt-BR"/>
        </w:rPr>
        <w:t>Journal</w:t>
      </w:r>
      <w:proofErr w:type="spellEnd"/>
      <w:r w:rsidRPr="00FC7DEE">
        <w:rPr>
          <w:rFonts w:cs="Times New Roman"/>
          <w:i/>
          <w:lang w:val="pt-BR"/>
        </w:rPr>
        <w:t xml:space="preserve"> </w:t>
      </w:r>
      <w:proofErr w:type="spellStart"/>
      <w:r w:rsidRPr="00FC7DEE">
        <w:rPr>
          <w:rFonts w:cs="Times New Roman"/>
          <w:i/>
          <w:lang w:val="pt-BR"/>
        </w:rPr>
        <w:t>of</w:t>
      </w:r>
      <w:proofErr w:type="spellEnd"/>
      <w:r w:rsidRPr="00FC7DEE">
        <w:rPr>
          <w:rFonts w:cs="Times New Roman"/>
          <w:i/>
          <w:lang w:val="pt-BR"/>
        </w:rPr>
        <w:t xml:space="preserve"> Southern </w:t>
      </w:r>
      <w:proofErr w:type="spellStart"/>
      <w:r w:rsidRPr="00FC7DEE">
        <w:rPr>
          <w:rFonts w:cs="Times New Roman"/>
          <w:i/>
          <w:lang w:val="pt-BR"/>
        </w:rPr>
        <w:t>African</w:t>
      </w:r>
      <w:proofErr w:type="spellEnd"/>
      <w:r w:rsidRPr="00FC7DEE">
        <w:rPr>
          <w:rFonts w:cs="Times New Roman"/>
          <w:i/>
          <w:lang w:val="pt-BR"/>
        </w:rPr>
        <w:t xml:space="preserve"> </w:t>
      </w:r>
      <w:proofErr w:type="spellStart"/>
      <w:r w:rsidRPr="00FC7DEE">
        <w:rPr>
          <w:rFonts w:cs="Times New Roman"/>
          <w:i/>
          <w:lang w:val="pt-BR"/>
        </w:rPr>
        <w:t>Studies</w:t>
      </w:r>
      <w:proofErr w:type="spellEnd"/>
      <w:r w:rsidRPr="00FC7DEE">
        <w:rPr>
          <w:rFonts w:cs="Times New Roman"/>
          <w:lang w:val="pt-BR"/>
        </w:rPr>
        <w:t xml:space="preserve"> </w:t>
      </w:r>
      <w:proofErr w:type="spellStart"/>
      <w:r w:rsidRPr="00FC7DEE">
        <w:rPr>
          <w:rFonts w:cs="Times New Roman"/>
          <w:lang w:val="pt-BR"/>
        </w:rPr>
        <w:t>xxvii</w:t>
      </w:r>
      <w:proofErr w:type="spellEnd"/>
      <w:r w:rsidRPr="00FC7DEE">
        <w:rPr>
          <w:rFonts w:cs="Times New Roman"/>
          <w:lang w:val="pt-BR"/>
        </w:rPr>
        <w:t xml:space="preserve"> (2001), 405-27; T. Kirsch, </w:t>
      </w:r>
      <w:proofErr w:type="spellStart"/>
      <w:r>
        <w:rPr>
          <w:rFonts w:cs="Times New Roman"/>
          <w:i/>
          <w:lang w:val="pt-BR"/>
        </w:rPr>
        <w:t>Spirits</w:t>
      </w:r>
      <w:proofErr w:type="spellEnd"/>
      <w:r>
        <w:rPr>
          <w:rFonts w:cs="Times New Roman"/>
          <w:i/>
          <w:lang w:val="pt-BR"/>
        </w:rPr>
        <w:t xml:space="preserve"> </w:t>
      </w:r>
      <w:proofErr w:type="spellStart"/>
      <w:r>
        <w:rPr>
          <w:rFonts w:cs="Times New Roman"/>
          <w:i/>
          <w:lang w:val="pt-BR"/>
        </w:rPr>
        <w:t>and</w:t>
      </w:r>
      <w:proofErr w:type="spellEnd"/>
      <w:r>
        <w:rPr>
          <w:rFonts w:cs="Times New Roman"/>
          <w:i/>
          <w:lang w:val="pt-BR"/>
        </w:rPr>
        <w:t xml:space="preserve"> </w:t>
      </w:r>
      <w:proofErr w:type="spellStart"/>
      <w:r>
        <w:rPr>
          <w:rFonts w:cs="Times New Roman"/>
          <w:i/>
          <w:lang w:val="pt-BR"/>
        </w:rPr>
        <w:t>letters</w:t>
      </w:r>
      <w:proofErr w:type="spellEnd"/>
      <w:r>
        <w:rPr>
          <w:rFonts w:cs="Times New Roman"/>
          <w:i/>
          <w:lang w:val="pt-BR"/>
        </w:rPr>
        <w:t xml:space="preserve">: </w:t>
      </w:r>
      <w:proofErr w:type="spellStart"/>
      <w:r>
        <w:rPr>
          <w:rFonts w:cs="Times New Roman"/>
          <w:i/>
          <w:lang w:val="pt-BR"/>
        </w:rPr>
        <w:t>reading</w:t>
      </w:r>
      <w:proofErr w:type="spellEnd"/>
      <w:r>
        <w:rPr>
          <w:rFonts w:cs="Times New Roman"/>
          <w:i/>
          <w:lang w:val="pt-BR"/>
        </w:rPr>
        <w:t xml:space="preserve">, </w:t>
      </w:r>
      <w:proofErr w:type="spellStart"/>
      <w:r>
        <w:rPr>
          <w:rFonts w:cs="Times New Roman"/>
          <w:i/>
          <w:lang w:val="pt-BR"/>
        </w:rPr>
        <w:t>writing</w:t>
      </w:r>
      <w:proofErr w:type="spellEnd"/>
      <w:r>
        <w:rPr>
          <w:rFonts w:cs="Times New Roman"/>
          <w:i/>
          <w:lang w:val="pt-BR"/>
        </w:rPr>
        <w:t xml:space="preserve"> </w:t>
      </w:r>
      <w:proofErr w:type="spellStart"/>
      <w:r>
        <w:rPr>
          <w:rFonts w:cs="Times New Roman"/>
          <w:i/>
          <w:lang w:val="pt-BR"/>
        </w:rPr>
        <w:t>and</w:t>
      </w:r>
      <w:proofErr w:type="spellEnd"/>
      <w:r>
        <w:rPr>
          <w:rFonts w:cs="Times New Roman"/>
          <w:i/>
          <w:lang w:val="pt-BR"/>
        </w:rPr>
        <w:t xml:space="preserve"> </w:t>
      </w:r>
      <w:proofErr w:type="spellStart"/>
      <w:r>
        <w:rPr>
          <w:rFonts w:cs="Times New Roman"/>
          <w:i/>
          <w:lang w:val="pt-BR"/>
        </w:rPr>
        <w:t>c</w:t>
      </w:r>
      <w:r w:rsidRPr="00FC7DEE">
        <w:rPr>
          <w:rFonts w:cs="Times New Roman"/>
          <w:i/>
          <w:lang w:val="pt-BR"/>
        </w:rPr>
        <w:t>harisma</w:t>
      </w:r>
      <w:proofErr w:type="spellEnd"/>
      <w:r w:rsidRPr="00FC7DEE">
        <w:rPr>
          <w:rFonts w:cs="Times New Roman"/>
          <w:i/>
          <w:lang w:val="pt-BR"/>
        </w:rPr>
        <w:t xml:space="preserve"> in </w:t>
      </w:r>
      <w:proofErr w:type="spellStart"/>
      <w:r w:rsidRPr="00FC7DEE">
        <w:rPr>
          <w:rFonts w:cs="Times New Roman"/>
          <w:i/>
          <w:lang w:val="pt-BR"/>
        </w:rPr>
        <w:t>African</w:t>
      </w:r>
      <w:proofErr w:type="spellEnd"/>
      <w:r w:rsidRPr="00FC7DEE">
        <w:rPr>
          <w:rFonts w:cs="Times New Roman"/>
          <w:i/>
          <w:lang w:val="pt-BR"/>
        </w:rPr>
        <w:t xml:space="preserve"> </w:t>
      </w:r>
      <w:proofErr w:type="spellStart"/>
      <w:r w:rsidRPr="00FC7DEE">
        <w:rPr>
          <w:rFonts w:cs="Times New Roman"/>
          <w:i/>
          <w:lang w:val="pt-BR"/>
        </w:rPr>
        <w:t>Christianity</w:t>
      </w:r>
      <w:proofErr w:type="spellEnd"/>
      <w:r w:rsidRPr="00FC7DEE">
        <w:rPr>
          <w:rFonts w:cs="Times New Roman"/>
          <w:lang w:val="pt-BR"/>
        </w:rPr>
        <w:t>, New York-Oxford 2008.</w:t>
      </w:r>
    </w:p>
  </w:endnote>
  <w:endnote w:id="13">
    <w:p w14:paraId="1FA197FB" w14:textId="36CBA598" w:rsidR="007D6E3B" w:rsidRPr="00FC7DEE" w:rsidRDefault="007D6E3B" w:rsidP="00FC7DEE">
      <w:pPr>
        <w:pStyle w:val="EndnoteText"/>
        <w:spacing w:line="480" w:lineRule="auto"/>
        <w:rPr>
          <w:rFonts w:cs="Times New Roman"/>
          <w:lang w:val="pt-BR"/>
        </w:rPr>
      </w:pPr>
      <w:r w:rsidRPr="00FC7DEE">
        <w:rPr>
          <w:rStyle w:val="EndnoteReference"/>
          <w:rFonts w:cs="Times New Roman"/>
        </w:rPr>
        <w:endnoteRef/>
      </w:r>
      <w:r w:rsidRPr="00FC7DEE">
        <w:rPr>
          <w:rFonts w:cs="Times New Roman"/>
        </w:rPr>
        <w:t xml:space="preserve"> </w:t>
      </w:r>
      <w:r w:rsidRPr="00FC7DEE">
        <w:rPr>
          <w:rFonts w:cs="Times New Roman"/>
          <w:lang w:val="pt-BR"/>
        </w:rPr>
        <w:t xml:space="preserve">J. Cabrita, </w:t>
      </w:r>
      <w:proofErr w:type="spellStart"/>
      <w:r>
        <w:rPr>
          <w:rFonts w:cs="Times New Roman"/>
          <w:i/>
          <w:lang w:val="pt-BR"/>
        </w:rPr>
        <w:t>Text</w:t>
      </w:r>
      <w:proofErr w:type="spellEnd"/>
      <w:r>
        <w:rPr>
          <w:rFonts w:cs="Times New Roman"/>
          <w:i/>
          <w:lang w:val="pt-BR"/>
        </w:rPr>
        <w:t xml:space="preserve"> </w:t>
      </w:r>
      <w:proofErr w:type="spellStart"/>
      <w:r>
        <w:rPr>
          <w:rFonts w:cs="Times New Roman"/>
          <w:i/>
          <w:lang w:val="pt-BR"/>
        </w:rPr>
        <w:t>and</w:t>
      </w:r>
      <w:proofErr w:type="spellEnd"/>
      <w:r>
        <w:rPr>
          <w:rFonts w:cs="Times New Roman"/>
          <w:i/>
          <w:lang w:val="pt-BR"/>
        </w:rPr>
        <w:t xml:space="preserve"> </w:t>
      </w:r>
      <w:proofErr w:type="spellStart"/>
      <w:r>
        <w:rPr>
          <w:rFonts w:cs="Times New Roman"/>
          <w:i/>
          <w:lang w:val="pt-BR"/>
        </w:rPr>
        <w:t>a</w:t>
      </w:r>
      <w:r w:rsidRPr="00FC7DEE">
        <w:rPr>
          <w:rFonts w:cs="Times New Roman"/>
          <w:i/>
          <w:lang w:val="pt-BR"/>
        </w:rPr>
        <w:t>uthority</w:t>
      </w:r>
      <w:proofErr w:type="spellEnd"/>
      <w:r w:rsidRPr="00FC7DEE">
        <w:rPr>
          <w:rFonts w:cs="Times New Roman"/>
          <w:i/>
          <w:lang w:val="pt-BR"/>
        </w:rPr>
        <w:t xml:space="preserve"> in </w:t>
      </w:r>
      <w:proofErr w:type="spellStart"/>
      <w:r w:rsidRPr="00FC7DEE">
        <w:rPr>
          <w:rFonts w:cs="Times New Roman"/>
          <w:i/>
          <w:lang w:val="pt-BR"/>
        </w:rPr>
        <w:t>the</w:t>
      </w:r>
      <w:proofErr w:type="spellEnd"/>
      <w:r w:rsidRPr="00FC7DEE">
        <w:rPr>
          <w:rFonts w:cs="Times New Roman"/>
          <w:i/>
          <w:lang w:val="pt-BR"/>
        </w:rPr>
        <w:t xml:space="preserve"> South </w:t>
      </w:r>
      <w:proofErr w:type="spellStart"/>
      <w:r w:rsidRPr="00FC7DEE">
        <w:rPr>
          <w:rFonts w:cs="Times New Roman"/>
          <w:i/>
          <w:lang w:val="pt-BR"/>
        </w:rPr>
        <w:t>African</w:t>
      </w:r>
      <w:proofErr w:type="spellEnd"/>
      <w:r w:rsidRPr="00FC7DEE">
        <w:rPr>
          <w:rFonts w:cs="Times New Roman"/>
          <w:i/>
          <w:lang w:val="pt-BR"/>
        </w:rPr>
        <w:t xml:space="preserve"> </w:t>
      </w:r>
      <w:proofErr w:type="spellStart"/>
      <w:r w:rsidRPr="00FC7DEE">
        <w:rPr>
          <w:rFonts w:cs="Times New Roman"/>
          <w:i/>
          <w:lang w:val="pt-BR"/>
        </w:rPr>
        <w:t>Nazaretha</w:t>
      </w:r>
      <w:proofErr w:type="spellEnd"/>
      <w:r w:rsidRPr="00FC7DEE">
        <w:rPr>
          <w:rFonts w:cs="Times New Roman"/>
          <w:i/>
          <w:lang w:val="pt-BR"/>
        </w:rPr>
        <w:t xml:space="preserve"> </w:t>
      </w:r>
      <w:proofErr w:type="spellStart"/>
      <w:r w:rsidRPr="00FC7DEE">
        <w:rPr>
          <w:rFonts w:cs="Times New Roman"/>
          <w:i/>
          <w:lang w:val="pt-BR"/>
        </w:rPr>
        <w:t>Church</w:t>
      </w:r>
      <w:proofErr w:type="spellEnd"/>
      <w:r w:rsidRPr="00FC7DEE">
        <w:rPr>
          <w:rFonts w:cs="Times New Roman"/>
          <w:lang w:val="pt-BR"/>
        </w:rPr>
        <w:t>, New Y</w:t>
      </w:r>
      <w:r>
        <w:rPr>
          <w:rFonts w:cs="Times New Roman"/>
          <w:lang w:val="pt-BR"/>
        </w:rPr>
        <w:t>ork 2014; D. Maxwell, ‘“</w:t>
      </w:r>
      <w:proofErr w:type="spellStart"/>
      <w:r>
        <w:rPr>
          <w:rFonts w:cs="Times New Roman"/>
          <w:lang w:val="pt-BR"/>
        </w:rPr>
        <w:t>Sacred</w:t>
      </w:r>
      <w:proofErr w:type="spellEnd"/>
      <w:r>
        <w:rPr>
          <w:rFonts w:cs="Times New Roman"/>
          <w:lang w:val="pt-BR"/>
        </w:rPr>
        <w:t xml:space="preserve"> </w:t>
      </w:r>
      <w:proofErr w:type="spellStart"/>
      <w:r>
        <w:rPr>
          <w:rFonts w:cs="Times New Roman"/>
          <w:lang w:val="pt-BR"/>
        </w:rPr>
        <w:t>history</w:t>
      </w:r>
      <w:proofErr w:type="spellEnd"/>
      <w:r>
        <w:rPr>
          <w:rFonts w:cs="Times New Roman"/>
          <w:lang w:val="pt-BR"/>
        </w:rPr>
        <w:t xml:space="preserve">, social </w:t>
      </w:r>
      <w:proofErr w:type="spellStart"/>
      <w:r>
        <w:rPr>
          <w:rFonts w:cs="Times New Roman"/>
          <w:lang w:val="pt-BR"/>
        </w:rPr>
        <w:t>h</w:t>
      </w:r>
      <w:r w:rsidRPr="00FC7DEE">
        <w:rPr>
          <w:rFonts w:cs="Times New Roman"/>
          <w:lang w:val="pt-BR"/>
        </w:rPr>
        <w:t>isto</w:t>
      </w:r>
      <w:r>
        <w:rPr>
          <w:rFonts w:cs="Times New Roman"/>
          <w:lang w:val="pt-BR"/>
        </w:rPr>
        <w:t>ry</w:t>
      </w:r>
      <w:proofErr w:type="spellEnd"/>
      <w:r>
        <w:rPr>
          <w:rFonts w:cs="Times New Roman"/>
          <w:lang w:val="pt-BR"/>
        </w:rPr>
        <w:t xml:space="preserve">’: </w:t>
      </w:r>
      <w:proofErr w:type="spellStart"/>
      <w:r>
        <w:rPr>
          <w:rFonts w:cs="Times New Roman"/>
          <w:lang w:val="pt-BR"/>
        </w:rPr>
        <w:t>traditions</w:t>
      </w:r>
      <w:proofErr w:type="spellEnd"/>
      <w:r>
        <w:rPr>
          <w:rFonts w:cs="Times New Roman"/>
          <w:lang w:val="pt-BR"/>
        </w:rPr>
        <w:t xml:space="preserve"> </w:t>
      </w:r>
      <w:proofErr w:type="spellStart"/>
      <w:r>
        <w:rPr>
          <w:rFonts w:cs="Times New Roman"/>
          <w:lang w:val="pt-BR"/>
        </w:rPr>
        <w:t>and</w:t>
      </w:r>
      <w:proofErr w:type="spellEnd"/>
      <w:r>
        <w:rPr>
          <w:rFonts w:cs="Times New Roman"/>
          <w:lang w:val="pt-BR"/>
        </w:rPr>
        <w:t xml:space="preserve"> </w:t>
      </w:r>
      <w:proofErr w:type="spellStart"/>
      <w:r>
        <w:rPr>
          <w:rFonts w:cs="Times New Roman"/>
          <w:lang w:val="pt-BR"/>
        </w:rPr>
        <w:t>texts</w:t>
      </w:r>
      <w:proofErr w:type="spellEnd"/>
      <w:r>
        <w:rPr>
          <w:rFonts w:cs="Times New Roman"/>
          <w:lang w:val="pt-BR"/>
        </w:rPr>
        <w:t xml:space="preserve"> in </w:t>
      </w:r>
      <w:proofErr w:type="spellStart"/>
      <w:r>
        <w:rPr>
          <w:rFonts w:cs="Times New Roman"/>
          <w:lang w:val="pt-BR"/>
        </w:rPr>
        <w:t>the</w:t>
      </w:r>
      <w:proofErr w:type="spellEnd"/>
      <w:r>
        <w:rPr>
          <w:rFonts w:cs="Times New Roman"/>
          <w:lang w:val="pt-BR"/>
        </w:rPr>
        <w:t xml:space="preserve"> </w:t>
      </w:r>
      <w:proofErr w:type="spellStart"/>
      <w:r>
        <w:rPr>
          <w:rFonts w:cs="Times New Roman"/>
          <w:lang w:val="pt-BR"/>
        </w:rPr>
        <w:t>making</w:t>
      </w:r>
      <w:proofErr w:type="spellEnd"/>
      <w:r>
        <w:rPr>
          <w:rFonts w:cs="Times New Roman"/>
          <w:lang w:val="pt-BR"/>
        </w:rPr>
        <w:t xml:space="preserve"> </w:t>
      </w:r>
      <w:proofErr w:type="spellStart"/>
      <w:r>
        <w:rPr>
          <w:rFonts w:cs="Times New Roman"/>
          <w:lang w:val="pt-BR"/>
        </w:rPr>
        <w:t>of</w:t>
      </w:r>
      <w:proofErr w:type="spellEnd"/>
      <w:r>
        <w:rPr>
          <w:rFonts w:cs="Times New Roman"/>
          <w:lang w:val="pt-BR"/>
        </w:rPr>
        <w:t xml:space="preserve"> a </w:t>
      </w:r>
      <w:proofErr w:type="spellStart"/>
      <w:r>
        <w:rPr>
          <w:rFonts w:cs="Times New Roman"/>
          <w:lang w:val="pt-BR"/>
        </w:rPr>
        <w:t>southern</w:t>
      </w:r>
      <w:proofErr w:type="spellEnd"/>
      <w:r>
        <w:rPr>
          <w:rFonts w:cs="Times New Roman"/>
          <w:lang w:val="pt-BR"/>
        </w:rPr>
        <w:t xml:space="preserve"> </w:t>
      </w:r>
      <w:proofErr w:type="spellStart"/>
      <w:r>
        <w:rPr>
          <w:rFonts w:cs="Times New Roman"/>
          <w:lang w:val="pt-BR"/>
        </w:rPr>
        <w:t>African</w:t>
      </w:r>
      <w:proofErr w:type="spellEnd"/>
      <w:r>
        <w:rPr>
          <w:rFonts w:cs="Times New Roman"/>
          <w:lang w:val="pt-BR"/>
        </w:rPr>
        <w:t xml:space="preserve"> </w:t>
      </w:r>
      <w:proofErr w:type="spellStart"/>
      <w:r>
        <w:rPr>
          <w:rFonts w:cs="Times New Roman"/>
          <w:lang w:val="pt-BR"/>
        </w:rPr>
        <w:t>transnational</w:t>
      </w:r>
      <w:proofErr w:type="spellEnd"/>
      <w:r>
        <w:rPr>
          <w:rFonts w:cs="Times New Roman"/>
          <w:lang w:val="pt-BR"/>
        </w:rPr>
        <w:t xml:space="preserve"> </w:t>
      </w:r>
      <w:proofErr w:type="spellStart"/>
      <w:r>
        <w:rPr>
          <w:rFonts w:cs="Times New Roman"/>
          <w:lang w:val="pt-BR"/>
        </w:rPr>
        <w:t>religious</w:t>
      </w:r>
      <w:proofErr w:type="spellEnd"/>
      <w:r>
        <w:rPr>
          <w:rFonts w:cs="Times New Roman"/>
          <w:lang w:val="pt-BR"/>
        </w:rPr>
        <w:t xml:space="preserve"> </w:t>
      </w:r>
      <w:proofErr w:type="spellStart"/>
      <w:r>
        <w:rPr>
          <w:rFonts w:cs="Times New Roman"/>
          <w:lang w:val="pt-BR"/>
        </w:rPr>
        <w:t>m</w:t>
      </w:r>
      <w:r w:rsidRPr="00FC7DEE">
        <w:rPr>
          <w:rFonts w:cs="Times New Roman"/>
          <w:lang w:val="pt-BR"/>
        </w:rPr>
        <w:t>ovement</w:t>
      </w:r>
      <w:proofErr w:type="spellEnd"/>
      <w:r w:rsidRPr="00FC7DEE">
        <w:rPr>
          <w:rFonts w:cs="Times New Roman"/>
          <w:lang w:val="pt-BR"/>
        </w:rPr>
        <w:t xml:space="preserve">’, </w:t>
      </w:r>
      <w:proofErr w:type="spellStart"/>
      <w:r w:rsidRPr="00FC7DEE">
        <w:rPr>
          <w:rFonts w:cs="Times New Roman"/>
          <w:i/>
          <w:lang w:val="pt-BR"/>
        </w:rPr>
        <w:t>Comparative</w:t>
      </w:r>
      <w:proofErr w:type="spellEnd"/>
      <w:r w:rsidRPr="00FC7DEE">
        <w:rPr>
          <w:rFonts w:cs="Times New Roman"/>
          <w:i/>
          <w:lang w:val="pt-BR"/>
        </w:rPr>
        <w:t xml:space="preserve"> </w:t>
      </w:r>
      <w:proofErr w:type="spellStart"/>
      <w:r w:rsidRPr="00FC7DEE">
        <w:rPr>
          <w:rFonts w:cs="Times New Roman"/>
          <w:i/>
          <w:lang w:val="pt-BR"/>
        </w:rPr>
        <w:t>Studies</w:t>
      </w:r>
      <w:proofErr w:type="spellEnd"/>
      <w:r w:rsidRPr="00FC7DEE">
        <w:rPr>
          <w:rFonts w:cs="Times New Roman"/>
          <w:i/>
          <w:lang w:val="pt-BR"/>
        </w:rPr>
        <w:t xml:space="preserve"> in </w:t>
      </w:r>
      <w:proofErr w:type="spellStart"/>
      <w:r w:rsidRPr="00FC7DEE">
        <w:rPr>
          <w:rFonts w:cs="Times New Roman"/>
          <w:i/>
          <w:lang w:val="pt-BR"/>
        </w:rPr>
        <w:t>Society</w:t>
      </w:r>
      <w:proofErr w:type="spellEnd"/>
      <w:r w:rsidRPr="00FC7DEE">
        <w:rPr>
          <w:rFonts w:cs="Times New Roman"/>
          <w:i/>
          <w:lang w:val="pt-BR"/>
        </w:rPr>
        <w:t xml:space="preserve"> </w:t>
      </w:r>
      <w:proofErr w:type="spellStart"/>
      <w:r w:rsidRPr="00FC7DEE">
        <w:rPr>
          <w:rFonts w:cs="Times New Roman"/>
          <w:i/>
          <w:lang w:val="pt-BR"/>
        </w:rPr>
        <w:t>and</w:t>
      </w:r>
      <w:proofErr w:type="spellEnd"/>
      <w:r w:rsidRPr="00FC7DEE">
        <w:rPr>
          <w:rFonts w:cs="Times New Roman"/>
          <w:i/>
          <w:lang w:val="pt-BR"/>
        </w:rPr>
        <w:t xml:space="preserve"> </w:t>
      </w:r>
      <w:proofErr w:type="spellStart"/>
      <w:r w:rsidRPr="00FC7DEE">
        <w:rPr>
          <w:rFonts w:cs="Times New Roman"/>
          <w:i/>
          <w:lang w:val="pt-BR"/>
        </w:rPr>
        <w:t>History</w:t>
      </w:r>
      <w:proofErr w:type="spellEnd"/>
      <w:r w:rsidRPr="00FC7DEE">
        <w:rPr>
          <w:rFonts w:cs="Times New Roman"/>
          <w:lang w:val="pt-BR"/>
        </w:rPr>
        <w:t xml:space="preserve"> </w:t>
      </w:r>
      <w:proofErr w:type="spellStart"/>
      <w:r w:rsidRPr="00FC7DEE">
        <w:rPr>
          <w:rFonts w:cs="Times New Roman"/>
          <w:lang w:val="pt-BR"/>
        </w:rPr>
        <w:t>xliii</w:t>
      </w:r>
      <w:proofErr w:type="spellEnd"/>
      <w:r w:rsidRPr="00FC7DEE">
        <w:rPr>
          <w:rFonts w:cs="Times New Roman"/>
          <w:lang w:val="pt-BR"/>
        </w:rPr>
        <w:t xml:space="preserve"> (2001), 501-24; </w:t>
      </w:r>
      <w:r w:rsidRPr="00FC7DEE">
        <w:rPr>
          <w:rFonts w:cs="Times New Roman"/>
        </w:rPr>
        <w:t xml:space="preserve">D. Maxwell, ‘The creation of </w:t>
      </w:r>
      <w:proofErr w:type="spellStart"/>
      <w:r w:rsidRPr="00FC7DEE">
        <w:rPr>
          <w:rFonts w:cs="Times New Roman"/>
        </w:rPr>
        <w:t>Lubaland</w:t>
      </w:r>
      <w:proofErr w:type="spellEnd"/>
      <w:r w:rsidRPr="00FC7DEE">
        <w:rPr>
          <w:rFonts w:cs="Times New Roman"/>
        </w:rPr>
        <w:t xml:space="preserve">: missionary science and Christian literacy in the making of the </w:t>
      </w:r>
      <w:proofErr w:type="spellStart"/>
      <w:r w:rsidRPr="00FC7DEE">
        <w:rPr>
          <w:rFonts w:cs="Times New Roman"/>
        </w:rPr>
        <w:t>Luba</w:t>
      </w:r>
      <w:proofErr w:type="spellEnd"/>
      <w:r w:rsidRPr="00FC7DEE">
        <w:rPr>
          <w:rFonts w:cs="Times New Roman"/>
        </w:rPr>
        <w:t xml:space="preserve"> Katanga in Belgian Congo’, </w:t>
      </w:r>
      <w:r w:rsidRPr="00FC7DEE">
        <w:rPr>
          <w:rFonts w:cs="Times New Roman"/>
          <w:i/>
        </w:rPr>
        <w:t>Journal of Eastern African Studies</w:t>
      </w:r>
      <w:r w:rsidRPr="00FC7DEE">
        <w:rPr>
          <w:rFonts w:cs="Times New Roman"/>
        </w:rPr>
        <w:t xml:space="preserve"> x (2016), 367-92; </w:t>
      </w:r>
      <w:r w:rsidRPr="00FC7DEE">
        <w:rPr>
          <w:rFonts w:cs="Times New Roman"/>
          <w:lang w:val="pt-BR"/>
        </w:rPr>
        <w:t xml:space="preserve">J. D. Y </w:t>
      </w:r>
      <w:proofErr w:type="spellStart"/>
      <w:r w:rsidRPr="00FC7DEE">
        <w:rPr>
          <w:rFonts w:cs="Times New Roman"/>
          <w:lang w:val="pt-BR"/>
        </w:rPr>
        <w:t>Peel</w:t>
      </w:r>
      <w:proofErr w:type="spellEnd"/>
      <w:r w:rsidRPr="00FC7DEE">
        <w:rPr>
          <w:rFonts w:cs="Times New Roman"/>
          <w:lang w:val="pt-BR"/>
        </w:rPr>
        <w:t xml:space="preserve">, </w:t>
      </w:r>
      <w:r>
        <w:rPr>
          <w:rFonts w:cs="Times New Roman"/>
          <w:i/>
        </w:rPr>
        <w:t>Religious encounter and the m</w:t>
      </w:r>
      <w:r w:rsidRPr="00FC7DEE">
        <w:rPr>
          <w:rFonts w:cs="Times New Roman"/>
          <w:i/>
        </w:rPr>
        <w:t>aking of the Yoruba</w:t>
      </w:r>
      <w:r w:rsidRPr="00FC7DEE">
        <w:rPr>
          <w:rFonts w:cs="Times New Roman"/>
        </w:rPr>
        <w:t>, Bloomington 2000.</w:t>
      </w:r>
    </w:p>
  </w:endnote>
  <w:endnote w:id="14">
    <w:p w14:paraId="28EB8E9E" w14:textId="4015A05F" w:rsidR="007D6E3B" w:rsidRPr="00FC7DEE" w:rsidRDefault="007D6E3B" w:rsidP="00FC7DEE">
      <w:pPr>
        <w:pStyle w:val="EndnoteText"/>
        <w:spacing w:line="480" w:lineRule="auto"/>
        <w:rPr>
          <w:rFonts w:cs="Times New Roman"/>
          <w:lang w:val="pt-BR"/>
        </w:rPr>
      </w:pPr>
      <w:r w:rsidRPr="00FC7DEE">
        <w:rPr>
          <w:rStyle w:val="EndnoteReference"/>
          <w:rFonts w:cs="Times New Roman"/>
        </w:rPr>
        <w:endnoteRef/>
      </w:r>
      <w:r w:rsidRPr="00FC7DEE">
        <w:rPr>
          <w:rFonts w:cs="Times New Roman"/>
        </w:rPr>
        <w:t xml:space="preserve"> </w:t>
      </w:r>
      <w:r w:rsidRPr="00FC7DEE">
        <w:rPr>
          <w:rFonts w:cs="Times New Roman"/>
          <w:i/>
          <w:lang w:val="pt-BR"/>
        </w:rPr>
        <w:t xml:space="preserve">Recenseamento do </w:t>
      </w:r>
      <w:proofErr w:type="spellStart"/>
      <w:r w:rsidRPr="00FC7DEE">
        <w:rPr>
          <w:rFonts w:cs="Times New Roman"/>
          <w:i/>
          <w:lang w:val="pt-BR"/>
        </w:rPr>
        <w:t>Brazil</w:t>
      </w:r>
      <w:proofErr w:type="spellEnd"/>
      <w:r w:rsidRPr="00FC7DEE">
        <w:rPr>
          <w:rFonts w:cs="Times New Roman"/>
          <w:i/>
          <w:lang w:val="pt-BR"/>
        </w:rPr>
        <w:t xml:space="preserve"> em 1872</w:t>
      </w:r>
      <w:r w:rsidRPr="00FC7DEE">
        <w:rPr>
          <w:rFonts w:cs="Times New Roman"/>
          <w:lang w:val="pt-BR"/>
        </w:rPr>
        <w:t>, Rio de Janeiro 1874.</w:t>
      </w:r>
    </w:p>
  </w:endnote>
  <w:endnote w:id="15">
    <w:p w14:paraId="6036D343" w14:textId="133AF0AE" w:rsidR="007D6E3B" w:rsidRPr="00FC7DEE" w:rsidRDefault="007D6E3B" w:rsidP="00FC7DEE">
      <w:pPr>
        <w:pStyle w:val="EndnoteText"/>
        <w:spacing w:line="480" w:lineRule="auto"/>
        <w:rPr>
          <w:rFonts w:cs="Times New Roman"/>
          <w:lang w:val="pt-BR"/>
        </w:rPr>
      </w:pPr>
      <w:r w:rsidRPr="00FC7DEE">
        <w:rPr>
          <w:rStyle w:val="EndnoteReference"/>
          <w:rFonts w:cs="Times New Roman"/>
        </w:rPr>
        <w:endnoteRef/>
      </w:r>
      <w:r w:rsidRPr="00FC7DEE">
        <w:rPr>
          <w:rFonts w:cs="Times New Roman"/>
        </w:rPr>
        <w:t xml:space="preserve"> </w:t>
      </w:r>
      <w:r w:rsidRPr="00FC7DEE">
        <w:rPr>
          <w:rFonts w:cs="Times New Roman"/>
          <w:lang w:val="pt-BR"/>
        </w:rPr>
        <w:t xml:space="preserve">R. Graham, </w:t>
      </w:r>
      <w:proofErr w:type="spellStart"/>
      <w:r w:rsidRPr="00FC7DEE">
        <w:rPr>
          <w:rFonts w:cs="Times New Roman"/>
          <w:i/>
          <w:lang w:val="pt-BR"/>
        </w:rPr>
        <w:t>Britain</w:t>
      </w:r>
      <w:proofErr w:type="spellEnd"/>
      <w:r w:rsidRPr="00FC7DEE">
        <w:rPr>
          <w:rFonts w:cs="Times New Roman"/>
          <w:i/>
          <w:lang w:val="pt-BR"/>
        </w:rPr>
        <w:t xml:space="preserve"> </w:t>
      </w:r>
      <w:proofErr w:type="spellStart"/>
      <w:r w:rsidRPr="00FC7DEE">
        <w:rPr>
          <w:rFonts w:cs="Times New Roman"/>
          <w:i/>
          <w:lang w:val="pt-BR"/>
        </w:rPr>
        <w:t>and</w:t>
      </w:r>
      <w:proofErr w:type="spellEnd"/>
      <w:r w:rsidRPr="00FC7DEE">
        <w:rPr>
          <w:rFonts w:cs="Times New Roman"/>
          <w:i/>
          <w:lang w:val="pt-BR"/>
        </w:rPr>
        <w:t xml:space="preserve"> </w:t>
      </w:r>
      <w:proofErr w:type="spellStart"/>
      <w:r>
        <w:rPr>
          <w:rFonts w:cs="Times New Roman"/>
          <w:i/>
          <w:lang w:val="pt-BR"/>
        </w:rPr>
        <w:t>the</w:t>
      </w:r>
      <w:proofErr w:type="spellEnd"/>
      <w:r>
        <w:rPr>
          <w:rFonts w:cs="Times New Roman"/>
          <w:i/>
          <w:lang w:val="pt-BR"/>
        </w:rPr>
        <w:t xml:space="preserve"> </w:t>
      </w:r>
      <w:proofErr w:type="spellStart"/>
      <w:r>
        <w:rPr>
          <w:rFonts w:cs="Times New Roman"/>
          <w:i/>
          <w:lang w:val="pt-BR"/>
        </w:rPr>
        <w:t>onset</w:t>
      </w:r>
      <w:proofErr w:type="spellEnd"/>
      <w:r>
        <w:rPr>
          <w:rFonts w:cs="Times New Roman"/>
          <w:i/>
          <w:lang w:val="pt-BR"/>
        </w:rPr>
        <w:t xml:space="preserve"> </w:t>
      </w:r>
      <w:proofErr w:type="spellStart"/>
      <w:r>
        <w:rPr>
          <w:rFonts w:cs="Times New Roman"/>
          <w:i/>
          <w:lang w:val="pt-BR"/>
        </w:rPr>
        <w:t>of</w:t>
      </w:r>
      <w:proofErr w:type="spellEnd"/>
      <w:r>
        <w:rPr>
          <w:rFonts w:cs="Times New Roman"/>
          <w:i/>
          <w:lang w:val="pt-BR"/>
        </w:rPr>
        <w:t xml:space="preserve"> </w:t>
      </w:r>
      <w:proofErr w:type="spellStart"/>
      <w:r>
        <w:rPr>
          <w:rFonts w:cs="Times New Roman"/>
          <w:i/>
          <w:lang w:val="pt-BR"/>
        </w:rPr>
        <w:t>m</w:t>
      </w:r>
      <w:r w:rsidRPr="00FC7DEE">
        <w:rPr>
          <w:rFonts w:cs="Times New Roman"/>
          <w:i/>
          <w:lang w:val="pt-BR"/>
        </w:rPr>
        <w:t>odernization</w:t>
      </w:r>
      <w:proofErr w:type="spellEnd"/>
      <w:r w:rsidRPr="00FC7DEE">
        <w:rPr>
          <w:rFonts w:cs="Times New Roman"/>
          <w:i/>
          <w:lang w:val="pt-BR"/>
        </w:rPr>
        <w:t xml:space="preserve"> in </w:t>
      </w:r>
      <w:proofErr w:type="spellStart"/>
      <w:r w:rsidRPr="00FC7DEE">
        <w:rPr>
          <w:rFonts w:cs="Times New Roman"/>
          <w:i/>
          <w:lang w:val="pt-BR"/>
        </w:rPr>
        <w:t>Brazil</w:t>
      </w:r>
      <w:proofErr w:type="spellEnd"/>
      <w:r w:rsidRPr="00FC7DEE">
        <w:rPr>
          <w:rFonts w:cs="Times New Roman"/>
          <w:i/>
          <w:lang w:val="pt-BR"/>
        </w:rPr>
        <w:t>, 1850-1914</w:t>
      </w:r>
      <w:r w:rsidRPr="00FC7DEE">
        <w:rPr>
          <w:rFonts w:cs="Times New Roman"/>
          <w:lang w:val="pt-BR"/>
        </w:rPr>
        <w:t>, Cambridge 1968, 278-9.</w:t>
      </w:r>
    </w:p>
  </w:endnote>
  <w:endnote w:id="16">
    <w:p w14:paraId="0CA689C9" w14:textId="03242439" w:rsidR="007D6E3B" w:rsidRPr="00FC7DEE" w:rsidRDefault="007D6E3B" w:rsidP="000E417A">
      <w:pPr>
        <w:pStyle w:val="EndnoteText"/>
        <w:spacing w:line="480" w:lineRule="auto"/>
        <w:rPr>
          <w:rFonts w:cs="Times New Roman"/>
          <w:lang w:val="pt-BR"/>
        </w:rPr>
      </w:pPr>
      <w:r w:rsidRPr="00FC7DEE">
        <w:rPr>
          <w:rStyle w:val="EndnoteReference"/>
          <w:rFonts w:cs="Times New Roman"/>
        </w:rPr>
        <w:endnoteRef/>
      </w:r>
      <w:r w:rsidRPr="00FC7DEE">
        <w:rPr>
          <w:rFonts w:cs="Times New Roman"/>
        </w:rPr>
        <w:t xml:space="preserve"> </w:t>
      </w:r>
      <w:r w:rsidRPr="00FC7DEE">
        <w:rPr>
          <w:rFonts w:cs="Times New Roman"/>
          <w:lang w:val="pt-BR"/>
        </w:rPr>
        <w:t xml:space="preserve">E. V. Costa. </w:t>
      </w:r>
      <w:r>
        <w:rPr>
          <w:rFonts w:cs="Times New Roman"/>
          <w:i/>
          <w:lang w:val="pt-BR"/>
        </w:rPr>
        <w:t xml:space="preserve">The </w:t>
      </w:r>
      <w:proofErr w:type="spellStart"/>
      <w:r>
        <w:rPr>
          <w:rFonts w:cs="Times New Roman"/>
          <w:i/>
          <w:lang w:val="pt-BR"/>
        </w:rPr>
        <w:t>Brazilian</w:t>
      </w:r>
      <w:proofErr w:type="spellEnd"/>
      <w:r>
        <w:rPr>
          <w:rFonts w:cs="Times New Roman"/>
          <w:i/>
          <w:lang w:val="pt-BR"/>
        </w:rPr>
        <w:t xml:space="preserve"> Empire: </w:t>
      </w:r>
      <w:proofErr w:type="spellStart"/>
      <w:r>
        <w:rPr>
          <w:rFonts w:cs="Times New Roman"/>
          <w:i/>
          <w:lang w:val="pt-BR"/>
        </w:rPr>
        <w:t>myths</w:t>
      </w:r>
      <w:proofErr w:type="spellEnd"/>
      <w:r>
        <w:rPr>
          <w:rFonts w:cs="Times New Roman"/>
          <w:i/>
          <w:lang w:val="pt-BR"/>
        </w:rPr>
        <w:t xml:space="preserve"> </w:t>
      </w:r>
      <w:proofErr w:type="spellStart"/>
      <w:r>
        <w:rPr>
          <w:rFonts w:cs="Times New Roman"/>
          <w:i/>
          <w:lang w:val="pt-BR"/>
        </w:rPr>
        <w:t>and</w:t>
      </w:r>
      <w:proofErr w:type="spellEnd"/>
      <w:r>
        <w:rPr>
          <w:rFonts w:cs="Times New Roman"/>
          <w:i/>
          <w:lang w:val="pt-BR"/>
        </w:rPr>
        <w:t xml:space="preserve"> h</w:t>
      </w:r>
      <w:r w:rsidRPr="00FC7DEE">
        <w:rPr>
          <w:rFonts w:cs="Times New Roman"/>
          <w:i/>
          <w:lang w:val="pt-BR"/>
        </w:rPr>
        <w:t>istories</w:t>
      </w:r>
      <w:r w:rsidRPr="00FC7DEE">
        <w:rPr>
          <w:rFonts w:cs="Times New Roman"/>
          <w:lang w:val="pt-BR"/>
        </w:rPr>
        <w:t>, Chicago-London 1985, 94.</w:t>
      </w:r>
    </w:p>
  </w:endnote>
  <w:endnote w:id="17">
    <w:p w14:paraId="5CD058E4" w14:textId="10769C34" w:rsidR="007D6E3B" w:rsidRPr="00FC7DEE" w:rsidRDefault="007D6E3B" w:rsidP="000E417A">
      <w:pPr>
        <w:pStyle w:val="EndnoteText"/>
        <w:spacing w:line="480" w:lineRule="auto"/>
        <w:rPr>
          <w:rFonts w:cs="Times New Roman"/>
          <w:lang w:val="pt-BR"/>
        </w:rPr>
      </w:pPr>
      <w:r w:rsidRPr="00FC7DEE">
        <w:rPr>
          <w:rStyle w:val="EndnoteReference"/>
          <w:rFonts w:cs="Times New Roman"/>
        </w:rPr>
        <w:endnoteRef/>
      </w:r>
      <w:r w:rsidRPr="00FC7DEE">
        <w:rPr>
          <w:rFonts w:cs="Times New Roman"/>
        </w:rPr>
        <w:t xml:space="preserve"> C. </w:t>
      </w:r>
      <w:proofErr w:type="spellStart"/>
      <w:r w:rsidRPr="00FC7DEE">
        <w:rPr>
          <w:rFonts w:cs="Times New Roman"/>
        </w:rPr>
        <w:t>D</w:t>
      </w:r>
      <w:r>
        <w:rPr>
          <w:rFonts w:cs="Times New Roman"/>
        </w:rPr>
        <w:t>awsey</w:t>
      </w:r>
      <w:proofErr w:type="spellEnd"/>
      <w:r>
        <w:rPr>
          <w:rFonts w:cs="Times New Roman"/>
        </w:rPr>
        <w:t xml:space="preserve"> and J. </w:t>
      </w:r>
      <w:proofErr w:type="spellStart"/>
      <w:r>
        <w:rPr>
          <w:rFonts w:cs="Times New Roman"/>
        </w:rPr>
        <w:t>Dawsey</w:t>
      </w:r>
      <w:proofErr w:type="spellEnd"/>
      <w:r>
        <w:rPr>
          <w:rFonts w:cs="Times New Roman"/>
        </w:rPr>
        <w:t>, ‘Leaving: the context of the southern e</w:t>
      </w:r>
      <w:r w:rsidRPr="00FC7DEE">
        <w:rPr>
          <w:rFonts w:cs="Times New Roman"/>
        </w:rPr>
        <w:t xml:space="preserve">migration to Brazil’, in C. </w:t>
      </w:r>
      <w:proofErr w:type="spellStart"/>
      <w:r w:rsidRPr="00FC7DEE">
        <w:rPr>
          <w:rFonts w:cs="Times New Roman"/>
        </w:rPr>
        <w:t>Dawsey</w:t>
      </w:r>
      <w:proofErr w:type="spellEnd"/>
      <w:r w:rsidRPr="00FC7DEE">
        <w:rPr>
          <w:rFonts w:cs="Times New Roman"/>
        </w:rPr>
        <w:t xml:space="preserve"> and J. </w:t>
      </w:r>
      <w:proofErr w:type="spellStart"/>
      <w:r w:rsidRPr="00FC7DEE">
        <w:rPr>
          <w:rFonts w:cs="Times New Roman"/>
        </w:rPr>
        <w:t>Dawsey</w:t>
      </w:r>
      <w:proofErr w:type="spellEnd"/>
      <w:r w:rsidRPr="00FC7DEE">
        <w:rPr>
          <w:rFonts w:cs="Times New Roman"/>
        </w:rPr>
        <w:t xml:space="preserve"> (eds.), </w:t>
      </w:r>
      <w:r>
        <w:rPr>
          <w:rFonts w:cs="Times New Roman"/>
          <w:i/>
        </w:rPr>
        <w:t xml:space="preserve">The </w:t>
      </w:r>
      <w:proofErr w:type="spellStart"/>
      <w:r>
        <w:rPr>
          <w:rFonts w:cs="Times New Roman"/>
          <w:i/>
        </w:rPr>
        <w:t>Confederados</w:t>
      </w:r>
      <w:proofErr w:type="spellEnd"/>
      <w:r>
        <w:rPr>
          <w:rFonts w:cs="Times New Roman"/>
          <w:i/>
        </w:rPr>
        <w:t>: old south i</w:t>
      </w:r>
      <w:r w:rsidRPr="00FC7DEE">
        <w:rPr>
          <w:rFonts w:cs="Times New Roman"/>
          <w:i/>
        </w:rPr>
        <w:t>mmigrants in Brazil</w:t>
      </w:r>
      <w:r w:rsidRPr="00FC7DEE">
        <w:rPr>
          <w:rFonts w:cs="Times New Roman"/>
        </w:rPr>
        <w:t>, Tuscaloosa-London, 1995, 11-23</w:t>
      </w:r>
    </w:p>
  </w:endnote>
  <w:endnote w:id="18">
    <w:p w14:paraId="38C02E15" w14:textId="0ED4D906" w:rsidR="007D6E3B" w:rsidRPr="00FC7DEE" w:rsidRDefault="007D6E3B" w:rsidP="000E417A">
      <w:pPr>
        <w:pStyle w:val="EndnoteText"/>
        <w:spacing w:line="480" w:lineRule="auto"/>
        <w:rPr>
          <w:rFonts w:cs="Times New Roman"/>
          <w:lang w:val="pt-BR"/>
        </w:rPr>
      </w:pPr>
      <w:r w:rsidRPr="00FC7DEE">
        <w:rPr>
          <w:rStyle w:val="EndnoteReference"/>
          <w:rFonts w:cs="Times New Roman"/>
        </w:rPr>
        <w:endnoteRef/>
      </w:r>
      <w:r w:rsidRPr="00FC7DEE">
        <w:rPr>
          <w:rFonts w:cs="Times New Roman"/>
        </w:rPr>
        <w:t xml:space="preserve"> </w:t>
      </w:r>
      <w:r>
        <w:rPr>
          <w:rFonts w:cs="Times New Roman"/>
          <w:lang w:val="pt-BR"/>
        </w:rPr>
        <w:t xml:space="preserve">W. </w:t>
      </w:r>
      <w:proofErr w:type="spellStart"/>
      <w:r>
        <w:rPr>
          <w:rFonts w:cs="Times New Roman"/>
          <w:lang w:val="pt-BR"/>
        </w:rPr>
        <w:t>Wedemann</w:t>
      </w:r>
      <w:proofErr w:type="spellEnd"/>
      <w:r>
        <w:rPr>
          <w:rFonts w:cs="Times New Roman"/>
          <w:lang w:val="pt-BR"/>
        </w:rPr>
        <w:t xml:space="preserve">, ‘A </w:t>
      </w:r>
      <w:proofErr w:type="spellStart"/>
      <w:r>
        <w:rPr>
          <w:rFonts w:cs="Times New Roman"/>
          <w:lang w:val="pt-BR"/>
        </w:rPr>
        <w:t>history</w:t>
      </w:r>
      <w:proofErr w:type="spellEnd"/>
      <w:r>
        <w:rPr>
          <w:rFonts w:cs="Times New Roman"/>
          <w:lang w:val="pt-BR"/>
        </w:rPr>
        <w:t xml:space="preserve"> </w:t>
      </w:r>
      <w:proofErr w:type="spellStart"/>
      <w:r>
        <w:rPr>
          <w:rFonts w:cs="Times New Roman"/>
          <w:lang w:val="pt-BR"/>
        </w:rPr>
        <w:t>of</w:t>
      </w:r>
      <w:proofErr w:type="spellEnd"/>
      <w:r>
        <w:rPr>
          <w:rFonts w:cs="Times New Roman"/>
          <w:lang w:val="pt-BR"/>
        </w:rPr>
        <w:t xml:space="preserve"> </w:t>
      </w:r>
      <w:proofErr w:type="spellStart"/>
      <w:r>
        <w:rPr>
          <w:rFonts w:cs="Times New Roman"/>
          <w:lang w:val="pt-BR"/>
        </w:rPr>
        <w:t>Protestant</w:t>
      </w:r>
      <w:proofErr w:type="spellEnd"/>
      <w:r>
        <w:rPr>
          <w:rFonts w:cs="Times New Roman"/>
          <w:lang w:val="pt-BR"/>
        </w:rPr>
        <w:t xml:space="preserve"> </w:t>
      </w:r>
      <w:proofErr w:type="spellStart"/>
      <w:r>
        <w:rPr>
          <w:rFonts w:cs="Times New Roman"/>
          <w:lang w:val="pt-BR"/>
        </w:rPr>
        <w:t>m</w:t>
      </w:r>
      <w:r w:rsidRPr="00FC7DEE">
        <w:rPr>
          <w:rFonts w:cs="Times New Roman"/>
          <w:lang w:val="pt-BR"/>
        </w:rPr>
        <w:t>issions</w:t>
      </w:r>
      <w:proofErr w:type="spellEnd"/>
      <w:r w:rsidRPr="00FC7DEE">
        <w:rPr>
          <w:rFonts w:cs="Times New Roman"/>
          <w:lang w:val="pt-BR"/>
        </w:rPr>
        <w:t xml:space="preserve"> </w:t>
      </w:r>
      <w:proofErr w:type="spellStart"/>
      <w:r w:rsidRPr="00FC7DEE">
        <w:rPr>
          <w:rFonts w:cs="Times New Roman"/>
          <w:lang w:val="pt-BR"/>
        </w:rPr>
        <w:t>to</w:t>
      </w:r>
      <w:proofErr w:type="spellEnd"/>
      <w:r w:rsidRPr="00FC7DEE">
        <w:rPr>
          <w:rFonts w:cs="Times New Roman"/>
          <w:lang w:val="pt-BR"/>
        </w:rPr>
        <w:t xml:space="preserve"> </w:t>
      </w:r>
      <w:proofErr w:type="spellStart"/>
      <w:r w:rsidRPr="00FC7DEE">
        <w:rPr>
          <w:rFonts w:cs="Times New Roman"/>
          <w:lang w:val="pt-BR"/>
        </w:rPr>
        <w:t>Brazil</w:t>
      </w:r>
      <w:proofErr w:type="spellEnd"/>
      <w:r w:rsidRPr="00FC7DEE">
        <w:rPr>
          <w:rFonts w:cs="Times New Roman"/>
          <w:lang w:val="pt-BR"/>
        </w:rPr>
        <w:t xml:space="preserve">, 1850-1914’, </w:t>
      </w:r>
      <w:proofErr w:type="spellStart"/>
      <w:r w:rsidRPr="00FC7DEE">
        <w:rPr>
          <w:rFonts w:cs="Times New Roman"/>
          <w:lang w:val="pt-BR"/>
        </w:rPr>
        <w:t>unpubl</w:t>
      </w:r>
      <w:proofErr w:type="spellEnd"/>
      <w:r w:rsidRPr="00FC7DEE">
        <w:rPr>
          <w:rFonts w:cs="Times New Roman"/>
          <w:lang w:val="pt-BR"/>
        </w:rPr>
        <w:t xml:space="preserve">. PhD diss. </w:t>
      </w:r>
      <w:proofErr w:type="spellStart"/>
      <w:r w:rsidRPr="00FC7DEE">
        <w:rPr>
          <w:rFonts w:cs="Times New Roman"/>
          <w:lang w:val="pt-BR"/>
        </w:rPr>
        <w:t>Lousville</w:t>
      </w:r>
      <w:proofErr w:type="spellEnd"/>
      <w:r w:rsidRPr="00FC7DEE">
        <w:rPr>
          <w:rFonts w:cs="Times New Roman"/>
          <w:lang w:val="pt-BR"/>
        </w:rPr>
        <w:t xml:space="preserve"> 1977, 131-50.</w:t>
      </w:r>
    </w:p>
  </w:endnote>
  <w:endnote w:id="19">
    <w:p w14:paraId="38A0986B" w14:textId="6A4FA00D" w:rsidR="007D6E3B" w:rsidRPr="00FC7DEE" w:rsidRDefault="007D6E3B" w:rsidP="000E417A">
      <w:pPr>
        <w:pStyle w:val="EndnoteText"/>
        <w:spacing w:line="480" w:lineRule="auto"/>
        <w:rPr>
          <w:rFonts w:cs="Times New Roman"/>
          <w:lang w:val="pt-BR"/>
        </w:rPr>
      </w:pPr>
      <w:r w:rsidRPr="00FC7DEE">
        <w:rPr>
          <w:rStyle w:val="EndnoteReference"/>
          <w:rFonts w:cs="Times New Roman"/>
        </w:rPr>
        <w:endnoteRef/>
      </w:r>
      <w:r w:rsidRPr="00FC7DEE">
        <w:rPr>
          <w:rFonts w:cs="Times New Roman"/>
        </w:rPr>
        <w:t xml:space="preserve"> </w:t>
      </w:r>
      <w:r>
        <w:rPr>
          <w:rFonts w:cs="Times New Roman"/>
          <w:lang w:val="pt-BR"/>
        </w:rPr>
        <w:t xml:space="preserve">R. Frase, ‘A </w:t>
      </w:r>
      <w:proofErr w:type="spellStart"/>
      <w:r>
        <w:rPr>
          <w:rFonts w:cs="Times New Roman"/>
          <w:lang w:val="pt-BR"/>
        </w:rPr>
        <w:t>sociological</w:t>
      </w:r>
      <w:proofErr w:type="spellEnd"/>
      <w:r>
        <w:rPr>
          <w:rFonts w:cs="Times New Roman"/>
          <w:lang w:val="pt-BR"/>
        </w:rPr>
        <w:t xml:space="preserve"> </w:t>
      </w:r>
      <w:proofErr w:type="spellStart"/>
      <w:r>
        <w:rPr>
          <w:rFonts w:cs="Times New Roman"/>
          <w:lang w:val="pt-BR"/>
        </w:rPr>
        <w:t>a</w:t>
      </w:r>
      <w:r w:rsidRPr="00FC7DEE">
        <w:rPr>
          <w:rFonts w:cs="Times New Roman"/>
          <w:lang w:val="pt-BR"/>
        </w:rPr>
        <w:t>nalysis</w:t>
      </w:r>
      <w:proofErr w:type="spellEnd"/>
      <w:r w:rsidRPr="00FC7DEE">
        <w:rPr>
          <w:rFonts w:cs="Times New Roman"/>
          <w:lang w:val="pt-BR"/>
        </w:rPr>
        <w:t xml:space="preserve"> </w:t>
      </w:r>
      <w:proofErr w:type="spellStart"/>
      <w:r w:rsidRPr="00FC7DEE">
        <w:rPr>
          <w:rFonts w:cs="Times New Roman"/>
          <w:lang w:val="pt-BR"/>
        </w:rPr>
        <w:t>of</w:t>
      </w:r>
      <w:proofErr w:type="spellEnd"/>
      <w:r>
        <w:rPr>
          <w:rFonts w:cs="Times New Roman"/>
          <w:lang w:val="pt-BR"/>
        </w:rPr>
        <w:t xml:space="preserve"> </w:t>
      </w:r>
      <w:proofErr w:type="spellStart"/>
      <w:r>
        <w:rPr>
          <w:rFonts w:cs="Times New Roman"/>
          <w:lang w:val="pt-BR"/>
        </w:rPr>
        <w:t>the</w:t>
      </w:r>
      <w:proofErr w:type="spellEnd"/>
      <w:r>
        <w:rPr>
          <w:rFonts w:cs="Times New Roman"/>
          <w:lang w:val="pt-BR"/>
        </w:rPr>
        <w:t xml:space="preserve"> </w:t>
      </w:r>
      <w:proofErr w:type="spellStart"/>
      <w:r>
        <w:rPr>
          <w:rFonts w:cs="Times New Roman"/>
          <w:lang w:val="pt-BR"/>
        </w:rPr>
        <w:t>d</w:t>
      </w:r>
      <w:r w:rsidRPr="00FC7DEE">
        <w:rPr>
          <w:rFonts w:cs="Times New Roman"/>
          <w:lang w:val="pt-BR"/>
        </w:rPr>
        <w:t>evelopme</w:t>
      </w:r>
      <w:r>
        <w:rPr>
          <w:rFonts w:cs="Times New Roman"/>
          <w:lang w:val="pt-BR"/>
        </w:rPr>
        <w:t>nt</w:t>
      </w:r>
      <w:proofErr w:type="spellEnd"/>
      <w:r>
        <w:rPr>
          <w:rFonts w:cs="Times New Roman"/>
          <w:lang w:val="pt-BR"/>
        </w:rPr>
        <w:t xml:space="preserve"> </w:t>
      </w:r>
      <w:proofErr w:type="spellStart"/>
      <w:r>
        <w:rPr>
          <w:rFonts w:cs="Times New Roman"/>
          <w:lang w:val="pt-BR"/>
        </w:rPr>
        <w:t>of</w:t>
      </w:r>
      <w:proofErr w:type="spellEnd"/>
      <w:r>
        <w:rPr>
          <w:rFonts w:cs="Times New Roman"/>
          <w:lang w:val="pt-BR"/>
        </w:rPr>
        <w:t xml:space="preserve"> </w:t>
      </w:r>
      <w:proofErr w:type="spellStart"/>
      <w:r>
        <w:rPr>
          <w:rFonts w:cs="Times New Roman"/>
          <w:lang w:val="pt-BR"/>
        </w:rPr>
        <w:t>Brazilian</w:t>
      </w:r>
      <w:proofErr w:type="spellEnd"/>
      <w:r>
        <w:rPr>
          <w:rFonts w:cs="Times New Roman"/>
          <w:lang w:val="pt-BR"/>
        </w:rPr>
        <w:t xml:space="preserve"> </w:t>
      </w:r>
      <w:proofErr w:type="spellStart"/>
      <w:r>
        <w:rPr>
          <w:rFonts w:cs="Times New Roman"/>
          <w:lang w:val="pt-BR"/>
        </w:rPr>
        <w:t>Protestantism</w:t>
      </w:r>
      <w:proofErr w:type="spellEnd"/>
      <w:r>
        <w:rPr>
          <w:rFonts w:cs="Times New Roman"/>
          <w:lang w:val="pt-BR"/>
        </w:rPr>
        <w:t xml:space="preserve">: a </w:t>
      </w:r>
      <w:proofErr w:type="spellStart"/>
      <w:r>
        <w:rPr>
          <w:rFonts w:cs="Times New Roman"/>
          <w:lang w:val="pt-BR"/>
        </w:rPr>
        <w:t>study</w:t>
      </w:r>
      <w:proofErr w:type="spellEnd"/>
      <w:r>
        <w:rPr>
          <w:rFonts w:cs="Times New Roman"/>
          <w:lang w:val="pt-BR"/>
        </w:rPr>
        <w:t xml:space="preserve"> </w:t>
      </w:r>
      <w:proofErr w:type="spellStart"/>
      <w:r>
        <w:rPr>
          <w:rFonts w:cs="Times New Roman"/>
          <w:lang w:val="pt-BR"/>
        </w:rPr>
        <w:t>of</w:t>
      </w:r>
      <w:proofErr w:type="spellEnd"/>
      <w:r>
        <w:rPr>
          <w:rFonts w:cs="Times New Roman"/>
          <w:lang w:val="pt-BR"/>
        </w:rPr>
        <w:t xml:space="preserve"> social </w:t>
      </w:r>
      <w:proofErr w:type="spellStart"/>
      <w:r>
        <w:rPr>
          <w:rFonts w:cs="Times New Roman"/>
          <w:lang w:val="pt-BR"/>
        </w:rPr>
        <w:t>c</w:t>
      </w:r>
      <w:r w:rsidRPr="00FC7DEE">
        <w:rPr>
          <w:rFonts w:cs="Times New Roman"/>
          <w:lang w:val="pt-BR"/>
        </w:rPr>
        <w:t>hange</w:t>
      </w:r>
      <w:proofErr w:type="spellEnd"/>
      <w:r w:rsidRPr="00FC7DEE">
        <w:rPr>
          <w:rFonts w:cs="Times New Roman"/>
          <w:lang w:val="pt-BR"/>
        </w:rPr>
        <w:t xml:space="preserve">’, </w:t>
      </w:r>
      <w:proofErr w:type="spellStart"/>
      <w:r w:rsidRPr="00FC7DEE">
        <w:rPr>
          <w:rFonts w:cs="Times New Roman"/>
          <w:lang w:val="pt-BR"/>
        </w:rPr>
        <w:t>unpubl</w:t>
      </w:r>
      <w:proofErr w:type="spellEnd"/>
      <w:r w:rsidRPr="00FC7DEE">
        <w:rPr>
          <w:rFonts w:cs="Times New Roman"/>
          <w:lang w:val="pt-BR"/>
        </w:rPr>
        <w:t>. PhD diss. Princeton 1975, 330-1.</w:t>
      </w:r>
    </w:p>
  </w:endnote>
  <w:endnote w:id="20">
    <w:p w14:paraId="589C41D2" w14:textId="4728FFA5" w:rsidR="007D6E3B" w:rsidRPr="00FC7DEE" w:rsidRDefault="007D6E3B" w:rsidP="000E417A">
      <w:pPr>
        <w:pStyle w:val="EndnoteText"/>
        <w:spacing w:line="480" w:lineRule="auto"/>
        <w:rPr>
          <w:rFonts w:cs="Times New Roman"/>
          <w:lang w:val="pt-BR"/>
        </w:rPr>
      </w:pPr>
      <w:r w:rsidRPr="00FC7DEE">
        <w:rPr>
          <w:rStyle w:val="EndnoteReference"/>
          <w:rFonts w:cs="Times New Roman"/>
        </w:rPr>
        <w:endnoteRef/>
      </w:r>
      <w:r w:rsidRPr="00FC7DEE">
        <w:rPr>
          <w:rFonts w:cs="Times New Roman"/>
        </w:rPr>
        <w:t xml:space="preserve"> </w:t>
      </w:r>
      <w:r>
        <w:rPr>
          <w:rFonts w:cs="Times New Roman"/>
          <w:i/>
          <w:lang w:val="pt-BR"/>
        </w:rPr>
        <w:t xml:space="preserve">The </w:t>
      </w:r>
      <w:proofErr w:type="spellStart"/>
      <w:r>
        <w:rPr>
          <w:rFonts w:cs="Times New Roman"/>
          <w:i/>
          <w:lang w:val="pt-BR"/>
        </w:rPr>
        <w:t>fifty-second</w:t>
      </w:r>
      <w:proofErr w:type="spellEnd"/>
      <w:r>
        <w:rPr>
          <w:rFonts w:cs="Times New Roman"/>
          <w:i/>
          <w:lang w:val="pt-BR"/>
        </w:rPr>
        <w:t xml:space="preserve"> </w:t>
      </w:r>
      <w:proofErr w:type="spellStart"/>
      <w:r>
        <w:rPr>
          <w:rFonts w:cs="Times New Roman"/>
          <w:i/>
          <w:lang w:val="pt-BR"/>
        </w:rPr>
        <w:t>annual</w:t>
      </w:r>
      <w:proofErr w:type="spellEnd"/>
      <w:r>
        <w:rPr>
          <w:rFonts w:cs="Times New Roman"/>
          <w:i/>
          <w:lang w:val="pt-BR"/>
        </w:rPr>
        <w:t xml:space="preserve"> </w:t>
      </w:r>
      <w:proofErr w:type="spellStart"/>
      <w:r>
        <w:rPr>
          <w:rFonts w:cs="Times New Roman"/>
          <w:i/>
          <w:lang w:val="pt-BR"/>
        </w:rPr>
        <w:t>report</w:t>
      </w:r>
      <w:proofErr w:type="spellEnd"/>
      <w:r>
        <w:rPr>
          <w:rFonts w:cs="Times New Roman"/>
          <w:i/>
          <w:lang w:val="pt-BR"/>
        </w:rPr>
        <w:t xml:space="preserve"> </w:t>
      </w:r>
      <w:proofErr w:type="spellStart"/>
      <w:r>
        <w:rPr>
          <w:rFonts w:cs="Times New Roman"/>
          <w:i/>
          <w:lang w:val="pt-BR"/>
        </w:rPr>
        <w:t>of</w:t>
      </w:r>
      <w:proofErr w:type="spellEnd"/>
      <w:r>
        <w:rPr>
          <w:rFonts w:cs="Times New Roman"/>
          <w:i/>
          <w:lang w:val="pt-BR"/>
        </w:rPr>
        <w:t xml:space="preserve"> </w:t>
      </w:r>
      <w:proofErr w:type="spellStart"/>
      <w:r>
        <w:rPr>
          <w:rFonts w:cs="Times New Roman"/>
          <w:i/>
          <w:lang w:val="pt-BR"/>
        </w:rPr>
        <w:t>the</w:t>
      </w:r>
      <w:proofErr w:type="spellEnd"/>
      <w:r>
        <w:rPr>
          <w:rFonts w:cs="Times New Roman"/>
          <w:i/>
          <w:lang w:val="pt-BR"/>
        </w:rPr>
        <w:t xml:space="preserve"> </w:t>
      </w:r>
      <w:proofErr w:type="spellStart"/>
      <w:r>
        <w:rPr>
          <w:rFonts w:cs="Times New Roman"/>
          <w:i/>
          <w:lang w:val="pt-BR"/>
        </w:rPr>
        <w:t>Board</w:t>
      </w:r>
      <w:proofErr w:type="spellEnd"/>
      <w:r>
        <w:rPr>
          <w:rFonts w:cs="Times New Roman"/>
          <w:i/>
          <w:lang w:val="pt-BR"/>
        </w:rPr>
        <w:t xml:space="preserve"> </w:t>
      </w:r>
      <w:proofErr w:type="spellStart"/>
      <w:r>
        <w:rPr>
          <w:rFonts w:cs="Times New Roman"/>
          <w:i/>
          <w:lang w:val="pt-BR"/>
        </w:rPr>
        <w:t>of</w:t>
      </w:r>
      <w:proofErr w:type="spellEnd"/>
      <w:r>
        <w:rPr>
          <w:rFonts w:cs="Times New Roman"/>
          <w:i/>
          <w:lang w:val="pt-BR"/>
        </w:rPr>
        <w:t xml:space="preserve"> </w:t>
      </w:r>
      <w:proofErr w:type="spellStart"/>
      <w:r>
        <w:rPr>
          <w:rFonts w:cs="Times New Roman"/>
          <w:i/>
          <w:lang w:val="pt-BR"/>
        </w:rPr>
        <w:t>F</w:t>
      </w:r>
      <w:r w:rsidRPr="00FC7DEE">
        <w:rPr>
          <w:rFonts w:cs="Times New Roman"/>
          <w:i/>
          <w:lang w:val="pt-BR"/>
        </w:rPr>
        <w:t>oreign</w:t>
      </w:r>
      <w:proofErr w:type="spellEnd"/>
      <w:r w:rsidRPr="00FC7DEE">
        <w:rPr>
          <w:rFonts w:cs="Times New Roman"/>
          <w:i/>
          <w:lang w:val="pt-BR"/>
        </w:rPr>
        <w:t xml:space="preserve"> </w:t>
      </w:r>
      <w:proofErr w:type="spellStart"/>
      <w:r w:rsidRPr="00FC7DEE">
        <w:rPr>
          <w:rFonts w:cs="Times New Roman"/>
          <w:i/>
          <w:lang w:val="pt-BR"/>
        </w:rPr>
        <w:t>Missions</w:t>
      </w:r>
      <w:proofErr w:type="spellEnd"/>
      <w:r w:rsidRPr="00FC7DEE">
        <w:rPr>
          <w:rFonts w:cs="Times New Roman"/>
          <w:i/>
          <w:lang w:val="pt-BR"/>
        </w:rPr>
        <w:t xml:space="preserve"> </w:t>
      </w:r>
      <w:proofErr w:type="spellStart"/>
      <w:r w:rsidRPr="00FC7DEE">
        <w:rPr>
          <w:rFonts w:cs="Times New Roman"/>
          <w:i/>
          <w:lang w:val="pt-BR"/>
        </w:rPr>
        <w:t>of</w:t>
      </w:r>
      <w:proofErr w:type="spellEnd"/>
      <w:r w:rsidRPr="00FC7DEE">
        <w:rPr>
          <w:rFonts w:cs="Times New Roman"/>
          <w:i/>
          <w:lang w:val="pt-BR"/>
        </w:rPr>
        <w:t xml:space="preserve"> </w:t>
      </w:r>
      <w:proofErr w:type="spellStart"/>
      <w:r w:rsidRPr="00FC7DEE">
        <w:rPr>
          <w:rFonts w:cs="Times New Roman"/>
          <w:i/>
          <w:lang w:val="pt-BR"/>
        </w:rPr>
        <w:t>the</w:t>
      </w:r>
      <w:proofErr w:type="spellEnd"/>
      <w:r w:rsidRPr="00FC7DEE">
        <w:rPr>
          <w:rFonts w:cs="Times New Roman"/>
          <w:i/>
          <w:lang w:val="pt-BR"/>
        </w:rPr>
        <w:t xml:space="preserve"> </w:t>
      </w:r>
      <w:proofErr w:type="spellStart"/>
      <w:r w:rsidRPr="00FC7DEE">
        <w:rPr>
          <w:rFonts w:cs="Times New Roman"/>
          <w:i/>
          <w:lang w:val="pt-BR"/>
        </w:rPr>
        <w:t>Presbyterian</w:t>
      </w:r>
      <w:proofErr w:type="spellEnd"/>
      <w:r w:rsidRPr="00FC7DEE">
        <w:rPr>
          <w:rFonts w:cs="Times New Roman"/>
          <w:i/>
          <w:lang w:val="pt-BR"/>
        </w:rPr>
        <w:t xml:space="preserve"> </w:t>
      </w:r>
      <w:proofErr w:type="spellStart"/>
      <w:r w:rsidRPr="00FC7DEE">
        <w:rPr>
          <w:rFonts w:cs="Times New Roman"/>
          <w:i/>
          <w:lang w:val="pt-BR"/>
        </w:rPr>
        <w:t>Church</w:t>
      </w:r>
      <w:proofErr w:type="spellEnd"/>
      <w:r w:rsidRPr="00FC7DEE">
        <w:rPr>
          <w:rFonts w:cs="Times New Roman"/>
          <w:i/>
          <w:lang w:val="pt-BR"/>
        </w:rPr>
        <w:t xml:space="preserve"> in </w:t>
      </w:r>
      <w:proofErr w:type="spellStart"/>
      <w:r w:rsidRPr="00FC7DEE">
        <w:rPr>
          <w:rFonts w:cs="Times New Roman"/>
          <w:i/>
          <w:lang w:val="pt-BR"/>
        </w:rPr>
        <w:t>the</w:t>
      </w:r>
      <w:proofErr w:type="spellEnd"/>
      <w:r w:rsidRPr="00FC7DEE">
        <w:rPr>
          <w:rFonts w:cs="Times New Roman"/>
          <w:i/>
          <w:lang w:val="pt-BR"/>
        </w:rPr>
        <w:t xml:space="preserve"> United </w:t>
      </w:r>
      <w:proofErr w:type="spellStart"/>
      <w:r w:rsidRPr="00FC7DEE">
        <w:rPr>
          <w:rFonts w:cs="Times New Roman"/>
          <w:i/>
          <w:lang w:val="pt-BR"/>
        </w:rPr>
        <w:t>States</w:t>
      </w:r>
      <w:proofErr w:type="spellEnd"/>
      <w:r w:rsidRPr="00FC7DEE">
        <w:rPr>
          <w:rFonts w:cs="Times New Roman"/>
          <w:lang w:val="pt-BR"/>
        </w:rPr>
        <w:t xml:space="preserve">, New York 1889, 39-44. </w:t>
      </w:r>
      <w:proofErr w:type="spellStart"/>
      <w:r w:rsidRPr="00FC7DEE">
        <w:rPr>
          <w:rFonts w:cs="Times New Roman"/>
          <w:lang w:val="pt-BR"/>
        </w:rPr>
        <w:t>Herein</w:t>
      </w:r>
      <w:r>
        <w:rPr>
          <w:rFonts w:cs="Times New Roman"/>
          <w:lang w:val="pt-BR"/>
        </w:rPr>
        <w:t>after</w:t>
      </w:r>
      <w:proofErr w:type="spellEnd"/>
      <w:r>
        <w:rPr>
          <w:rFonts w:cs="Times New Roman"/>
          <w:lang w:val="pt-BR"/>
        </w:rPr>
        <w:t xml:space="preserve"> </w:t>
      </w:r>
      <w:proofErr w:type="spellStart"/>
      <w:r>
        <w:rPr>
          <w:rFonts w:cs="Times New Roman"/>
          <w:lang w:val="pt-BR"/>
        </w:rPr>
        <w:t>cited</w:t>
      </w:r>
      <w:proofErr w:type="spellEnd"/>
      <w:r>
        <w:rPr>
          <w:rFonts w:cs="Times New Roman"/>
          <w:lang w:val="pt-BR"/>
        </w:rPr>
        <w:t xml:space="preserve"> as BFM-PCUSA </w:t>
      </w:r>
      <w:proofErr w:type="spellStart"/>
      <w:r>
        <w:rPr>
          <w:rFonts w:cs="Times New Roman"/>
          <w:lang w:val="pt-BR"/>
        </w:rPr>
        <w:t>annual</w:t>
      </w:r>
      <w:proofErr w:type="spellEnd"/>
      <w:r>
        <w:rPr>
          <w:rFonts w:cs="Times New Roman"/>
          <w:lang w:val="pt-BR"/>
        </w:rPr>
        <w:t xml:space="preserve"> </w:t>
      </w:r>
      <w:proofErr w:type="spellStart"/>
      <w:r>
        <w:rPr>
          <w:rFonts w:cs="Times New Roman"/>
          <w:lang w:val="pt-BR"/>
        </w:rPr>
        <w:t>r</w:t>
      </w:r>
      <w:r w:rsidRPr="00FC7DEE">
        <w:rPr>
          <w:rFonts w:cs="Times New Roman"/>
          <w:lang w:val="pt-BR"/>
        </w:rPr>
        <w:t>eport</w:t>
      </w:r>
      <w:proofErr w:type="spellEnd"/>
      <w:r w:rsidRPr="00FC7DEE">
        <w:rPr>
          <w:rFonts w:cs="Times New Roman"/>
          <w:lang w:val="pt-BR"/>
        </w:rPr>
        <w:t xml:space="preserve"> (</w:t>
      </w:r>
      <w:proofErr w:type="spellStart"/>
      <w:r w:rsidRPr="00FC7DEE">
        <w:rPr>
          <w:rFonts w:cs="Times New Roman"/>
          <w:lang w:val="pt-BR"/>
        </w:rPr>
        <w:t>year</w:t>
      </w:r>
      <w:proofErr w:type="spellEnd"/>
      <w:r w:rsidRPr="00FC7DEE">
        <w:rPr>
          <w:rFonts w:cs="Times New Roman"/>
          <w:lang w:val="pt-BR"/>
        </w:rPr>
        <w:t>).</w:t>
      </w:r>
    </w:p>
  </w:endnote>
  <w:endnote w:id="21">
    <w:p w14:paraId="64424422" w14:textId="7CCD6F42" w:rsidR="007D6E3B" w:rsidRPr="00FC7DEE" w:rsidRDefault="007D6E3B" w:rsidP="000E417A">
      <w:pPr>
        <w:pStyle w:val="EndnoteText"/>
        <w:spacing w:line="480" w:lineRule="auto"/>
        <w:rPr>
          <w:rFonts w:cs="Times New Roman"/>
          <w:lang w:val="pt-BR"/>
        </w:rPr>
      </w:pPr>
      <w:r w:rsidRPr="00FC7DEE">
        <w:rPr>
          <w:rStyle w:val="EndnoteReference"/>
          <w:rFonts w:cs="Times New Roman"/>
        </w:rPr>
        <w:endnoteRef/>
      </w:r>
      <w:r w:rsidRPr="00FC7DEE">
        <w:rPr>
          <w:rFonts w:cs="Times New Roman"/>
        </w:rPr>
        <w:t xml:space="preserve"> </w:t>
      </w:r>
      <w:r>
        <w:rPr>
          <w:rFonts w:cs="Times New Roman"/>
        </w:rPr>
        <w:t xml:space="preserve">G. </w:t>
      </w:r>
      <w:proofErr w:type="spellStart"/>
      <w:r>
        <w:rPr>
          <w:rFonts w:cs="Times New Roman"/>
        </w:rPr>
        <w:t>Boehrer</w:t>
      </w:r>
      <w:proofErr w:type="spellEnd"/>
      <w:r>
        <w:rPr>
          <w:rFonts w:cs="Times New Roman"/>
        </w:rPr>
        <w:t>, ‘The Church in the second r</w:t>
      </w:r>
      <w:r w:rsidRPr="00FC7DEE">
        <w:rPr>
          <w:rFonts w:cs="Times New Roman"/>
        </w:rPr>
        <w:t xml:space="preserve">eign, 1840-1889’, in H. H. Keith and S. F. Edwards (eds.), </w:t>
      </w:r>
      <w:r>
        <w:rPr>
          <w:rFonts w:cs="Times New Roman"/>
          <w:i/>
        </w:rPr>
        <w:t>Conflict and continuity in Brazilian s</w:t>
      </w:r>
      <w:r w:rsidRPr="00FC7DEE">
        <w:rPr>
          <w:rFonts w:cs="Times New Roman"/>
          <w:i/>
        </w:rPr>
        <w:t>ociety</w:t>
      </w:r>
      <w:r w:rsidRPr="00FC7DEE">
        <w:rPr>
          <w:rFonts w:cs="Times New Roman"/>
        </w:rPr>
        <w:t>, Columbia 1969.</w:t>
      </w:r>
      <w:r w:rsidRPr="00FC7DEE">
        <w:rPr>
          <w:rFonts w:cs="Times New Roman"/>
          <w:lang w:val="pt-BR"/>
        </w:rPr>
        <w:t xml:space="preserve"> </w:t>
      </w:r>
    </w:p>
  </w:endnote>
  <w:endnote w:id="22">
    <w:p w14:paraId="354FFBBC" w14:textId="035655A7" w:rsidR="007D6E3B" w:rsidRPr="00FC7DEE" w:rsidRDefault="007D6E3B" w:rsidP="000E417A">
      <w:pPr>
        <w:pStyle w:val="EndnoteText"/>
        <w:spacing w:line="480" w:lineRule="auto"/>
        <w:rPr>
          <w:rFonts w:cs="Times New Roman"/>
          <w:lang w:val="pt-BR"/>
        </w:rPr>
      </w:pPr>
      <w:r w:rsidRPr="00FC7DEE">
        <w:rPr>
          <w:rStyle w:val="EndnoteReference"/>
          <w:rFonts w:cs="Times New Roman"/>
        </w:rPr>
        <w:endnoteRef/>
      </w:r>
      <w:r w:rsidRPr="00FC7DEE">
        <w:rPr>
          <w:rFonts w:cs="Times New Roman"/>
        </w:rPr>
        <w:t xml:space="preserve"> </w:t>
      </w:r>
      <w:r>
        <w:rPr>
          <w:rFonts w:cs="Times New Roman"/>
          <w:lang w:val="pt-BR"/>
        </w:rPr>
        <w:t>G. P. Neves, ‘A r</w:t>
      </w:r>
      <w:r w:rsidRPr="00FC7DEE">
        <w:rPr>
          <w:rFonts w:cs="Times New Roman"/>
          <w:lang w:val="pt-BR"/>
        </w:rPr>
        <w:t xml:space="preserve">eligião do Império e a Igreja’, in K. </w:t>
      </w:r>
      <w:proofErr w:type="spellStart"/>
      <w:r w:rsidRPr="00FC7DEE">
        <w:rPr>
          <w:rFonts w:cs="Times New Roman"/>
          <w:lang w:val="pt-BR"/>
        </w:rPr>
        <w:t>Grinberg</w:t>
      </w:r>
      <w:proofErr w:type="spellEnd"/>
      <w:r w:rsidRPr="00FC7DEE">
        <w:rPr>
          <w:rFonts w:cs="Times New Roman"/>
          <w:lang w:val="pt-BR"/>
        </w:rPr>
        <w:t xml:space="preserve"> </w:t>
      </w:r>
      <w:proofErr w:type="spellStart"/>
      <w:r w:rsidRPr="00FC7DEE">
        <w:rPr>
          <w:rFonts w:cs="Times New Roman"/>
          <w:lang w:val="pt-BR"/>
        </w:rPr>
        <w:t>and</w:t>
      </w:r>
      <w:proofErr w:type="spellEnd"/>
      <w:r w:rsidRPr="00FC7DEE">
        <w:rPr>
          <w:rFonts w:cs="Times New Roman"/>
          <w:lang w:val="pt-BR"/>
        </w:rPr>
        <w:t xml:space="preserve"> R. Salles (eds.), </w:t>
      </w:r>
      <w:r>
        <w:rPr>
          <w:rFonts w:cs="Times New Roman"/>
          <w:i/>
          <w:lang w:val="pt-BR"/>
        </w:rPr>
        <w:t>O Brasil imperial: v</w:t>
      </w:r>
      <w:r w:rsidRPr="00FC7DEE">
        <w:rPr>
          <w:rFonts w:cs="Times New Roman"/>
          <w:i/>
          <w:lang w:val="pt-BR"/>
        </w:rPr>
        <w:t>olume I – 1808-1831</w:t>
      </w:r>
      <w:r w:rsidRPr="00FC7DEE">
        <w:rPr>
          <w:rFonts w:cs="Times New Roman"/>
          <w:lang w:val="pt-BR"/>
        </w:rPr>
        <w:t>, Rio de Janeiro 2009, 395.</w:t>
      </w:r>
    </w:p>
  </w:endnote>
  <w:endnote w:id="23">
    <w:p w14:paraId="5974AE64" w14:textId="55D8E40A" w:rsidR="007D6E3B" w:rsidRPr="00FC7DEE" w:rsidRDefault="007D6E3B" w:rsidP="000E417A">
      <w:pPr>
        <w:pStyle w:val="EndnoteText"/>
        <w:spacing w:line="480" w:lineRule="auto"/>
        <w:rPr>
          <w:rFonts w:cs="Times New Roman"/>
          <w:lang w:val="pt-BR"/>
        </w:rPr>
      </w:pPr>
      <w:r w:rsidRPr="00FC7DEE">
        <w:rPr>
          <w:rStyle w:val="EndnoteReference"/>
          <w:rFonts w:cs="Times New Roman"/>
        </w:rPr>
        <w:endnoteRef/>
      </w:r>
      <w:r w:rsidRPr="00FC7DEE">
        <w:rPr>
          <w:rFonts w:cs="Times New Roman"/>
        </w:rPr>
        <w:t xml:space="preserve"> M. G. </w:t>
      </w:r>
      <w:proofErr w:type="spellStart"/>
      <w:r w:rsidRPr="00FC7DEE">
        <w:rPr>
          <w:rFonts w:cs="Times New Roman"/>
          <w:lang w:val="en-US"/>
        </w:rPr>
        <w:t>Kothe</w:t>
      </w:r>
      <w:proofErr w:type="spellEnd"/>
      <w:r w:rsidRPr="00FC7DEE">
        <w:rPr>
          <w:rFonts w:cs="Times New Roman"/>
          <w:lang w:val="en-US"/>
        </w:rPr>
        <w:t xml:space="preserve">, ‘O </w:t>
      </w:r>
      <w:proofErr w:type="spellStart"/>
      <w:r w:rsidRPr="00FC7DEE">
        <w:rPr>
          <w:rFonts w:cs="Times New Roman"/>
          <w:lang w:val="en-US"/>
        </w:rPr>
        <w:t>Brasil</w:t>
      </w:r>
      <w:proofErr w:type="spellEnd"/>
      <w:r w:rsidRPr="00FC7DEE">
        <w:rPr>
          <w:rFonts w:cs="Times New Roman"/>
          <w:lang w:val="en-US"/>
        </w:rPr>
        <w:t xml:space="preserve"> no </w:t>
      </w:r>
      <w:proofErr w:type="spellStart"/>
      <w:r w:rsidRPr="00FC7DEE">
        <w:rPr>
          <w:rFonts w:cs="Times New Roman"/>
          <w:lang w:val="en-US"/>
        </w:rPr>
        <w:t>século</w:t>
      </w:r>
      <w:proofErr w:type="spellEnd"/>
      <w:r w:rsidRPr="00FC7DEE">
        <w:rPr>
          <w:rFonts w:cs="Times New Roman"/>
          <w:lang w:val="en-US"/>
        </w:rPr>
        <w:t xml:space="preserve"> XIX: </w:t>
      </w:r>
      <w:proofErr w:type="spellStart"/>
      <w:r w:rsidRPr="00FC7DEE">
        <w:rPr>
          <w:rFonts w:cs="Times New Roman"/>
          <w:lang w:val="en-US"/>
        </w:rPr>
        <w:t>restrições</w:t>
      </w:r>
      <w:proofErr w:type="spellEnd"/>
      <w:r w:rsidRPr="00FC7DEE">
        <w:rPr>
          <w:rFonts w:cs="Times New Roman"/>
          <w:lang w:val="en-US"/>
        </w:rPr>
        <w:t xml:space="preserve"> </w:t>
      </w:r>
      <w:proofErr w:type="spellStart"/>
      <w:r w:rsidRPr="00FC7DEE">
        <w:rPr>
          <w:rFonts w:cs="Times New Roman"/>
          <w:lang w:val="en-US"/>
        </w:rPr>
        <w:t>aos</w:t>
      </w:r>
      <w:proofErr w:type="spellEnd"/>
      <w:r w:rsidRPr="00FC7DEE">
        <w:rPr>
          <w:rFonts w:cs="Times New Roman"/>
          <w:lang w:val="en-US"/>
        </w:rPr>
        <w:t xml:space="preserve"> </w:t>
      </w:r>
      <w:proofErr w:type="spellStart"/>
      <w:r w:rsidRPr="00FC7DEE">
        <w:rPr>
          <w:rFonts w:cs="Times New Roman"/>
          <w:lang w:val="en-US"/>
        </w:rPr>
        <w:t>grupos</w:t>
      </w:r>
      <w:proofErr w:type="spellEnd"/>
      <w:r w:rsidRPr="00FC7DEE">
        <w:rPr>
          <w:rFonts w:cs="Times New Roman"/>
          <w:lang w:val="en-US"/>
        </w:rPr>
        <w:t xml:space="preserve"> </w:t>
      </w:r>
      <w:proofErr w:type="spellStart"/>
      <w:r w:rsidRPr="00FC7DEE">
        <w:rPr>
          <w:rFonts w:cs="Times New Roman"/>
          <w:lang w:val="en-US"/>
        </w:rPr>
        <w:t>não</w:t>
      </w:r>
      <w:proofErr w:type="spellEnd"/>
      <w:r w:rsidRPr="00FC7DEE">
        <w:rPr>
          <w:rFonts w:cs="Times New Roman"/>
          <w:lang w:val="en-US"/>
        </w:rPr>
        <w:t xml:space="preserve"> </w:t>
      </w:r>
      <w:proofErr w:type="spellStart"/>
      <w:r w:rsidRPr="00FC7DEE">
        <w:rPr>
          <w:rFonts w:cs="Times New Roman"/>
          <w:lang w:val="en-US"/>
        </w:rPr>
        <w:t>católicos</w:t>
      </w:r>
      <w:proofErr w:type="spellEnd"/>
      <w:r w:rsidRPr="00FC7DEE">
        <w:rPr>
          <w:rFonts w:cs="Times New Roman"/>
          <w:lang w:val="en-US"/>
        </w:rPr>
        <w:t xml:space="preserve">’, in A. </w:t>
      </w:r>
      <w:proofErr w:type="spellStart"/>
      <w:r w:rsidRPr="00FC7DEE">
        <w:rPr>
          <w:rFonts w:cs="Times New Roman"/>
          <w:lang w:val="en-US"/>
        </w:rPr>
        <w:t>Menezes</w:t>
      </w:r>
      <w:proofErr w:type="spellEnd"/>
      <w:r w:rsidRPr="00FC7DEE">
        <w:rPr>
          <w:rFonts w:cs="Times New Roman"/>
          <w:lang w:val="en-US"/>
        </w:rPr>
        <w:t xml:space="preserve"> (ed.), </w:t>
      </w:r>
      <w:proofErr w:type="spellStart"/>
      <w:r>
        <w:rPr>
          <w:rFonts w:cs="Times New Roman"/>
          <w:i/>
          <w:iCs/>
          <w:lang w:val="en-US"/>
        </w:rPr>
        <w:t>História</w:t>
      </w:r>
      <w:proofErr w:type="spellEnd"/>
      <w:r>
        <w:rPr>
          <w:rFonts w:cs="Times New Roman"/>
          <w:i/>
          <w:iCs/>
          <w:lang w:val="en-US"/>
        </w:rPr>
        <w:t xml:space="preserve"> </w:t>
      </w:r>
      <w:proofErr w:type="spellStart"/>
      <w:r>
        <w:rPr>
          <w:rFonts w:cs="Times New Roman"/>
          <w:i/>
          <w:iCs/>
          <w:lang w:val="en-US"/>
        </w:rPr>
        <w:t>em</w:t>
      </w:r>
      <w:proofErr w:type="spellEnd"/>
      <w:r>
        <w:rPr>
          <w:rFonts w:cs="Times New Roman"/>
          <w:i/>
          <w:iCs/>
          <w:lang w:val="en-US"/>
        </w:rPr>
        <w:t xml:space="preserve"> </w:t>
      </w:r>
      <w:proofErr w:type="spellStart"/>
      <w:r>
        <w:rPr>
          <w:rFonts w:cs="Times New Roman"/>
          <w:i/>
          <w:iCs/>
          <w:lang w:val="en-US"/>
        </w:rPr>
        <w:t>m</w:t>
      </w:r>
      <w:r w:rsidRPr="00FC7DEE">
        <w:rPr>
          <w:rFonts w:cs="Times New Roman"/>
          <w:i/>
          <w:iCs/>
          <w:lang w:val="en-US"/>
        </w:rPr>
        <w:t>ovimento</w:t>
      </w:r>
      <w:proofErr w:type="spellEnd"/>
      <w:r w:rsidRPr="00FC7DEE">
        <w:rPr>
          <w:rFonts w:cs="Times New Roman"/>
          <w:i/>
          <w:lang w:val="en-US"/>
        </w:rPr>
        <w:t xml:space="preserve">: </w:t>
      </w:r>
      <w:proofErr w:type="spellStart"/>
      <w:r w:rsidRPr="00FC7DEE">
        <w:rPr>
          <w:rFonts w:cs="Times New Roman"/>
          <w:i/>
          <w:lang w:val="en-US"/>
        </w:rPr>
        <w:t>temas</w:t>
      </w:r>
      <w:proofErr w:type="spellEnd"/>
      <w:r w:rsidRPr="00FC7DEE">
        <w:rPr>
          <w:rFonts w:cs="Times New Roman"/>
          <w:i/>
          <w:lang w:val="en-US"/>
        </w:rPr>
        <w:t xml:space="preserve"> e </w:t>
      </w:r>
      <w:proofErr w:type="spellStart"/>
      <w:r w:rsidRPr="00FC7DEE">
        <w:rPr>
          <w:rFonts w:cs="Times New Roman"/>
          <w:i/>
          <w:lang w:val="en-US"/>
        </w:rPr>
        <w:t>perguntas</w:t>
      </w:r>
      <w:proofErr w:type="spellEnd"/>
      <w:r w:rsidRPr="00FC7DEE">
        <w:rPr>
          <w:rFonts w:cs="Times New Roman"/>
          <w:lang w:val="en-US"/>
        </w:rPr>
        <w:t>, Brasília 1999, 92-103.</w:t>
      </w:r>
    </w:p>
  </w:endnote>
  <w:endnote w:id="24">
    <w:p w14:paraId="01825FDC" w14:textId="49F57BE7" w:rsidR="007D6E3B" w:rsidRPr="00FC7DEE" w:rsidRDefault="007D6E3B" w:rsidP="000E417A">
      <w:pPr>
        <w:pStyle w:val="EndnoteText"/>
        <w:spacing w:line="480" w:lineRule="auto"/>
        <w:rPr>
          <w:rFonts w:cs="Times New Roman"/>
          <w:lang w:val="pt-BR"/>
        </w:rPr>
      </w:pPr>
      <w:r w:rsidRPr="00FC7DEE">
        <w:rPr>
          <w:rStyle w:val="EndnoteReference"/>
          <w:rFonts w:cs="Times New Roman"/>
        </w:rPr>
        <w:endnoteRef/>
      </w:r>
      <w:r w:rsidRPr="00FC7DEE">
        <w:rPr>
          <w:rFonts w:cs="Times New Roman"/>
        </w:rPr>
        <w:t xml:space="preserve"> </w:t>
      </w:r>
      <w:r w:rsidRPr="00FC7DEE">
        <w:rPr>
          <w:rFonts w:cs="Times New Roman"/>
          <w:lang w:val="pt-BR"/>
        </w:rPr>
        <w:t xml:space="preserve">P. </w:t>
      </w:r>
      <w:proofErr w:type="spellStart"/>
      <w:r w:rsidRPr="00FC7DEE">
        <w:rPr>
          <w:rFonts w:cs="Times New Roman"/>
          <w:lang w:val="pt-BR"/>
        </w:rPr>
        <w:t>Feitoza</w:t>
      </w:r>
      <w:proofErr w:type="spellEnd"/>
      <w:r w:rsidRPr="00FC7DEE">
        <w:rPr>
          <w:rFonts w:cs="Times New Roman"/>
          <w:lang w:val="pt-BR"/>
        </w:rPr>
        <w:t>, ‘</w:t>
      </w:r>
      <w:r>
        <w:rPr>
          <w:rFonts w:cs="Times New Roman"/>
        </w:rPr>
        <w:t>British missions and the making of a Brazilian Protestant p</w:t>
      </w:r>
      <w:r w:rsidRPr="00FC7DEE">
        <w:rPr>
          <w:rFonts w:cs="Times New Roman"/>
        </w:rPr>
        <w:t xml:space="preserve">ublic’, in J. </w:t>
      </w:r>
      <w:proofErr w:type="spellStart"/>
      <w:r w:rsidRPr="00FC7DEE">
        <w:rPr>
          <w:rFonts w:cs="Times New Roman"/>
        </w:rPr>
        <w:t>Cabrita</w:t>
      </w:r>
      <w:proofErr w:type="spellEnd"/>
      <w:r w:rsidRPr="00FC7DEE">
        <w:rPr>
          <w:rFonts w:cs="Times New Roman"/>
        </w:rPr>
        <w:t xml:space="preserve">, D. Maxwell and E. Wild-Wood (eds.), </w:t>
      </w:r>
      <w:r>
        <w:rPr>
          <w:rFonts w:cs="Times New Roman"/>
          <w:i/>
        </w:rPr>
        <w:t>Relocating world Christianity: interdisciplinary studies in universal and local e</w:t>
      </w:r>
      <w:r w:rsidRPr="00FC7DEE">
        <w:rPr>
          <w:rFonts w:cs="Times New Roman"/>
          <w:i/>
        </w:rPr>
        <w:t>xpressions of the Christia</w:t>
      </w:r>
      <w:r>
        <w:rPr>
          <w:rFonts w:cs="Times New Roman"/>
          <w:i/>
        </w:rPr>
        <w:t>n f</w:t>
      </w:r>
      <w:r w:rsidRPr="00FC7DEE">
        <w:rPr>
          <w:rFonts w:cs="Times New Roman"/>
          <w:i/>
        </w:rPr>
        <w:t>aith</w:t>
      </w:r>
      <w:r w:rsidRPr="00FC7DEE">
        <w:rPr>
          <w:rFonts w:cs="Times New Roman"/>
        </w:rPr>
        <w:t>, Leiden-Boston 2017, 81-2.</w:t>
      </w:r>
    </w:p>
  </w:endnote>
  <w:endnote w:id="25">
    <w:p w14:paraId="61AB680D" w14:textId="632D9CBC" w:rsidR="007D6E3B" w:rsidRPr="00FC7DEE" w:rsidRDefault="007D6E3B" w:rsidP="000E417A">
      <w:pPr>
        <w:pStyle w:val="EndnoteText"/>
        <w:spacing w:line="480" w:lineRule="auto"/>
        <w:rPr>
          <w:rFonts w:cs="Times New Roman"/>
          <w:lang w:val="pt-BR"/>
        </w:rPr>
      </w:pPr>
      <w:r w:rsidRPr="00FC7DEE">
        <w:rPr>
          <w:rStyle w:val="EndnoteReference"/>
          <w:rFonts w:cs="Times New Roman"/>
        </w:rPr>
        <w:endnoteRef/>
      </w:r>
      <w:r w:rsidRPr="00FC7DEE">
        <w:rPr>
          <w:rFonts w:cs="Times New Roman"/>
        </w:rPr>
        <w:t xml:space="preserve"> </w:t>
      </w:r>
      <w:r w:rsidRPr="00FC7DEE">
        <w:rPr>
          <w:rFonts w:cs="Times New Roman"/>
          <w:lang w:val="pt-BR"/>
        </w:rPr>
        <w:t xml:space="preserve">J. M. Carvalho, </w:t>
      </w:r>
      <w:r w:rsidRPr="00FC7DEE">
        <w:rPr>
          <w:rFonts w:cs="Times New Roman"/>
          <w:i/>
          <w:lang w:val="pt-BR"/>
        </w:rPr>
        <w:t>Dom Pedro II</w:t>
      </w:r>
      <w:r w:rsidRPr="00FC7DEE">
        <w:rPr>
          <w:rFonts w:cs="Times New Roman"/>
          <w:lang w:val="pt-BR"/>
        </w:rPr>
        <w:t>, São Paulo 2007, 88.</w:t>
      </w:r>
    </w:p>
  </w:endnote>
  <w:endnote w:id="26">
    <w:p w14:paraId="24411556" w14:textId="0CA07C7D" w:rsidR="007D6E3B" w:rsidRPr="00FC7DEE" w:rsidRDefault="007D6E3B" w:rsidP="000E417A">
      <w:pPr>
        <w:pStyle w:val="EndnoteText"/>
        <w:spacing w:line="480" w:lineRule="auto"/>
        <w:rPr>
          <w:rFonts w:cs="Times New Roman"/>
          <w:lang w:val="pt-BR"/>
        </w:rPr>
      </w:pPr>
      <w:r w:rsidRPr="00FC7DEE">
        <w:rPr>
          <w:rStyle w:val="EndnoteReference"/>
          <w:rFonts w:cs="Times New Roman"/>
        </w:rPr>
        <w:endnoteRef/>
      </w:r>
      <w:r w:rsidRPr="00FC7DEE">
        <w:rPr>
          <w:rFonts w:cs="Times New Roman"/>
        </w:rPr>
        <w:t xml:space="preserve"> J. A. Ferreira, </w:t>
      </w:r>
      <w:proofErr w:type="spellStart"/>
      <w:r w:rsidRPr="00FC7DEE">
        <w:rPr>
          <w:rFonts w:cs="Times New Roman"/>
          <w:i/>
        </w:rPr>
        <w:t>História</w:t>
      </w:r>
      <w:proofErr w:type="spellEnd"/>
      <w:r w:rsidRPr="00FC7DEE">
        <w:rPr>
          <w:rFonts w:cs="Times New Roman"/>
          <w:i/>
        </w:rPr>
        <w:t xml:space="preserve"> da </w:t>
      </w:r>
      <w:proofErr w:type="spellStart"/>
      <w:r w:rsidRPr="00FC7DEE">
        <w:rPr>
          <w:rFonts w:cs="Times New Roman"/>
          <w:i/>
        </w:rPr>
        <w:t>Igreja</w:t>
      </w:r>
      <w:proofErr w:type="spellEnd"/>
      <w:r w:rsidRPr="00FC7DEE">
        <w:rPr>
          <w:rFonts w:cs="Times New Roman"/>
          <w:i/>
        </w:rPr>
        <w:t xml:space="preserve"> </w:t>
      </w:r>
      <w:proofErr w:type="spellStart"/>
      <w:r w:rsidRPr="00FC7DEE">
        <w:rPr>
          <w:rFonts w:cs="Times New Roman"/>
          <w:i/>
        </w:rPr>
        <w:t>Presbiteriana</w:t>
      </w:r>
      <w:proofErr w:type="spellEnd"/>
      <w:r w:rsidRPr="00FC7DEE">
        <w:rPr>
          <w:rFonts w:cs="Times New Roman"/>
          <w:i/>
        </w:rPr>
        <w:t xml:space="preserve"> do </w:t>
      </w:r>
      <w:proofErr w:type="spellStart"/>
      <w:r w:rsidRPr="00FC7DEE">
        <w:rPr>
          <w:rFonts w:cs="Times New Roman"/>
          <w:i/>
        </w:rPr>
        <w:t>Brasil</w:t>
      </w:r>
      <w:proofErr w:type="spellEnd"/>
      <w:r w:rsidRPr="00FC7DEE">
        <w:rPr>
          <w:rFonts w:cs="Times New Roman"/>
          <w:i/>
        </w:rPr>
        <w:t>, vol. I</w:t>
      </w:r>
      <w:r w:rsidRPr="00FC7DEE">
        <w:rPr>
          <w:rFonts w:cs="Times New Roman"/>
        </w:rPr>
        <w:t xml:space="preserve">, 2nd </w:t>
      </w:r>
      <w:proofErr w:type="spellStart"/>
      <w:r w:rsidRPr="00FC7DEE">
        <w:rPr>
          <w:rFonts w:cs="Times New Roman"/>
        </w:rPr>
        <w:t>edn</w:t>
      </w:r>
      <w:proofErr w:type="spellEnd"/>
      <w:r w:rsidRPr="00FC7DEE">
        <w:rPr>
          <w:rFonts w:cs="Times New Roman"/>
        </w:rPr>
        <w:t>., São Paulo 1992, 49-52.</w:t>
      </w:r>
    </w:p>
  </w:endnote>
  <w:endnote w:id="27">
    <w:p w14:paraId="27624602" w14:textId="289C82E7" w:rsidR="007D6E3B" w:rsidRPr="00FC7DEE" w:rsidRDefault="007D6E3B" w:rsidP="000E417A">
      <w:pPr>
        <w:pStyle w:val="EndnoteText"/>
        <w:spacing w:line="480" w:lineRule="auto"/>
        <w:rPr>
          <w:rFonts w:cs="Times New Roman"/>
          <w:lang w:val="pt-BR"/>
        </w:rPr>
      </w:pPr>
      <w:r w:rsidRPr="00FC7DEE">
        <w:rPr>
          <w:rStyle w:val="EndnoteReference"/>
          <w:rFonts w:cs="Times New Roman"/>
        </w:rPr>
        <w:endnoteRef/>
      </w:r>
      <w:r w:rsidRPr="00FC7DEE">
        <w:rPr>
          <w:rFonts w:cs="Times New Roman"/>
        </w:rPr>
        <w:t xml:space="preserve"> </w:t>
      </w:r>
      <w:r w:rsidRPr="00FC7DEE">
        <w:rPr>
          <w:rFonts w:cs="Times New Roman"/>
          <w:lang w:val="pt-BR"/>
        </w:rPr>
        <w:t xml:space="preserve">D. G. Vieira, </w:t>
      </w:r>
      <w:r>
        <w:rPr>
          <w:rFonts w:cs="Times New Roman"/>
          <w:i/>
          <w:lang w:val="pt-BR"/>
        </w:rPr>
        <w:t>O protestantismo, a m</w:t>
      </w:r>
      <w:r w:rsidRPr="00FC7DEE">
        <w:rPr>
          <w:rFonts w:cs="Times New Roman"/>
          <w:i/>
          <w:lang w:val="pt-BR"/>
        </w:rPr>
        <w:t>açonaria e a Questão Religiosa no Brasil</w:t>
      </w:r>
      <w:r w:rsidRPr="00FC7DEE">
        <w:rPr>
          <w:rFonts w:cs="Times New Roman"/>
          <w:lang w:val="pt-BR"/>
        </w:rPr>
        <w:t>, Brasília 1980, 147.</w:t>
      </w:r>
    </w:p>
  </w:endnote>
  <w:endnote w:id="28">
    <w:p w14:paraId="3BB5CE97" w14:textId="71EBA84C" w:rsidR="007D6E3B" w:rsidRPr="00FC7DEE" w:rsidRDefault="007D6E3B" w:rsidP="000E417A">
      <w:pPr>
        <w:pStyle w:val="EndnoteText"/>
        <w:spacing w:line="480" w:lineRule="auto"/>
        <w:rPr>
          <w:rFonts w:cs="Times New Roman"/>
          <w:lang w:val="pt-BR"/>
        </w:rPr>
      </w:pPr>
      <w:r w:rsidRPr="00FC7DEE">
        <w:rPr>
          <w:rStyle w:val="EndnoteReference"/>
          <w:rFonts w:cs="Times New Roman"/>
        </w:rPr>
        <w:endnoteRef/>
      </w:r>
      <w:r w:rsidRPr="00FC7DEE">
        <w:rPr>
          <w:rFonts w:cs="Times New Roman"/>
        </w:rPr>
        <w:t xml:space="preserve"> </w:t>
      </w:r>
      <w:r w:rsidRPr="00FC7DEE">
        <w:rPr>
          <w:rFonts w:cs="Times New Roman"/>
          <w:lang w:val="pt-BR"/>
        </w:rPr>
        <w:t xml:space="preserve">J. G. da Rocha, </w:t>
      </w:r>
      <w:r>
        <w:rPr>
          <w:rFonts w:cs="Times New Roman"/>
          <w:i/>
          <w:lang w:val="pt-BR"/>
        </w:rPr>
        <w:t>Lembranças do p</w:t>
      </w:r>
      <w:r w:rsidRPr="00FC7DEE">
        <w:rPr>
          <w:rFonts w:cs="Times New Roman"/>
          <w:i/>
          <w:lang w:val="pt-BR"/>
        </w:rPr>
        <w:t>assado</w:t>
      </w:r>
      <w:r w:rsidRPr="00FC7DEE">
        <w:rPr>
          <w:rFonts w:cs="Times New Roman"/>
          <w:lang w:val="pt-BR"/>
        </w:rPr>
        <w:t>, Rio de Janeiro 1941, 46-7, 50-1.</w:t>
      </w:r>
    </w:p>
  </w:endnote>
  <w:endnote w:id="29">
    <w:p w14:paraId="7DFB8DF4" w14:textId="7413E901" w:rsidR="007D6E3B" w:rsidRPr="00FC7DEE" w:rsidRDefault="007D6E3B" w:rsidP="000E417A">
      <w:pPr>
        <w:pStyle w:val="EndnoteText"/>
        <w:spacing w:line="480" w:lineRule="auto"/>
        <w:rPr>
          <w:rFonts w:cs="Times New Roman"/>
          <w:lang w:val="pt-BR"/>
        </w:rPr>
      </w:pPr>
      <w:r w:rsidRPr="00FC7DEE">
        <w:rPr>
          <w:rStyle w:val="EndnoteReference"/>
          <w:rFonts w:cs="Times New Roman"/>
        </w:rPr>
        <w:endnoteRef/>
      </w:r>
      <w:r w:rsidRPr="00FC7DEE">
        <w:rPr>
          <w:rFonts w:cs="Times New Roman"/>
        </w:rPr>
        <w:t xml:space="preserve"> </w:t>
      </w:r>
      <w:r w:rsidRPr="00FC7DEE">
        <w:rPr>
          <w:rFonts w:cs="Times New Roman"/>
          <w:lang w:val="pt-BR"/>
        </w:rPr>
        <w:t xml:space="preserve">E. R. Santos, </w:t>
      </w:r>
      <w:r>
        <w:rPr>
          <w:rFonts w:cs="Times New Roman"/>
          <w:i/>
          <w:lang w:val="pt-BR"/>
        </w:rPr>
        <w:t xml:space="preserve">O jornal Imprensa </w:t>
      </w:r>
      <w:proofErr w:type="spellStart"/>
      <w:r>
        <w:rPr>
          <w:rFonts w:cs="Times New Roman"/>
          <w:i/>
          <w:lang w:val="pt-BR"/>
        </w:rPr>
        <w:t>Evangelica</w:t>
      </w:r>
      <w:proofErr w:type="spellEnd"/>
      <w:r>
        <w:rPr>
          <w:rFonts w:cs="Times New Roman"/>
          <w:i/>
          <w:lang w:val="pt-BR"/>
        </w:rPr>
        <w:t>: d</w:t>
      </w:r>
      <w:r w:rsidRPr="00FC7DEE">
        <w:rPr>
          <w:rFonts w:cs="Times New Roman"/>
          <w:i/>
          <w:lang w:val="pt-BR"/>
        </w:rPr>
        <w:t>iferentes fases no contexto brasileiro (1864-1892)</w:t>
      </w:r>
      <w:r w:rsidRPr="00FC7DEE">
        <w:rPr>
          <w:rFonts w:cs="Times New Roman"/>
          <w:lang w:val="pt-BR"/>
        </w:rPr>
        <w:t>, São Paulo 2009, 42.</w:t>
      </w:r>
    </w:p>
  </w:endnote>
  <w:endnote w:id="30">
    <w:p w14:paraId="7DB89D75" w14:textId="693C1214" w:rsidR="007D6E3B" w:rsidRPr="00FC7DEE" w:rsidRDefault="007D6E3B" w:rsidP="000E417A">
      <w:pPr>
        <w:pStyle w:val="EndnoteText"/>
        <w:spacing w:line="480" w:lineRule="auto"/>
        <w:rPr>
          <w:rFonts w:cs="Times New Roman"/>
        </w:rPr>
      </w:pPr>
      <w:r w:rsidRPr="00FC7DEE">
        <w:rPr>
          <w:rStyle w:val="EndnoteReference"/>
          <w:rFonts w:cs="Times New Roman"/>
        </w:rPr>
        <w:endnoteRef/>
      </w:r>
      <w:r w:rsidRPr="00FC7DEE">
        <w:rPr>
          <w:rFonts w:cs="Times New Roman"/>
        </w:rPr>
        <w:t xml:space="preserve"> Report of Rio de Janeiro Station of the Brazil Mission for the year 1870, PHS, Mission Correspondence, South American Letters.</w:t>
      </w:r>
    </w:p>
  </w:endnote>
  <w:endnote w:id="31">
    <w:p w14:paraId="11F96406" w14:textId="2D40EEFB" w:rsidR="007D6E3B" w:rsidRPr="00FC7DEE" w:rsidRDefault="007D6E3B" w:rsidP="000E417A">
      <w:pPr>
        <w:pStyle w:val="EndnoteText"/>
        <w:spacing w:line="480" w:lineRule="auto"/>
        <w:rPr>
          <w:rFonts w:cs="Times New Roman"/>
        </w:rPr>
      </w:pPr>
      <w:r w:rsidRPr="00FC7DEE">
        <w:rPr>
          <w:rStyle w:val="EndnoteReference"/>
          <w:rFonts w:cs="Times New Roman"/>
        </w:rPr>
        <w:endnoteRef/>
      </w:r>
      <w:r w:rsidRPr="00FC7DEE">
        <w:rPr>
          <w:rFonts w:cs="Times New Roman"/>
        </w:rPr>
        <w:t xml:space="preserve"> Annual Report of J. B. Howell, São Paulo, Brazil, for the year 1880, PHS, Mission Correspondence, South American Letters.</w:t>
      </w:r>
    </w:p>
  </w:endnote>
  <w:endnote w:id="32">
    <w:p w14:paraId="217F879C" w14:textId="0093ED92" w:rsidR="007D6E3B" w:rsidRPr="00FC7DEE" w:rsidRDefault="007D6E3B" w:rsidP="000E417A">
      <w:pPr>
        <w:pStyle w:val="EndnoteText"/>
        <w:spacing w:line="480" w:lineRule="auto"/>
        <w:rPr>
          <w:rFonts w:cs="Times New Roman"/>
        </w:rPr>
      </w:pPr>
      <w:r w:rsidRPr="00FC7DEE">
        <w:rPr>
          <w:rStyle w:val="EndnoteReference"/>
          <w:rFonts w:cs="Times New Roman"/>
        </w:rPr>
        <w:endnoteRef/>
      </w:r>
      <w:r w:rsidRPr="00FC7DEE">
        <w:rPr>
          <w:rFonts w:cs="Times New Roman"/>
        </w:rPr>
        <w:t xml:space="preserve"> J. Tara to A. Simonton, 5 July 1866, SOAS Library, London, USCL/RTS/03/19-20.</w:t>
      </w:r>
    </w:p>
  </w:endnote>
  <w:endnote w:id="33">
    <w:p w14:paraId="06F35D1D" w14:textId="6078F89D" w:rsidR="007D6E3B" w:rsidRPr="00FC7DEE" w:rsidRDefault="007D6E3B" w:rsidP="000E417A">
      <w:pPr>
        <w:pStyle w:val="EndnoteText"/>
        <w:spacing w:line="480" w:lineRule="auto"/>
        <w:rPr>
          <w:rFonts w:cs="Times New Roman"/>
          <w:lang w:val="pt-BR"/>
        </w:rPr>
      </w:pPr>
      <w:r w:rsidRPr="00FC7DEE">
        <w:rPr>
          <w:rStyle w:val="EndnoteReference"/>
          <w:rFonts w:cs="Times New Roman"/>
        </w:rPr>
        <w:endnoteRef/>
      </w:r>
      <w:r w:rsidRPr="00FC7DEE">
        <w:rPr>
          <w:rFonts w:cs="Times New Roman"/>
          <w:lang w:val="pt-BR"/>
        </w:rPr>
        <w:t xml:space="preserve"> </w:t>
      </w:r>
      <w:r>
        <w:rPr>
          <w:rFonts w:cs="Times New Roman"/>
          <w:i/>
        </w:rPr>
        <w:t>The eighty-eighth annual r</w:t>
      </w:r>
      <w:r w:rsidRPr="00FC7DEE">
        <w:rPr>
          <w:rFonts w:cs="Times New Roman"/>
          <w:i/>
        </w:rPr>
        <w:t>eport of the Religious Tract Society</w:t>
      </w:r>
      <w:r w:rsidRPr="00FC7DEE">
        <w:rPr>
          <w:rFonts w:cs="Times New Roman"/>
        </w:rPr>
        <w:t>, London 1887,</w:t>
      </w:r>
      <w:r w:rsidRPr="00FC7DEE">
        <w:rPr>
          <w:rFonts w:cs="Times New Roman"/>
          <w:lang w:val="pt-BR"/>
        </w:rPr>
        <w:t xml:space="preserve"> 195.</w:t>
      </w:r>
    </w:p>
  </w:endnote>
  <w:endnote w:id="34">
    <w:p w14:paraId="027B3DBE" w14:textId="2D24F962" w:rsidR="007D6E3B" w:rsidRPr="00FC7DEE" w:rsidRDefault="007D6E3B" w:rsidP="000E417A">
      <w:pPr>
        <w:pStyle w:val="EndnoteText"/>
        <w:spacing w:line="480" w:lineRule="auto"/>
        <w:rPr>
          <w:rFonts w:cs="Times New Roman"/>
          <w:i/>
          <w:lang w:val="pt-BR"/>
        </w:rPr>
      </w:pPr>
      <w:r w:rsidRPr="00FC7DEE">
        <w:rPr>
          <w:rStyle w:val="EndnoteReference"/>
          <w:rFonts w:cs="Times New Roman"/>
        </w:rPr>
        <w:endnoteRef/>
      </w:r>
      <w:r w:rsidRPr="00FC7DEE">
        <w:rPr>
          <w:rFonts w:cs="Times New Roman"/>
          <w:lang w:val="pt-BR"/>
        </w:rPr>
        <w:t xml:space="preserve"> Graham, </w:t>
      </w:r>
      <w:proofErr w:type="spellStart"/>
      <w:r>
        <w:rPr>
          <w:rFonts w:cs="Times New Roman"/>
          <w:i/>
          <w:lang w:val="pt-BR"/>
        </w:rPr>
        <w:t>Britain</w:t>
      </w:r>
      <w:proofErr w:type="spellEnd"/>
      <w:r>
        <w:rPr>
          <w:rFonts w:cs="Times New Roman"/>
          <w:i/>
          <w:lang w:val="pt-BR"/>
        </w:rPr>
        <w:t xml:space="preserve"> </w:t>
      </w:r>
      <w:proofErr w:type="spellStart"/>
      <w:r>
        <w:rPr>
          <w:rFonts w:cs="Times New Roman"/>
          <w:i/>
          <w:lang w:val="pt-BR"/>
        </w:rPr>
        <w:t>and</w:t>
      </w:r>
      <w:proofErr w:type="spellEnd"/>
      <w:r>
        <w:rPr>
          <w:rFonts w:cs="Times New Roman"/>
          <w:i/>
          <w:lang w:val="pt-BR"/>
        </w:rPr>
        <w:t xml:space="preserve"> </w:t>
      </w:r>
      <w:proofErr w:type="spellStart"/>
      <w:r>
        <w:rPr>
          <w:rFonts w:cs="Times New Roman"/>
          <w:i/>
          <w:lang w:val="pt-BR"/>
        </w:rPr>
        <w:t>the</w:t>
      </w:r>
      <w:proofErr w:type="spellEnd"/>
      <w:r>
        <w:rPr>
          <w:rFonts w:cs="Times New Roman"/>
          <w:i/>
          <w:lang w:val="pt-BR"/>
        </w:rPr>
        <w:t xml:space="preserve"> </w:t>
      </w:r>
      <w:proofErr w:type="spellStart"/>
      <w:r>
        <w:rPr>
          <w:rFonts w:cs="Times New Roman"/>
          <w:i/>
          <w:lang w:val="pt-BR"/>
        </w:rPr>
        <w:t>o</w:t>
      </w:r>
      <w:r w:rsidRPr="00FC7DEE">
        <w:rPr>
          <w:rFonts w:cs="Times New Roman"/>
          <w:i/>
          <w:lang w:val="pt-BR"/>
        </w:rPr>
        <w:t>nset</w:t>
      </w:r>
      <w:proofErr w:type="spellEnd"/>
      <w:r w:rsidRPr="00FC7DEE">
        <w:rPr>
          <w:rFonts w:cs="Times New Roman"/>
          <w:lang w:val="pt-BR"/>
        </w:rPr>
        <w:t xml:space="preserve">, 283-4, 295-6; E. G. </w:t>
      </w:r>
      <w:proofErr w:type="spellStart"/>
      <w:r w:rsidRPr="00FC7DEE">
        <w:rPr>
          <w:rFonts w:cs="Times New Roman"/>
          <w:lang w:val="pt-BR"/>
        </w:rPr>
        <w:t>Léonard</w:t>
      </w:r>
      <w:proofErr w:type="spellEnd"/>
      <w:r w:rsidRPr="00FC7DEE">
        <w:rPr>
          <w:rFonts w:cs="Times New Roman"/>
          <w:lang w:val="pt-BR"/>
        </w:rPr>
        <w:t xml:space="preserve">, </w:t>
      </w:r>
      <w:r>
        <w:rPr>
          <w:rFonts w:cs="Times New Roman"/>
          <w:i/>
          <w:lang w:val="pt-BR"/>
        </w:rPr>
        <w:t>O protestantismo b</w:t>
      </w:r>
      <w:r w:rsidRPr="00FC7DEE">
        <w:rPr>
          <w:rFonts w:cs="Times New Roman"/>
          <w:i/>
          <w:lang w:val="pt-BR"/>
        </w:rPr>
        <w:t>rasileiro: um estudo de eclesiologia e história social</w:t>
      </w:r>
      <w:r w:rsidRPr="00FC7DEE">
        <w:rPr>
          <w:rFonts w:cs="Times New Roman"/>
          <w:lang w:val="pt-BR"/>
        </w:rPr>
        <w:t>, 3rd</w:t>
      </w:r>
      <w:r w:rsidRPr="00FC7DEE">
        <w:rPr>
          <w:rFonts w:cs="Times New Roman"/>
          <w:color w:val="FF0000"/>
          <w:lang w:val="pt-BR"/>
        </w:rPr>
        <w:t xml:space="preserve"> </w:t>
      </w:r>
      <w:proofErr w:type="spellStart"/>
      <w:r w:rsidRPr="00FC7DEE">
        <w:rPr>
          <w:rFonts w:cs="Times New Roman"/>
          <w:lang w:val="pt-BR"/>
        </w:rPr>
        <w:t>edn</w:t>
      </w:r>
      <w:proofErr w:type="spellEnd"/>
      <w:r w:rsidRPr="00FC7DEE">
        <w:rPr>
          <w:rFonts w:cs="Times New Roman"/>
          <w:lang w:val="pt-BR"/>
        </w:rPr>
        <w:t xml:space="preserve">, São Paulo 2002, 94-8, 147-50; A. G. Mendonça, </w:t>
      </w:r>
      <w:r>
        <w:rPr>
          <w:rFonts w:cs="Times New Roman"/>
          <w:i/>
          <w:lang w:val="pt-BR"/>
        </w:rPr>
        <w:t>O celeste porvir: a inserção do p</w:t>
      </w:r>
      <w:r w:rsidRPr="00FC7DEE">
        <w:rPr>
          <w:rFonts w:cs="Times New Roman"/>
          <w:i/>
          <w:lang w:val="pt-BR"/>
        </w:rPr>
        <w:t>rotestantismo no Brasil</w:t>
      </w:r>
      <w:r w:rsidRPr="00FC7DEE">
        <w:rPr>
          <w:rFonts w:cs="Times New Roman"/>
          <w:lang w:val="pt-BR"/>
        </w:rPr>
        <w:t>, 3rd</w:t>
      </w:r>
      <w:r w:rsidRPr="00FC7DEE">
        <w:rPr>
          <w:rFonts w:cs="Times New Roman"/>
          <w:color w:val="FF0000"/>
          <w:lang w:val="pt-BR"/>
        </w:rPr>
        <w:t xml:space="preserve"> </w:t>
      </w:r>
      <w:proofErr w:type="spellStart"/>
      <w:r w:rsidRPr="00FC7DEE">
        <w:rPr>
          <w:rFonts w:cs="Times New Roman"/>
          <w:lang w:val="pt-BR"/>
        </w:rPr>
        <w:t>edn</w:t>
      </w:r>
      <w:proofErr w:type="spellEnd"/>
      <w:r w:rsidRPr="00FC7DEE">
        <w:rPr>
          <w:rFonts w:cs="Times New Roman"/>
          <w:lang w:val="pt-BR"/>
        </w:rPr>
        <w:t>, São Paulo 2008, 144-67.</w:t>
      </w:r>
    </w:p>
  </w:endnote>
  <w:endnote w:id="35">
    <w:p w14:paraId="4CFC5B45" w14:textId="0F064A17" w:rsidR="007D6E3B" w:rsidRPr="00FC7DEE" w:rsidRDefault="007D6E3B" w:rsidP="000E417A">
      <w:pPr>
        <w:pStyle w:val="EndnoteText"/>
        <w:spacing w:line="480" w:lineRule="auto"/>
        <w:rPr>
          <w:rFonts w:cs="Times New Roman"/>
        </w:rPr>
      </w:pPr>
      <w:r w:rsidRPr="00FC7DEE">
        <w:rPr>
          <w:rStyle w:val="EndnoteReference"/>
          <w:rFonts w:cs="Times New Roman"/>
        </w:rPr>
        <w:endnoteRef/>
      </w:r>
      <w:r w:rsidRPr="00FC7DEE">
        <w:rPr>
          <w:rFonts w:cs="Times New Roman"/>
        </w:rPr>
        <w:t xml:space="preserve"> </w:t>
      </w:r>
      <w:proofErr w:type="spellStart"/>
      <w:r w:rsidRPr="00FC7DEE">
        <w:rPr>
          <w:rFonts w:cs="Times New Roman"/>
        </w:rPr>
        <w:t>Hofmeyr</w:t>
      </w:r>
      <w:proofErr w:type="spellEnd"/>
      <w:r w:rsidRPr="00FC7DEE">
        <w:rPr>
          <w:rFonts w:cs="Times New Roman"/>
        </w:rPr>
        <w:t xml:space="preserve">, </w:t>
      </w:r>
      <w:r>
        <w:rPr>
          <w:rFonts w:cs="Times New Roman"/>
          <w:i/>
        </w:rPr>
        <w:t>The p</w:t>
      </w:r>
      <w:r w:rsidRPr="00FC7DEE">
        <w:rPr>
          <w:rFonts w:cs="Times New Roman"/>
          <w:i/>
        </w:rPr>
        <w:t>ortable Bunyan</w:t>
      </w:r>
      <w:r w:rsidRPr="00FC7DEE">
        <w:rPr>
          <w:rFonts w:cs="Times New Roman"/>
        </w:rPr>
        <w:t>, 17.</w:t>
      </w:r>
    </w:p>
  </w:endnote>
  <w:endnote w:id="36">
    <w:p w14:paraId="59BDDEB1" w14:textId="274FCB56" w:rsidR="007D6E3B" w:rsidRPr="00FC7DEE" w:rsidRDefault="007D6E3B" w:rsidP="000E417A">
      <w:pPr>
        <w:pStyle w:val="EndnoteText"/>
        <w:spacing w:line="480" w:lineRule="auto"/>
        <w:rPr>
          <w:rFonts w:cs="Times New Roman"/>
          <w:lang w:val="pt-BR"/>
        </w:rPr>
      </w:pPr>
      <w:r w:rsidRPr="00FC7DEE">
        <w:rPr>
          <w:rStyle w:val="EndnoteReference"/>
          <w:rFonts w:cs="Times New Roman"/>
        </w:rPr>
        <w:endnoteRef/>
      </w:r>
      <w:r w:rsidRPr="00FC7DEE">
        <w:rPr>
          <w:rFonts w:cs="Times New Roman"/>
        </w:rPr>
        <w:t xml:space="preserve"> The </w:t>
      </w:r>
      <w:proofErr w:type="spellStart"/>
      <w:r w:rsidRPr="00FC7DEE">
        <w:rPr>
          <w:rFonts w:cs="Times New Roman"/>
        </w:rPr>
        <w:t>Imprensa</w:t>
      </w:r>
      <w:proofErr w:type="spellEnd"/>
      <w:r w:rsidRPr="00FC7DEE">
        <w:rPr>
          <w:rFonts w:cs="Times New Roman"/>
        </w:rPr>
        <w:t xml:space="preserve"> </w:t>
      </w:r>
      <w:proofErr w:type="spellStart"/>
      <w:r w:rsidRPr="00FC7DEE">
        <w:rPr>
          <w:rFonts w:cs="Times New Roman"/>
        </w:rPr>
        <w:t>Evangelica</w:t>
      </w:r>
      <w:proofErr w:type="spellEnd"/>
      <w:r w:rsidRPr="00FC7DEE">
        <w:rPr>
          <w:rFonts w:cs="Times New Roman"/>
        </w:rPr>
        <w:t xml:space="preserve"> (or Evangelical Press), 1892. PHS, Mission Correspondence, South American Letters.</w:t>
      </w:r>
    </w:p>
  </w:endnote>
  <w:endnote w:id="37">
    <w:p w14:paraId="671B0AA6" w14:textId="30E21726" w:rsidR="007D6E3B" w:rsidRPr="00FC7DEE" w:rsidRDefault="007D6E3B" w:rsidP="000E417A">
      <w:pPr>
        <w:pStyle w:val="EndnoteText"/>
        <w:spacing w:line="480" w:lineRule="auto"/>
        <w:rPr>
          <w:rFonts w:cs="Times New Roman"/>
          <w:lang w:val="pt-BR"/>
        </w:rPr>
      </w:pPr>
      <w:r w:rsidRPr="00FC7DEE">
        <w:rPr>
          <w:rStyle w:val="EndnoteReference"/>
          <w:rFonts w:cs="Times New Roman"/>
        </w:rPr>
        <w:endnoteRef/>
      </w:r>
      <w:r w:rsidRPr="00FC7DEE">
        <w:rPr>
          <w:rFonts w:cs="Times New Roman"/>
        </w:rPr>
        <w:t xml:space="preserve"> Report of the Church of Petropolis, 1874. PHS, Mission Correspondence, South American Letters</w:t>
      </w:r>
    </w:p>
  </w:endnote>
  <w:endnote w:id="38">
    <w:p w14:paraId="38389CFB" w14:textId="265320D6" w:rsidR="007D6E3B" w:rsidRPr="00FC7DEE" w:rsidRDefault="007D6E3B" w:rsidP="000E417A">
      <w:pPr>
        <w:pStyle w:val="EndnoteText"/>
        <w:spacing w:line="480" w:lineRule="auto"/>
        <w:rPr>
          <w:rFonts w:cs="Times New Roman"/>
        </w:rPr>
      </w:pPr>
      <w:r w:rsidRPr="00FC7DEE">
        <w:rPr>
          <w:rStyle w:val="EndnoteReference"/>
          <w:rFonts w:cs="Times New Roman"/>
        </w:rPr>
        <w:endnoteRef/>
      </w:r>
      <w:r>
        <w:rPr>
          <w:rFonts w:cs="Times New Roman"/>
        </w:rPr>
        <w:t xml:space="preserve"> BFM-PCUSA annual r</w:t>
      </w:r>
      <w:r w:rsidRPr="00FC7DEE">
        <w:rPr>
          <w:rFonts w:cs="Times New Roman"/>
        </w:rPr>
        <w:t>eport (1880), 18.</w:t>
      </w:r>
    </w:p>
  </w:endnote>
  <w:endnote w:id="39">
    <w:p w14:paraId="6C90B1FF" w14:textId="3743CE1B" w:rsidR="007D6E3B" w:rsidRPr="00FC7DEE" w:rsidRDefault="007D6E3B" w:rsidP="000E417A">
      <w:pPr>
        <w:pStyle w:val="EndnoteText"/>
        <w:spacing w:line="480" w:lineRule="auto"/>
        <w:rPr>
          <w:rFonts w:cs="Times New Roman"/>
        </w:rPr>
      </w:pPr>
      <w:r w:rsidRPr="00FC7DEE">
        <w:rPr>
          <w:rStyle w:val="EndnoteReference"/>
          <w:rFonts w:cs="Times New Roman"/>
        </w:rPr>
        <w:endnoteRef/>
      </w:r>
      <w:r w:rsidRPr="00FC7DEE">
        <w:rPr>
          <w:rFonts w:cs="Times New Roman"/>
        </w:rPr>
        <w:t xml:space="preserve"> Annual Report of J. B. Howell, São Paulo, Brazil, for the year 1880, PHS, Mission Correspondence, South American Letters.</w:t>
      </w:r>
    </w:p>
  </w:endnote>
  <w:endnote w:id="40">
    <w:p w14:paraId="7913101C" w14:textId="5A1458A2" w:rsidR="007D6E3B" w:rsidRPr="00FC7DEE" w:rsidRDefault="007D6E3B" w:rsidP="000E417A">
      <w:pPr>
        <w:pStyle w:val="EndnoteText"/>
        <w:spacing w:line="480" w:lineRule="auto"/>
        <w:rPr>
          <w:rFonts w:cs="Times New Roman"/>
          <w:lang w:val="pt-BR"/>
        </w:rPr>
      </w:pPr>
      <w:r w:rsidRPr="00FC7DEE">
        <w:rPr>
          <w:rStyle w:val="EndnoteReference"/>
          <w:rFonts w:cs="Times New Roman"/>
        </w:rPr>
        <w:endnoteRef/>
      </w:r>
      <w:r w:rsidRPr="00FC7DEE">
        <w:rPr>
          <w:rFonts w:cs="Times New Roman"/>
        </w:rPr>
        <w:t xml:space="preserve"> </w:t>
      </w:r>
      <w:r w:rsidRPr="00FC7DEE">
        <w:rPr>
          <w:rFonts w:cs="Times New Roman"/>
          <w:i/>
          <w:lang w:val="pt-BR"/>
        </w:rPr>
        <w:t>IE</w:t>
      </w:r>
      <w:r w:rsidRPr="00FC7DEE">
        <w:rPr>
          <w:rFonts w:cs="Times New Roman"/>
          <w:lang w:val="pt-BR"/>
        </w:rPr>
        <w:t>, 29 Sep. 1883, n. 18.</w:t>
      </w:r>
    </w:p>
  </w:endnote>
  <w:endnote w:id="41">
    <w:p w14:paraId="77431D36" w14:textId="384F4C06" w:rsidR="007D6E3B" w:rsidRPr="00FC7DEE" w:rsidRDefault="007D6E3B" w:rsidP="000E417A">
      <w:pPr>
        <w:spacing w:line="480" w:lineRule="auto"/>
        <w:rPr>
          <w:rFonts w:cs="Times New Roman"/>
          <w:sz w:val="24"/>
          <w:szCs w:val="24"/>
          <w:lang w:val="pt-BR"/>
        </w:rPr>
      </w:pPr>
      <w:r w:rsidRPr="00FC7DEE">
        <w:rPr>
          <w:rStyle w:val="EndnoteReference"/>
          <w:rFonts w:cs="Times New Roman"/>
          <w:sz w:val="24"/>
          <w:szCs w:val="24"/>
        </w:rPr>
        <w:endnoteRef/>
      </w:r>
      <w:r w:rsidRPr="00FC7DEE">
        <w:rPr>
          <w:rFonts w:cs="Times New Roman"/>
          <w:sz w:val="24"/>
          <w:szCs w:val="24"/>
          <w:lang w:val="pt-BR"/>
        </w:rPr>
        <w:t xml:space="preserve"> </w:t>
      </w:r>
      <w:r w:rsidRPr="00FC7DEE">
        <w:rPr>
          <w:rFonts w:cs="Times New Roman"/>
          <w:i/>
          <w:sz w:val="24"/>
          <w:szCs w:val="24"/>
          <w:lang w:val="pt-BR"/>
        </w:rPr>
        <w:t>IE</w:t>
      </w:r>
      <w:r w:rsidRPr="00FC7DEE">
        <w:rPr>
          <w:rFonts w:cs="Times New Roman"/>
          <w:sz w:val="24"/>
          <w:szCs w:val="24"/>
          <w:lang w:val="pt-BR"/>
        </w:rPr>
        <w:t xml:space="preserve">, 20 July 1872, n. 14; 3 </w:t>
      </w:r>
      <w:proofErr w:type="spellStart"/>
      <w:r w:rsidRPr="00FC7DEE">
        <w:rPr>
          <w:rFonts w:cs="Times New Roman"/>
          <w:sz w:val="24"/>
          <w:szCs w:val="24"/>
          <w:lang w:val="pt-BR"/>
        </w:rPr>
        <w:t>Aug</w:t>
      </w:r>
      <w:proofErr w:type="spellEnd"/>
      <w:r w:rsidRPr="00FC7DEE">
        <w:rPr>
          <w:rFonts w:cs="Times New Roman"/>
          <w:sz w:val="24"/>
          <w:szCs w:val="24"/>
          <w:lang w:val="pt-BR"/>
        </w:rPr>
        <w:t>. 1872, n. 15; 7 Dec. 1872, n. 23; 21 Dec. 1872, n. 24; 6 Sep. 1873, n. 17.</w:t>
      </w:r>
    </w:p>
  </w:endnote>
  <w:endnote w:id="42">
    <w:p w14:paraId="1909036A" w14:textId="4EF9FCC0" w:rsidR="007D6E3B" w:rsidRPr="00FC7DEE" w:rsidRDefault="007D6E3B" w:rsidP="000E417A">
      <w:pPr>
        <w:pStyle w:val="EndnoteText"/>
        <w:spacing w:line="480" w:lineRule="auto"/>
        <w:rPr>
          <w:rFonts w:cs="Times New Roman"/>
          <w:lang w:val="pt-BR"/>
        </w:rPr>
      </w:pPr>
      <w:r w:rsidRPr="00FC7DEE">
        <w:rPr>
          <w:rStyle w:val="EndnoteReference"/>
          <w:rFonts w:cs="Times New Roman"/>
        </w:rPr>
        <w:endnoteRef/>
      </w:r>
      <w:r w:rsidRPr="00FC7DEE">
        <w:rPr>
          <w:rFonts w:cs="Times New Roman"/>
          <w:lang w:val="pt-BR"/>
        </w:rPr>
        <w:t xml:space="preserve"> </w:t>
      </w:r>
      <w:r w:rsidRPr="00FC7DEE">
        <w:rPr>
          <w:rFonts w:cs="Times New Roman"/>
          <w:i/>
          <w:lang w:val="pt-BR"/>
        </w:rPr>
        <w:t>IE</w:t>
      </w:r>
      <w:r w:rsidRPr="00FC7DEE">
        <w:rPr>
          <w:rFonts w:cs="Times New Roman"/>
          <w:lang w:val="pt-BR"/>
        </w:rPr>
        <w:t>, 3 Jan. 1874, n. 1.</w:t>
      </w:r>
    </w:p>
  </w:endnote>
  <w:endnote w:id="43">
    <w:p w14:paraId="2E1D2FC8" w14:textId="1FEAA8D9" w:rsidR="007D6E3B" w:rsidRPr="00FC7DEE" w:rsidRDefault="007D6E3B" w:rsidP="000E417A">
      <w:pPr>
        <w:pStyle w:val="EndnoteText"/>
        <w:spacing w:line="480" w:lineRule="auto"/>
        <w:rPr>
          <w:rFonts w:cs="Times New Roman"/>
          <w:lang w:val="pt-BR"/>
        </w:rPr>
      </w:pPr>
      <w:r w:rsidRPr="00FC7DEE">
        <w:rPr>
          <w:rStyle w:val="EndnoteReference"/>
          <w:rFonts w:cs="Times New Roman"/>
        </w:rPr>
        <w:endnoteRef/>
      </w:r>
      <w:r w:rsidRPr="00FC7DEE">
        <w:rPr>
          <w:rFonts w:cs="Times New Roman"/>
          <w:lang w:val="pt-BR"/>
        </w:rPr>
        <w:t xml:space="preserve"> </w:t>
      </w:r>
      <w:r w:rsidRPr="00FC7DEE">
        <w:rPr>
          <w:rFonts w:cs="Times New Roman"/>
          <w:i/>
          <w:lang w:val="pt-BR"/>
        </w:rPr>
        <w:t>IE</w:t>
      </w:r>
      <w:r w:rsidRPr="00FC7DEE">
        <w:rPr>
          <w:rFonts w:cs="Times New Roman"/>
          <w:lang w:val="pt-BR"/>
        </w:rPr>
        <w:t xml:space="preserve">, 19 Mar. 1870, n. 6. </w:t>
      </w:r>
      <w:proofErr w:type="spellStart"/>
      <w:r w:rsidRPr="00FC7DEE">
        <w:rPr>
          <w:rFonts w:cs="Times New Roman"/>
          <w:lang w:val="pt-BR"/>
        </w:rPr>
        <w:t>On</w:t>
      </w:r>
      <w:proofErr w:type="spellEnd"/>
      <w:r w:rsidRPr="00FC7DEE">
        <w:rPr>
          <w:rFonts w:cs="Times New Roman"/>
          <w:lang w:val="pt-BR"/>
        </w:rPr>
        <w:t xml:space="preserve"> </w:t>
      </w:r>
      <w:proofErr w:type="spellStart"/>
      <w:r w:rsidRPr="00FC7DEE">
        <w:rPr>
          <w:rFonts w:cs="Times New Roman"/>
          <w:lang w:val="pt-BR"/>
        </w:rPr>
        <w:t>the</w:t>
      </w:r>
      <w:proofErr w:type="spellEnd"/>
      <w:r w:rsidRPr="00FC7DEE">
        <w:rPr>
          <w:rFonts w:cs="Times New Roman"/>
          <w:lang w:val="pt-BR"/>
        </w:rPr>
        <w:t xml:space="preserve"> </w:t>
      </w:r>
      <w:proofErr w:type="spellStart"/>
      <w:r w:rsidRPr="00FC7DEE">
        <w:rPr>
          <w:rFonts w:cs="Times New Roman"/>
          <w:lang w:val="pt-BR"/>
        </w:rPr>
        <w:t>Catholic</w:t>
      </w:r>
      <w:proofErr w:type="spellEnd"/>
      <w:r w:rsidRPr="00FC7DEE">
        <w:rPr>
          <w:rFonts w:cs="Times New Roman"/>
          <w:lang w:val="pt-BR"/>
        </w:rPr>
        <w:t xml:space="preserve"> </w:t>
      </w:r>
      <w:proofErr w:type="spellStart"/>
      <w:r w:rsidRPr="00FC7DEE">
        <w:rPr>
          <w:rFonts w:cs="Times New Roman"/>
          <w:lang w:val="pt-BR"/>
        </w:rPr>
        <w:t>Church</w:t>
      </w:r>
      <w:proofErr w:type="spellEnd"/>
      <w:r w:rsidRPr="00FC7DEE">
        <w:rPr>
          <w:rFonts w:cs="Times New Roman"/>
          <w:lang w:val="pt-BR"/>
        </w:rPr>
        <w:t xml:space="preserve"> </w:t>
      </w:r>
      <w:proofErr w:type="spellStart"/>
      <w:r w:rsidRPr="00FC7DEE">
        <w:rPr>
          <w:rFonts w:cs="Times New Roman"/>
          <w:lang w:val="pt-BR"/>
        </w:rPr>
        <w:t>and</w:t>
      </w:r>
      <w:proofErr w:type="spellEnd"/>
      <w:r w:rsidRPr="00FC7DEE">
        <w:rPr>
          <w:rFonts w:cs="Times New Roman"/>
          <w:lang w:val="pt-BR"/>
        </w:rPr>
        <w:t xml:space="preserve"> </w:t>
      </w:r>
      <w:proofErr w:type="spellStart"/>
      <w:r w:rsidRPr="00FC7DEE">
        <w:rPr>
          <w:rFonts w:cs="Times New Roman"/>
          <w:lang w:val="pt-BR"/>
        </w:rPr>
        <w:t>the</w:t>
      </w:r>
      <w:proofErr w:type="spellEnd"/>
      <w:r w:rsidRPr="00FC7DEE">
        <w:rPr>
          <w:rFonts w:cs="Times New Roman"/>
          <w:lang w:val="pt-BR"/>
        </w:rPr>
        <w:t xml:space="preserve"> </w:t>
      </w:r>
      <w:proofErr w:type="spellStart"/>
      <w:r w:rsidRPr="00FC7DEE">
        <w:rPr>
          <w:rFonts w:cs="Times New Roman"/>
          <w:lang w:val="pt-BR"/>
        </w:rPr>
        <w:t>Ultramontane</w:t>
      </w:r>
      <w:proofErr w:type="spellEnd"/>
      <w:r w:rsidRPr="00FC7DEE">
        <w:rPr>
          <w:rFonts w:cs="Times New Roman"/>
          <w:lang w:val="pt-BR"/>
        </w:rPr>
        <w:t xml:space="preserve"> </w:t>
      </w:r>
      <w:proofErr w:type="spellStart"/>
      <w:r w:rsidRPr="00FC7DEE">
        <w:rPr>
          <w:rFonts w:cs="Times New Roman"/>
          <w:lang w:val="pt-BR"/>
        </w:rPr>
        <w:t>reform</w:t>
      </w:r>
      <w:proofErr w:type="spellEnd"/>
      <w:r w:rsidRPr="00FC7DEE">
        <w:rPr>
          <w:rFonts w:cs="Times New Roman"/>
          <w:lang w:val="pt-BR"/>
        </w:rPr>
        <w:t xml:space="preserve"> </w:t>
      </w:r>
      <w:proofErr w:type="spellStart"/>
      <w:r w:rsidRPr="00FC7DEE">
        <w:rPr>
          <w:rFonts w:cs="Times New Roman"/>
          <w:lang w:val="pt-BR"/>
        </w:rPr>
        <w:t>see</w:t>
      </w:r>
      <w:proofErr w:type="spellEnd"/>
      <w:r w:rsidRPr="00FC7DEE">
        <w:rPr>
          <w:rFonts w:cs="Times New Roman"/>
          <w:lang w:val="pt-BR"/>
        </w:rPr>
        <w:t xml:space="preserve"> K. </w:t>
      </w:r>
      <w:proofErr w:type="spellStart"/>
      <w:r w:rsidRPr="00FC7DEE">
        <w:rPr>
          <w:rFonts w:cs="Times New Roman"/>
          <w:lang w:val="pt-BR"/>
        </w:rPr>
        <w:t>Serbin</w:t>
      </w:r>
      <w:proofErr w:type="spellEnd"/>
      <w:r w:rsidRPr="00FC7DEE">
        <w:rPr>
          <w:rFonts w:cs="Times New Roman"/>
          <w:lang w:val="pt-BR"/>
        </w:rPr>
        <w:t xml:space="preserve">, </w:t>
      </w:r>
      <w:proofErr w:type="spellStart"/>
      <w:r>
        <w:rPr>
          <w:rFonts w:cs="Times New Roman"/>
          <w:i/>
          <w:lang w:val="pt-BR"/>
        </w:rPr>
        <w:t>Needs</w:t>
      </w:r>
      <w:proofErr w:type="spellEnd"/>
      <w:r>
        <w:rPr>
          <w:rFonts w:cs="Times New Roman"/>
          <w:i/>
          <w:lang w:val="pt-BR"/>
        </w:rPr>
        <w:t xml:space="preserve"> </w:t>
      </w:r>
      <w:proofErr w:type="spellStart"/>
      <w:r>
        <w:rPr>
          <w:rFonts w:cs="Times New Roman"/>
          <w:i/>
          <w:lang w:val="pt-BR"/>
        </w:rPr>
        <w:t>of</w:t>
      </w:r>
      <w:proofErr w:type="spellEnd"/>
      <w:r>
        <w:rPr>
          <w:rFonts w:cs="Times New Roman"/>
          <w:i/>
          <w:lang w:val="pt-BR"/>
        </w:rPr>
        <w:t xml:space="preserve"> </w:t>
      </w:r>
      <w:proofErr w:type="spellStart"/>
      <w:r>
        <w:rPr>
          <w:rFonts w:cs="Times New Roman"/>
          <w:i/>
          <w:lang w:val="pt-BR"/>
        </w:rPr>
        <w:t>the</w:t>
      </w:r>
      <w:proofErr w:type="spellEnd"/>
      <w:r>
        <w:rPr>
          <w:rFonts w:cs="Times New Roman"/>
          <w:i/>
          <w:lang w:val="pt-BR"/>
        </w:rPr>
        <w:t xml:space="preserve"> </w:t>
      </w:r>
      <w:proofErr w:type="spellStart"/>
      <w:r>
        <w:rPr>
          <w:rFonts w:cs="Times New Roman"/>
          <w:i/>
          <w:lang w:val="pt-BR"/>
        </w:rPr>
        <w:t>heart</w:t>
      </w:r>
      <w:proofErr w:type="spellEnd"/>
      <w:r>
        <w:rPr>
          <w:rFonts w:cs="Times New Roman"/>
          <w:i/>
          <w:lang w:val="pt-BR"/>
        </w:rPr>
        <w:t xml:space="preserve">: a social </w:t>
      </w:r>
      <w:proofErr w:type="spellStart"/>
      <w:r>
        <w:rPr>
          <w:rFonts w:cs="Times New Roman"/>
          <w:i/>
          <w:lang w:val="pt-BR"/>
        </w:rPr>
        <w:t>and</w:t>
      </w:r>
      <w:proofErr w:type="spellEnd"/>
      <w:r>
        <w:rPr>
          <w:rFonts w:cs="Times New Roman"/>
          <w:i/>
          <w:lang w:val="pt-BR"/>
        </w:rPr>
        <w:t xml:space="preserve"> cultural </w:t>
      </w:r>
      <w:proofErr w:type="spellStart"/>
      <w:r>
        <w:rPr>
          <w:rFonts w:cs="Times New Roman"/>
          <w:i/>
          <w:lang w:val="pt-BR"/>
        </w:rPr>
        <w:t>history</w:t>
      </w:r>
      <w:proofErr w:type="spellEnd"/>
      <w:r>
        <w:rPr>
          <w:rFonts w:cs="Times New Roman"/>
          <w:i/>
          <w:lang w:val="pt-BR"/>
        </w:rPr>
        <w:t xml:space="preserve"> </w:t>
      </w:r>
      <w:proofErr w:type="spellStart"/>
      <w:r>
        <w:rPr>
          <w:rFonts w:cs="Times New Roman"/>
          <w:i/>
          <w:lang w:val="pt-BR"/>
        </w:rPr>
        <w:t>of</w:t>
      </w:r>
      <w:proofErr w:type="spellEnd"/>
      <w:r>
        <w:rPr>
          <w:rFonts w:cs="Times New Roman"/>
          <w:i/>
          <w:lang w:val="pt-BR"/>
        </w:rPr>
        <w:t xml:space="preserve"> </w:t>
      </w:r>
      <w:proofErr w:type="spellStart"/>
      <w:r>
        <w:rPr>
          <w:rFonts w:cs="Times New Roman"/>
          <w:i/>
          <w:lang w:val="pt-BR"/>
        </w:rPr>
        <w:t>Brazil’s</w:t>
      </w:r>
      <w:proofErr w:type="spellEnd"/>
      <w:r>
        <w:rPr>
          <w:rFonts w:cs="Times New Roman"/>
          <w:i/>
          <w:lang w:val="pt-BR"/>
        </w:rPr>
        <w:t xml:space="preserve"> </w:t>
      </w:r>
      <w:proofErr w:type="spellStart"/>
      <w:r>
        <w:rPr>
          <w:rFonts w:cs="Times New Roman"/>
          <w:i/>
          <w:lang w:val="pt-BR"/>
        </w:rPr>
        <w:t>clergy</w:t>
      </w:r>
      <w:proofErr w:type="spellEnd"/>
      <w:r>
        <w:rPr>
          <w:rFonts w:cs="Times New Roman"/>
          <w:i/>
          <w:lang w:val="pt-BR"/>
        </w:rPr>
        <w:t xml:space="preserve"> </w:t>
      </w:r>
      <w:proofErr w:type="spellStart"/>
      <w:r>
        <w:rPr>
          <w:rFonts w:cs="Times New Roman"/>
          <w:i/>
          <w:lang w:val="pt-BR"/>
        </w:rPr>
        <w:t>and</w:t>
      </w:r>
      <w:proofErr w:type="spellEnd"/>
      <w:r>
        <w:rPr>
          <w:rFonts w:cs="Times New Roman"/>
          <w:i/>
          <w:lang w:val="pt-BR"/>
        </w:rPr>
        <w:t xml:space="preserve"> </w:t>
      </w:r>
      <w:proofErr w:type="spellStart"/>
      <w:r>
        <w:rPr>
          <w:rFonts w:cs="Times New Roman"/>
          <w:i/>
          <w:lang w:val="pt-BR"/>
        </w:rPr>
        <w:t>s</w:t>
      </w:r>
      <w:r w:rsidRPr="00FC7DEE">
        <w:rPr>
          <w:rFonts w:cs="Times New Roman"/>
          <w:i/>
          <w:lang w:val="pt-BR"/>
        </w:rPr>
        <w:t>eminaries</w:t>
      </w:r>
      <w:proofErr w:type="spellEnd"/>
      <w:r w:rsidRPr="00FC7DEE">
        <w:rPr>
          <w:rFonts w:cs="Times New Roman"/>
          <w:lang w:val="pt-BR"/>
        </w:rPr>
        <w:t xml:space="preserve">, </w:t>
      </w:r>
      <w:proofErr w:type="spellStart"/>
      <w:r w:rsidRPr="00FC7DEE">
        <w:rPr>
          <w:rFonts w:cs="Times New Roman"/>
          <w:lang w:val="pt-BR"/>
        </w:rPr>
        <w:t>Notre</w:t>
      </w:r>
      <w:proofErr w:type="spellEnd"/>
      <w:r w:rsidRPr="00FC7DEE">
        <w:rPr>
          <w:rFonts w:cs="Times New Roman"/>
          <w:lang w:val="pt-BR"/>
        </w:rPr>
        <w:t xml:space="preserve"> </w:t>
      </w:r>
      <w:proofErr w:type="spellStart"/>
      <w:r w:rsidRPr="00FC7DEE">
        <w:rPr>
          <w:rFonts w:cs="Times New Roman"/>
          <w:lang w:val="pt-BR"/>
        </w:rPr>
        <w:t>Dame</w:t>
      </w:r>
      <w:proofErr w:type="spellEnd"/>
      <w:r w:rsidRPr="00FC7DEE">
        <w:rPr>
          <w:rFonts w:cs="Times New Roman"/>
          <w:lang w:val="pt-BR"/>
        </w:rPr>
        <w:t xml:space="preserve"> 2006, ch. </w:t>
      </w:r>
      <w:proofErr w:type="spellStart"/>
      <w:r w:rsidRPr="00FC7DEE">
        <w:rPr>
          <w:rFonts w:cs="Times New Roman"/>
          <w:lang w:val="pt-BR"/>
        </w:rPr>
        <w:t>ii</w:t>
      </w:r>
      <w:proofErr w:type="spellEnd"/>
      <w:r w:rsidRPr="00FC7DEE">
        <w:rPr>
          <w:rFonts w:cs="Times New Roman"/>
          <w:lang w:val="pt-BR"/>
        </w:rPr>
        <w:t xml:space="preserve">; </w:t>
      </w:r>
      <w:proofErr w:type="spellStart"/>
      <w:r w:rsidRPr="00FC7DEE">
        <w:rPr>
          <w:rFonts w:cs="Times New Roman"/>
          <w:lang w:val="pt-BR"/>
        </w:rPr>
        <w:t>and</w:t>
      </w:r>
      <w:proofErr w:type="spellEnd"/>
      <w:r w:rsidRPr="00FC7DEE">
        <w:rPr>
          <w:rFonts w:cs="Times New Roman"/>
          <w:lang w:val="pt-BR"/>
        </w:rPr>
        <w:t xml:space="preserve"> C. F. G. de </w:t>
      </w:r>
      <w:proofErr w:type="spellStart"/>
      <w:r w:rsidRPr="00FC7DEE">
        <w:rPr>
          <w:rFonts w:cs="Times New Roman"/>
          <w:lang w:val="pt-BR"/>
        </w:rPr>
        <w:t>Groot</w:t>
      </w:r>
      <w:proofErr w:type="spellEnd"/>
      <w:r w:rsidRPr="00FC7DEE">
        <w:rPr>
          <w:rFonts w:cs="Times New Roman"/>
          <w:lang w:val="pt-BR"/>
        </w:rPr>
        <w:t xml:space="preserve">, </w:t>
      </w:r>
      <w:r w:rsidRPr="00FC7DEE">
        <w:rPr>
          <w:rFonts w:cs="Times New Roman"/>
          <w:i/>
        </w:rPr>
        <w:t>Brazilian Ca</w:t>
      </w:r>
      <w:r>
        <w:rPr>
          <w:rFonts w:cs="Times New Roman"/>
          <w:i/>
        </w:rPr>
        <w:t xml:space="preserve">tholicism and the </w:t>
      </w:r>
      <w:proofErr w:type="spellStart"/>
      <w:r>
        <w:rPr>
          <w:rFonts w:cs="Times New Roman"/>
          <w:i/>
        </w:rPr>
        <w:t>Ultramontane</w:t>
      </w:r>
      <w:proofErr w:type="spellEnd"/>
      <w:r>
        <w:rPr>
          <w:rFonts w:cs="Times New Roman"/>
          <w:i/>
        </w:rPr>
        <w:t xml:space="preserve"> r</w:t>
      </w:r>
      <w:r w:rsidRPr="00FC7DEE">
        <w:rPr>
          <w:rFonts w:cs="Times New Roman"/>
          <w:i/>
        </w:rPr>
        <w:t>eform</w:t>
      </w:r>
      <w:r w:rsidRPr="00FC7DEE">
        <w:rPr>
          <w:rFonts w:cs="Times New Roman"/>
        </w:rPr>
        <w:t>, Amsterdam 1996.</w:t>
      </w:r>
    </w:p>
  </w:endnote>
  <w:endnote w:id="44">
    <w:p w14:paraId="7280FF3B" w14:textId="4B179F98" w:rsidR="007D6E3B" w:rsidRPr="00FC7DEE" w:rsidRDefault="007D6E3B" w:rsidP="000E417A">
      <w:pPr>
        <w:pStyle w:val="EndnoteText"/>
        <w:spacing w:line="480" w:lineRule="auto"/>
        <w:rPr>
          <w:rFonts w:cs="Times New Roman"/>
          <w:lang w:val="pt-BR"/>
        </w:rPr>
      </w:pPr>
      <w:r w:rsidRPr="00FC7DEE">
        <w:rPr>
          <w:rStyle w:val="EndnoteReference"/>
          <w:rFonts w:cs="Times New Roman"/>
        </w:rPr>
        <w:endnoteRef/>
      </w:r>
      <w:r w:rsidRPr="00FC7DEE">
        <w:rPr>
          <w:rFonts w:cs="Times New Roman"/>
          <w:lang w:val="pt-BR"/>
        </w:rPr>
        <w:t xml:space="preserve"> Relatório de A. L. </w:t>
      </w:r>
      <w:proofErr w:type="spellStart"/>
      <w:r w:rsidRPr="00FC7DEE">
        <w:rPr>
          <w:rFonts w:cs="Times New Roman"/>
          <w:lang w:val="pt-BR"/>
        </w:rPr>
        <w:t>Blackford</w:t>
      </w:r>
      <w:proofErr w:type="spellEnd"/>
      <w:r w:rsidRPr="00FC7DEE">
        <w:rPr>
          <w:rFonts w:cs="Times New Roman"/>
          <w:lang w:val="pt-BR"/>
        </w:rPr>
        <w:t xml:space="preserve"> pelo </w:t>
      </w:r>
      <w:proofErr w:type="spellStart"/>
      <w:r w:rsidRPr="00FC7DEE">
        <w:rPr>
          <w:rFonts w:cs="Times New Roman"/>
          <w:lang w:val="pt-BR"/>
        </w:rPr>
        <w:t>anno</w:t>
      </w:r>
      <w:proofErr w:type="spellEnd"/>
      <w:r w:rsidRPr="00FC7DEE">
        <w:rPr>
          <w:rFonts w:cs="Times New Roman"/>
          <w:lang w:val="pt-BR"/>
        </w:rPr>
        <w:t xml:space="preserve"> </w:t>
      </w:r>
      <w:proofErr w:type="spellStart"/>
      <w:r w:rsidRPr="00FC7DEE">
        <w:rPr>
          <w:rFonts w:cs="Times New Roman"/>
          <w:lang w:val="pt-BR"/>
        </w:rPr>
        <w:t>Presbyterial</w:t>
      </w:r>
      <w:proofErr w:type="spellEnd"/>
      <w:r w:rsidRPr="00FC7DEE">
        <w:rPr>
          <w:rFonts w:cs="Times New Roman"/>
          <w:lang w:val="pt-BR"/>
        </w:rPr>
        <w:t xml:space="preserve"> de Agosto de 1874 a Julho de 1875, AHP, Coleção Carvalhosa. </w:t>
      </w:r>
      <w:proofErr w:type="spellStart"/>
      <w:r w:rsidRPr="00FC7DEE">
        <w:rPr>
          <w:rFonts w:cs="Times New Roman"/>
          <w:lang w:val="pt-BR"/>
        </w:rPr>
        <w:t>On</w:t>
      </w:r>
      <w:proofErr w:type="spellEnd"/>
      <w:r w:rsidRPr="00FC7DEE">
        <w:rPr>
          <w:rFonts w:cs="Times New Roman"/>
          <w:lang w:val="pt-BR"/>
        </w:rPr>
        <w:t xml:space="preserve"> Ferreira </w:t>
      </w:r>
      <w:proofErr w:type="spellStart"/>
      <w:r w:rsidRPr="00FC7DEE">
        <w:rPr>
          <w:rFonts w:cs="Times New Roman"/>
          <w:lang w:val="pt-BR"/>
        </w:rPr>
        <w:t>and</w:t>
      </w:r>
      <w:proofErr w:type="spellEnd"/>
      <w:r w:rsidRPr="00FC7DEE">
        <w:rPr>
          <w:rFonts w:cs="Times New Roman"/>
          <w:lang w:val="pt-BR"/>
        </w:rPr>
        <w:t xml:space="preserve"> </w:t>
      </w:r>
      <w:proofErr w:type="spellStart"/>
      <w:r w:rsidRPr="00FC7DEE">
        <w:rPr>
          <w:rFonts w:cs="Times New Roman"/>
          <w:lang w:val="pt-BR"/>
        </w:rPr>
        <w:t>the</w:t>
      </w:r>
      <w:proofErr w:type="spellEnd"/>
      <w:r w:rsidRPr="00FC7DEE">
        <w:rPr>
          <w:rFonts w:cs="Times New Roman"/>
          <w:lang w:val="pt-BR"/>
        </w:rPr>
        <w:t xml:space="preserve"> </w:t>
      </w:r>
      <w:proofErr w:type="spellStart"/>
      <w:r w:rsidRPr="00FC7DEE">
        <w:rPr>
          <w:rFonts w:cs="Times New Roman"/>
          <w:lang w:val="pt-BR"/>
        </w:rPr>
        <w:t>origins</w:t>
      </w:r>
      <w:proofErr w:type="spellEnd"/>
      <w:r w:rsidRPr="00FC7DEE">
        <w:rPr>
          <w:rFonts w:cs="Times New Roman"/>
          <w:lang w:val="pt-BR"/>
        </w:rPr>
        <w:t xml:space="preserve"> </w:t>
      </w:r>
      <w:proofErr w:type="spellStart"/>
      <w:r w:rsidRPr="00FC7DEE">
        <w:rPr>
          <w:rFonts w:cs="Times New Roman"/>
          <w:lang w:val="pt-BR"/>
        </w:rPr>
        <w:t>of</w:t>
      </w:r>
      <w:proofErr w:type="spellEnd"/>
      <w:r w:rsidRPr="00FC7DEE">
        <w:rPr>
          <w:rFonts w:cs="Times New Roman"/>
          <w:lang w:val="pt-BR"/>
        </w:rPr>
        <w:t xml:space="preserve"> </w:t>
      </w:r>
      <w:proofErr w:type="spellStart"/>
      <w:r w:rsidRPr="00FC7DEE">
        <w:rPr>
          <w:rFonts w:cs="Times New Roman"/>
          <w:lang w:val="pt-BR"/>
        </w:rPr>
        <w:t>the</w:t>
      </w:r>
      <w:proofErr w:type="spellEnd"/>
      <w:r w:rsidRPr="00FC7DEE">
        <w:rPr>
          <w:rFonts w:cs="Times New Roman"/>
          <w:lang w:val="pt-BR"/>
        </w:rPr>
        <w:t xml:space="preserve"> </w:t>
      </w:r>
      <w:proofErr w:type="spellStart"/>
      <w:r w:rsidRPr="00FC7DEE">
        <w:rPr>
          <w:rFonts w:cs="Times New Roman"/>
          <w:lang w:val="pt-BR"/>
        </w:rPr>
        <w:t>Brazilian</w:t>
      </w:r>
      <w:proofErr w:type="spellEnd"/>
      <w:r w:rsidRPr="00FC7DEE">
        <w:rPr>
          <w:rFonts w:cs="Times New Roman"/>
          <w:lang w:val="pt-BR"/>
        </w:rPr>
        <w:t xml:space="preserve"> </w:t>
      </w:r>
      <w:proofErr w:type="spellStart"/>
      <w:r w:rsidRPr="00FC7DEE">
        <w:rPr>
          <w:rFonts w:cs="Times New Roman"/>
          <w:lang w:val="pt-BR"/>
        </w:rPr>
        <w:t>Evangelical</w:t>
      </w:r>
      <w:proofErr w:type="spellEnd"/>
      <w:r w:rsidRPr="00FC7DEE">
        <w:rPr>
          <w:rFonts w:cs="Times New Roman"/>
          <w:lang w:val="pt-BR"/>
        </w:rPr>
        <w:t xml:space="preserve"> </w:t>
      </w:r>
      <w:proofErr w:type="spellStart"/>
      <w:r w:rsidRPr="00FC7DEE">
        <w:rPr>
          <w:rFonts w:cs="Times New Roman"/>
          <w:lang w:val="pt-BR"/>
        </w:rPr>
        <w:t>Church</w:t>
      </w:r>
      <w:proofErr w:type="spellEnd"/>
      <w:r w:rsidRPr="00FC7DEE">
        <w:rPr>
          <w:rFonts w:cs="Times New Roman"/>
          <w:lang w:val="pt-BR"/>
        </w:rPr>
        <w:t xml:space="preserve"> </w:t>
      </w:r>
      <w:proofErr w:type="spellStart"/>
      <w:r w:rsidRPr="00FC7DEE">
        <w:rPr>
          <w:rFonts w:cs="Times New Roman"/>
          <w:lang w:val="pt-BR"/>
        </w:rPr>
        <w:t>see</w:t>
      </w:r>
      <w:proofErr w:type="spellEnd"/>
      <w:r w:rsidRPr="00FC7DEE">
        <w:rPr>
          <w:rFonts w:cs="Times New Roman"/>
          <w:lang w:val="pt-BR"/>
        </w:rPr>
        <w:t xml:space="preserve"> E. G. </w:t>
      </w:r>
      <w:proofErr w:type="spellStart"/>
      <w:r w:rsidRPr="00FC7DEE">
        <w:rPr>
          <w:rFonts w:cs="Times New Roman"/>
          <w:lang w:val="pt-BR"/>
        </w:rPr>
        <w:t>Léonard</w:t>
      </w:r>
      <w:proofErr w:type="spellEnd"/>
      <w:r w:rsidRPr="00FC7DEE">
        <w:rPr>
          <w:rFonts w:cs="Times New Roman"/>
          <w:lang w:val="pt-BR"/>
        </w:rPr>
        <w:t xml:space="preserve">, </w:t>
      </w:r>
      <w:r>
        <w:rPr>
          <w:rFonts w:cs="Times New Roman"/>
          <w:i/>
          <w:lang w:val="pt-BR"/>
        </w:rPr>
        <w:t>O iluminismo num protestantismo de constituição r</w:t>
      </w:r>
      <w:r w:rsidRPr="00FC7DEE">
        <w:rPr>
          <w:rFonts w:cs="Times New Roman"/>
          <w:i/>
          <w:lang w:val="pt-BR"/>
        </w:rPr>
        <w:t>ecente</w:t>
      </w:r>
      <w:r w:rsidRPr="00FC7DEE">
        <w:rPr>
          <w:rFonts w:cs="Times New Roman"/>
          <w:lang w:val="pt-BR"/>
        </w:rPr>
        <w:t>, São Bernardo do Campo 1988, 26-44.</w:t>
      </w:r>
    </w:p>
  </w:endnote>
  <w:endnote w:id="45">
    <w:p w14:paraId="2728A535" w14:textId="040B692E" w:rsidR="007D6E3B" w:rsidRPr="00FC7DEE" w:rsidRDefault="007D6E3B" w:rsidP="000E417A">
      <w:pPr>
        <w:pStyle w:val="EndnoteText"/>
        <w:spacing w:line="480" w:lineRule="auto"/>
        <w:rPr>
          <w:rFonts w:cs="Times New Roman"/>
          <w:lang w:val="pt-BR"/>
        </w:rPr>
      </w:pPr>
      <w:r w:rsidRPr="00FC7DEE">
        <w:rPr>
          <w:rStyle w:val="EndnoteReference"/>
          <w:rFonts w:cs="Times New Roman"/>
        </w:rPr>
        <w:endnoteRef/>
      </w:r>
      <w:r w:rsidRPr="00FC7DEE">
        <w:rPr>
          <w:rFonts w:cs="Times New Roman"/>
          <w:lang w:val="pt-BR"/>
        </w:rPr>
        <w:t xml:space="preserve"> </w:t>
      </w:r>
      <w:r w:rsidRPr="00FC7DEE">
        <w:rPr>
          <w:rFonts w:cs="Times New Roman"/>
          <w:i/>
          <w:lang w:val="pt-BR"/>
        </w:rPr>
        <w:t>IE</w:t>
      </w:r>
      <w:r w:rsidRPr="00FC7DEE">
        <w:rPr>
          <w:rFonts w:cs="Times New Roman"/>
          <w:lang w:val="pt-BR"/>
        </w:rPr>
        <w:t>, 5 Nov. 1864, n. 1.</w:t>
      </w:r>
    </w:p>
  </w:endnote>
  <w:endnote w:id="46">
    <w:p w14:paraId="3BEA9509" w14:textId="48C3FA63" w:rsidR="007D6E3B" w:rsidRPr="00FC7DEE" w:rsidRDefault="007D6E3B" w:rsidP="000E417A">
      <w:pPr>
        <w:pStyle w:val="EndnoteText"/>
        <w:spacing w:line="480" w:lineRule="auto"/>
        <w:rPr>
          <w:rFonts w:cs="Times New Roman"/>
          <w:lang w:val="pt-BR"/>
        </w:rPr>
      </w:pPr>
      <w:r w:rsidRPr="00FC7DEE">
        <w:rPr>
          <w:rStyle w:val="EndnoteReference"/>
          <w:rFonts w:cs="Times New Roman"/>
        </w:rPr>
        <w:endnoteRef/>
      </w:r>
      <w:r w:rsidRPr="00FC7DEE">
        <w:rPr>
          <w:rFonts w:cs="Times New Roman"/>
          <w:lang w:val="pt-BR"/>
        </w:rPr>
        <w:t xml:space="preserve"> Vieira, </w:t>
      </w:r>
      <w:r>
        <w:rPr>
          <w:rFonts w:cs="Times New Roman"/>
          <w:i/>
          <w:lang w:val="pt-BR"/>
        </w:rPr>
        <w:t>O p</w:t>
      </w:r>
      <w:r w:rsidRPr="00FC7DEE">
        <w:rPr>
          <w:rFonts w:cs="Times New Roman"/>
          <w:i/>
          <w:lang w:val="pt-BR"/>
        </w:rPr>
        <w:t>rotestantismo</w:t>
      </w:r>
      <w:r w:rsidRPr="00FC7DEE">
        <w:rPr>
          <w:rFonts w:cs="Times New Roman"/>
          <w:lang w:val="pt-BR"/>
        </w:rPr>
        <w:t>, 147-9, 151-6.</w:t>
      </w:r>
    </w:p>
  </w:endnote>
  <w:endnote w:id="47">
    <w:p w14:paraId="1EEFD2C2" w14:textId="37420A61" w:rsidR="007D6E3B" w:rsidRPr="00FC7DEE" w:rsidRDefault="007D6E3B" w:rsidP="000E417A">
      <w:pPr>
        <w:pStyle w:val="EndnoteText"/>
        <w:spacing w:line="480" w:lineRule="auto"/>
        <w:rPr>
          <w:rFonts w:cs="Times New Roman"/>
          <w:lang w:val="pt-BR"/>
        </w:rPr>
      </w:pPr>
      <w:r w:rsidRPr="00FC7DEE">
        <w:rPr>
          <w:rStyle w:val="EndnoteReference"/>
          <w:rFonts w:cs="Times New Roman"/>
        </w:rPr>
        <w:endnoteRef/>
      </w:r>
      <w:r>
        <w:rPr>
          <w:rFonts w:cs="Times New Roman"/>
          <w:lang w:val="pt-BR"/>
        </w:rPr>
        <w:t xml:space="preserve"> BFM-PCUSA </w:t>
      </w:r>
      <w:proofErr w:type="spellStart"/>
      <w:r>
        <w:rPr>
          <w:rFonts w:cs="Times New Roman"/>
          <w:lang w:val="pt-BR"/>
        </w:rPr>
        <w:t>annual</w:t>
      </w:r>
      <w:proofErr w:type="spellEnd"/>
      <w:r>
        <w:rPr>
          <w:rFonts w:cs="Times New Roman"/>
          <w:lang w:val="pt-BR"/>
        </w:rPr>
        <w:t xml:space="preserve"> </w:t>
      </w:r>
      <w:proofErr w:type="spellStart"/>
      <w:r>
        <w:rPr>
          <w:rFonts w:cs="Times New Roman"/>
          <w:lang w:val="pt-BR"/>
        </w:rPr>
        <w:t>r</w:t>
      </w:r>
      <w:r w:rsidRPr="00FC7DEE">
        <w:rPr>
          <w:rFonts w:cs="Times New Roman"/>
          <w:lang w:val="pt-BR"/>
        </w:rPr>
        <w:t>eport</w:t>
      </w:r>
      <w:proofErr w:type="spellEnd"/>
      <w:r w:rsidRPr="00FC7DEE">
        <w:rPr>
          <w:rFonts w:cs="Times New Roman"/>
          <w:lang w:val="pt-BR"/>
        </w:rPr>
        <w:t xml:space="preserve"> (1880), 18.</w:t>
      </w:r>
    </w:p>
  </w:endnote>
  <w:endnote w:id="48">
    <w:p w14:paraId="48FE375E" w14:textId="02E1BFFE" w:rsidR="007D6E3B" w:rsidRPr="00FC7DEE" w:rsidRDefault="007D6E3B" w:rsidP="000E417A">
      <w:pPr>
        <w:pStyle w:val="EndnoteText"/>
        <w:spacing w:line="480" w:lineRule="auto"/>
        <w:rPr>
          <w:rFonts w:cs="Times New Roman"/>
          <w:lang w:val="pt-BR"/>
        </w:rPr>
      </w:pPr>
      <w:r w:rsidRPr="00FC7DEE">
        <w:rPr>
          <w:rStyle w:val="EndnoteReference"/>
          <w:rFonts w:cs="Times New Roman"/>
        </w:rPr>
        <w:endnoteRef/>
      </w:r>
      <w:r w:rsidRPr="00FC7DEE">
        <w:rPr>
          <w:rFonts w:cs="Times New Roman"/>
          <w:lang w:val="pt-BR"/>
        </w:rPr>
        <w:t xml:space="preserve"> </w:t>
      </w:r>
      <w:r w:rsidRPr="00FC7DEE">
        <w:rPr>
          <w:rFonts w:cs="Times New Roman"/>
          <w:i/>
          <w:lang w:val="pt-BR"/>
        </w:rPr>
        <w:t>IE</w:t>
      </w:r>
      <w:r w:rsidRPr="00FC7DEE">
        <w:rPr>
          <w:rFonts w:cs="Times New Roman"/>
          <w:lang w:val="pt-BR"/>
        </w:rPr>
        <w:t xml:space="preserve">, 21 </w:t>
      </w:r>
      <w:proofErr w:type="spellStart"/>
      <w:r w:rsidRPr="00FC7DEE">
        <w:rPr>
          <w:rFonts w:cs="Times New Roman"/>
          <w:lang w:val="pt-BR"/>
        </w:rPr>
        <w:t>Apr</w:t>
      </w:r>
      <w:proofErr w:type="spellEnd"/>
      <w:r w:rsidRPr="00FC7DEE">
        <w:rPr>
          <w:rFonts w:cs="Times New Roman"/>
          <w:lang w:val="pt-BR"/>
        </w:rPr>
        <w:t xml:space="preserve">. 1866, n. 8; 6 </w:t>
      </w:r>
      <w:proofErr w:type="spellStart"/>
      <w:r w:rsidRPr="00FC7DEE">
        <w:rPr>
          <w:rFonts w:cs="Times New Roman"/>
          <w:lang w:val="pt-BR"/>
        </w:rPr>
        <w:t>Apr</w:t>
      </w:r>
      <w:proofErr w:type="spellEnd"/>
      <w:r w:rsidRPr="00FC7DEE">
        <w:rPr>
          <w:rFonts w:cs="Times New Roman"/>
          <w:lang w:val="pt-BR"/>
        </w:rPr>
        <w:t>. 1867, n. 7.</w:t>
      </w:r>
    </w:p>
  </w:endnote>
  <w:endnote w:id="49">
    <w:p w14:paraId="13B6B96C" w14:textId="75DAD986" w:rsidR="007D6E3B" w:rsidRPr="00FC7DEE" w:rsidRDefault="007D6E3B" w:rsidP="000E417A">
      <w:pPr>
        <w:pStyle w:val="EndnoteText"/>
        <w:spacing w:line="480" w:lineRule="auto"/>
        <w:rPr>
          <w:rFonts w:cs="Times New Roman"/>
          <w:lang w:val="pt-BR"/>
        </w:rPr>
      </w:pPr>
      <w:r w:rsidRPr="00FC7DEE">
        <w:rPr>
          <w:rStyle w:val="EndnoteReference"/>
          <w:rFonts w:cs="Times New Roman"/>
        </w:rPr>
        <w:endnoteRef/>
      </w:r>
      <w:r w:rsidRPr="00FC7DEE">
        <w:rPr>
          <w:rFonts w:cs="Times New Roman"/>
          <w:lang w:val="pt-BR"/>
        </w:rPr>
        <w:t xml:space="preserve"> </w:t>
      </w:r>
      <w:r w:rsidRPr="00FC7DEE">
        <w:rPr>
          <w:rFonts w:cs="Times New Roman"/>
          <w:i/>
          <w:lang w:val="pt-BR"/>
        </w:rPr>
        <w:t>IE</w:t>
      </w:r>
      <w:r w:rsidRPr="00FC7DEE">
        <w:rPr>
          <w:rFonts w:cs="Times New Roman"/>
          <w:lang w:val="pt-BR"/>
        </w:rPr>
        <w:t xml:space="preserve">, 2 Dec. 1871, n. 23, ‘(empenha-se em mostrar) a </w:t>
      </w:r>
      <w:proofErr w:type="spellStart"/>
      <w:r w:rsidRPr="00FC7DEE">
        <w:rPr>
          <w:rFonts w:cs="Times New Roman"/>
          <w:lang w:val="pt-BR"/>
        </w:rPr>
        <w:t>antipathia</w:t>
      </w:r>
      <w:proofErr w:type="spellEnd"/>
      <w:r w:rsidRPr="00FC7DEE">
        <w:rPr>
          <w:rFonts w:cs="Times New Roman"/>
          <w:lang w:val="pt-BR"/>
        </w:rPr>
        <w:t xml:space="preserve"> da igreja romana em seu espirito e em suas instituições com o espirito do </w:t>
      </w:r>
      <w:proofErr w:type="spellStart"/>
      <w:r w:rsidRPr="00FC7DEE">
        <w:rPr>
          <w:rFonts w:cs="Times New Roman"/>
          <w:lang w:val="pt-BR"/>
        </w:rPr>
        <w:t>seculo</w:t>
      </w:r>
      <w:proofErr w:type="spellEnd"/>
      <w:r w:rsidRPr="00FC7DEE">
        <w:rPr>
          <w:rFonts w:cs="Times New Roman"/>
          <w:lang w:val="pt-BR"/>
        </w:rPr>
        <w:t xml:space="preserve"> e as instituições e reformas que o </w:t>
      </w:r>
      <w:proofErr w:type="spellStart"/>
      <w:r w:rsidRPr="00FC7DEE">
        <w:rPr>
          <w:rFonts w:cs="Times New Roman"/>
          <w:lang w:val="pt-BR"/>
        </w:rPr>
        <w:t>paiz</w:t>
      </w:r>
      <w:proofErr w:type="spellEnd"/>
      <w:r w:rsidRPr="00FC7DEE">
        <w:rPr>
          <w:rFonts w:cs="Times New Roman"/>
          <w:lang w:val="pt-BR"/>
        </w:rPr>
        <w:t xml:space="preserve"> reclama’.</w:t>
      </w:r>
    </w:p>
  </w:endnote>
  <w:endnote w:id="50">
    <w:p w14:paraId="4F93F370" w14:textId="591104AA" w:rsidR="007D6E3B" w:rsidRPr="00FC7DEE" w:rsidRDefault="007D6E3B" w:rsidP="000E417A">
      <w:pPr>
        <w:pStyle w:val="EndnoteText"/>
        <w:spacing w:line="480" w:lineRule="auto"/>
        <w:rPr>
          <w:rFonts w:cs="Times New Roman"/>
          <w:lang w:val="pt-BR"/>
        </w:rPr>
      </w:pPr>
      <w:r w:rsidRPr="00FC7DEE">
        <w:rPr>
          <w:rStyle w:val="EndnoteReference"/>
          <w:rFonts w:cs="Times New Roman"/>
        </w:rPr>
        <w:endnoteRef/>
      </w:r>
      <w:r w:rsidRPr="00FC7DEE">
        <w:rPr>
          <w:rFonts w:cs="Times New Roman"/>
          <w:lang w:val="pt-BR"/>
        </w:rPr>
        <w:t xml:space="preserve"> </w:t>
      </w:r>
      <w:r w:rsidRPr="00FC7DEE">
        <w:rPr>
          <w:rFonts w:cs="Times New Roman"/>
          <w:i/>
          <w:lang w:val="pt-BR"/>
        </w:rPr>
        <w:t>IE</w:t>
      </w:r>
      <w:r w:rsidRPr="00FC7DEE">
        <w:rPr>
          <w:rFonts w:cs="Times New Roman"/>
          <w:lang w:val="pt-BR"/>
        </w:rPr>
        <w:t xml:space="preserve">, 28 May 1870, n. 11, ‘o progresso do </w:t>
      </w:r>
      <w:proofErr w:type="spellStart"/>
      <w:r w:rsidRPr="00FC7DEE">
        <w:rPr>
          <w:rFonts w:cs="Times New Roman"/>
          <w:lang w:val="pt-BR"/>
        </w:rPr>
        <w:t>paiz</w:t>
      </w:r>
      <w:proofErr w:type="spellEnd"/>
      <w:r w:rsidRPr="00FC7DEE">
        <w:rPr>
          <w:rFonts w:cs="Times New Roman"/>
          <w:lang w:val="pt-BR"/>
        </w:rPr>
        <w:t xml:space="preserve"> e o bem estar religioso e social do povo. (…) prova concludente da </w:t>
      </w:r>
      <w:proofErr w:type="spellStart"/>
      <w:r w:rsidRPr="00FC7DEE">
        <w:rPr>
          <w:rFonts w:cs="Times New Roman"/>
          <w:lang w:val="pt-BR"/>
        </w:rPr>
        <w:t>antipathia</w:t>
      </w:r>
      <w:proofErr w:type="spellEnd"/>
      <w:r w:rsidRPr="00FC7DEE">
        <w:rPr>
          <w:rFonts w:cs="Times New Roman"/>
          <w:lang w:val="pt-BR"/>
        </w:rPr>
        <w:t xml:space="preserve"> essencial entre o </w:t>
      </w:r>
      <w:proofErr w:type="spellStart"/>
      <w:r w:rsidRPr="00FC7DEE">
        <w:rPr>
          <w:rFonts w:cs="Times New Roman"/>
          <w:lang w:val="pt-BR"/>
        </w:rPr>
        <w:t>romanismo</w:t>
      </w:r>
      <w:proofErr w:type="spellEnd"/>
      <w:r w:rsidRPr="00FC7DEE">
        <w:rPr>
          <w:rFonts w:cs="Times New Roman"/>
          <w:lang w:val="pt-BR"/>
        </w:rPr>
        <w:t xml:space="preserve"> e as instituições livres de nosso </w:t>
      </w:r>
      <w:proofErr w:type="spellStart"/>
      <w:r w:rsidRPr="00FC7DEE">
        <w:rPr>
          <w:rFonts w:cs="Times New Roman"/>
          <w:lang w:val="pt-BR"/>
        </w:rPr>
        <w:t>seculo</w:t>
      </w:r>
      <w:proofErr w:type="spellEnd"/>
      <w:r w:rsidRPr="00FC7DEE">
        <w:rPr>
          <w:rFonts w:cs="Times New Roman"/>
          <w:lang w:val="pt-BR"/>
        </w:rPr>
        <w:t xml:space="preserve"> e </w:t>
      </w:r>
      <w:proofErr w:type="spellStart"/>
      <w:r w:rsidRPr="00FC7DEE">
        <w:rPr>
          <w:rFonts w:cs="Times New Roman"/>
          <w:lang w:val="pt-BR"/>
        </w:rPr>
        <w:t>paiz</w:t>
      </w:r>
      <w:proofErr w:type="spellEnd"/>
      <w:r w:rsidRPr="00FC7DEE">
        <w:rPr>
          <w:rFonts w:cs="Times New Roman"/>
          <w:lang w:val="pt-BR"/>
        </w:rPr>
        <w:t>’.</w:t>
      </w:r>
    </w:p>
  </w:endnote>
  <w:endnote w:id="51">
    <w:p w14:paraId="4863CE4F" w14:textId="6D262F19" w:rsidR="007D6E3B" w:rsidRPr="00FC7DEE" w:rsidRDefault="007D6E3B" w:rsidP="000E417A">
      <w:pPr>
        <w:pStyle w:val="EndnoteText"/>
        <w:spacing w:line="480" w:lineRule="auto"/>
        <w:rPr>
          <w:rFonts w:cs="Times New Roman"/>
          <w:lang w:val="pt-BR"/>
        </w:rPr>
      </w:pPr>
      <w:r w:rsidRPr="00FC7DEE">
        <w:rPr>
          <w:rStyle w:val="EndnoteReference"/>
          <w:rFonts w:cs="Times New Roman"/>
        </w:rPr>
        <w:endnoteRef/>
      </w:r>
      <w:r w:rsidRPr="00FC7DEE">
        <w:rPr>
          <w:rFonts w:cs="Times New Roman"/>
        </w:rPr>
        <w:t xml:space="preserve"> </w:t>
      </w:r>
      <w:r w:rsidRPr="00FC7DEE">
        <w:rPr>
          <w:rFonts w:cs="Times New Roman"/>
          <w:i/>
          <w:lang w:val="pt-BR"/>
        </w:rPr>
        <w:t>IE</w:t>
      </w:r>
      <w:r w:rsidRPr="00FC7DEE">
        <w:rPr>
          <w:rFonts w:cs="Times New Roman"/>
          <w:lang w:val="pt-BR"/>
        </w:rPr>
        <w:t xml:space="preserve">, 2 July 1870, n. 14, ‘(...) todo </w:t>
      </w:r>
      <w:proofErr w:type="spellStart"/>
      <w:r w:rsidRPr="00FC7DEE">
        <w:rPr>
          <w:rFonts w:cs="Times New Roman"/>
          <w:lang w:val="pt-BR"/>
        </w:rPr>
        <w:t>acto</w:t>
      </w:r>
      <w:proofErr w:type="spellEnd"/>
      <w:r w:rsidRPr="00FC7DEE">
        <w:rPr>
          <w:rFonts w:cs="Times New Roman"/>
          <w:lang w:val="pt-BR"/>
        </w:rPr>
        <w:t xml:space="preserve"> de intolerância religiosa é um atentado iniquo contra os direitos </w:t>
      </w:r>
      <w:proofErr w:type="spellStart"/>
      <w:r w:rsidRPr="00FC7DEE">
        <w:rPr>
          <w:rFonts w:cs="Times New Roman"/>
          <w:lang w:val="pt-BR"/>
        </w:rPr>
        <w:t>inalienaveis</w:t>
      </w:r>
      <w:proofErr w:type="spellEnd"/>
      <w:r w:rsidRPr="00FC7DEE">
        <w:rPr>
          <w:rFonts w:cs="Times New Roman"/>
          <w:lang w:val="pt-BR"/>
        </w:rPr>
        <w:t xml:space="preserve"> com que o </w:t>
      </w:r>
      <w:proofErr w:type="spellStart"/>
      <w:r w:rsidRPr="00FC7DEE">
        <w:rPr>
          <w:rFonts w:cs="Times New Roman"/>
          <w:lang w:val="pt-BR"/>
        </w:rPr>
        <w:t>Creador</w:t>
      </w:r>
      <w:proofErr w:type="spellEnd"/>
      <w:r w:rsidRPr="00FC7DEE">
        <w:rPr>
          <w:rFonts w:cs="Times New Roman"/>
          <w:lang w:val="pt-BR"/>
        </w:rPr>
        <w:t xml:space="preserve"> dotou o homem e contra os princípios consagrados no Evangelho de Cristo que professamos.’</w:t>
      </w:r>
    </w:p>
  </w:endnote>
  <w:endnote w:id="52">
    <w:p w14:paraId="38989F75" w14:textId="464D994E" w:rsidR="007D6E3B" w:rsidRPr="00FC7DEE" w:rsidRDefault="007D6E3B" w:rsidP="000E417A">
      <w:pPr>
        <w:pStyle w:val="EndnoteText"/>
        <w:spacing w:line="480" w:lineRule="auto"/>
        <w:rPr>
          <w:rFonts w:cs="Times New Roman"/>
          <w:lang w:val="pt-BR"/>
        </w:rPr>
      </w:pPr>
      <w:r w:rsidRPr="00FC7DEE">
        <w:rPr>
          <w:rStyle w:val="EndnoteReference"/>
          <w:rFonts w:cs="Times New Roman"/>
        </w:rPr>
        <w:endnoteRef/>
      </w:r>
      <w:r w:rsidRPr="00FC7DEE">
        <w:rPr>
          <w:rFonts w:cs="Times New Roman"/>
        </w:rPr>
        <w:t xml:space="preserve"> </w:t>
      </w:r>
      <w:r>
        <w:rPr>
          <w:rFonts w:cs="Times New Roman"/>
          <w:lang w:val="pt-BR"/>
        </w:rPr>
        <w:t xml:space="preserve">B. Stanley, ‘Christian </w:t>
      </w:r>
      <w:proofErr w:type="spellStart"/>
      <w:r>
        <w:rPr>
          <w:rFonts w:cs="Times New Roman"/>
          <w:lang w:val="pt-BR"/>
        </w:rPr>
        <w:t>missions</w:t>
      </w:r>
      <w:proofErr w:type="spellEnd"/>
      <w:r>
        <w:rPr>
          <w:rFonts w:cs="Times New Roman"/>
          <w:lang w:val="pt-BR"/>
        </w:rPr>
        <w:t xml:space="preserve"> </w:t>
      </w:r>
      <w:proofErr w:type="spellStart"/>
      <w:r>
        <w:rPr>
          <w:rFonts w:cs="Times New Roman"/>
          <w:lang w:val="pt-BR"/>
        </w:rPr>
        <w:t>and</w:t>
      </w:r>
      <w:proofErr w:type="spellEnd"/>
      <w:r>
        <w:rPr>
          <w:rFonts w:cs="Times New Roman"/>
          <w:lang w:val="pt-BR"/>
        </w:rPr>
        <w:t xml:space="preserve"> </w:t>
      </w:r>
      <w:proofErr w:type="spellStart"/>
      <w:r>
        <w:rPr>
          <w:rFonts w:cs="Times New Roman"/>
          <w:lang w:val="pt-BR"/>
        </w:rPr>
        <w:t>the</w:t>
      </w:r>
      <w:proofErr w:type="spellEnd"/>
      <w:r>
        <w:rPr>
          <w:rFonts w:cs="Times New Roman"/>
          <w:lang w:val="pt-BR"/>
        </w:rPr>
        <w:t xml:space="preserve"> </w:t>
      </w:r>
      <w:proofErr w:type="spellStart"/>
      <w:r>
        <w:rPr>
          <w:rFonts w:cs="Times New Roman"/>
          <w:lang w:val="pt-BR"/>
        </w:rPr>
        <w:t>Enlightenment</w:t>
      </w:r>
      <w:proofErr w:type="spellEnd"/>
      <w:r>
        <w:rPr>
          <w:rFonts w:cs="Times New Roman"/>
          <w:lang w:val="pt-BR"/>
        </w:rPr>
        <w:t xml:space="preserve">: a </w:t>
      </w:r>
      <w:proofErr w:type="spellStart"/>
      <w:r>
        <w:rPr>
          <w:rFonts w:cs="Times New Roman"/>
          <w:lang w:val="pt-BR"/>
        </w:rPr>
        <w:t>r</w:t>
      </w:r>
      <w:r w:rsidRPr="00FC7DEE">
        <w:rPr>
          <w:rFonts w:cs="Times New Roman"/>
          <w:lang w:val="pt-BR"/>
        </w:rPr>
        <w:t>eevaluation</w:t>
      </w:r>
      <w:proofErr w:type="spellEnd"/>
      <w:r w:rsidRPr="00FC7DEE">
        <w:rPr>
          <w:rFonts w:cs="Times New Roman"/>
          <w:lang w:val="pt-BR"/>
        </w:rPr>
        <w:t xml:space="preserve">’, in B. Stanley (ed.), </w:t>
      </w:r>
      <w:r>
        <w:rPr>
          <w:rFonts w:cs="Times New Roman"/>
          <w:i/>
          <w:lang w:val="pt-BR"/>
        </w:rPr>
        <w:t xml:space="preserve">Christian </w:t>
      </w:r>
      <w:proofErr w:type="spellStart"/>
      <w:r>
        <w:rPr>
          <w:rFonts w:cs="Times New Roman"/>
          <w:i/>
          <w:lang w:val="pt-BR"/>
        </w:rPr>
        <w:t>m</w:t>
      </w:r>
      <w:r w:rsidRPr="00FC7DEE">
        <w:rPr>
          <w:rFonts w:cs="Times New Roman"/>
          <w:i/>
          <w:lang w:val="pt-BR"/>
        </w:rPr>
        <w:t>issions</w:t>
      </w:r>
      <w:proofErr w:type="spellEnd"/>
      <w:r w:rsidRPr="00FC7DEE">
        <w:rPr>
          <w:rFonts w:cs="Times New Roman"/>
          <w:i/>
          <w:lang w:val="pt-BR"/>
        </w:rPr>
        <w:t xml:space="preserve"> </w:t>
      </w:r>
      <w:proofErr w:type="spellStart"/>
      <w:r w:rsidRPr="00FC7DEE">
        <w:rPr>
          <w:rFonts w:cs="Times New Roman"/>
          <w:i/>
          <w:lang w:val="pt-BR"/>
        </w:rPr>
        <w:t>and</w:t>
      </w:r>
      <w:proofErr w:type="spellEnd"/>
      <w:r w:rsidRPr="00FC7DEE">
        <w:rPr>
          <w:rFonts w:cs="Times New Roman"/>
          <w:i/>
          <w:lang w:val="pt-BR"/>
        </w:rPr>
        <w:t xml:space="preserve"> </w:t>
      </w:r>
      <w:proofErr w:type="spellStart"/>
      <w:r w:rsidRPr="00FC7DEE">
        <w:rPr>
          <w:rFonts w:cs="Times New Roman"/>
          <w:i/>
          <w:lang w:val="pt-BR"/>
        </w:rPr>
        <w:t>the</w:t>
      </w:r>
      <w:proofErr w:type="spellEnd"/>
      <w:r w:rsidRPr="00FC7DEE">
        <w:rPr>
          <w:rFonts w:cs="Times New Roman"/>
          <w:i/>
          <w:lang w:val="pt-BR"/>
        </w:rPr>
        <w:t xml:space="preserve"> </w:t>
      </w:r>
      <w:proofErr w:type="spellStart"/>
      <w:r w:rsidRPr="00FC7DEE">
        <w:rPr>
          <w:rFonts w:cs="Times New Roman"/>
          <w:i/>
          <w:lang w:val="pt-BR"/>
        </w:rPr>
        <w:t>Enlightenment</w:t>
      </w:r>
      <w:proofErr w:type="spellEnd"/>
      <w:r w:rsidRPr="00FC7DEE">
        <w:rPr>
          <w:rFonts w:cs="Times New Roman"/>
          <w:lang w:val="pt-BR"/>
        </w:rPr>
        <w:t>, Grand Rapids-Cambridge 2001, 8-15.</w:t>
      </w:r>
    </w:p>
  </w:endnote>
  <w:endnote w:id="53">
    <w:p w14:paraId="7E623FDE" w14:textId="1CFA9970" w:rsidR="007D6E3B" w:rsidRPr="00FC7DEE" w:rsidRDefault="007D6E3B" w:rsidP="000E417A">
      <w:pPr>
        <w:pStyle w:val="EndnoteText"/>
        <w:spacing w:line="480" w:lineRule="auto"/>
        <w:rPr>
          <w:rFonts w:cs="Times New Roman"/>
          <w:lang w:val="pt-BR"/>
        </w:rPr>
      </w:pPr>
      <w:r w:rsidRPr="00FC7DEE">
        <w:rPr>
          <w:rStyle w:val="EndnoteReference"/>
          <w:rFonts w:cs="Times New Roman"/>
        </w:rPr>
        <w:endnoteRef/>
      </w:r>
      <w:r w:rsidRPr="00FC7DEE">
        <w:rPr>
          <w:rFonts w:cs="Times New Roman"/>
        </w:rPr>
        <w:t xml:space="preserve"> </w:t>
      </w:r>
      <w:r>
        <w:rPr>
          <w:rFonts w:cs="Times New Roman"/>
          <w:lang w:val="pt-BR"/>
        </w:rPr>
        <w:t xml:space="preserve">V. </w:t>
      </w:r>
      <w:proofErr w:type="spellStart"/>
      <w:r>
        <w:rPr>
          <w:rFonts w:cs="Times New Roman"/>
          <w:lang w:val="pt-BR"/>
        </w:rPr>
        <w:t>Viaene</w:t>
      </w:r>
      <w:proofErr w:type="spellEnd"/>
      <w:r>
        <w:rPr>
          <w:rFonts w:cs="Times New Roman"/>
          <w:lang w:val="pt-BR"/>
        </w:rPr>
        <w:t>, ‘</w:t>
      </w:r>
      <w:proofErr w:type="spellStart"/>
      <w:r>
        <w:rPr>
          <w:rFonts w:cs="Times New Roman"/>
          <w:lang w:val="pt-BR"/>
        </w:rPr>
        <w:t>Nineteenth-century</w:t>
      </w:r>
      <w:proofErr w:type="spellEnd"/>
      <w:r>
        <w:rPr>
          <w:rFonts w:cs="Times New Roman"/>
          <w:lang w:val="pt-BR"/>
        </w:rPr>
        <w:t xml:space="preserve"> </w:t>
      </w:r>
      <w:proofErr w:type="spellStart"/>
      <w:r>
        <w:rPr>
          <w:rFonts w:cs="Times New Roman"/>
          <w:lang w:val="pt-BR"/>
        </w:rPr>
        <w:t>Catholic</w:t>
      </w:r>
      <w:proofErr w:type="spellEnd"/>
      <w:r>
        <w:rPr>
          <w:rFonts w:cs="Times New Roman"/>
          <w:lang w:val="pt-BR"/>
        </w:rPr>
        <w:t xml:space="preserve"> </w:t>
      </w:r>
      <w:proofErr w:type="spellStart"/>
      <w:r>
        <w:rPr>
          <w:rFonts w:cs="Times New Roman"/>
          <w:lang w:val="pt-BR"/>
        </w:rPr>
        <w:t>i</w:t>
      </w:r>
      <w:r w:rsidRPr="00FC7DEE">
        <w:rPr>
          <w:rFonts w:cs="Times New Roman"/>
          <w:lang w:val="pt-BR"/>
        </w:rPr>
        <w:t>nternation</w:t>
      </w:r>
      <w:r>
        <w:rPr>
          <w:rFonts w:cs="Times New Roman"/>
          <w:lang w:val="pt-BR"/>
        </w:rPr>
        <w:t>alism</w:t>
      </w:r>
      <w:proofErr w:type="spellEnd"/>
      <w:r>
        <w:rPr>
          <w:rFonts w:cs="Times New Roman"/>
          <w:lang w:val="pt-BR"/>
        </w:rPr>
        <w:t xml:space="preserve"> </w:t>
      </w:r>
      <w:proofErr w:type="spellStart"/>
      <w:r>
        <w:rPr>
          <w:rFonts w:cs="Times New Roman"/>
          <w:lang w:val="pt-BR"/>
        </w:rPr>
        <w:t>and</w:t>
      </w:r>
      <w:proofErr w:type="spellEnd"/>
      <w:r>
        <w:rPr>
          <w:rFonts w:cs="Times New Roman"/>
          <w:lang w:val="pt-BR"/>
        </w:rPr>
        <w:t xml:space="preserve"> its </w:t>
      </w:r>
      <w:proofErr w:type="spellStart"/>
      <w:r>
        <w:rPr>
          <w:rFonts w:cs="Times New Roman"/>
          <w:lang w:val="pt-BR"/>
        </w:rPr>
        <w:t>p</w:t>
      </w:r>
      <w:r w:rsidRPr="00FC7DEE">
        <w:rPr>
          <w:rFonts w:cs="Times New Roman"/>
          <w:lang w:val="pt-BR"/>
        </w:rPr>
        <w:t>redecessors</w:t>
      </w:r>
      <w:proofErr w:type="spellEnd"/>
      <w:r w:rsidRPr="00FC7DEE">
        <w:rPr>
          <w:rFonts w:cs="Times New Roman"/>
          <w:lang w:val="pt-BR"/>
        </w:rPr>
        <w:t xml:space="preserve">’, in Green </w:t>
      </w:r>
      <w:proofErr w:type="spellStart"/>
      <w:r w:rsidRPr="00FC7DEE">
        <w:rPr>
          <w:rFonts w:cs="Times New Roman"/>
          <w:lang w:val="pt-BR"/>
        </w:rPr>
        <w:t>and</w:t>
      </w:r>
      <w:proofErr w:type="spellEnd"/>
      <w:r w:rsidRPr="00FC7DEE">
        <w:rPr>
          <w:rFonts w:cs="Times New Roman"/>
          <w:lang w:val="pt-BR"/>
        </w:rPr>
        <w:t xml:space="preserve"> </w:t>
      </w:r>
      <w:proofErr w:type="spellStart"/>
      <w:r w:rsidRPr="00FC7DEE">
        <w:rPr>
          <w:rFonts w:cs="Times New Roman"/>
          <w:lang w:val="pt-BR"/>
        </w:rPr>
        <w:t>Viaene</w:t>
      </w:r>
      <w:proofErr w:type="spellEnd"/>
      <w:r w:rsidRPr="00FC7DEE">
        <w:rPr>
          <w:rFonts w:cs="Times New Roman"/>
          <w:lang w:val="pt-BR"/>
        </w:rPr>
        <w:t xml:space="preserve"> (eds.), </w:t>
      </w:r>
      <w:proofErr w:type="spellStart"/>
      <w:r>
        <w:rPr>
          <w:rFonts w:cs="Times New Roman"/>
          <w:i/>
          <w:lang w:val="pt-BR"/>
        </w:rPr>
        <w:t>Religious</w:t>
      </w:r>
      <w:proofErr w:type="spellEnd"/>
      <w:r>
        <w:rPr>
          <w:rFonts w:cs="Times New Roman"/>
          <w:i/>
          <w:lang w:val="pt-BR"/>
        </w:rPr>
        <w:t xml:space="preserve"> </w:t>
      </w:r>
      <w:proofErr w:type="spellStart"/>
      <w:r>
        <w:rPr>
          <w:rFonts w:cs="Times New Roman"/>
          <w:i/>
          <w:lang w:val="pt-BR"/>
        </w:rPr>
        <w:t>i</w:t>
      </w:r>
      <w:r w:rsidRPr="00FC7DEE">
        <w:rPr>
          <w:rFonts w:cs="Times New Roman"/>
          <w:i/>
          <w:lang w:val="pt-BR"/>
        </w:rPr>
        <w:t>nternationals</w:t>
      </w:r>
      <w:proofErr w:type="spellEnd"/>
      <w:r w:rsidRPr="00FC7DEE">
        <w:rPr>
          <w:rFonts w:cs="Times New Roman"/>
          <w:lang w:val="pt-BR"/>
        </w:rPr>
        <w:t>, 88-9.</w:t>
      </w:r>
    </w:p>
  </w:endnote>
  <w:endnote w:id="54">
    <w:p w14:paraId="2C683498" w14:textId="137BA57B" w:rsidR="007D6E3B" w:rsidRPr="00FC7DEE" w:rsidRDefault="007D6E3B" w:rsidP="000E417A">
      <w:pPr>
        <w:pStyle w:val="EndnoteText"/>
        <w:spacing w:line="480" w:lineRule="auto"/>
        <w:rPr>
          <w:rFonts w:cs="Times New Roman"/>
          <w:lang w:val="pt-BR"/>
        </w:rPr>
      </w:pPr>
      <w:r w:rsidRPr="00FC7DEE">
        <w:rPr>
          <w:rStyle w:val="EndnoteReference"/>
          <w:rFonts w:cs="Times New Roman"/>
        </w:rPr>
        <w:endnoteRef/>
      </w:r>
      <w:r w:rsidRPr="00FC7DEE">
        <w:rPr>
          <w:rFonts w:cs="Times New Roman"/>
        </w:rPr>
        <w:t xml:space="preserve"> </w:t>
      </w:r>
      <w:r w:rsidRPr="00FC7DEE">
        <w:rPr>
          <w:rFonts w:cs="Times New Roman"/>
          <w:lang w:val="pt-BR"/>
        </w:rPr>
        <w:t>C. Clark, ‘</w:t>
      </w:r>
      <w:proofErr w:type="spellStart"/>
      <w:r w:rsidRPr="00FC7DEE">
        <w:rPr>
          <w:rFonts w:cs="Times New Roman"/>
          <w:lang w:val="pt-BR"/>
        </w:rPr>
        <w:t>From</w:t>
      </w:r>
      <w:proofErr w:type="spellEnd"/>
      <w:r w:rsidRPr="00FC7DEE">
        <w:rPr>
          <w:rFonts w:cs="Times New Roman"/>
          <w:lang w:val="pt-BR"/>
        </w:rPr>
        <w:t xml:space="preserve"> 1848 </w:t>
      </w:r>
      <w:proofErr w:type="spellStart"/>
      <w:r w:rsidRPr="00FC7DEE">
        <w:rPr>
          <w:rFonts w:cs="Times New Roman"/>
          <w:lang w:val="pt-BR"/>
        </w:rPr>
        <w:t>to</w:t>
      </w:r>
      <w:proofErr w:type="spellEnd"/>
      <w:r w:rsidRPr="00FC7DEE">
        <w:rPr>
          <w:rFonts w:cs="Times New Roman"/>
          <w:lang w:val="pt-BR"/>
        </w:rPr>
        <w:t xml:space="preserve"> Christian </w:t>
      </w:r>
      <w:proofErr w:type="spellStart"/>
      <w:r w:rsidRPr="00FC7DEE">
        <w:rPr>
          <w:rFonts w:cs="Times New Roman"/>
          <w:lang w:val="pt-BR"/>
        </w:rPr>
        <w:t>Democracy</w:t>
      </w:r>
      <w:proofErr w:type="spellEnd"/>
      <w:r w:rsidRPr="00FC7DEE">
        <w:rPr>
          <w:rFonts w:cs="Times New Roman"/>
          <w:lang w:val="pt-BR"/>
        </w:rPr>
        <w:t xml:space="preserve">’, in G. S. Jones </w:t>
      </w:r>
      <w:proofErr w:type="spellStart"/>
      <w:r w:rsidRPr="00FC7DEE">
        <w:rPr>
          <w:rFonts w:cs="Times New Roman"/>
          <w:lang w:val="pt-BR"/>
        </w:rPr>
        <w:t>and</w:t>
      </w:r>
      <w:proofErr w:type="spellEnd"/>
      <w:r w:rsidRPr="00FC7DEE">
        <w:rPr>
          <w:rFonts w:cs="Times New Roman"/>
          <w:lang w:val="pt-BR"/>
        </w:rPr>
        <w:t xml:space="preserve"> I. </w:t>
      </w:r>
      <w:proofErr w:type="spellStart"/>
      <w:r w:rsidRPr="00FC7DEE">
        <w:rPr>
          <w:rFonts w:cs="Times New Roman"/>
          <w:lang w:val="pt-BR"/>
        </w:rPr>
        <w:t>Katznelson</w:t>
      </w:r>
      <w:proofErr w:type="spellEnd"/>
      <w:r w:rsidRPr="00FC7DEE">
        <w:rPr>
          <w:rFonts w:cs="Times New Roman"/>
          <w:lang w:val="pt-BR"/>
        </w:rPr>
        <w:t xml:space="preserve"> (eds.), </w:t>
      </w:r>
      <w:proofErr w:type="spellStart"/>
      <w:r>
        <w:rPr>
          <w:rFonts w:cs="Times New Roman"/>
          <w:i/>
          <w:lang w:val="pt-BR"/>
        </w:rPr>
        <w:t>Religion</w:t>
      </w:r>
      <w:proofErr w:type="spellEnd"/>
      <w:r>
        <w:rPr>
          <w:rFonts w:cs="Times New Roman"/>
          <w:i/>
          <w:lang w:val="pt-BR"/>
        </w:rPr>
        <w:t xml:space="preserve"> </w:t>
      </w:r>
      <w:proofErr w:type="spellStart"/>
      <w:r>
        <w:rPr>
          <w:rFonts w:cs="Times New Roman"/>
          <w:i/>
          <w:lang w:val="pt-BR"/>
        </w:rPr>
        <w:t>and</w:t>
      </w:r>
      <w:proofErr w:type="spellEnd"/>
      <w:r>
        <w:rPr>
          <w:rFonts w:cs="Times New Roman"/>
          <w:i/>
          <w:lang w:val="pt-BR"/>
        </w:rPr>
        <w:t xml:space="preserve"> </w:t>
      </w:r>
      <w:proofErr w:type="spellStart"/>
      <w:r>
        <w:rPr>
          <w:rFonts w:cs="Times New Roman"/>
          <w:i/>
          <w:lang w:val="pt-BR"/>
        </w:rPr>
        <w:t>the</w:t>
      </w:r>
      <w:proofErr w:type="spellEnd"/>
      <w:r>
        <w:rPr>
          <w:rFonts w:cs="Times New Roman"/>
          <w:i/>
          <w:lang w:val="pt-BR"/>
        </w:rPr>
        <w:t xml:space="preserve"> </w:t>
      </w:r>
      <w:proofErr w:type="spellStart"/>
      <w:r>
        <w:rPr>
          <w:rFonts w:cs="Times New Roman"/>
          <w:i/>
          <w:lang w:val="pt-BR"/>
        </w:rPr>
        <w:t>political</w:t>
      </w:r>
      <w:proofErr w:type="spellEnd"/>
      <w:r>
        <w:rPr>
          <w:rFonts w:cs="Times New Roman"/>
          <w:i/>
          <w:lang w:val="pt-BR"/>
        </w:rPr>
        <w:t xml:space="preserve"> </w:t>
      </w:r>
      <w:proofErr w:type="spellStart"/>
      <w:r>
        <w:rPr>
          <w:rFonts w:cs="Times New Roman"/>
          <w:i/>
          <w:lang w:val="pt-BR"/>
        </w:rPr>
        <w:t>i</w:t>
      </w:r>
      <w:r w:rsidRPr="00FC7DEE">
        <w:rPr>
          <w:rFonts w:cs="Times New Roman"/>
          <w:i/>
          <w:lang w:val="pt-BR"/>
        </w:rPr>
        <w:t>magination</w:t>
      </w:r>
      <w:proofErr w:type="spellEnd"/>
      <w:r w:rsidRPr="00FC7DEE">
        <w:rPr>
          <w:rFonts w:cs="Times New Roman"/>
          <w:lang w:val="pt-BR"/>
        </w:rPr>
        <w:t>, Cambridge-New York 2010, 201.</w:t>
      </w:r>
    </w:p>
  </w:endnote>
  <w:endnote w:id="55">
    <w:p w14:paraId="1E094C62" w14:textId="4328EB04" w:rsidR="007D6E3B" w:rsidRPr="00FC7DEE" w:rsidRDefault="007D6E3B" w:rsidP="000E417A">
      <w:pPr>
        <w:spacing w:line="480" w:lineRule="auto"/>
        <w:rPr>
          <w:rFonts w:cs="Times New Roman"/>
          <w:sz w:val="24"/>
          <w:szCs w:val="24"/>
        </w:rPr>
      </w:pPr>
      <w:r w:rsidRPr="00FC7DEE">
        <w:rPr>
          <w:rStyle w:val="EndnoteReference"/>
          <w:rFonts w:cs="Times New Roman"/>
          <w:sz w:val="24"/>
          <w:szCs w:val="24"/>
        </w:rPr>
        <w:endnoteRef/>
      </w:r>
      <w:r w:rsidRPr="00FC7DEE">
        <w:rPr>
          <w:rFonts w:cs="Times New Roman"/>
          <w:sz w:val="24"/>
          <w:szCs w:val="24"/>
        </w:rPr>
        <w:t xml:space="preserve"> G. A. </w:t>
      </w:r>
      <w:proofErr w:type="spellStart"/>
      <w:r w:rsidRPr="00FC7DEE">
        <w:rPr>
          <w:rFonts w:cs="Times New Roman"/>
          <w:sz w:val="24"/>
          <w:szCs w:val="24"/>
        </w:rPr>
        <w:t>Boehrer</w:t>
      </w:r>
      <w:proofErr w:type="spellEnd"/>
      <w:r w:rsidRPr="00FC7DEE">
        <w:rPr>
          <w:rFonts w:cs="Times New Roman"/>
          <w:sz w:val="24"/>
          <w:szCs w:val="24"/>
        </w:rPr>
        <w:t xml:space="preserve">, ‘The Church and </w:t>
      </w:r>
      <w:r>
        <w:rPr>
          <w:rFonts w:cs="Times New Roman"/>
          <w:sz w:val="24"/>
          <w:szCs w:val="24"/>
        </w:rPr>
        <w:t>the overthrow of the Brazilian m</w:t>
      </w:r>
      <w:r w:rsidRPr="00FC7DEE">
        <w:rPr>
          <w:rFonts w:cs="Times New Roman"/>
          <w:sz w:val="24"/>
          <w:szCs w:val="24"/>
        </w:rPr>
        <w:t xml:space="preserve">onarchy’, </w:t>
      </w:r>
      <w:r w:rsidRPr="00FC7DEE">
        <w:rPr>
          <w:rFonts w:cs="Times New Roman"/>
          <w:i/>
          <w:sz w:val="24"/>
          <w:szCs w:val="24"/>
        </w:rPr>
        <w:t>The Hispanic American Historical Review</w:t>
      </w:r>
      <w:r w:rsidRPr="00FC7DEE">
        <w:rPr>
          <w:rFonts w:cs="Times New Roman"/>
          <w:sz w:val="24"/>
          <w:szCs w:val="24"/>
        </w:rPr>
        <w:t xml:space="preserve"> xlviii (1968), 380-401.</w:t>
      </w:r>
    </w:p>
  </w:endnote>
  <w:endnote w:id="56">
    <w:p w14:paraId="565B6B60" w14:textId="34980E50" w:rsidR="007D6E3B" w:rsidRPr="00FC7DEE" w:rsidRDefault="007D6E3B" w:rsidP="000E417A">
      <w:pPr>
        <w:pStyle w:val="EndnoteText"/>
        <w:spacing w:line="480" w:lineRule="auto"/>
        <w:rPr>
          <w:rFonts w:cs="Times New Roman"/>
        </w:rPr>
      </w:pPr>
      <w:r w:rsidRPr="00FC7DEE">
        <w:rPr>
          <w:rStyle w:val="EndnoteReference"/>
          <w:rFonts w:cs="Times New Roman"/>
        </w:rPr>
        <w:endnoteRef/>
      </w:r>
      <w:r w:rsidRPr="00FC7DEE">
        <w:rPr>
          <w:rFonts w:cs="Times New Roman"/>
        </w:rPr>
        <w:t xml:space="preserve"> For a detailed account of the Religious Question see M. C. Thornton, </w:t>
      </w:r>
      <w:r>
        <w:rPr>
          <w:rFonts w:cs="Times New Roman"/>
          <w:i/>
        </w:rPr>
        <w:t>The Church and f</w:t>
      </w:r>
      <w:r w:rsidRPr="00FC7DEE">
        <w:rPr>
          <w:rFonts w:cs="Times New Roman"/>
          <w:i/>
        </w:rPr>
        <w:t xml:space="preserve">reemasonry in Brazil, 1872-1875: a study in </w:t>
      </w:r>
      <w:proofErr w:type="spellStart"/>
      <w:r w:rsidRPr="00FC7DEE">
        <w:rPr>
          <w:rFonts w:cs="Times New Roman"/>
          <w:i/>
        </w:rPr>
        <w:t>regalism</w:t>
      </w:r>
      <w:proofErr w:type="spellEnd"/>
      <w:r w:rsidRPr="00FC7DEE">
        <w:rPr>
          <w:rFonts w:cs="Times New Roman"/>
        </w:rPr>
        <w:t>, Washington 1948.</w:t>
      </w:r>
    </w:p>
  </w:endnote>
  <w:endnote w:id="57">
    <w:p w14:paraId="0D62A445" w14:textId="77777777" w:rsidR="007D6E3B" w:rsidRPr="00FC7DEE" w:rsidRDefault="007D6E3B" w:rsidP="000E417A">
      <w:pPr>
        <w:pStyle w:val="EndnoteText"/>
        <w:spacing w:line="480" w:lineRule="auto"/>
        <w:rPr>
          <w:rFonts w:cs="Times New Roman"/>
          <w:lang w:val="pt-BR"/>
        </w:rPr>
      </w:pPr>
      <w:r w:rsidRPr="00FC7DEE">
        <w:rPr>
          <w:rStyle w:val="EndnoteReference"/>
          <w:rFonts w:cs="Times New Roman"/>
        </w:rPr>
        <w:endnoteRef/>
      </w:r>
      <w:r w:rsidRPr="00FC7DEE">
        <w:rPr>
          <w:rFonts w:cs="Times New Roman"/>
          <w:lang w:val="pt-BR"/>
        </w:rPr>
        <w:t xml:space="preserve"> </w:t>
      </w:r>
      <w:r w:rsidRPr="00FC7DEE">
        <w:rPr>
          <w:rFonts w:cs="Times New Roman"/>
          <w:i/>
          <w:lang w:val="pt-BR"/>
        </w:rPr>
        <w:t>IE</w:t>
      </w:r>
      <w:r w:rsidRPr="00FC7DEE">
        <w:rPr>
          <w:rFonts w:cs="Times New Roman"/>
          <w:lang w:val="pt-BR"/>
        </w:rPr>
        <w:t xml:space="preserve">, 15 Jan. 1870, n. 2; 5 </w:t>
      </w:r>
      <w:proofErr w:type="spellStart"/>
      <w:r w:rsidRPr="00FC7DEE">
        <w:rPr>
          <w:rFonts w:cs="Times New Roman"/>
          <w:lang w:val="pt-BR"/>
        </w:rPr>
        <w:t>Feb</w:t>
      </w:r>
      <w:proofErr w:type="spellEnd"/>
      <w:r w:rsidRPr="00FC7DEE">
        <w:rPr>
          <w:rFonts w:cs="Times New Roman"/>
          <w:lang w:val="pt-BR"/>
        </w:rPr>
        <w:t xml:space="preserve">. 1870, n. 3; 19 </w:t>
      </w:r>
      <w:proofErr w:type="spellStart"/>
      <w:r w:rsidRPr="00FC7DEE">
        <w:rPr>
          <w:rFonts w:cs="Times New Roman"/>
          <w:lang w:val="pt-BR"/>
        </w:rPr>
        <w:t>Feb</w:t>
      </w:r>
      <w:proofErr w:type="spellEnd"/>
      <w:r w:rsidRPr="00FC7DEE">
        <w:rPr>
          <w:rFonts w:cs="Times New Roman"/>
          <w:lang w:val="pt-BR"/>
        </w:rPr>
        <w:t>. 1870, n. 4; 5 Mar. 1870, n. 5; 19 Mar. 1870, n. 6.</w:t>
      </w:r>
    </w:p>
  </w:endnote>
  <w:endnote w:id="58">
    <w:p w14:paraId="2570051C" w14:textId="44D66A19" w:rsidR="007D6E3B" w:rsidRPr="00FC7DEE" w:rsidRDefault="007D6E3B" w:rsidP="000E417A">
      <w:pPr>
        <w:pStyle w:val="EndnoteText"/>
        <w:spacing w:line="480" w:lineRule="auto"/>
        <w:rPr>
          <w:rFonts w:cs="Times New Roman"/>
          <w:lang w:val="pt-BR"/>
        </w:rPr>
      </w:pPr>
      <w:r w:rsidRPr="00FC7DEE">
        <w:rPr>
          <w:rStyle w:val="EndnoteReference"/>
          <w:rFonts w:cs="Times New Roman"/>
        </w:rPr>
        <w:endnoteRef/>
      </w:r>
      <w:r w:rsidRPr="00FC7DEE">
        <w:rPr>
          <w:rFonts w:cs="Times New Roman"/>
          <w:lang w:val="pt-BR"/>
        </w:rPr>
        <w:t xml:space="preserve"> </w:t>
      </w:r>
      <w:r w:rsidRPr="00FC7DEE">
        <w:rPr>
          <w:rFonts w:cs="Times New Roman"/>
          <w:i/>
          <w:lang w:val="pt-BR"/>
        </w:rPr>
        <w:t>IE</w:t>
      </w:r>
      <w:r w:rsidRPr="00FC7DEE">
        <w:rPr>
          <w:rFonts w:cs="Times New Roman"/>
          <w:lang w:val="pt-BR"/>
        </w:rPr>
        <w:t>, 7 Mar. 1874, n. 5.</w:t>
      </w:r>
    </w:p>
  </w:endnote>
  <w:endnote w:id="59">
    <w:p w14:paraId="22DD9163" w14:textId="3CD2FA82" w:rsidR="007D6E3B" w:rsidRPr="00FC7DEE" w:rsidRDefault="007D6E3B" w:rsidP="000E417A">
      <w:pPr>
        <w:pStyle w:val="EndnoteText"/>
        <w:spacing w:line="480" w:lineRule="auto"/>
        <w:rPr>
          <w:rFonts w:cs="Times New Roman"/>
          <w:lang w:val="pt-BR"/>
        </w:rPr>
      </w:pPr>
      <w:r w:rsidRPr="00FC7DEE">
        <w:rPr>
          <w:rStyle w:val="EndnoteReference"/>
          <w:rFonts w:cs="Times New Roman"/>
        </w:rPr>
        <w:endnoteRef/>
      </w:r>
      <w:r w:rsidRPr="00FC7DEE">
        <w:rPr>
          <w:rFonts w:cs="Times New Roman"/>
          <w:lang w:val="pt-BR"/>
        </w:rPr>
        <w:t xml:space="preserve"> G. A. </w:t>
      </w:r>
      <w:proofErr w:type="spellStart"/>
      <w:r w:rsidRPr="00FC7DEE">
        <w:rPr>
          <w:rFonts w:cs="Times New Roman"/>
          <w:lang w:val="pt-BR"/>
        </w:rPr>
        <w:t>Boehrer</w:t>
      </w:r>
      <w:proofErr w:type="spellEnd"/>
      <w:r w:rsidRPr="00FC7DEE">
        <w:rPr>
          <w:rFonts w:cs="Times New Roman"/>
          <w:lang w:val="pt-BR"/>
        </w:rPr>
        <w:t xml:space="preserve">, ‘José Carlos Rodrigues </w:t>
      </w:r>
      <w:proofErr w:type="spellStart"/>
      <w:r w:rsidRPr="00FC7DEE">
        <w:rPr>
          <w:rFonts w:cs="Times New Roman"/>
          <w:lang w:val="pt-BR"/>
        </w:rPr>
        <w:t>and</w:t>
      </w:r>
      <w:proofErr w:type="spellEnd"/>
      <w:r w:rsidRPr="00FC7DEE">
        <w:rPr>
          <w:rFonts w:cs="Times New Roman"/>
          <w:lang w:val="pt-BR"/>
        </w:rPr>
        <w:t xml:space="preserve"> </w:t>
      </w:r>
      <w:r w:rsidRPr="00FC7DEE">
        <w:rPr>
          <w:rFonts w:cs="Times New Roman"/>
          <w:i/>
          <w:lang w:val="pt-BR"/>
        </w:rPr>
        <w:t>O Novo Mundo</w:t>
      </w:r>
      <w:r w:rsidRPr="00FC7DEE">
        <w:rPr>
          <w:rFonts w:cs="Times New Roman"/>
          <w:lang w:val="pt-BR"/>
        </w:rPr>
        <w:t xml:space="preserve">, 1870-1879’, </w:t>
      </w:r>
      <w:proofErr w:type="spellStart"/>
      <w:r w:rsidRPr="00FC7DEE">
        <w:rPr>
          <w:rFonts w:cs="Times New Roman"/>
          <w:i/>
          <w:lang w:val="pt-BR"/>
        </w:rPr>
        <w:t>Journal</w:t>
      </w:r>
      <w:proofErr w:type="spellEnd"/>
      <w:r w:rsidRPr="00FC7DEE">
        <w:rPr>
          <w:rFonts w:cs="Times New Roman"/>
          <w:i/>
          <w:lang w:val="pt-BR"/>
        </w:rPr>
        <w:t xml:space="preserve"> </w:t>
      </w:r>
      <w:proofErr w:type="spellStart"/>
      <w:r w:rsidRPr="00FC7DEE">
        <w:rPr>
          <w:rFonts w:cs="Times New Roman"/>
          <w:i/>
          <w:lang w:val="pt-BR"/>
        </w:rPr>
        <w:t>of</w:t>
      </w:r>
      <w:proofErr w:type="spellEnd"/>
      <w:r w:rsidRPr="00FC7DEE">
        <w:rPr>
          <w:rFonts w:cs="Times New Roman"/>
          <w:i/>
          <w:lang w:val="pt-BR"/>
        </w:rPr>
        <w:t xml:space="preserve"> Inter-American </w:t>
      </w:r>
      <w:proofErr w:type="spellStart"/>
      <w:r w:rsidRPr="00FC7DEE">
        <w:rPr>
          <w:rFonts w:cs="Times New Roman"/>
          <w:i/>
          <w:lang w:val="pt-BR"/>
        </w:rPr>
        <w:t>Studies</w:t>
      </w:r>
      <w:proofErr w:type="spellEnd"/>
      <w:r w:rsidRPr="00FC7DEE">
        <w:rPr>
          <w:rFonts w:cs="Times New Roman"/>
          <w:lang w:val="pt-BR"/>
        </w:rPr>
        <w:t xml:space="preserve"> </w:t>
      </w:r>
      <w:proofErr w:type="spellStart"/>
      <w:r w:rsidRPr="00FC7DEE">
        <w:rPr>
          <w:rFonts w:cs="Times New Roman"/>
          <w:lang w:val="pt-BR"/>
        </w:rPr>
        <w:t>ix</w:t>
      </w:r>
      <w:proofErr w:type="spellEnd"/>
      <w:r w:rsidRPr="00FC7DEE">
        <w:rPr>
          <w:rFonts w:cs="Times New Roman"/>
          <w:lang w:val="pt-BR"/>
        </w:rPr>
        <w:t xml:space="preserve"> (1967), 127-144.</w:t>
      </w:r>
    </w:p>
  </w:endnote>
  <w:endnote w:id="60">
    <w:p w14:paraId="6D003C1D" w14:textId="679B84BD" w:rsidR="007D6E3B" w:rsidRPr="00FC7DEE" w:rsidRDefault="007D6E3B" w:rsidP="000E417A">
      <w:pPr>
        <w:pStyle w:val="EndnoteText"/>
        <w:spacing w:line="480" w:lineRule="auto"/>
        <w:rPr>
          <w:rFonts w:cs="Times New Roman"/>
          <w:lang w:val="pt-BR"/>
        </w:rPr>
      </w:pPr>
      <w:r w:rsidRPr="00FC7DEE">
        <w:rPr>
          <w:rStyle w:val="EndnoteReference"/>
          <w:rFonts w:cs="Times New Roman"/>
        </w:rPr>
        <w:endnoteRef/>
      </w:r>
      <w:r w:rsidRPr="00FC7DEE">
        <w:rPr>
          <w:rFonts w:cs="Times New Roman"/>
          <w:lang w:val="pt-BR"/>
        </w:rPr>
        <w:t xml:space="preserve"> E. </w:t>
      </w:r>
      <w:proofErr w:type="spellStart"/>
      <w:r w:rsidRPr="00FC7DEE">
        <w:rPr>
          <w:rFonts w:cs="Times New Roman"/>
          <w:lang w:val="pt-BR"/>
        </w:rPr>
        <w:t>Laveleye</w:t>
      </w:r>
      <w:proofErr w:type="spellEnd"/>
      <w:r w:rsidRPr="00FC7DEE">
        <w:rPr>
          <w:rFonts w:cs="Times New Roman"/>
          <w:lang w:val="pt-BR"/>
        </w:rPr>
        <w:t xml:space="preserve">, </w:t>
      </w:r>
      <w:r>
        <w:rPr>
          <w:rFonts w:cs="Times New Roman"/>
          <w:i/>
          <w:lang w:val="pt-BR"/>
        </w:rPr>
        <w:t xml:space="preserve">Do futuro dos povos </w:t>
      </w:r>
      <w:proofErr w:type="spellStart"/>
      <w:r>
        <w:rPr>
          <w:rFonts w:cs="Times New Roman"/>
          <w:i/>
          <w:lang w:val="pt-BR"/>
        </w:rPr>
        <w:t>catholicos</w:t>
      </w:r>
      <w:proofErr w:type="spellEnd"/>
      <w:r>
        <w:rPr>
          <w:rFonts w:cs="Times New Roman"/>
          <w:i/>
          <w:lang w:val="pt-BR"/>
        </w:rPr>
        <w:t>: estudo de economia s</w:t>
      </w:r>
      <w:r w:rsidRPr="00FC7DEE">
        <w:rPr>
          <w:rFonts w:cs="Times New Roman"/>
          <w:i/>
          <w:lang w:val="pt-BR"/>
        </w:rPr>
        <w:t>ocial</w:t>
      </w:r>
      <w:r w:rsidRPr="00FC7DEE">
        <w:rPr>
          <w:rFonts w:cs="Times New Roman"/>
          <w:lang w:val="pt-BR"/>
        </w:rPr>
        <w:t>, Rio de Janeiro 1875, 10, 22-7.</w:t>
      </w:r>
    </w:p>
  </w:endnote>
  <w:endnote w:id="61">
    <w:p w14:paraId="64289FA6" w14:textId="36253EE8" w:rsidR="007D6E3B" w:rsidRPr="00FC7DEE" w:rsidRDefault="007D6E3B" w:rsidP="000E417A">
      <w:pPr>
        <w:pStyle w:val="EndnoteText"/>
        <w:spacing w:line="480" w:lineRule="auto"/>
        <w:rPr>
          <w:rFonts w:cs="Times New Roman"/>
          <w:lang w:val="pt-BR"/>
        </w:rPr>
      </w:pPr>
      <w:r w:rsidRPr="00FC7DEE">
        <w:rPr>
          <w:rStyle w:val="EndnoteReference"/>
          <w:rFonts w:cs="Times New Roman"/>
        </w:rPr>
        <w:endnoteRef/>
      </w:r>
      <w:r w:rsidRPr="00FC7DEE">
        <w:rPr>
          <w:rFonts w:cs="Times New Roman"/>
          <w:lang w:val="pt-BR"/>
        </w:rPr>
        <w:t xml:space="preserve"> </w:t>
      </w:r>
      <w:r w:rsidRPr="00FC7DEE">
        <w:rPr>
          <w:rFonts w:cs="Times New Roman"/>
          <w:i/>
          <w:lang w:val="pt-BR"/>
        </w:rPr>
        <w:t>IE</w:t>
      </w:r>
      <w:r w:rsidRPr="00FC7DEE">
        <w:rPr>
          <w:rFonts w:cs="Times New Roman"/>
          <w:lang w:val="pt-BR"/>
        </w:rPr>
        <w:t xml:space="preserve">, 5 Sep. 1875, n. 17; 16 </w:t>
      </w:r>
      <w:proofErr w:type="spellStart"/>
      <w:r w:rsidRPr="00FC7DEE">
        <w:rPr>
          <w:rFonts w:cs="Times New Roman"/>
          <w:lang w:val="pt-BR"/>
        </w:rPr>
        <w:t>Oct</w:t>
      </w:r>
      <w:proofErr w:type="spellEnd"/>
      <w:r w:rsidRPr="00FC7DEE">
        <w:rPr>
          <w:rFonts w:cs="Times New Roman"/>
          <w:lang w:val="pt-BR"/>
        </w:rPr>
        <w:t>. 1875, n. 20; 6 Nov. 1875, n. 21; 4 Dec. 1875, n. 23.</w:t>
      </w:r>
    </w:p>
  </w:endnote>
  <w:endnote w:id="62">
    <w:p w14:paraId="0A8E4C62" w14:textId="1D690CA5" w:rsidR="007D6E3B" w:rsidRPr="00FC7DEE" w:rsidRDefault="007D6E3B" w:rsidP="000E417A">
      <w:pPr>
        <w:pStyle w:val="EndnoteText"/>
        <w:spacing w:line="480" w:lineRule="auto"/>
        <w:rPr>
          <w:rFonts w:cs="Times New Roman"/>
        </w:rPr>
      </w:pPr>
      <w:r w:rsidRPr="00FC7DEE">
        <w:rPr>
          <w:rStyle w:val="EndnoteReference"/>
          <w:rFonts w:cs="Times New Roman"/>
        </w:rPr>
        <w:endnoteRef/>
      </w:r>
      <w:r>
        <w:rPr>
          <w:rFonts w:cs="Times New Roman"/>
        </w:rPr>
        <w:t xml:space="preserve"> J. P. Bastian, ‘The m</w:t>
      </w:r>
      <w:r w:rsidRPr="00FC7DEE">
        <w:rPr>
          <w:rFonts w:cs="Times New Roman"/>
        </w:rPr>
        <w:t>etamorphosi</w:t>
      </w:r>
      <w:r>
        <w:rPr>
          <w:rFonts w:cs="Times New Roman"/>
        </w:rPr>
        <w:t xml:space="preserve">s of Latin American Protestant groups: a </w:t>
      </w:r>
      <w:proofErr w:type="spellStart"/>
      <w:r>
        <w:rPr>
          <w:rFonts w:cs="Times New Roman"/>
        </w:rPr>
        <w:t>sociohistorical</w:t>
      </w:r>
      <w:proofErr w:type="spellEnd"/>
      <w:r>
        <w:rPr>
          <w:rFonts w:cs="Times New Roman"/>
        </w:rPr>
        <w:t xml:space="preserve"> p</w:t>
      </w:r>
      <w:r w:rsidRPr="00FC7DEE">
        <w:rPr>
          <w:rFonts w:cs="Times New Roman"/>
        </w:rPr>
        <w:t xml:space="preserve">erspective’, </w:t>
      </w:r>
      <w:r w:rsidRPr="00FC7DEE">
        <w:rPr>
          <w:rFonts w:cs="Times New Roman"/>
          <w:i/>
        </w:rPr>
        <w:t>Latin American Research Review</w:t>
      </w:r>
      <w:r w:rsidRPr="00FC7DEE">
        <w:rPr>
          <w:rFonts w:cs="Times New Roman"/>
        </w:rPr>
        <w:t xml:space="preserve"> xxviii (1993); idem, ‘Protestantism in Latin America’, in E. </w:t>
      </w:r>
      <w:proofErr w:type="spellStart"/>
      <w:r w:rsidRPr="00FC7DEE">
        <w:rPr>
          <w:rFonts w:cs="Times New Roman"/>
        </w:rPr>
        <w:t>Dussel</w:t>
      </w:r>
      <w:proofErr w:type="spellEnd"/>
      <w:r w:rsidRPr="00FC7DEE">
        <w:rPr>
          <w:rFonts w:cs="Times New Roman"/>
        </w:rPr>
        <w:t xml:space="preserve"> (ed.), </w:t>
      </w:r>
      <w:r w:rsidRPr="00FC7DEE">
        <w:rPr>
          <w:rFonts w:cs="Times New Roman"/>
          <w:i/>
        </w:rPr>
        <w:t>The Church in Latin America, 1492-1992</w:t>
      </w:r>
      <w:r w:rsidRPr="00FC7DEE">
        <w:rPr>
          <w:rFonts w:cs="Times New Roman"/>
        </w:rPr>
        <w:t xml:space="preserve">, Tunbridge Wells 1992; J. P. Bastian (ed.), </w:t>
      </w:r>
      <w:proofErr w:type="spellStart"/>
      <w:r>
        <w:rPr>
          <w:rFonts w:cs="Times New Roman"/>
          <w:i/>
        </w:rPr>
        <w:t>Protestantes</w:t>
      </w:r>
      <w:proofErr w:type="spellEnd"/>
      <w:r>
        <w:rPr>
          <w:rFonts w:cs="Times New Roman"/>
          <w:i/>
        </w:rPr>
        <w:t xml:space="preserve">, </w:t>
      </w:r>
      <w:proofErr w:type="spellStart"/>
      <w:r>
        <w:rPr>
          <w:rFonts w:cs="Times New Roman"/>
          <w:i/>
        </w:rPr>
        <w:t>liberales</w:t>
      </w:r>
      <w:proofErr w:type="spellEnd"/>
      <w:r>
        <w:rPr>
          <w:rFonts w:cs="Times New Roman"/>
          <w:i/>
        </w:rPr>
        <w:t xml:space="preserve"> y </w:t>
      </w:r>
      <w:proofErr w:type="spellStart"/>
      <w:r>
        <w:rPr>
          <w:rFonts w:cs="Times New Roman"/>
          <w:i/>
        </w:rPr>
        <w:t>f</w:t>
      </w:r>
      <w:r w:rsidRPr="00FC7DEE">
        <w:rPr>
          <w:rFonts w:cs="Times New Roman"/>
          <w:i/>
        </w:rPr>
        <w:t>rancmasones</w:t>
      </w:r>
      <w:proofErr w:type="spellEnd"/>
      <w:r w:rsidRPr="00FC7DEE">
        <w:rPr>
          <w:rFonts w:cs="Times New Roman"/>
          <w:i/>
        </w:rPr>
        <w:t xml:space="preserve">: </w:t>
      </w:r>
      <w:proofErr w:type="spellStart"/>
      <w:r w:rsidRPr="00FC7DEE">
        <w:rPr>
          <w:rFonts w:cs="Times New Roman"/>
          <w:i/>
        </w:rPr>
        <w:t>sociedades</w:t>
      </w:r>
      <w:proofErr w:type="spellEnd"/>
      <w:r w:rsidRPr="00FC7DEE">
        <w:rPr>
          <w:rFonts w:cs="Times New Roman"/>
          <w:i/>
        </w:rPr>
        <w:t xml:space="preserve"> de ideas y </w:t>
      </w:r>
      <w:proofErr w:type="spellStart"/>
      <w:r w:rsidRPr="00FC7DEE">
        <w:rPr>
          <w:rFonts w:cs="Times New Roman"/>
          <w:i/>
        </w:rPr>
        <w:t>modernidad</w:t>
      </w:r>
      <w:proofErr w:type="spellEnd"/>
      <w:r w:rsidRPr="00FC7DEE">
        <w:rPr>
          <w:rFonts w:cs="Times New Roman"/>
          <w:i/>
        </w:rPr>
        <w:t xml:space="preserve"> en </w:t>
      </w:r>
      <w:proofErr w:type="spellStart"/>
      <w:r w:rsidRPr="00FC7DEE">
        <w:rPr>
          <w:rFonts w:cs="Times New Roman"/>
          <w:i/>
        </w:rPr>
        <w:t>América</w:t>
      </w:r>
      <w:proofErr w:type="spellEnd"/>
      <w:r w:rsidRPr="00FC7DEE">
        <w:rPr>
          <w:rFonts w:cs="Times New Roman"/>
          <w:i/>
        </w:rPr>
        <w:t xml:space="preserve"> Latina, </w:t>
      </w:r>
      <w:proofErr w:type="spellStart"/>
      <w:r w:rsidRPr="00FC7DEE">
        <w:rPr>
          <w:rFonts w:cs="Times New Roman"/>
          <w:i/>
        </w:rPr>
        <w:t>siglo</w:t>
      </w:r>
      <w:proofErr w:type="spellEnd"/>
      <w:r w:rsidRPr="00FC7DEE">
        <w:rPr>
          <w:rFonts w:cs="Times New Roman"/>
          <w:i/>
        </w:rPr>
        <w:t xml:space="preserve"> XIX</w:t>
      </w:r>
      <w:r w:rsidRPr="00FC7DEE">
        <w:rPr>
          <w:rFonts w:cs="Times New Roman"/>
        </w:rPr>
        <w:t>, Mexico DF 1990.</w:t>
      </w:r>
    </w:p>
  </w:endnote>
  <w:endnote w:id="63">
    <w:p w14:paraId="189FD6D3" w14:textId="620C021A" w:rsidR="007D6E3B" w:rsidRPr="00FC7DEE" w:rsidRDefault="007D6E3B" w:rsidP="000E417A">
      <w:pPr>
        <w:pStyle w:val="EndnoteText"/>
        <w:spacing w:line="480" w:lineRule="auto"/>
        <w:rPr>
          <w:rFonts w:cs="Times New Roman"/>
          <w:lang w:val="pt-BR"/>
        </w:rPr>
      </w:pPr>
      <w:r w:rsidRPr="00FC7DEE">
        <w:rPr>
          <w:rStyle w:val="EndnoteReference"/>
          <w:rFonts w:cs="Times New Roman"/>
        </w:rPr>
        <w:endnoteRef/>
      </w:r>
      <w:r w:rsidRPr="00FC7DEE">
        <w:rPr>
          <w:rFonts w:cs="Times New Roman"/>
          <w:lang w:val="pt-BR"/>
        </w:rPr>
        <w:t xml:space="preserve"> </w:t>
      </w:r>
      <w:r w:rsidRPr="00FC7DEE">
        <w:rPr>
          <w:rFonts w:cs="Times New Roman"/>
          <w:i/>
          <w:lang w:val="pt-BR"/>
        </w:rPr>
        <w:t>IE</w:t>
      </w:r>
      <w:r w:rsidRPr="00FC7DEE">
        <w:rPr>
          <w:rFonts w:cs="Times New Roman"/>
          <w:lang w:val="pt-BR"/>
        </w:rPr>
        <w:t xml:space="preserve">, 7 </w:t>
      </w:r>
      <w:proofErr w:type="spellStart"/>
      <w:r w:rsidRPr="00FC7DEE">
        <w:rPr>
          <w:rFonts w:cs="Times New Roman"/>
          <w:lang w:val="pt-BR"/>
        </w:rPr>
        <w:t>June</w:t>
      </w:r>
      <w:proofErr w:type="spellEnd"/>
      <w:r w:rsidRPr="00FC7DEE">
        <w:rPr>
          <w:rFonts w:cs="Times New Roman"/>
          <w:lang w:val="pt-BR"/>
        </w:rPr>
        <w:t xml:space="preserve"> 1873, n. 11, ‘(No senado, por exemplo,) há </w:t>
      </w:r>
      <w:proofErr w:type="spellStart"/>
      <w:r w:rsidRPr="00FC7DEE">
        <w:rPr>
          <w:rFonts w:cs="Times New Roman"/>
          <w:lang w:val="pt-BR"/>
        </w:rPr>
        <w:t>liberaes</w:t>
      </w:r>
      <w:proofErr w:type="spellEnd"/>
      <w:r w:rsidRPr="00FC7DEE">
        <w:rPr>
          <w:rFonts w:cs="Times New Roman"/>
          <w:lang w:val="pt-BR"/>
        </w:rPr>
        <w:t xml:space="preserve"> e conservadores que aceitam a </w:t>
      </w:r>
      <w:proofErr w:type="spellStart"/>
      <w:r w:rsidRPr="00FC7DEE">
        <w:rPr>
          <w:rFonts w:cs="Times New Roman"/>
          <w:i/>
          <w:lang w:val="pt-BR"/>
        </w:rPr>
        <w:t>infallibilidade</w:t>
      </w:r>
      <w:proofErr w:type="spellEnd"/>
      <w:r w:rsidRPr="00FC7DEE">
        <w:rPr>
          <w:rFonts w:cs="Times New Roman"/>
          <w:lang w:val="pt-BR"/>
        </w:rPr>
        <w:t xml:space="preserve"> e pensam pelo </w:t>
      </w:r>
      <w:proofErr w:type="spellStart"/>
      <w:r w:rsidRPr="00FC7DEE">
        <w:rPr>
          <w:rFonts w:cs="Times New Roman"/>
          <w:i/>
          <w:lang w:val="pt-BR"/>
        </w:rPr>
        <w:t>syllabus</w:t>
      </w:r>
      <w:proofErr w:type="spellEnd"/>
      <w:r w:rsidRPr="00FC7DEE">
        <w:rPr>
          <w:rFonts w:cs="Times New Roman"/>
          <w:lang w:val="pt-BR"/>
        </w:rPr>
        <w:t>’.</w:t>
      </w:r>
    </w:p>
  </w:endnote>
  <w:endnote w:id="64">
    <w:p w14:paraId="2C0B2041" w14:textId="5F332B55" w:rsidR="007D6E3B" w:rsidRPr="00FC7DEE" w:rsidRDefault="007D6E3B" w:rsidP="000E417A">
      <w:pPr>
        <w:pStyle w:val="EndnoteText"/>
        <w:spacing w:line="480" w:lineRule="auto"/>
        <w:rPr>
          <w:rFonts w:cs="Times New Roman"/>
          <w:lang w:val="pt-BR"/>
        </w:rPr>
      </w:pPr>
      <w:r w:rsidRPr="00FC7DEE">
        <w:rPr>
          <w:rStyle w:val="EndnoteReference"/>
          <w:rFonts w:cs="Times New Roman"/>
        </w:rPr>
        <w:endnoteRef/>
      </w:r>
      <w:r w:rsidRPr="00FC7DEE">
        <w:rPr>
          <w:rFonts w:cs="Times New Roman"/>
        </w:rPr>
        <w:t xml:space="preserve"> </w:t>
      </w:r>
      <w:r w:rsidRPr="00FC7DEE">
        <w:rPr>
          <w:rFonts w:cs="Times New Roman"/>
          <w:i/>
          <w:lang w:val="pt-BR"/>
        </w:rPr>
        <w:t>IE</w:t>
      </w:r>
      <w:r w:rsidRPr="00FC7DEE">
        <w:rPr>
          <w:rFonts w:cs="Times New Roman"/>
          <w:lang w:val="pt-BR"/>
        </w:rPr>
        <w:t>, 2 Dec. 1871, n. 23.</w:t>
      </w:r>
    </w:p>
  </w:endnote>
  <w:endnote w:id="65">
    <w:p w14:paraId="56DEFB27" w14:textId="5636B5DD" w:rsidR="007D6E3B" w:rsidRPr="00FC7DEE" w:rsidRDefault="007D6E3B" w:rsidP="000E417A">
      <w:pPr>
        <w:pStyle w:val="EndnoteText"/>
        <w:spacing w:line="480" w:lineRule="auto"/>
        <w:rPr>
          <w:rFonts w:cs="Times New Roman"/>
        </w:rPr>
      </w:pPr>
      <w:r w:rsidRPr="00FC7DEE">
        <w:rPr>
          <w:rStyle w:val="EndnoteReference"/>
          <w:rFonts w:cs="Times New Roman"/>
        </w:rPr>
        <w:endnoteRef/>
      </w:r>
      <w:r w:rsidRPr="00FC7DEE">
        <w:rPr>
          <w:rFonts w:cs="Times New Roman"/>
        </w:rPr>
        <w:t xml:space="preserve"> </w:t>
      </w:r>
      <w:r w:rsidRPr="00FC7DEE">
        <w:rPr>
          <w:rFonts w:cs="Times New Roman"/>
          <w:i/>
        </w:rPr>
        <w:t>IE</w:t>
      </w:r>
      <w:r w:rsidRPr="00FC7DEE">
        <w:rPr>
          <w:rFonts w:cs="Times New Roman"/>
        </w:rPr>
        <w:t>, 1 Jan. 1870, n. 1; 20 Dec. 1873, n. 24; 21 Feb. 1874, n 4.</w:t>
      </w:r>
    </w:p>
  </w:endnote>
  <w:endnote w:id="66">
    <w:p w14:paraId="1E401241" w14:textId="22281DCB" w:rsidR="007D6E3B" w:rsidRPr="00FC7DEE" w:rsidRDefault="007D6E3B" w:rsidP="000E417A">
      <w:pPr>
        <w:pStyle w:val="EndnoteText"/>
        <w:spacing w:line="480" w:lineRule="auto"/>
        <w:rPr>
          <w:rFonts w:cs="Times New Roman"/>
        </w:rPr>
      </w:pPr>
      <w:r w:rsidRPr="00FC7DEE">
        <w:rPr>
          <w:rStyle w:val="EndnoteReference"/>
          <w:rFonts w:cs="Times New Roman"/>
        </w:rPr>
        <w:endnoteRef/>
      </w:r>
      <w:r w:rsidRPr="00FC7DEE">
        <w:rPr>
          <w:rFonts w:cs="Times New Roman"/>
        </w:rPr>
        <w:t xml:space="preserve"> Vieira, </w:t>
      </w:r>
      <w:r>
        <w:rPr>
          <w:rFonts w:cs="Times New Roman"/>
          <w:i/>
        </w:rPr>
        <w:t xml:space="preserve">O </w:t>
      </w:r>
      <w:proofErr w:type="spellStart"/>
      <w:r>
        <w:rPr>
          <w:rFonts w:cs="Times New Roman"/>
          <w:i/>
        </w:rPr>
        <w:t>p</w:t>
      </w:r>
      <w:r w:rsidRPr="00FC7DEE">
        <w:rPr>
          <w:rFonts w:cs="Times New Roman"/>
          <w:i/>
        </w:rPr>
        <w:t>rotestantismo</w:t>
      </w:r>
      <w:proofErr w:type="spellEnd"/>
      <w:r w:rsidRPr="00FC7DEE">
        <w:rPr>
          <w:rFonts w:cs="Times New Roman"/>
        </w:rPr>
        <w:t>, 119-28.</w:t>
      </w:r>
    </w:p>
  </w:endnote>
  <w:endnote w:id="67">
    <w:p w14:paraId="1CE1B191" w14:textId="776A5473" w:rsidR="007D6E3B" w:rsidRPr="00FC7DEE" w:rsidRDefault="007D6E3B" w:rsidP="000E417A">
      <w:pPr>
        <w:pStyle w:val="EndnoteText"/>
        <w:spacing w:line="480" w:lineRule="auto"/>
        <w:rPr>
          <w:rFonts w:cs="Times New Roman"/>
        </w:rPr>
      </w:pPr>
      <w:r w:rsidRPr="00FC7DEE">
        <w:rPr>
          <w:rStyle w:val="EndnoteReference"/>
          <w:rFonts w:cs="Times New Roman"/>
        </w:rPr>
        <w:endnoteRef/>
      </w:r>
      <w:r w:rsidRPr="00FC7DEE">
        <w:rPr>
          <w:rFonts w:cs="Times New Roman"/>
        </w:rPr>
        <w:t xml:space="preserve"> </w:t>
      </w:r>
      <w:r w:rsidRPr="00FC7DEE">
        <w:rPr>
          <w:rFonts w:cs="Times New Roman"/>
          <w:i/>
        </w:rPr>
        <w:t>Brazilian Missions</w:t>
      </w:r>
      <w:r w:rsidRPr="00FC7DEE">
        <w:rPr>
          <w:rFonts w:cs="Times New Roman"/>
        </w:rPr>
        <w:t>, Aug. 1888, vol. I, nº 8.</w:t>
      </w:r>
    </w:p>
  </w:endnote>
  <w:endnote w:id="68">
    <w:p w14:paraId="167FD0B5" w14:textId="71F9879C" w:rsidR="007D6E3B" w:rsidRPr="00FC7DEE" w:rsidRDefault="007D6E3B" w:rsidP="000E417A">
      <w:pPr>
        <w:pStyle w:val="EndnoteText"/>
        <w:spacing w:line="480" w:lineRule="auto"/>
        <w:rPr>
          <w:rFonts w:cs="Times New Roman"/>
          <w:lang w:val="pt-BR"/>
        </w:rPr>
      </w:pPr>
      <w:r w:rsidRPr="00FC7DEE">
        <w:rPr>
          <w:rStyle w:val="EndnoteReference"/>
          <w:rFonts w:cs="Times New Roman"/>
        </w:rPr>
        <w:endnoteRef/>
      </w:r>
      <w:r w:rsidRPr="00FC7DEE">
        <w:rPr>
          <w:rFonts w:cs="Times New Roman"/>
        </w:rPr>
        <w:t xml:space="preserve"> J. C. Barbosa,</w:t>
      </w:r>
      <w:r>
        <w:rPr>
          <w:rFonts w:cs="Times New Roman"/>
          <w:i/>
        </w:rPr>
        <w:t xml:space="preserve"> Slavery and Protestant m</w:t>
      </w:r>
      <w:r w:rsidRPr="00FC7DEE">
        <w:rPr>
          <w:rFonts w:cs="Times New Roman"/>
          <w:i/>
        </w:rPr>
        <w:t>issions in Brazil</w:t>
      </w:r>
      <w:r w:rsidRPr="00FC7DEE">
        <w:rPr>
          <w:rFonts w:cs="Times New Roman"/>
        </w:rPr>
        <w:t xml:space="preserve">, trans. F. G. </w:t>
      </w:r>
      <w:proofErr w:type="spellStart"/>
      <w:r w:rsidRPr="00FC7DEE">
        <w:rPr>
          <w:rFonts w:cs="Times New Roman"/>
        </w:rPr>
        <w:t>MacHaffie</w:t>
      </w:r>
      <w:proofErr w:type="spellEnd"/>
      <w:r w:rsidRPr="00FC7DEE">
        <w:rPr>
          <w:rFonts w:cs="Times New Roman"/>
        </w:rPr>
        <w:t xml:space="preserve"> and R. K. </w:t>
      </w:r>
      <w:proofErr w:type="spellStart"/>
      <w:r w:rsidRPr="00FC7DEE">
        <w:rPr>
          <w:rFonts w:cs="Times New Roman"/>
        </w:rPr>
        <w:t>Danford</w:t>
      </w:r>
      <w:proofErr w:type="spellEnd"/>
      <w:r w:rsidRPr="00FC7DEE">
        <w:rPr>
          <w:rFonts w:cs="Times New Roman"/>
        </w:rPr>
        <w:t xml:space="preserve">, Lanham 2008, </w:t>
      </w:r>
      <w:proofErr w:type="spellStart"/>
      <w:r w:rsidRPr="00FC7DEE">
        <w:rPr>
          <w:rFonts w:cs="Times New Roman"/>
        </w:rPr>
        <w:t>ch</w:t>
      </w:r>
      <w:proofErr w:type="spellEnd"/>
      <w:r w:rsidRPr="00FC7DEE">
        <w:rPr>
          <w:rFonts w:cs="Times New Roman"/>
        </w:rPr>
        <w:t xml:space="preserve"> iii.</w:t>
      </w:r>
    </w:p>
  </w:endnote>
  <w:endnote w:id="69">
    <w:p w14:paraId="5D7E0968" w14:textId="768ECC65" w:rsidR="007D6E3B" w:rsidRPr="00FC7DEE" w:rsidRDefault="007D6E3B" w:rsidP="000E417A">
      <w:pPr>
        <w:pStyle w:val="EndnoteText"/>
        <w:spacing w:line="480" w:lineRule="auto"/>
        <w:rPr>
          <w:rFonts w:cs="Times New Roman"/>
          <w:lang w:val="pt-BR"/>
        </w:rPr>
      </w:pPr>
      <w:r w:rsidRPr="00FC7DEE">
        <w:rPr>
          <w:rStyle w:val="EndnoteReference"/>
          <w:rFonts w:cs="Times New Roman"/>
        </w:rPr>
        <w:endnoteRef/>
      </w:r>
      <w:r w:rsidRPr="00FC7DEE">
        <w:rPr>
          <w:rFonts w:cs="Times New Roman"/>
        </w:rPr>
        <w:t xml:space="preserve"> </w:t>
      </w:r>
      <w:r w:rsidRPr="00FC7DEE">
        <w:rPr>
          <w:rFonts w:cs="Times New Roman"/>
          <w:i/>
          <w:lang w:val="pt-BR"/>
        </w:rPr>
        <w:t>IE</w:t>
      </w:r>
      <w:r w:rsidRPr="00FC7DEE">
        <w:rPr>
          <w:rFonts w:cs="Times New Roman"/>
          <w:lang w:val="pt-BR"/>
        </w:rPr>
        <w:t>, 29 Mar. 1884, n. 6; 24 May 1884, n. 10.</w:t>
      </w:r>
    </w:p>
  </w:endnote>
  <w:endnote w:id="70">
    <w:p w14:paraId="014A872B" w14:textId="2CF85F74" w:rsidR="007D6E3B" w:rsidRPr="00FC7DEE" w:rsidRDefault="007D6E3B" w:rsidP="000E417A">
      <w:pPr>
        <w:pStyle w:val="EndnoteText"/>
        <w:spacing w:line="480" w:lineRule="auto"/>
        <w:rPr>
          <w:rFonts w:cs="Times New Roman"/>
          <w:lang w:val="pt-BR"/>
        </w:rPr>
      </w:pPr>
      <w:r w:rsidRPr="00FC7DEE">
        <w:rPr>
          <w:rStyle w:val="EndnoteReference"/>
          <w:rFonts w:cs="Times New Roman"/>
        </w:rPr>
        <w:endnoteRef/>
      </w:r>
      <w:r w:rsidRPr="00FC7DEE">
        <w:rPr>
          <w:rFonts w:cs="Times New Roman"/>
        </w:rPr>
        <w:t xml:space="preserve"> </w:t>
      </w:r>
      <w:r w:rsidRPr="00FC7DEE">
        <w:rPr>
          <w:rFonts w:cs="Times New Roman"/>
          <w:i/>
          <w:lang w:val="pt-BR"/>
        </w:rPr>
        <w:t>IE</w:t>
      </w:r>
      <w:r w:rsidRPr="00FC7DEE">
        <w:rPr>
          <w:rFonts w:cs="Times New Roman"/>
          <w:lang w:val="pt-BR"/>
        </w:rPr>
        <w:t xml:space="preserve">, 18 </w:t>
      </w:r>
      <w:proofErr w:type="spellStart"/>
      <w:r w:rsidRPr="00FC7DEE">
        <w:rPr>
          <w:rFonts w:cs="Times New Roman"/>
          <w:lang w:val="pt-BR"/>
        </w:rPr>
        <w:t>Oct</w:t>
      </w:r>
      <w:proofErr w:type="spellEnd"/>
      <w:r w:rsidRPr="00FC7DEE">
        <w:rPr>
          <w:rFonts w:cs="Times New Roman"/>
          <w:lang w:val="pt-BR"/>
        </w:rPr>
        <w:t>. 1884, n. 20.</w:t>
      </w:r>
    </w:p>
  </w:endnote>
  <w:endnote w:id="71">
    <w:p w14:paraId="3F3A4A39" w14:textId="61A244D0" w:rsidR="007D6E3B" w:rsidRPr="00FC7DEE" w:rsidRDefault="007D6E3B" w:rsidP="000E417A">
      <w:pPr>
        <w:pStyle w:val="EndnoteText"/>
        <w:spacing w:line="480" w:lineRule="auto"/>
        <w:rPr>
          <w:rFonts w:cs="Times New Roman"/>
          <w:lang w:val="pt-BR"/>
        </w:rPr>
      </w:pPr>
      <w:r w:rsidRPr="00FC7DEE">
        <w:rPr>
          <w:rStyle w:val="EndnoteReference"/>
          <w:rFonts w:cs="Times New Roman"/>
        </w:rPr>
        <w:endnoteRef/>
      </w:r>
      <w:r w:rsidRPr="00FC7DEE">
        <w:rPr>
          <w:rFonts w:cs="Times New Roman"/>
        </w:rPr>
        <w:t xml:space="preserve"> </w:t>
      </w:r>
      <w:r w:rsidRPr="00FC7DEE">
        <w:rPr>
          <w:rFonts w:cs="Times New Roman"/>
          <w:i/>
          <w:lang w:val="pt-BR"/>
        </w:rPr>
        <w:t>IE</w:t>
      </w:r>
      <w:r w:rsidRPr="00FC7DEE">
        <w:rPr>
          <w:rFonts w:cs="Times New Roman"/>
          <w:lang w:val="pt-BR"/>
        </w:rPr>
        <w:t>, 2 May 1885, n. 9, ‘(...) em nosso organismo social o veneno da escravidão’.</w:t>
      </w:r>
    </w:p>
  </w:endnote>
  <w:endnote w:id="72">
    <w:p w14:paraId="656525B9" w14:textId="545A4FEE" w:rsidR="007D6E3B" w:rsidRPr="00FC7DEE" w:rsidRDefault="007D6E3B" w:rsidP="000E417A">
      <w:pPr>
        <w:pStyle w:val="EndnoteText"/>
        <w:spacing w:line="480" w:lineRule="auto"/>
        <w:rPr>
          <w:rFonts w:cs="Times New Roman"/>
          <w:lang w:val="pt-BR"/>
        </w:rPr>
      </w:pPr>
      <w:r w:rsidRPr="00FC7DEE">
        <w:rPr>
          <w:rStyle w:val="EndnoteReference"/>
          <w:rFonts w:cs="Times New Roman"/>
        </w:rPr>
        <w:endnoteRef/>
      </w:r>
      <w:r w:rsidRPr="00FC7DEE">
        <w:rPr>
          <w:rFonts w:cs="Times New Roman"/>
        </w:rPr>
        <w:t xml:space="preserve"> E. C. Pereira, </w:t>
      </w:r>
      <w:r>
        <w:rPr>
          <w:rFonts w:cs="Times New Roman"/>
          <w:i/>
        </w:rPr>
        <w:t xml:space="preserve">A </w:t>
      </w:r>
      <w:proofErr w:type="spellStart"/>
      <w:r>
        <w:rPr>
          <w:rFonts w:cs="Times New Roman"/>
          <w:i/>
        </w:rPr>
        <w:t>religião</w:t>
      </w:r>
      <w:proofErr w:type="spellEnd"/>
      <w:r>
        <w:rPr>
          <w:rFonts w:cs="Times New Roman"/>
          <w:i/>
        </w:rPr>
        <w:t xml:space="preserve"> </w:t>
      </w:r>
      <w:proofErr w:type="spellStart"/>
      <w:r>
        <w:rPr>
          <w:rFonts w:cs="Times New Roman"/>
          <w:i/>
        </w:rPr>
        <w:t>c</w:t>
      </w:r>
      <w:r w:rsidRPr="00FC7DEE">
        <w:rPr>
          <w:rFonts w:cs="Times New Roman"/>
          <w:i/>
        </w:rPr>
        <w:t>hristã</w:t>
      </w:r>
      <w:proofErr w:type="spellEnd"/>
      <w:r w:rsidRPr="00FC7DEE">
        <w:rPr>
          <w:rFonts w:cs="Times New Roman"/>
          <w:i/>
        </w:rPr>
        <w:t xml:space="preserve"> </w:t>
      </w:r>
      <w:proofErr w:type="spellStart"/>
      <w:r w:rsidRPr="00FC7DEE">
        <w:rPr>
          <w:rFonts w:cs="Times New Roman"/>
          <w:i/>
        </w:rPr>
        <w:t>em</w:t>
      </w:r>
      <w:proofErr w:type="spellEnd"/>
      <w:r w:rsidRPr="00FC7DEE">
        <w:rPr>
          <w:rFonts w:cs="Times New Roman"/>
          <w:i/>
        </w:rPr>
        <w:t xml:space="preserve"> </w:t>
      </w:r>
      <w:proofErr w:type="spellStart"/>
      <w:r w:rsidRPr="00FC7DEE">
        <w:rPr>
          <w:rFonts w:cs="Times New Roman"/>
          <w:i/>
        </w:rPr>
        <w:t>suas</w:t>
      </w:r>
      <w:proofErr w:type="spellEnd"/>
      <w:r w:rsidRPr="00FC7DEE">
        <w:rPr>
          <w:rFonts w:cs="Times New Roman"/>
          <w:i/>
        </w:rPr>
        <w:t xml:space="preserve"> </w:t>
      </w:r>
      <w:proofErr w:type="spellStart"/>
      <w:r w:rsidRPr="00FC7DEE">
        <w:rPr>
          <w:rFonts w:cs="Times New Roman"/>
          <w:i/>
        </w:rPr>
        <w:t>relações</w:t>
      </w:r>
      <w:proofErr w:type="spellEnd"/>
      <w:r w:rsidRPr="00FC7DEE">
        <w:rPr>
          <w:rFonts w:cs="Times New Roman"/>
          <w:i/>
        </w:rPr>
        <w:t xml:space="preserve"> </w:t>
      </w:r>
      <w:proofErr w:type="gramStart"/>
      <w:r w:rsidRPr="00FC7DEE">
        <w:rPr>
          <w:rFonts w:cs="Times New Roman"/>
          <w:i/>
        </w:rPr>
        <w:t>com</w:t>
      </w:r>
      <w:proofErr w:type="gramEnd"/>
      <w:r w:rsidRPr="00FC7DEE">
        <w:rPr>
          <w:rFonts w:cs="Times New Roman"/>
          <w:i/>
        </w:rPr>
        <w:t xml:space="preserve"> </w:t>
      </w:r>
      <w:r>
        <w:rPr>
          <w:rFonts w:cs="Times New Roman"/>
          <w:i/>
        </w:rPr>
        <w:t xml:space="preserve">a </w:t>
      </w:r>
      <w:proofErr w:type="spellStart"/>
      <w:r>
        <w:rPr>
          <w:rFonts w:cs="Times New Roman"/>
          <w:i/>
        </w:rPr>
        <w:t>e</w:t>
      </w:r>
      <w:r w:rsidRPr="00FC7DEE">
        <w:rPr>
          <w:rFonts w:cs="Times New Roman"/>
          <w:i/>
        </w:rPr>
        <w:t>scravidão</w:t>
      </w:r>
      <w:proofErr w:type="spellEnd"/>
      <w:r w:rsidRPr="00FC7DEE">
        <w:rPr>
          <w:rFonts w:cs="Times New Roman"/>
        </w:rPr>
        <w:t>, São Paulo 1886.</w:t>
      </w:r>
    </w:p>
  </w:endnote>
  <w:endnote w:id="73">
    <w:p w14:paraId="3DC34505" w14:textId="5E2C8CD3" w:rsidR="007D6E3B" w:rsidRPr="00FC7DEE" w:rsidRDefault="007D6E3B" w:rsidP="000E417A">
      <w:pPr>
        <w:pStyle w:val="EndnoteText"/>
        <w:spacing w:line="480" w:lineRule="auto"/>
        <w:rPr>
          <w:rFonts w:cs="Times New Roman"/>
          <w:lang w:val="pt-BR"/>
        </w:rPr>
      </w:pPr>
      <w:r w:rsidRPr="00FC7DEE">
        <w:rPr>
          <w:rStyle w:val="EndnoteReference"/>
          <w:rFonts w:cs="Times New Roman"/>
        </w:rPr>
        <w:endnoteRef/>
      </w:r>
      <w:r w:rsidRPr="00FC7DEE">
        <w:rPr>
          <w:rFonts w:cs="Times New Roman"/>
        </w:rPr>
        <w:t xml:space="preserve"> </w:t>
      </w:r>
      <w:r w:rsidRPr="00FC7DEE">
        <w:rPr>
          <w:rFonts w:cs="Times New Roman"/>
          <w:i/>
          <w:lang w:val="pt-BR"/>
        </w:rPr>
        <w:t>IE</w:t>
      </w:r>
      <w:r w:rsidRPr="00FC7DEE">
        <w:rPr>
          <w:rFonts w:cs="Times New Roman"/>
          <w:lang w:val="pt-BR"/>
        </w:rPr>
        <w:t xml:space="preserve">, 3 </w:t>
      </w:r>
      <w:proofErr w:type="spellStart"/>
      <w:r w:rsidRPr="00FC7DEE">
        <w:rPr>
          <w:rFonts w:cs="Times New Roman"/>
          <w:lang w:val="pt-BR"/>
        </w:rPr>
        <w:t>Apr</w:t>
      </w:r>
      <w:proofErr w:type="spellEnd"/>
      <w:r w:rsidRPr="00FC7DEE">
        <w:rPr>
          <w:rFonts w:cs="Times New Roman"/>
          <w:lang w:val="pt-BR"/>
        </w:rPr>
        <w:t xml:space="preserve">. 1886, n. 14; 10 </w:t>
      </w:r>
      <w:proofErr w:type="spellStart"/>
      <w:r w:rsidRPr="00FC7DEE">
        <w:rPr>
          <w:rFonts w:cs="Times New Roman"/>
          <w:lang w:val="pt-BR"/>
        </w:rPr>
        <w:t>Apr</w:t>
      </w:r>
      <w:proofErr w:type="spellEnd"/>
      <w:r w:rsidRPr="00FC7DEE">
        <w:rPr>
          <w:rFonts w:cs="Times New Roman"/>
          <w:lang w:val="pt-BR"/>
        </w:rPr>
        <w:t xml:space="preserve">. 1886, n. 15; 17 </w:t>
      </w:r>
      <w:proofErr w:type="spellStart"/>
      <w:r w:rsidRPr="00FC7DEE">
        <w:rPr>
          <w:rFonts w:cs="Times New Roman"/>
          <w:lang w:val="pt-BR"/>
        </w:rPr>
        <w:t>Apr</w:t>
      </w:r>
      <w:proofErr w:type="spellEnd"/>
      <w:r w:rsidRPr="00FC7DEE">
        <w:rPr>
          <w:rFonts w:cs="Times New Roman"/>
          <w:lang w:val="pt-BR"/>
        </w:rPr>
        <w:t xml:space="preserve">. 1886, n. 16; 24 </w:t>
      </w:r>
      <w:proofErr w:type="spellStart"/>
      <w:r w:rsidRPr="00FC7DEE">
        <w:rPr>
          <w:rFonts w:cs="Times New Roman"/>
          <w:lang w:val="pt-BR"/>
        </w:rPr>
        <w:t>Apr</w:t>
      </w:r>
      <w:proofErr w:type="spellEnd"/>
      <w:r w:rsidRPr="00FC7DEE">
        <w:rPr>
          <w:rFonts w:cs="Times New Roman"/>
          <w:lang w:val="pt-BR"/>
        </w:rPr>
        <w:t>. 1886, n. 17; 1 May 1886, n. 18; 8 May 1886, n. 19.</w:t>
      </w:r>
    </w:p>
  </w:endnote>
  <w:endnote w:id="74">
    <w:p w14:paraId="4778B5B7" w14:textId="75751508" w:rsidR="007D6E3B" w:rsidRPr="00FC7DEE" w:rsidRDefault="007D6E3B" w:rsidP="000E417A">
      <w:pPr>
        <w:pStyle w:val="EndnoteText"/>
        <w:spacing w:line="480" w:lineRule="auto"/>
        <w:rPr>
          <w:rFonts w:cs="Times New Roman"/>
          <w:lang w:val="pt-BR"/>
        </w:rPr>
      </w:pPr>
      <w:r w:rsidRPr="00FC7DEE">
        <w:rPr>
          <w:rStyle w:val="EndnoteReference"/>
          <w:rFonts w:cs="Times New Roman"/>
        </w:rPr>
        <w:endnoteRef/>
      </w:r>
      <w:r w:rsidRPr="00FC7DEE">
        <w:rPr>
          <w:rFonts w:cs="Times New Roman"/>
        </w:rPr>
        <w:t xml:space="preserve"> </w:t>
      </w:r>
      <w:proofErr w:type="spellStart"/>
      <w:r w:rsidRPr="00FC7DEE">
        <w:rPr>
          <w:rFonts w:cs="Times New Roman"/>
          <w:lang w:val="pt-BR"/>
        </w:rPr>
        <w:t>Boehrer</w:t>
      </w:r>
      <w:proofErr w:type="spellEnd"/>
      <w:r w:rsidRPr="00FC7DEE">
        <w:rPr>
          <w:rFonts w:cs="Times New Roman"/>
          <w:lang w:val="pt-BR"/>
        </w:rPr>
        <w:t>, ‘José Carlos Rodrigues’, 130, 136.</w:t>
      </w:r>
    </w:p>
  </w:endnote>
  <w:endnote w:id="75">
    <w:p w14:paraId="65AA2078" w14:textId="2D3BDB35" w:rsidR="007D6E3B" w:rsidRPr="00FC7DEE" w:rsidRDefault="007D6E3B" w:rsidP="000E417A">
      <w:pPr>
        <w:pStyle w:val="EndnoteText"/>
        <w:spacing w:line="480" w:lineRule="auto"/>
        <w:rPr>
          <w:rFonts w:cs="Times New Roman"/>
          <w:lang w:val="pt-BR"/>
        </w:rPr>
      </w:pPr>
      <w:r w:rsidRPr="00FC7DEE">
        <w:rPr>
          <w:rStyle w:val="EndnoteReference"/>
          <w:rFonts w:cs="Times New Roman"/>
        </w:rPr>
        <w:endnoteRef/>
      </w:r>
      <w:r w:rsidRPr="00FC7DEE">
        <w:rPr>
          <w:rFonts w:cs="Times New Roman"/>
        </w:rPr>
        <w:t xml:space="preserve"> </w:t>
      </w:r>
      <w:r w:rsidRPr="00FC7DEE">
        <w:rPr>
          <w:rFonts w:cs="Times New Roman"/>
          <w:lang w:val="pt-BR"/>
        </w:rPr>
        <w:t xml:space="preserve">M. Warner, </w:t>
      </w:r>
      <w:proofErr w:type="spellStart"/>
      <w:r>
        <w:rPr>
          <w:rFonts w:cs="Times New Roman"/>
          <w:i/>
          <w:lang w:val="pt-BR"/>
        </w:rPr>
        <w:t>Publics</w:t>
      </w:r>
      <w:proofErr w:type="spellEnd"/>
      <w:r>
        <w:rPr>
          <w:rFonts w:cs="Times New Roman"/>
          <w:i/>
          <w:lang w:val="pt-BR"/>
        </w:rPr>
        <w:t xml:space="preserve"> </w:t>
      </w:r>
      <w:proofErr w:type="spellStart"/>
      <w:r>
        <w:rPr>
          <w:rFonts w:cs="Times New Roman"/>
          <w:i/>
          <w:lang w:val="pt-BR"/>
        </w:rPr>
        <w:t>and</w:t>
      </w:r>
      <w:proofErr w:type="spellEnd"/>
      <w:r>
        <w:rPr>
          <w:rFonts w:cs="Times New Roman"/>
          <w:i/>
          <w:lang w:val="pt-BR"/>
        </w:rPr>
        <w:t xml:space="preserve"> </w:t>
      </w:r>
      <w:proofErr w:type="spellStart"/>
      <w:r>
        <w:rPr>
          <w:rFonts w:cs="Times New Roman"/>
          <w:i/>
          <w:lang w:val="pt-BR"/>
        </w:rPr>
        <w:t>c</w:t>
      </w:r>
      <w:r w:rsidRPr="00FC7DEE">
        <w:rPr>
          <w:rFonts w:cs="Times New Roman"/>
          <w:i/>
          <w:lang w:val="pt-BR"/>
        </w:rPr>
        <w:t>ounterpublics</w:t>
      </w:r>
      <w:proofErr w:type="spellEnd"/>
      <w:r w:rsidRPr="00FC7DEE">
        <w:rPr>
          <w:rFonts w:cs="Times New Roman"/>
          <w:lang w:val="pt-BR"/>
        </w:rPr>
        <w:t xml:space="preserve">, New York 2005, </w:t>
      </w:r>
      <w:proofErr w:type="spellStart"/>
      <w:r w:rsidRPr="00FC7DEE">
        <w:rPr>
          <w:rFonts w:cs="Times New Roman"/>
          <w:lang w:val="pt-BR"/>
        </w:rPr>
        <w:t>chs</w:t>
      </w:r>
      <w:proofErr w:type="spellEnd"/>
      <w:r w:rsidRPr="00FC7DEE">
        <w:rPr>
          <w:rFonts w:cs="Times New Roman"/>
          <w:lang w:val="pt-BR"/>
        </w:rPr>
        <w:t xml:space="preserve"> i-</w:t>
      </w:r>
      <w:proofErr w:type="spellStart"/>
      <w:r w:rsidRPr="00FC7DEE">
        <w:rPr>
          <w:rFonts w:cs="Times New Roman"/>
          <w:lang w:val="pt-BR"/>
        </w:rPr>
        <w:t>ii</w:t>
      </w:r>
      <w:proofErr w:type="spellEnd"/>
      <w:r w:rsidRPr="00FC7DEE">
        <w:rPr>
          <w:rFonts w:cs="Times New Roman"/>
          <w:lang w:val="pt-BR"/>
        </w:rPr>
        <w:t xml:space="preserve">; K. </w:t>
      </w:r>
      <w:proofErr w:type="spellStart"/>
      <w:r w:rsidRPr="00FC7DEE">
        <w:rPr>
          <w:rFonts w:cs="Times New Roman"/>
          <w:lang w:val="pt-BR"/>
        </w:rPr>
        <w:t>Barber</w:t>
      </w:r>
      <w:proofErr w:type="spellEnd"/>
      <w:r w:rsidRPr="00FC7DEE">
        <w:rPr>
          <w:rFonts w:cs="Times New Roman"/>
          <w:lang w:val="pt-BR"/>
        </w:rPr>
        <w:t xml:space="preserve">, </w:t>
      </w:r>
      <w:r>
        <w:rPr>
          <w:rFonts w:cs="Times New Roman"/>
          <w:i/>
          <w:lang w:val="pt-BR"/>
        </w:rPr>
        <w:t xml:space="preserve">The </w:t>
      </w:r>
      <w:proofErr w:type="spellStart"/>
      <w:r>
        <w:rPr>
          <w:rFonts w:cs="Times New Roman"/>
          <w:i/>
          <w:lang w:val="pt-BR"/>
        </w:rPr>
        <w:t>anthropology</w:t>
      </w:r>
      <w:proofErr w:type="spellEnd"/>
      <w:r>
        <w:rPr>
          <w:rFonts w:cs="Times New Roman"/>
          <w:i/>
          <w:lang w:val="pt-BR"/>
        </w:rPr>
        <w:t xml:space="preserve"> </w:t>
      </w:r>
      <w:proofErr w:type="spellStart"/>
      <w:r>
        <w:rPr>
          <w:rFonts w:cs="Times New Roman"/>
          <w:i/>
          <w:lang w:val="pt-BR"/>
        </w:rPr>
        <w:t>of</w:t>
      </w:r>
      <w:proofErr w:type="spellEnd"/>
      <w:r>
        <w:rPr>
          <w:rFonts w:cs="Times New Roman"/>
          <w:i/>
          <w:lang w:val="pt-BR"/>
        </w:rPr>
        <w:t xml:space="preserve"> </w:t>
      </w:r>
      <w:proofErr w:type="spellStart"/>
      <w:r>
        <w:rPr>
          <w:rFonts w:cs="Times New Roman"/>
          <w:i/>
          <w:lang w:val="pt-BR"/>
        </w:rPr>
        <w:t>texts</w:t>
      </w:r>
      <w:proofErr w:type="spellEnd"/>
      <w:r>
        <w:rPr>
          <w:rFonts w:cs="Times New Roman"/>
          <w:i/>
          <w:lang w:val="pt-BR"/>
        </w:rPr>
        <w:t xml:space="preserve">, </w:t>
      </w:r>
      <w:proofErr w:type="spellStart"/>
      <w:r>
        <w:rPr>
          <w:rFonts w:cs="Times New Roman"/>
          <w:i/>
          <w:lang w:val="pt-BR"/>
        </w:rPr>
        <w:t>persons</w:t>
      </w:r>
      <w:proofErr w:type="spellEnd"/>
      <w:r>
        <w:rPr>
          <w:rFonts w:cs="Times New Roman"/>
          <w:i/>
          <w:lang w:val="pt-BR"/>
        </w:rPr>
        <w:t xml:space="preserve"> </w:t>
      </w:r>
      <w:proofErr w:type="spellStart"/>
      <w:r>
        <w:rPr>
          <w:rFonts w:cs="Times New Roman"/>
          <w:i/>
          <w:lang w:val="pt-BR"/>
        </w:rPr>
        <w:t>and</w:t>
      </w:r>
      <w:proofErr w:type="spellEnd"/>
      <w:r>
        <w:rPr>
          <w:rFonts w:cs="Times New Roman"/>
          <w:i/>
          <w:lang w:val="pt-BR"/>
        </w:rPr>
        <w:t xml:space="preserve"> </w:t>
      </w:r>
      <w:proofErr w:type="spellStart"/>
      <w:r>
        <w:rPr>
          <w:rFonts w:cs="Times New Roman"/>
          <w:i/>
          <w:lang w:val="pt-BR"/>
        </w:rPr>
        <w:t>publics</w:t>
      </w:r>
      <w:proofErr w:type="spellEnd"/>
      <w:r>
        <w:rPr>
          <w:rFonts w:cs="Times New Roman"/>
          <w:i/>
          <w:lang w:val="pt-BR"/>
        </w:rPr>
        <w:t xml:space="preserve">: oral </w:t>
      </w:r>
      <w:proofErr w:type="spellStart"/>
      <w:r>
        <w:rPr>
          <w:rFonts w:cs="Times New Roman"/>
          <w:i/>
          <w:lang w:val="pt-BR"/>
        </w:rPr>
        <w:t>and</w:t>
      </w:r>
      <w:proofErr w:type="spellEnd"/>
      <w:r>
        <w:rPr>
          <w:rFonts w:cs="Times New Roman"/>
          <w:i/>
          <w:lang w:val="pt-BR"/>
        </w:rPr>
        <w:t xml:space="preserve"> </w:t>
      </w:r>
      <w:proofErr w:type="spellStart"/>
      <w:r>
        <w:rPr>
          <w:rFonts w:cs="Times New Roman"/>
          <w:i/>
          <w:lang w:val="pt-BR"/>
        </w:rPr>
        <w:t>written</w:t>
      </w:r>
      <w:proofErr w:type="spellEnd"/>
      <w:r>
        <w:rPr>
          <w:rFonts w:cs="Times New Roman"/>
          <w:i/>
          <w:lang w:val="pt-BR"/>
        </w:rPr>
        <w:t xml:space="preserve"> </w:t>
      </w:r>
      <w:proofErr w:type="spellStart"/>
      <w:r>
        <w:rPr>
          <w:rFonts w:cs="Times New Roman"/>
          <w:i/>
          <w:lang w:val="pt-BR"/>
        </w:rPr>
        <w:t>culture</w:t>
      </w:r>
      <w:proofErr w:type="spellEnd"/>
      <w:r>
        <w:rPr>
          <w:rFonts w:cs="Times New Roman"/>
          <w:i/>
          <w:lang w:val="pt-BR"/>
        </w:rPr>
        <w:t xml:space="preserve"> in </w:t>
      </w:r>
      <w:proofErr w:type="spellStart"/>
      <w:r>
        <w:rPr>
          <w:rFonts w:cs="Times New Roman"/>
          <w:i/>
          <w:lang w:val="pt-BR"/>
        </w:rPr>
        <w:t>Africa</w:t>
      </w:r>
      <w:proofErr w:type="spellEnd"/>
      <w:r>
        <w:rPr>
          <w:rFonts w:cs="Times New Roman"/>
          <w:i/>
          <w:lang w:val="pt-BR"/>
        </w:rPr>
        <w:t xml:space="preserve"> </w:t>
      </w:r>
      <w:proofErr w:type="spellStart"/>
      <w:r>
        <w:rPr>
          <w:rFonts w:cs="Times New Roman"/>
          <w:i/>
          <w:lang w:val="pt-BR"/>
        </w:rPr>
        <w:t>and</w:t>
      </w:r>
      <w:proofErr w:type="spellEnd"/>
      <w:r>
        <w:rPr>
          <w:rFonts w:cs="Times New Roman"/>
          <w:i/>
          <w:lang w:val="pt-BR"/>
        </w:rPr>
        <w:t xml:space="preserve"> </w:t>
      </w:r>
      <w:proofErr w:type="spellStart"/>
      <w:r>
        <w:rPr>
          <w:rFonts w:cs="Times New Roman"/>
          <w:i/>
          <w:lang w:val="pt-BR"/>
        </w:rPr>
        <w:t>b</w:t>
      </w:r>
      <w:r w:rsidRPr="00FC7DEE">
        <w:rPr>
          <w:rFonts w:cs="Times New Roman"/>
          <w:i/>
          <w:lang w:val="pt-BR"/>
        </w:rPr>
        <w:t>eyond</w:t>
      </w:r>
      <w:proofErr w:type="spellEnd"/>
      <w:r w:rsidRPr="00FC7DEE">
        <w:rPr>
          <w:rFonts w:cs="Times New Roman"/>
          <w:lang w:val="pt-BR"/>
        </w:rPr>
        <w:t>, New York 2007, 137-154.</w:t>
      </w:r>
    </w:p>
  </w:endnote>
  <w:endnote w:id="76">
    <w:p w14:paraId="48BFFC9B" w14:textId="05053A50" w:rsidR="007D6E3B" w:rsidRPr="00FC7DEE" w:rsidRDefault="007D6E3B" w:rsidP="000E417A">
      <w:pPr>
        <w:pStyle w:val="EndnoteText"/>
        <w:spacing w:line="480" w:lineRule="auto"/>
        <w:rPr>
          <w:rFonts w:cs="Times New Roman"/>
          <w:lang w:val="pt-BR"/>
        </w:rPr>
      </w:pPr>
      <w:r w:rsidRPr="00FC7DEE">
        <w:rPr>
          <w:rStyle w:val="EndnoteReference"/>
          <w:rFonts w:cs="Times New Roman"/>
        </w:rPr>
        <w:endnoteRef/>
      </w:r>
      <w:r w:rsidRPr="00FC7DEE">
        <w:rPr>
          <w:rFonts w:cs="Times New Roman"/>
        </w:rPr>
        <w:t xml:space="preserve"> </w:t>
      </w:r>
      <w:r>
        <w:rPr>
          <w:rFonts w:cs="Times New Roman"/>
          <w:lang w:val="pt-BR"/>
        </w:rPr>
        <w:t xml:space="preserve">Frase, ‘A </w:t>
      </w:r>
      <w:proofErr w:type="spellStart"/>
      <w:r>
        <w:rPr>
          <w:rFonts w:cs="Times New Roman"/>
          <w:lang w:val="pt-BR"/>
        </w:rPr>
        <w:t>sociological</w:t>
      </w:r>
      <w:proofErr w:type="spellEnd"/>
      <w:r>
        <w:rPr>
          <w:rFonts w:cs="Times New Roman"/>
          <w:lang w:val="pt-BR"/>
        </w:rPr>
        <w:t xml:space="preserve"> </w:t>
      </w:r>
      <w:proofErr w:type="spellStart"/>
      <w:r>
        <w:rPr>
          <w:rFonts w:cs="Times New Roman"/>
          <w:lang w:val="pt-BR"/>
        </w:rPr>
        <w:t>a</w:t>
      </w:r>
      <w:r w:rsidRPr="00FC7DEE">
        <w:rPr>
          <w:rFonts w:cs="Times New Roman"/>
          <w:lang w:val="pt-BR"/>
        </w:rPr>
        <w:t>nal</w:t>
      </w:r>
      <w:r>
        <w:rPr>
          <w:rFonts w:cs="Times New Roman"/>
          <w:lang w:val="pt-BR"/>
        </w:rPr>
        <w:t>ysis</w:t>
      </w:r>
      <w:proofErr w:type="spellEnd"/>
      <w:r>
        <w:rPr>
          <w:rFonts w:cs="Times New Roman"/>
          <w:lang w:val="pt-BR"/>
        </w:rPr>
        <w:t xml:space="preserve">’, 248-9, 306-7; BFM-PCUSA </w:t>
      </w:r>
      <w:proofErr w:type="spellStart"/>
      <w:r>
        <w:rPr>
          <w:rFonts w:cs="Times New Roman"/>
          <w:lang w:val="pt-BR"/>
        </w:rPr>
        <w:t>annual</w:t>
      </w:r>
      <w:proofErr w:type="spellEnd"/>
      <w:r>
        <w:rPr>
          <w:rFonts w:cs="Times New Roman"/>
          <w:lang w:val="pt-BR"/>
        </w:rPr>
        <w:t xml:space="preserve"> </w:t>
      </w:r>
      <w:proofErr w:type="spellStart"/>
      <w:r>
        <w:rPr>
          <w:rFonts w:cs="Times New Roman"/>
          <w:lang w:val="pt-BR"/>
        </w:rPr>
        <w:t>r</w:t>
      </w:r>
      <w:r w:rsidRPr="00FC7DEE">
        <w:rPr>
          <w:rFonts w:cs="Times New Roman"/>
          <w:lang w:val="pt-BR"/>
        </w:rPr>
        <w:t>eport</w:t>
      </w:r>
      <w:proofErr w:type="spellEnd"/>
      <w:r w:rsidRPr="00FC7DEE">
        <w:rPr>
          <w:rFonts w:cs="Times New Roman"/>
          <w:lang w:val="pt-BR"/>
        </w:rPr>
        <w:t xml:space="preserve"> (1879), 23.</w:t>
      </w:r>
    </w:p>
  </w:endnote>
  <w:endnote w:id="77">
    <w:p w14:paraId="374BEEF0" w14:textId="22E8AB60" w:rsidR="007D6E3B" w:rsidRPr="00FC7DEE" w:rsidRDefault="007D6E3B" w:rsidP="000E417A">
      <w:pPr>
        <w:pStyle w:val="EndnoteText"/>
        <w:spacing w:line="480" w:lineRule="auto"/>
        <w:rPr>
          <w:rFonts w:cs="Times New Roman"/>
          <w:lang w:val="pt-BR"/>
        </w:rPr>
      </w:pPr>
      <w:r w:rsidRPr="00FC7DEE">
        <w:rPr>
          <w:rStyle w:val="EndnoteReference"/>
          <w:rFonts w:cs="Times New Roman"/>
        </w:rPr>
        <w:endnoteRef/>
      </w:r>
      <w:r w:rsidRPr="00FC7DEE">
        <w:rPr>
          <w:rFonts w:cs="Times New Roman"/>
        </w:rPr>
        <w:t xml:space="preserve"> </w:t>
      </w:r>
      <w:r w:rsidRPr="00FC7DEE">
        <w:rPr>
          <w:rFonts w:cs="Times New Roman"/>
          <w:lang w:val="pt-BR"/>
        </w:rPr>
        <w:t xml:space="preserve">A. </w:t>
      </w:r>
      <w:proofErr w:type="spellStart"/>
      <w:r w:rsidRPr="00FC7DEE">
        <w:rPr>
          <w:rFonts w:cs="Times New Roman"/>
          <w:lang w:val="pt-BR"/>
        </w:rPr>
        <w:t>Blackford</w:t>
      </w:r>
      <w:proofErr w:type="spellEnd"/>
      <w:r w:rsidRPr="00FC7DEE">
        <w:rPr>
          <w:rFonts w:cs="Times New Roman"/>
          <w:lang w:val="pt-BR"/>
        </w:rPr>
        <w:t xml:space="preserve">, </w:t>
      </w:r>
      <w:r w:rsidRPr="00FC7DEE">
        <w:rPr>
          <w:rFonts w:cs="Times New Roman"/>
          <w:i/>
          <w:lang w:val="pt-BR"/>
        </w:rPr>
        <w:t>Sketch</w:t>
      </w:r>
      <w:r w:rsidRPr="00FC7DEE">
        <w:rPr>
          <w:rFonts w:cs="Times New Roman"/>
          <w:lang w:val="pt-BR"/>
        </w:rPr>
        <w:t>, 17-8.</w:t>
      </w:r>
    </w:p>
  </w:endnote>
  <w:endnote w:id="78">
    <w:p w14:paraId="67DB6484" w14:textId="396A572E" w:rsidR="007D6E3B" w:rsidRPr="00FC7DEE" w:rsidRDefault="007D6E3B" w:rsidP="000E417A">
      <w:pPr>
        <w:pStyle w:val="EndnoteText"/>
        <w:spacing w:line="480" w:lineRule="auto"/>
        <w:rPr>
          <w:rFonts w:cs="Times New Roman"/>
          <w:lang w:val="pt-BR"/>
        </w:rPr>
      </w:pPr>
      <w:r w:rsidRPr="00FC7DEE">
        <w:rPr>
          <w:rStyle w:val="EndnoteReference"/>
          <w:rFonts w:cs="Times New Roman"/>
        </w:rPr>
        <w:endnoteRef/>
      </w:r>
      <w:r w:rsidRPr="00FC7DEE">
        <w:rPr>
          <w:rFonts w:cs="Times New Roman"/>
        </w:rPr>
        <w:t xml:space="preserve"> </w:t>
      </w:r>
      <w:r w:rsidRPr="00FC7DEE">
        <w:rPr>
          <w:rFonts w:cs="Times New Roman"/>
          <w:lang w:val="pt-BR"/>
        </w:rPr>
        <w:t xml:space="preserve">Primeiro Livro de </w:t>
      </w:r>
      <w:proofErr w:type="spellStart"/>
      <w:r w:rsidRPr="00FC7DEE">
        <w:rPr>
          <w:rFonts w:cs="Times New Roman"/>
          <w:lang w:val="pt-BR"/>
        </w:rPr>
        <w:t>Actas</w:t>
      </w:r>
      <w:proofErr w:type="spellEnd"/>
      <w:r w:rsidRPr="00FC7DEE">
        <w:rPr>
          <w:rFonts w:cs="Times New Roman"/>
          <w:lang w:val="pt-BR"/>
        </w:rPr>
        <w:t xml:space="preserve"> da Igreja de Ubatuba, 1880, AHP. ‘(...) a religião em que </w:t>
      </w:r>
      <w:proofErr w:type="spellStart"/>
      <w:r w:rsidRPr="00FC7DEE">
        <w:rPr>
          <w:rFonts w:cs="Times New Roman"/>
          <w:lang w:val="pt-BR"/>
        </w:rPr>
        <w:t>fôra</w:t>
      </w:r>
      <w:proofErr w:type="spellEnd"/>
      <w:r w:rsidRPr="00FC7DEE">
        <w:rPr>
          <w:rFonts w:cs="Times New Roman"/>
          <w:lang w:val="pt-BR"/>
        </w:rPr>
        <w:t xml:space="preserve"> </w:t>
      </w:r>
      <w:proofErr w:type="spellStart"/>
      <w:r w:rsidRPr="00FC7DEE">
        <w:rPr>
          <w:rFonts w:cs="Times New Roman"/>
          <w:lang w:val="pt-BR"/>
        </w:rPr>
        <w:t>creado</w:t>
      </w:r>
      <w:proofErr w:type="spellEnd"/>
      <w:r w:rsidRPr="00FC7DEE">
        <w:rPr>
          <w:rFonts w:cs="Times New Roman"/>
          <w:lang w:val="pt-BR"/>
        </w:rPr>
        <w:t xml:space="preserve"> não era a religião ensinada por Jesus e pelos seus </w:t>
      </w:r>
      <w:proofErr w:type="spellStart"/>
      <w:r w:rsidRPr="00FC7DEE">
        <w:rPr>
          <w:rFonts w:cs="Times New Roman"/>
          <w:lang w:val="pt-BR"/>
        </w:rPr>
        <w:t>apostolos</w:t>
      </w:r>
      <w:proofErr w:type="spellEnd"/>
      <w:r w:rsidRPr="00FC7DEE">
        <w:rPr>
          <w:rFonts w:cs="Times New Roman"/>
          <w:lang w:val="pt-BR"/>
        </w:rPr>
        <w:t>.’</w:t>
      </w:r>
    </w:p>
  </w:endnote>
  <w:endnote w:id="79">
    <w:p w14:paraId="261E09F8" w14:textId="2E83E959" w:rsidR="007D6E3B" w:rsidRPr="00FC7DEE" w:rsidRDefault="007D6E3B" w:rsidP="000E417A">
      <w:pPr>
        <w:pStyle w:val="EndnoteText"/>
        <w:spacing w:line="480" w:lineRule="auto"/>
        <w:rPr>
          <w:rFonts w:cs="Times New Roman"/>
          <w:lang w:val="pt-BR"/>
        </w:rPr>
      </w:pPr>
      <w:r w:rsidRPr="00FC7DEE">
        <w:rPr>
          <w:rStyle w:val="EndnoteReference"/>
          <w:rFonts w:cs="Times New Roman"/>
        </w:rPr>
        <w:endnoteRef/>
      </w:r>
      <w:r w:rsidRPr="00FC7DEE">
        <w:rPr>
          <w:rFonts w:cs="Times New Roman"/>
        </w:rPr>
        <w:t xml:space="preserve"> </w:t>
      </w:r>
      <w:r>
        <w:rPr>
          <w:rFonts w:cs="Times New Roman"/>
          <w:lang w:val="pt-BR"/>
        </w:rPr>
        <w:t xml:space="preserve">BFM-PCUSA </w:t>
      </w:r>
      <w:proofErr w:type="spellStart"/>
      <w:r>
        <w:rPr>
          <w:rFonts w:cs="Times New Roman"/>
          <w:lang w:val="pt-BR"/>
        </w:rPr>
        <w:t>annual</w:t>
      </w:r>
      <w:proofErr w:type="spellEnd"/>
      <w:r>
        <w:rPr>
          <w:rFonts w:cs="Times New Roman"/>
          <w:lang w:val="pt-BR"/>
        </w:rPr>
        <w:t xml:space="preserve"> </w:t>
      </w:r>
      <w:proofErr w:type="spellStart"/>
      <w:r>
        <w:rPr>
          <w:rFonts w:cs="Times New Roman"/>
          <w:lang w:val="pt-BR"/>
        </w:rPr>
        <w:t>r</w:t>
      </w:r>
      <w:r w:rsidRPr="00FC7DEE">
        <w:rPr>
          <w:rFonts w:cs="Times New Roman"/>
          <w:lang w:val="pt-BR"/>
        </w:rPr>
        <w:t>eport</w:t>
      </w:r>
      <w:proofErr w:type="spellEnd"/>
      <w:r w:rsidRPr="00FC7DEE">
        <w:rPr>
          <w:rFonts w:cs="Times New Roman"/>
          <w:lang w:val="pt-BR"/>
        </w:rPr>
        <w:t xml:space="preserve"> (1890), 27.</w:t>
      </w:r>
    </w:p>
  </w:endnote>
  <w:endnote w:id="80">
    <w:p w14:paraId="1C191E47" w14:textId="163D82AE" w:rsidR="007D6E3B" w:rsidRPr="00FC7DEE" w:rsidRDefault="007D6E3B" w:rsidP="000E417A">
      <w:pPr>
        <w:pStyle w:val="EndnoteText"/>
        <w:spacing w:line="480" w:lineRule="auto"/>
        <w:rPr>
          <w:rFonts w:cs="Times New Roman"/>
          <w:lang w:val="pt-BR"/>
        </w:rPr>
      </w:pPr>
      <w:r w:rsidRPr="00FC7DEE">
        <w:rPr>
          <w:rStyle w:val="EndnoteReference"/>
          <w:rFonts w:cs="Times New Roman"/>
        </w:rPr>
        <w:endnoteRef/>
      </w:r>
      <w:r w:rsidRPr="00FC7DEE">
        <w:rPr>
          <w:rFonts w:cs="Times New Roman"/>
        </w:rPr>
        <w:t xml:space="preserve"> </w:t>
      </w:r>
      <w:r>
        <w:rPr>
          <w:rFonts w:cs="Times New Roman"/>
          <w:lang w:val="pt-BR"/>
        </w:rPr>
        <w:t xml:space="preserve">BFM-PCUSA </w:t>
      </w:r>
      <w:proofErr w:type="spellStart"/>
      <w:r>
        <w:rPr>
          <w:rFonts w:cs="Times New Roman"/>
          <w:lang w:val="pt-BR"/>
        </w:rPr>
        <w:t>annual</w:t>
      </w:r>
      <w:proofErr w:type="spellEnd"/>
      <w:r>
        <w:rPr>
          <w:rFonts w:cs="Times New Roman"/>
          <w:lang w:val="pt-BR"/>
        </w:rPr>
        <w:t xml:space="preserve"> </w:t>
      </w:r>
      <w:proofErr w:type="spellStart"/>
      <w:r>
        <w:rPr>
          <w:rFonts w:cs="Times New Roman"/>
          <w:lang w:val="pt-BR"/>
        </w:rPr>
        <w:t>report</w:t>
      </w:r>
      <w:proofErr w:type="spellEnd"/>
      <w:r>
        <w:rPr>
          <w:rFonts w:cs="Times New Roman"/>
          <w:lang w:val="pt-BR"/>
        </w:rPr>
        <w:t xml:space="preserve"> (1884), 32; ibid. </w:t>
      </w:r>
      <w:proofErr w:type="spellStart"/>
      <w:r>
        <w:rPr>
          <w:rFonts w:cs="Times New Roman"/>
          <w:lang w:val="pt-BR"/>
        </w:rPr>
        <w:t>annual</w:t>
      </w:r>
      <w:proofErr w:type="spellEnd"/>
      <w:r>
        <w:rPr>
          <w:rFonts w:cs="Times New Roman"/>
          <w:lang w:val="pt-BR"/>
        </w:rPr>
        <w:t xml:space="preserve"> </w:t>
      </w:r>
      <w:proofErr w:type="spellStart"/>
      <w:r>
        <w:rPr>
          <w:rFonts w:cs="Times New Roman"/>
          <w:lang w:val="pt-BR"/>
        </w:rPr>
        <w:t>r</w:t>
      </w:r>
      <w:r w:rsidRPr="00FC7DEE">
        <w:rPr>
          <w:rFonts w:cs="Times New Roman"/>
          <w:lang w:val="pt-BR"/>
        </w:rPr>
        <w:t>eport</w:t>
      </w:r>
      <w:proofErr w:type="spellEnd"/>
      <w:r w:rsidRPr="00FC7DEE">
        <w:rPr>
          <w:rFonts w:cs="Times New Roman"/>
          <w:lang w:val="pt-BR"/>
        </w:rPr>
        <w:t xml:space="preserve"> (1886), 46, 49.</w:t>
      </w:r>
    </w:p>
  </w:endnote>
  <w:endnote w:id="81">
    <w:p w14:paraId="1532DD35" w14:textId="19CDE5A2" w:rsidR="007D6E3B" w:rsidRPr="00FC7DEE" w:rsidRDefault="007D6E3B" w:rsidP="000E417A">
      <w:pPr>
        <w:pStyle w:val="EndnoteText"/>
        <w:spacing w:line="480" w:lineRule="auto"/>
        <w:rPr>
          <w:rFonts w:cs="Times New Roman"/>
          <w:lang w:val="pt-BR"/>
        </w:rPr>
      </w:pPr>
      <w:r w:rsidRPr="00FC7DEE">
        <w:rPr>
          <w:rStyle w:val="EndnoteReference"/>
          <w:rFonts w:cs="Times New Roman"/>
        </w:rPr>
        <w:endnoteRef/>
      </w:r>
      <w:r w:rsidRPr="00FC7DEE">
        <w:rPr>
          <w:rFonts w:cs="Times New Roman"/>
        </w:rPr>
        <w:t xml:space="preserve"> </w:t>
      </w:r>
      <w:r w:rsidRPr="00FC7DEE">
        <w:rPr>
          <w:rFonts w:cs="Times New Roman"/>
          <w:i/>
          <w:lang w:val="pt-BR"/>
        </w:rPr>
        <w:t>IE</w:t>
      </w:r>
      <w:r w:rsidRPr="00FC7DEE">
        <w:rPr>
          <w:rFonts w:cs="Times New Roman"/>
          <w:lang w:val="pt-BR"/>
        </w:rPr>
        <w:t xml:space="preserve">, 21 </w:t>
      </w:r>
      <w:proofErr w:type="spellStart"/>
      <w:r w:rsidRPr="00FC7DEE">
        <w:rPr>
          <w:rFonts w:cs="Times New Roman"/>
          <w:lang w:val="pt-BR"/>
        </w:rPr>
        <w:t>Oct</w:t>
      </w:r>
      <w:proofErr w:type="spellEnd"/>
      <w:r w:rsidRPr="00FC7DEE">
        <w:rPr>
          <w:rFonts w:cs="Times New Roman"/>
          <w:lang w:val="pt-BR"/>
        </w:rPr>
        <w:t xml:space="preserve">. 1865, n. 24. </w:t>
      </w:r>
      <w:proofErr w:type="spellStart"/>
      <w:r w:rsidRPr="00FC7DEE">
        <w:rPr>
          <w:rFonts w:cs="Times New Roman"/>
          <w:lang w:val="pt-BR"/>
        </w:rPr>
        <w:t>Indeed</w:t>
      </w:r>
      <w:proofErr w:type="spellEnd"/>
      <w:r w:rsidRPr="00FC7DEE">
        <w:rPr>
          <w:rFonts w:cs="Times New Roman"/>
          <w:lang w:val="pt-BR"/>
        </w:rPr>
        <w:t xml:space="preserve">, some </w:t>
      </w:r>
      <w:proofErr w:type="spellStart"/>
      <w:r w:rsidRPr="00FC7DEE">
        <w:rPr>
          <w:rFonts w:cs="Times New Roman"/>
          <w:lang w:val="pt-BR"/>
        </w:rPr>
        <w:t>subscribers</w:t>
      </w:r>
      <w:proofErr w:type="spellEnd"/>
      <w:r w:rsidRPr="00FC7DEE">
        <w:rPr>
          <w:rFonts w:cs="Times New Roman"/>
          <w:lang w:val="pt-BR"/>
        </w:rPr>
        <w:t xml:space="preserve"> </w:t>
      </w:r>
      <w:proofErr w:type="spellStart"/>
      <w:r w:rsidRPr="00FC7DEE">
        <w:rPr>
          <w:rFonts w:cs="Times New Roman"/>
          <w:lang w:val="pt-BR"/>
        </w:rPr>
        <w:t>followed</w:t>
      </w:r>
      <w:proofErr w:type="spellEnd"/>
      <w:r w:rsidRPr="00FC7DEE">
        <w:rPr>
          <w:rFonts w:cs="Times New Roman"/>
          <w:lang w:val="pt-BR"/>
        </w:rPr>
        <w:t xml:space="preserve"> </w:t>
      </w:r>
      <w:proofErr w:type="spellStart"/>
      <w:r w:rsidRPr="00FC7DEE">
        <w:rPr>
          <w:rFonts w:cs="Times New Roman"/>
          <w:lang w:val="pt-BR"/>
        </w:rPr>
        <w:t>the</w:t>
      </w:r>
      <w:proofErr w:type="spellEnd"/>
      <w:r w:rsidRPr="00FC7DEE">
        <w:rPr>
          <w:rFonts w:cs="Times New Roman"/>
          <w:lang w:val="pt-BR"/>
        </w:rPr>
        <w:t xml:space="preserve"> </w:t>
      </w:r>
      <w:proofErr w:type="spellStart"/>
      <w:r w:rsidRPr="00FC7DEE">
        <w:rPr>
          <w:rFonts w:cs="Times New Roman"/>
          <w:lang w:val="pt-BR"/>
        </w:rPr>
        <w:t>instructions</w:t>
      </w:r>
      <w:proofErr w:type="spellEnd"/>
      <w:r w:rsidRPr="00FC7DEE">
        <w:rPr>
          <w:rFonts w:cs="Times New Roman"/>
          <w:lang w:val="pt-BR"/>
        </w:rPr>
        <w:t xml:space="preserve"> </w:t>
      </w:r>
      <w:proofErr w:type="spellStart"/>
      <w:r w:rsidRPr="00FC7DEE">
        <w:rPr>
          <w:rFonts w:cs="Times New Roman"/>
          <w:lang w:val="pt-BR"/>
        </w:rPr>
        <w:t>of</w:t>
      </w:r>
      <w:proofErr w:type="spellEnd"/>
      <w:r w:rsidRPr="00FC7DEE">
        <w:rPr>
          <w:rFonts w:cs="Times New Roman"/>
          <w:lang w:val="pt-BR"/>
        </w:rPr>
        <w:t xml:space="preserve"> </w:t>
      </w:r>
      <w:proofErr w:type="spellStart"/>
      <w:r w:rsidRPr="00FC7DEE">
        <w:rPr>
          <w:rFonts w:cs="Times New Roman"/>
          <w:lang w:val="pt-BR"/>
        </w:rPr>
        <w:t>the</w:t>
      </w:r>
      <w:proofErr w:type="spellEnd"/>
      <w:r w:rsidRPr="00FC7DEE">
        <w:rPr>
          <w:rFonts w:cs="Times New Roman"/>
          <w:lang w:val="pt-BR"/>
        </w:rPr>
        <w:t xml:space="preserve"> </w:t>
      </w:r>
      <w:r w:rsidRPr="00FC7DEE">
        <w:rPr>
          <w:rFonts w:cs="Times New Roman"/>
          <w:i/>
          <w:lang w:val="pt-BR"/>
        </w:rPr>
        <w:t>Imprensa</w:t>
      </w:r>
      <w:r w:rsidRPr="00FC7DEE">
        <w:rPr>
          <w:rFonts w:cs="Times New Roman"/>
          <w:lang w:val="pt-BR"/>
        </w:rPr>
        <w:t xml:space="preserve"> </w:t>
      </w:r>
      <w:proofErr w:type="spellStart"/>
      <w:r w:rsidRPr="00FC7DEE">
        <w:rPr>
          <w:rFonts w:cs="Times New Roman"/>
          <w:lang w:val="pt-BR"/>
        </w:rPr>
        <w:t>editors</w:t>
      </w:r>
      <w:proofErr w:type="spellEnd"/>
      <w:r w:rsidRPr="00FC7DEE">
        <w:rPr>
          <w:rFonts w:cs="Times New Roman"/>
          <w:lang w:val="pt-BR"/>
        </w:rPr>
        <w:t xml:space="preserve">, </w:t>
      </w:r>
      <w:proofErr w:type="spellStart"/>
      <w:r w:rsidRPr="00FC7DEE">
        <w:rPr>
          <w:rFonts w:cs="Times New Roman"/>
          <w:lang w:val="pt-BR"/>
        </w:rPr>
        <w:t>and</w:t>
      </w:r>
      <w:proofErr w:type="spellEnd"/>
      <w:r w:rsidRPr="00FC7DEE">
        <w:rPr>
          <w:rFonts w:cs="Times New Roman"/>
          <w:lang w:val="pt-BR"/>
        </w:rPr>
        <w:t xml:space="preserve"> in </w:t>
      </w:r>
      <w:proofErr w:type="spellStart"/>
      <w:r w:rsidRPr="00FC7DEE">
        <w:rPr>
          <w:rFonts w:cs="Times New Roman"/>
          <w:lang w:val="pt-BR"/>
        </w:rPr>
        <w:t>contemporary</w:t>
      </w:r>
      <w:proofErr w:type="spellEnd"/>
      <w:r w:rsidRPr="00FC7DEE">
        <w:rPr>
          <w:rFonts w:cs="Times New Roman"/>
          <w:lang w:val="pt-BR"/>
        </w:rPr>
        <w:t xml:space="preserve"> </w:t>
      </w:r>
      <w:proofErr w:type="spellStart"/>
      <w:r w:rsidRPr="00FC7DEE">
        <w:rPr>
          <w:rFonts w:cs="Times New Roman"/>
          <w:lang w:val="pt-BR"/>
        </w:rPr>
        <w:t>Brazil</w:t>
      </w:r>
      <w:proofErr w:type="spellEnd"/>
      <w:r w:rsidRPr="00FC7DEE">
        <w:rPr>
          <w:rFonts w:cs="Times New Roman"/>
          <w:lang w:val="pt-BR"/>
        </w:rPr>
        <w:t xml:space="preserve"> </w:t>
      </w:r>
      <w:proofErr w:type="spellStart"/>
      <w:r w:rsidRPr="00FC7DEE">
        <w:rPr>
          <w:rFonts w:cs="Times New Roman"/>
          <w:lang w:val="pt-BR"/>
        </w:rPr>
        <w:t>one</w:t>
      </w:r>
      <w:proofErr w:type="spellEnd"/>
      <w:r w:rsidRPr="00FC7DEE">
        <w:rPr>
          <w:rFonts w:cs="Times New Roman"/>
          <w:lang w:val="pt-BR"/>
        </w:rPr>
        <w:t xml:space="preserve"> </w:t>
      </w:r>
      <w:proofErr w:type="spellStart"/>
      <w:r w:rsidRPr="00FC7DEE">
        <w:rPr>
          <w:rFonts w:cs="Times New Roman"/>
          <w:lang w:val="pt-BR"/>
        </w:rPr>
        <w:t>can</w:t>
      </w:r>
      <w:proofErr w:type="spellEnd"/>
      <w:r w:rsidRPr="00FC7DEE">
        <w:rPr>
          <w:rFonts w:cs="Times New Roman"/>
          <w:lang w:val="pt-BR"/>
        </w:rPr>
        <w:t xml:space="preserve"> </w:t>
      </w:r>
      <w:proofErr w:type="spellStart"/>
      <w:r w:rsidRPr="00FC7DEE">
        <w:rPr>
          <w:rFonts w:cs="Times New Roman"/>
          <w:lang w:val="pt-BR"/>
        </w:rPr>
        <w:t>find</w:t>
      </w:r>
      <w:proofErr w:type="spellEnd"/>
      <w:r w:rsidRPr="00FC7DEE">
        <w:rPr>
          <w:rFonts w:cs="Times New Roman"/>
          <w:lang w:val="pt-BR"/>
        </w:rPr>
        <w:t xml:space="preserve"> </w:t>
      </w:r>
      <w:proofErr w:type="spellStart"/>
      <w:r w:rsidRPr="00FC7DEE">
        <w:rPr>
          <w:rFonts w:cs="Times New Roman"/>
          <w:lang w:val="pt-BR"/>
        </w:rPr>
        <w:t>well-preserved</w:t>
      </w:r>
      <w:proofErr w:type="spellEnd"/>
      <w:r w:rsidRPr="00FC7DEE">
        <w:rPr>
          <w:rFonts w:cs="Times New Roman"/>
          <w:lang w:val="pt-BR"/>
        </w:rPr>
        <w:t xml:space="preserve"> </w:t>
      </w:r>
      <w:proofErr w:type="spellStart"/>
      <w:r w:rsidRPr="00FC7DEE">
        <w:rPr>
          <w:rFonts w:cs="Times New Roman"/>
          <w:lang w:val="pt-BR"/>
        </w:rPr>
        <w:t>bounded</w:t>
      </w:r>
      <w:proofErr w:type="spellEnd"/>
      <w:r w:rsidRPr="00FC7DEE">
        <w:rPr>
          <w:rFonts w:cs="Times New Roman"/>
          <w:lang w:val="pt-BR"/>
        </w:rPr>
        <w:t xml:space="preserve"> </w:t>
      </w:r>
      <w:proofErr w:type="spellStart"/>
      <w:r w:rsidRPr="00FC7DEE">
        <w:rPr>
          <w:rFonts w:cs="Times New Roman"/>
          <w:lang w:val="pt-BR"/>
        </w:rPr>
        <w:t>collections</w:t>
      </w:r>
      <w:proofErr w:type="spellEnd"/>
      <w:r w:rsidRPr="00FC7DEE">
        <w:rPr>
          <w:rFonts w:cs="Times New Roman"/>
          <w:lang w:val="pt-BR"/>
        </w:rPr>
        <w:t xml:space="preserve"> </w:t>
      </w:r>
      <w:proofErr w:type="spellStart"/>
      <w:r w:rsidRPr="00FC7DEE">
        <w:rPr>
          <w:rFonts w:cs="Times New Roman"/>
          <w:lang w:val="pt-BR"/>
        </w:rPr>
        <w:t>of</w:t>
      </w:r>
      <w:proofErr w:type="spellEnd"/>
      <w:r w:rsidRPr="00FC7DEE">
        <w:rPr>
          <w:rFonts w:cs="Times New Roman"/>
          <w:lang w:val="pt-BR"/>
        </w:rPr>
        <w:t xml:space="preserve"> </w:t>
      </w:r>
      <w:proofErr w:type="spellStart"/>
      <w:r w:rsidRPr="00FC7DEE">
        <w:rPr>
          <w:rFonts w:cs="Times New Roman"/>
          <w:lang w:val="pt-BR"/>
        </w:rPr>
        <w:t>the</w:t>
      </w:r>
      <w:proofErr w:type="spellEnd"/>
      <w:r w:rsidRPr="00FC7DEE">
        <w:rPr>
          <w:rFonts w:cs="Times New Roman"/>
          <w:lang w:val="pt-BR"/>
        </w:rPr>
        <w:t xml:space="preserve"> </w:t>
      </w:r>
      <w:proofErr w:type="spellStart"/>
      <w:r w:rsidRPr="00FC7DEE">
        <w:rPr>
          <w:rFonts w:cs="Times New Roman"/>
          <w:lang w:val="pt-BR"/>
        </w:rPr>
        <w:t>periodical</w:t>
      </w:r>
      <w:proofErr w:type="spellEnd"/>
      <w:r w:rsidRPr="00FC7DEE">
        <w:rPr>
          <w:rFonts w:cs="Times New Roman"/>
          <w:lang w:val="pt-BR"/>
        </w:rPr>
        <w:t xml:space="preserve"> in </w:t>
      </w:r>
      <w:proofErr w:type="spellStart"/>
      <w:r w:rsidRPr="00FC7DEE">
        <w:rPr>
          <w:rFonts w:cs="Times New Roman"/>
          <w:lang w:val="pt-BR"/>
        </w:rPr>
        <w:t>the</w:t>
      </w:r>
      <w:proofErr w:type="spellEnd"/>
      <w:r w:rsidRPr="00FC7DEE">
        <w:rPr>
          <w:rFonts w:cs="Times New Roman"/>
          <w:lang w:val="pt-BR"/>
        </w:rPr>
        <w:t xml:space="preserve"> </w:t>
      </w:r>
      <w:proofErr w:type="spellStart"/>
      <w:r w:rsidRPr="00FC7DEE">
        <w:rPr>
          <w:rFonts w:cs="Times New Roman"/>
          <w:lang w:val="pt-BR"/>
        </w:rPr>
        <w:t>private</w:t>
      </w:r>
      <w:proofErr w:type="spellEnd"/>
      <w:r w:rsidRPr="00FC7DEE">
        <w:rPr>
          <w:rFonts w:cs="Times New Roman"/>
          <w:lang w:val="pt-BR"/>
        </w:rPr>
        <w:t xml:space="preserve"> </w:t>
      </w:r>
      <w:proofErr w:type="spellStart"/>
      <w:r w:rsidRPr="00FC7DEE">
        <w:rPr>
          <w:rFonts w:cs="Times New Roman"/>
          <w:lang w:val="pt-BR"/>
        </w:rPr>
        <w:t>libraries</w:t>
      </w:r>
      <w:proofErr w:type="spellEnd"/>
      <w:r w:rsidRPr="00FC7DEE">
        <w:rPr>
          <w:rFonts w:cs="Times New Roman"/>
          <w:lang w:val="pt-BR"/>
        </w:rPr>
        <w:t xml:space="preserve"> </w:t>
      </w:r>
      <w:proofErr w:type="spellStart"/>
      <w:r w:rsidRPr="00FC7DEE">
        <w:rPr>
          <w:rFonts w:cs="Times New Roman"/>
          <w:lang w:val="pt-BR"/>
        </w:rPr>
        <w:t>of</w:t>
      </w:r>
      <w:proofErr w:type="spellEnd"/>
      <w:r w:rsidRPr="00FC7DEE">
        <w:rPr>
          <w:rFonts w:cs="Times New Roman"/>
          <w:lang w:val="pt-BR"/>
        </w:rPr>
        <w:t xml:space="preserve"> </w:t>
      </w:r>
      <w:proofErr w:type="spellStart"/>
      <w:r w:rsidRPr="00FC7DEE">
        <w:rPr>
          <w:rFonts w:cs="Times New Roman"/>
          <w:lang w:val="pt-BR"/>
        </w:rPr>
        <w:t>old</w:t>
      </w:r>
      <w:proofErr w:type="spellEnd"/>
      <w:r w:rsidRPr="00FC7DEE">
        <w:rPr>
          <w:rFonts w:cs="Times New Roman"/>
          <w:lang w:val="pt-BR"/>
        </w:rPr>
        <w:t xml:space="preserve"> </w:t>
      </w:r>
      <w:proofErr w:type="spellStart"/>
      <w:r w:rsidRPr="00FC7DEE">
        <w:rPr>
          <w:rFonts w:cs="Times New Roman"/>
          <w:lang w:val="pt-BR"/>
        </w:rPr>
        <w:t>evangelical</w:t>
      </w:r>
      <w:proofErr w:type="spellEnd"/>
      <w:r w:rsidRPr="00FC7DEE">
        <w:rPr>
          <w:rFonts w:cs="Times New Roman"/>
          <w:lang w:val="pt-BR"/>
        </w:rPr>
        <w:t xml:space="preserve"> </w:t>
      </w:r>
      <w:proofErr w:type="spellStart"/>
      <w:r w:rsidRPr="00FC7DEE">
        <w:rPr>
          <w:rFonts w:cs="Times New Roman"/>
          <w:lang w:val="pt-BR"/>
        </w:rPr>
        <w:t>families</w:t>
      </w:r>
      <w:proofErr w:type="spellEnd"/>
      <w:r w:rsidRPr="00FC7DEE">
        <w:rPr>
          <w:rFonts w:cs="Times New Roman"/>
          <w:lang w:val="pt-BR"/>
        </w:rPr>
        <w:t xml:space="preserve">. </w:t>
      </w:r>
      <w:proofErr w:type="spellStart"/>
      <w:r w:rsidRPr="00FC7DEE">
        <w:rPr>
          <w:rFonts w:cs="Times New Roman"/>
          <w:lang w:val="pt-BR"/>
        </w:rPr>
        <w:t>My</w:t>
      </w:r>
      <w:proofErr w:type="spellEnd"/>
      <w:r w:rsidRPr="00FC7DEE">
        <w:rPr>
          <w:rFonts w:cs="Times New Roman"/>
          <w:lang w:val="pt-BR"/>
        </w:rPr>
        <w:t xml:space="preserve"> </w:t>
      </w:r>
      <w:proofErr w:type="spellStart"/>
      <w:r w:rsidRPr="00FC7DEE">
        <w:rPr>
          <w:rFonts w:cs="Times New Roman"/>
          <w:lang w:val="pt-BR"/>
        </w:rPr>
        <w:t>first</w:t>
      </w:r>
      <w:proofErr w:type="spellEnd"/>
      <w:r w:rsidRPr="00FC7DEE">
        <w:rPr>
          <w:rFonts w:cs="Times New Roman"/>
          <w:lang w:val="pt-BR"/>
        </w:rPr>
        <w:t xml:space="preserve"> </w:t>
      </w:r>
      <w:proofErr w:type="spellStart"/>
      <w:r w:rsidRPr="00FC7DEE">
        <w:rPr>
          <w:rFonts w:cs="Times New Roman"/>
          <w:lang w:val="pt-BR"/>
        </w:rPr>
        <w:t>contact</w:t>
      </w:r>
      <w:proofErr w:type="spellEnd"/>
      <w:r w:rsidRPr="00FC7DEE">
        <w:rPr>
          <w:rFonts w:cs="Times New Roman"/>
          <w:lang w:val="pt-BR"/>
        </w:rPr>
        <w:t xml:space="preserve"> </w:t>
      </w:r>
      <w:proofErr w:type="spellStart"/>
      <w:r w:rsidRPr="00FC7DEE">
        <w:rPr>
          <w:rFonts w:cs="Times New Roman"/>
          <w:lang w:val="pt-BR"/>
        </w:rPr>
        <w:t>with</w:t>
      </w:r>
      <w:proofErr w:type="spellEnd"/>
      <w:r w:rsidRPr="00FC7DEE">
        <w:rPr>
          <w:rFonts w:cs="Times New Roman"/>
          <w:lang w:val="pt-BR"/>
        </w:rPr>
        <w:t xml:space="preserve"> </w:t>
      </w:r>
      <w:proofErr w:type="spellStart"/>
      <w:r w:rsidRPr="00FC7DEE">
        <w:rPr>
          <w:rFonts w:cs="Times New Roman"/>
          <w:lang w:val="pt-BR"/>
        </w:rPr>
        <w:t>the</w:t>
      </w:r>
      <w:proofErr w:type="spellEnd"/>
      <w:r w:rsidRPr="00FC7DEE">
        <w:rPr>
          <w:rFonts w:cs="Times New Roman"/>
          <w:lang w:val="pt-BR"/>
        </w:rPr>
        <w:t xml:space="preserve"> </w:t>
      </w:r>
      <w:proofErr w:type="spellStart"/>
      <w:r w:rsidRPr="00FC7DEE">
        <w:rPr>
          <w:rFonts w:cs="Times New Roman"/>
          <w:lang w:val="pt-BR"/>
        </w:rPr>
        <w:t>periodical</w:t>
      </w:r>
      <w:proofErr w:type="spellEnd"/>
      <w:r w:rsidRPr="00FC7DEE">
        <w:rPr>
          <w:rFonts w:cs="Times New Roman"/>
          <w:lang w:val="pt-BR"/>
        </w:rPr>
        <w:t xml:space="preserve"> </w:t>
      </w:r>
      <w:proofErr w:type="spellStart"/>
      <w:r w:rsidRPr="00FC7DEE">
        <w:rPr>
          <w:rFonts w:cs="Times New Roman"/>
          <w:lang w:val="pt-BR"/>
        </w:rPr>
        <w:t>occurred</w:t>
      </w:r>
      <w:proofErr w:type="spellEnd"/>
      <w:r w:rsidRPr="00FC7DEE">
        <w:rPr>
          <w:rFonts w:cs="Times New Roman"/>
          <w:lang w:val="pt-BR"/>
        </w:rPr>
        <w:t xml:space="preserve"> in 2008, </w:t>
      </w:r>
      <w:proofErr w:type="spellStart"/>
      <w:r w:rsidRPr="00FC7DEE">
        <w:rPr>
          <w:rFonts w:cs="Times New Roman"/>
          <w:lang w:val="pt-BR"/>
        </w:rPr>
        <w:t>when</w:t>
      </w:r>
      <w:proofErr w:type="spellEnd"/>
      <w:r w:rsidRPr="00FC7DEE">
        <w:rPr>
          <w:rFonts w:cs="Times New Roman"/>
          <w:lang w:val="pt-BR"/>
        </w:rPr>
        <w:t xml:space="preserve"> I </w:t>
      </w:r>
      <w:proofErr w:type="spellStart"/>
      <w:r w:rsidRPr="00FC7DEE">
        <w:rPr>
          <w:rFonts w:cs="Times New Roman"/>
          <w:lang w:val="pt-BR"/>
        </w:rPr>
        <w:t>visited</w:t>
      </w:r>
      <w:proofErr w:type="spellEnd"/>
      <w:r w:rsidRPr="00FC7DEE">
        <w:rPr>
          <w:rFonts w:cs="Times New Roman"/>
          <w:lang w:val="pt-BR"/>
        </w:rPr>
        <w:t xml:space="preserve"> </w:t>
      </w:r>
      <w:proofErr w:type="spellStart"/>
      <w:r w:rsidRPr="00FC7DEE">
        <w:rPr>
          <w:rFonts w:cs="Times New Roman"/>
          <w:lang w:val="pt-BR"/>
        </w:rPr>
        <w:t>the</w:t>
      </w:r>
      <w:proofErr w:type="spellEnd"/>
      <w:r w:rsidRPr="00FC7DEE">
        <w:rPr>
          <w:rFonts w:cs="Times New Roman"/>
          <w:lang w:val="pt-BR"/>
        </w:rPr>
        <w:t xml:space="preserve"> </w:t>
      </w:r>
      <w:proofErr w:type="spellStart"/>
      <w:r w:rsidRPr="00FC7DEE">
        <w:rPr>
          <w:rFonts w:cs="Times New Roman"/>
          <w:lang w:val="pt-BR"/>
        </w:rPr>
        <w:t>house</w:t>
      </w:r>
      <w:proofErr w:type="spellEnd"/>
      <w:r w:rsidRPr="00FC7DEE">
        <w:rPr>
          <w:rFonts w:cs="Times New Roman"/>
          <w:lang w:val="pt-BR"/>
        </w:rPr>
        <w:t xml:space="preserve"> </w:t>
      </w:r>
      <w:proofErr w:type="spellStart"/>
      <w:r w:rsidRPr="00FC7DEE">
        <w:rPr>
          <w:rFonts w:cs="Times New Roman"/>
          <w:lang w:val="pt-BR"/>
        </w:rPr>
        <w:t>of</w:t>
      </w:r>
      <w:proofErr w:type="spellEnd"/>
      <w:r w:rsidRPr="00FC7DEE">
        <w:rPr>
          <w:rFonts w:cs="Times New Roman"/>
          <w:lang w:val="pt-BR"/>
        </w:rPr>
        <w:t xml:space="preserve"> </w:t>
      </w:r>
      <w:proofErr w:type="spellStart"/>
      <w:r w:rsidRPr="00FC7DEE">
        <w:rPr>
          <w:rFonts w:cs="Times New Roman"/>
          <w:lang w:val="pt-BR"/>
        </w:rPr>
        <w:t>the</w:t>
      </w:r>
      <w:proofErr w:type="spellEnd"/>
      <w:r w:rsidRPr="00FC7DEE">
        <w:rPr>
          <w:rFonts w:cs="Times New Roman"/>
          <w:lang w:val="pt-BR"/>
        </w:rPr>
        <w:t xml:space="preserve"> </w:t>
      </w:r>
      <w:proofErr w:type="spellStart"/>
      <w:r w:rsidRPr="00FC7DEE">
        <w:rPr>
          <w:rFonts w:cs="Times New Roman"/>
          <w:lang w:val="pt-BR"/>
        </w:rPr>
        <w:t>Revd</w:t>
      </w:r>
      <w:proofErr w:type="spellEnd"/>
      <w:r w:rsidRPr="00FC7DEE">
        <w:rPr>
          <w:rFonts w:cs="Times New Roman"/>
          <w:lang w:val="pt-BR"/>
        </w:rPr>
        <w:t xml:space="preserve"> </w:t>
      </w:r>
      <w:proofErr w:type="spellStart"/>
      <w:r w:rsidRPr="00FC7DEE">
        <w:rPr>
          <w:rFonts w:cs="Times New Roman"/>
          <w:lang w:val="pt-BR"/>
        </w:rPr>
        <w:t>Elben</w:t>
      </w:r>
      <w:proofErr w:type="spellEnd"/>
      <w:r w:rsidRPr="00FC7DEE">
        <w:rPr>
          <w:rFonts w:cs="Times New Roman"/>
          <w:lang w:val="pt-BR"/>
        </w:rPr>
        <w:t xml:space="preserve"> </w:t>
      </w:r>
      <w:proofErr w:type="spellStart"/>
      <w:r w:rsidRPr="00FC7DEE">
        <w:rPr>
          <w:rFonts w:cs="Times New Roman"/>
          <w:lang w:val="pt-BR"/>
        </w:rPr>
        <w:t>Lenz</w:t>
      </w:r>
      <w:proofErr w:type="spellEnd"/>
      <w:r w:rsidRPr="00FC7DEE">
        <w:rPr>
          <w:rFonts w:cs="Times New Roman"/>
          <w:lang w:val="pt-BR"/>
        </w:rPr>
        <w:t xml:space="preserve"> César (1930-2016) in Viçosa, </w:t>
      </w:r>
      <w:proofErr w:type="spellStart"/>
      <w:r w:rsidRPr="00FC7DEE">
        <w:rPr>
          <w:rFonts w:cs="Times New Roman"/>
          <w:lang w:val="pt-BR"/>
        </w:rPr>
        <w:t>countryside</w:t>
      </w:r>
      <w:proofErr w:type="spellEnd"/>
      <w:r w:rsidRPr="00FC7DEE">
        <w:rPr>
          <w:rFonts w:cs="Times New Roman"/>
          <w:lang w:val="pt-BR"/>
        </w:rPr>
        <w:t xml:space="preserve"> </w:t>
      </w:r>
      <w:proofErr w:type="spellStart"/>
      <w:r w:rsidRPr="00FC7DEE">
        <w:rPr>
          <w:rFonts w:cs="Times New Roman"/>
          <w:lang w:val="pt-BR"/>
        </w:rPr>
        <w:t>of</w:t>
      </w:r>
      <w:proofErr w:type="spellEnd"/>
      <w:r w:rsidRPr="00FC7DEE">
        <w:rPr>
          <w:rFonts w:cs="Times New Roman"/>
          <w:lang w:val="pt-BR"/>
        </w:rPr>
        <w:t xml:space="preserve"> Minas Gerais, </w:t>
      </w:r>
      <w:proofErr w:type="spellStart"/>
      <w:r w:rsidRPr="00FC7DEE">
        <w:rPr>
          <w:rFonts w:cs="Times New Roman"/>
          <w:lang w:val="pt-BR"/>
        </w:rPr>
        <w:t>who</w:t>
      </w:r>
      <w:proofErr w:type="spellEnd"/>
      <w:r w:rsidRPr="00FC7DEE">
        <w:rPr>
          <w:rFonts w:cs="Times New Roman"/>
          <w:lang w:val="pt-BR"/>
        </w:rPr>
        <w:t xml:space="preserve"> </w:t>
      </w:r>
      <w:proofErr w:type="spellStart"/>
      <w:r w:rsidRPr="00FC7DEE">
        <w:rPr>
          <w:rFonts w:cs="Times New Roman"/>
          <w:lang w:val="pt-BR"/>
        </w:rPr>
        <w:t>was</w:t>
      </w:r>
      <w:proofErr w:type="spellEnd"/>
      <w:r w:rsidRPr="00FC7DEE">
        <w:rPr>
          <w:rFonts w:cs="Times New Roman"/>
          <w:lang w:val="pt-BR"/>
        </w:rPr>
        <w:t xml:space="preserve"> </w:t>
      </w:r>
      <w:proofErr w:type="spellStart"/>
      <w:r w:rsidRPr="00FC7DEE">
        <w:rPr>
          <w:rFonts w:cs="Times New Roman"/>
          <w:lang w:val="pt-BR"/>
        </w:rPr>
        <w:t>of</w:t>
      </w:r>
      <w:proofErr w:type="spellEnd"/>
      <w:r w:rsidRPr="00FC7DEE">
        <w:rPr>
          <w:rFonts w:cs="Times New Roman"/>
          <w:lang w:val="pt-BR"/>
        </w:rPr>
        <w:t xml:space="preserve"> </w:t>
      </w:r>
      <w:proofErr w:type="spellStart"/>
      <w:r w:rsidRPr="00FC7DEE">
        <w:rPr>
          <w:rFonts w:cs="Times New Roman"/>
          <w:lang w:val="pt-BR"/>
        </w:rPr>
        <w:t>his</w:t>
      </w:r>
      <w:proofErr w:type="spellEnd"/>
      <w:r w:rsidRPr="00FC7DEE">
        <w:rPr>
          <w:rFonts w:cs="Times New Roman"/>
          <w:lang w:val="pt-BR"/>
        </w:rPr>
        <w:t xml:space="preserve"> </w:t>
      </w:r>
      <w:proofErr w:type="spellStart"/>
      <w:r w:rsidRPr="00FC7DEE">
        <w:rPr>
          <w:rFonts w:cs="Times New Roman"/>
          <w:lang w:val="pt-BR"/>
        </w:rPr>
        <w:t>family’s</w:t>
      </w:r>
      <w:proofErr w:type="spellEnd"/>
      <w:r w:rsidRPr="00FC7DEE">
        <w:rPr>
          <w:rFonts w:cs="Times New Roman"/>
          <w:lang w:val="pt-BR"/>
        </w:rPr>
        <w:t xml:space="preserve"> </w:t>
      </w:r>
      <w:proofErr w:type="spellStart"/>
      <w:r w:rsidRPr="00FC7DEE">
        <w:rPr>
          <w:rFonts w:cs="Times New Roman"/>
          <w:lang w:val="pt-BR"/>
        </w:rPr>
        <w:t>third</w:t>
      </w:r>
      <w:proofErr w:type="spellEnd"/>
      <w:r w:rsidRPr="00FC7DEE">
        <w:rPr>
          <w:rFonts w:cs="Times New Roman"/>
          <w:lang w:val="pt-BR"/>
        </w:rPr>
        <w:t xml:space="preserve"> </w:t>
      </w:r>
      <w:proofErr w:type="spellStart"/>
      <w:r w:rsidRPr="00FC7DEE">
        <w:rPr>
          <w:rFonts w:cs="Times New Roman"/>
          <w:lang w:val="pt-BR"/>
        </w:rPr>
        <w:t>generation</w:t>
      </w:r>
      <w:proofErr w:type="spellEnd"/>
      <w:r w:rsidRPr="00FC7DEE">
        <w:rPr>
          <w:rFonts w:cs="Times New Roman"/>
          <w:lang w:val="pt-BR"/>
        </w:rPr>
        <w:t xml:space="preserve"> </w:t>
      </w:r>
      <w:proofErr w:type="spellStart"/>
      <w:r w:rsidRPr="00FC7DEE">
        <w:rPr>
          <w:rFonts w:cs="Times New Roman"/>
          <w:lang w:val="pt-BR"/>
        </w:rPr>
        <w:t>of</w:t>
      </w:r>
      <w:proofErr w:type="spellEnd"/>
      <w:r w:rsidRPr="00FC7DEE">
        <w:rPr>
          <w:rFonts w:cs="Times New Roman"/>
          <w:lang w:val="pt-BR"/>
        </w:rPr>
        <w:t xml:space="preserve"> </w:t>
      </w:r>
      <w:proofErr w:type="spellStart"/>
      <w:r w:rsidRPr="00FC7DEE">
        <w:rPr>
          <w:rFonts w:cs="Times New Roman"/>
          <w:lang w:val="pt-BR"/>
        </w:rPr>
        <w:t>Presbyterian</w:t>
      </w:r>
      <w:proofErr w:type="spellEnd"/>
      <w:r w:rsidRPr="00FC7DEE">
        <w:rPr>
          <w:rFonts w:cs="Times New Roman"/>
          <w:lang w:val="pt-BR"/>
        </w:rPr>
        <w:t xml:space="preserve"> </w:t>
      </w:r>
      <w:proofErr w:type="spellStart"/>
      <w:r w:rsidRPr="00FC7DEE">
        <w:rPr>
          <w:rFonts w:cs="Times New Roman"/>
          <w:lang w:val="pt-BR"/>
        </w:rPr>
        <w:t>pastors</w:t>
      </w:r>
      <w:proofErr w:type="spellEnd"/>
      <w:r w:rsidRPr="00FC7DEE">
        <w:rPr>
          <w:rFonts w:cs="Times New Roman"/>
          <w:lang w:val="pt-BR"/>
        </w:rPr>
        <w:t>.</w:t>
      </w:r>
    </w:p>
  </w:endnote>
  <w:endnote w:id="82">
    <w:p w14:paraId="0F88DAD2" w14:textId="7742709C" w:rsidR="007D6E3B" w:rsidRPr="00FC7DEE" w:rsidRDefault="007D6E3B" w:rsidP="000E417A">
      <w:pPr>
        <w:pStyle w:val="EndnoteText"/>
        <w:spacing w:line="480" w:lineRule="auto"/>
        <w:rPr>
          <w:rFonts w:cs="Times New Roman"/>
          <w:lang w:val="pt-BR"/>
        </w:rPr>
      </w:pPr>
      <w:r w:rsidRPr="00FC7DEE">
        <w:rPr>
          <w:rStyle w:val="EndnoteReference"/>
          <w:rFonts w:cs="Times New Roman"/>
        </w:rPr>
        <w:endnoteRef/>
      </w:r>
      <w:r w:rsidRPr="00FC7DEE">
        <w:rPr>
          <w:rFonts w:cs="Times New Roman"/>
        </w:rPr>
        <w:t xml:space="preserve"> </w:t>
      </w:r>
      <w:r w:rsidRPr="00FC7DEE">
        <w:rPr>
          <w:rFonts w:cs="Times New Roman"/>
          <w:lang w:val="pt-BR"/>
        </w:rPr>
        <w:t>E. Wild-Wood, ‘</w:t>
      </w:r>
      <w:r>
        <w:rPr>
          <w:rFonts w:cs="Times New Roman"/>
          <w:lang w:val="pt-BR"/>
        </w:rPr>
        <w:t xml:space="preserve">The </w:t>
      </w:r>
      <w:proofErr w:type="spellStart"/>
      <w:r>
        <w:rPr>
          <w:rFonts w:cs="Times New Roman"/>
          <w:lang w:val="pt-BR"/>
        </w:rPr>
        <w:t>travels</w:t>
      </w:r>
      <w:proofErr w:type="spellEnd"/>
      <w:r>
        <w:rPr>
          <w:rFonts w:cs="Times New Roman"/>
          <w:lang w:val="pt-BR"/>
        </w:rPr>
        <w:t xml:space="preserve"> </w:t>
      </w:r>
      <w:proofErr w:type="spellStart"/>
      <w:r>
        <w:rPr>
          <w:rFonts w:cs="Times New Roman"/>
          <w:lang w:val="pt-BR"/>
        </w:rPr>
        <w:t>and</w:t>
      </w:r>
      <w:proofErr w:type="spellEnd"/>
      <w:r>
        <w:rPr>
          <w:rFonts w:cs="Times New Roman"/>
          <w:lang w:val="pt-BR"/>
        </w:rPr>
        <w:t xml:space="preserve"> </w:t>
      </w:r>
      <w:proofErr w:type="spellStart"/>
      <w:r>
        <w:rPr>
          <w:rFonts w:cs="Times New Roman"/>
          <w:lang w:val="pt-BR"/>
        </w:rPr>
        <w:t>translations</w:t>
      </w:r>
      <w:proofErr w:type="spellEnd"/>
      <w:r>
        <w:rPr>
          <w:rFonts w:cs="Times New Roman"/>
          <w:lang w:val="pt-BR"/>
        </w:rPr>
        <w:t xml:space="preserve"> </w:t>
      </w:r>
      <w:proofErr w:type="spellStart"/>
      <w:r>
        <w:rPr>
          <w:rFonts w:cs="Times New Roman"/>
          <w:lang w:val="pt-BR"/>
        </w:rPr>
        <w:t>of</w:t>
      </w:r>
      <w:proofErr w:type="spellEnd"/>
      <w:r>
        <w:rPr>
          <w:rFonts w:cs="Times New Roman"/>
          <w:lang w:val="pt-BR"/>
        </w:rPr>
        <w:t xml:space="preserve"> </w:t>
      </w:r>
      <w:proofErr w:type="spellStart"/>
      <w:r>
        <w:rPr>
          <w:rFonts w:cs="Times New Roman"/>
          <w:lang w:val="pt-BR"/>
        </w:rPr>
        <w:t>three</w:t>
      </w:r>
      <w:proofErr w:type="spellEnd"/>
      <w:r>
        <w:rPr>
          <w:rFonts w:cs="Times New Roman"/>
          <w:lang w:val="pt-BR"/>
        </w:rPr>
        <w:t xml:space="preserve"> </w:t>
      </w:r>
      <w:proofErr w:type="spellStart"/>
      <w:r>
        <w:rPr>
          <w:rFonts w:cs="Times New Roman"/>
          <w:lang w:val="pt-BR"/>
        </w:rPr>
        <w:t>African</w:t>
      </w:r>
      <w:proofErr w:type="spellEnd"/>
      <w:r>
        <w:rPr>
          <w:rFonts w:cs="Times New Roman"/>
          <w:lang w:val="pt-BR"/>
        </w:rPr>
        <w:t xml:space="preserve"> </w:t>
      </w:r>
      <w:proofErr w:type="spellStart"/>
      <w:r>
        <w:rPr>
          <w:rFonts w:cs="Times New Roman"/>
          <w:lang w:val="pt-BR"/>
        </w:rPr>
        <w:t>Anglican</w:t>
      </w:r>
      <w:proofErr w:type="spellEnd"/>
      <w:r>
        <w:rPr>
          <w:rFonts w:cs="Times New Roman"/>
          <w:lang w:val="pt-BR"/>
        </w:rPr>
        <w:t xml:space="preserve"> </w:t>
      </w:r>
      <w:proofErr w:type="spellStart"/>
      <w:r>
        <w:rPr>
          <w:rFonts w:cs="Times New Roman"/>
          <w:lang w:val="pt-BR"/>
        </w:rPr>
        <w:t>m</w:t>
      </w:r>
      <w:r w:rsidRPr="00FC7DEE">
        <w:rPr>
          <w:rFonts w:cs="Times New Roman"/>
          <w:lang w:val="pt-BR"/>
        </w:rPr>
        <w:t>issionaries</w:t>
      </w:r>
      <w:proofErr w:type="spellEnd"/>
      <w:r w:rsidRPr="00FC7DEE">
        <w:rPr>
          <w:rFonts w:cs="Times New Roman"/>
          <w:lang w:val="pt-BR"/>
        </w:rPr>
        <w:t xml:space="preserve">, 1890-1930’, </w:t>
      </w:r>
      <w:proofErr w:type="spellStart"/>
      <w:r w:rsidRPr="00FC7DEE">
        <w:rPr>
          <w:rFonts w:cs="Times New Roman"/>
          <w:lang w:val="pt-BR"/>
        </w:rPr>
        <w:t>this</w:t>
      </w:r>
      <w:proofErr w:type="spellEnd"/>
      <w:r w:rsidRPr="00FC7DEE">
        <w:rPr>
          <w:rFonts w:cs="Times New Roman"/>
          <w:lang w:val="pt-BR"/>
        </w:rPr>
        <w:t xml:space="preserve"> JOURNAL </w:t>
      </w:r>
      <w:proofErr w:type="spellStart"/>
      <w:r w:rsidRPr="00FC7DEE">
        <w:rPr>
          <w:rFonts w:cs="Times New Roman"/>
          <w:lang w:val="pt-BR"/>
        </w:rPr>
        <w:t>lxxvii</w:t>
      </w:r>
      <w:proofErr w:type="spellEnd"/>
      <w:r w:rsidRPr="00FC7DEE">
        <w:rPr>
          <w:rFonts w:cs="Times New Roman"/>
          <w:lang w:val="pt-BR"/>
        </w:rPr>
        <w:t xml:space="preserve"> (2016), 781-</w:t>
      </w:r>
      <w:r>
        <w:rPr>
          <w:rFonts w:cs="Times New Roman"/>
          <w:lang w:val="pt-BR"/>
        </w:rPr>
        <w:t xml:space="preserve">98; P. van </w:t>
      </w:r>
      <w:proofErr w:type="spellStart"/>
      <w:r>
        <w:rPr>
          <w:rFonts w:cs="Times New Roman"/>
          <w:lang w:val="pt-BR"/>
        </w:rPr>
        <w:t>Rooden</w:t>
      </w:r>
      <w:proofErr w:type="spellEnd"/>
      <w:r>
        <w:rPr>
          <w:rFonts w:cs="Times New Roman"/>
          <w:lang w:val="pt-BR"/>
        </w:rPr>
        <w:t>, ‘</w:t>
      </w:r>
      <w:proofErr w:type="spellStart"/>
      <w:r>
        <w:rPr>
          <w:rFonts w:cs="Times New Roman"/>
          <w:lang w:val="pt-BR"/>
        </w:rPr>
        <w:t>Nineteenth-century</w:t>
      </w:r>
      <w:proofErr w:type="spellEnd"/>
      <w:r>
        <w:rPr>
          <w:rFonts w:cs="Times New Roman"/>
          <w:lang w:val="pt-BR"/>
        </w:rPr>
        <w:t xml:space="preserve"> </w:t>
      </w:r>
      <w:proofErr w:type="spellStart"/>
      <w:r>
        <w:rPr>
          <w:rFonts w:cs="Times New Roman"/>
          <w:lang w:val="pt-BR"/>
        </w:rPr>
        <w:t>representations</w:t>
      </w:r>
      <w:proofErr w:type="spellEnd"/>
      <w:r>
        <w:rPr>
          <w:rFonts w:cs="Times New Roman"/>
          <w:lang w:val="pt-BR"/>
        </w:rPr>
        <w:t xml:space="preserve"> </w:t>
      </w:r>
      <w:proofErr w:type="spellStart"/>
      <w:r>
        <w:rPr>
          <w:rFonts w:cs="Times New Roman"/>
          <w:lang w:val="pt-BR"/>
        </w:rPr>
        <w:t>of</w:t>
      </w:r>
      <w:proofErr w:type="spellEnd"/>
      <w:r>
        <w:rPr>
          <w:rFonts w:cs="Times New Roman"/>
          <w:lang w:val="pt-BR"/>
        </w:rPr>
        <w:t xml:space="preserve"> </w:t>
      </w:r>
      <w:proofErr w:type="spellStart"/>
      <w:r>
        <w:rPr>
          <w:rFonts w:cs="Times New Roman"/>
          <w:lang w:val="pt-BR"/>
        </w:rPr>
        <w:t>missionary</w:t>
      </w:r>
      <w:proofErr w:type="spellEnd"/>
      <w:r>
        <w:rPr>
          <w:rFonts w:cs="Times New Roman"/>
          <w:lang w:val="pt-BR"/>
        </w:rPr>
        <w:t xml:space="preserve"> </w:t>
      </w:r>
      <w:proofErr w:type="spellStart"/>
      <w:r>
        <w:rPr>
          <w:rFonts w:cs="Times New Roman"/>
          <w:lang w:val="pt-BR"/>
        </w:rPr>
        <w:t>conversion</w:t>
      </w:r>
      <w:proofErr w:type="spellEnd"/>
      <w:r>
        <w:rPr>
          <w:rFonts w:cs="Times New Roman"/>
          <w:lang w:val="pt-BR"/>
        </w:rPr>
        <w:t xml:space="preserve"> </w:t>
      </w:r>
      <w:proofErr w:type="spellStart"/>
      <w:r>
        <w:rPr>
          <w:rFonts w:cs="Times New Roman"/>
          <w:lang w:val="pt-BR"/>
        </w:rPr>
        <w:t>and</w:t>
      </w:r>
      <w:proofErr w:type="spellEnd"/>
      <w:r>
        <w:rPr>
          <w:rFonts w:cs="Times New Roman"/>
          <w:lang w:val="pt-BR"/>
        </w:rPr>
        <w:t xml:space="preserve"> </w:t>
      </w:r>
      <w:proofErr w:type="spellStart"/>
      <w:r>
        <w:rPr>
          <w:rFonts w:cs="Times New Roman"/>
          <w:lang w:val="pt-BR"/>
        </w:rPr>
        <w:t>the</w:t>
      </w:r>
      <w:proofErr w:type="spellEnd"/>
      <w:r>
        <w:rPr>
          <w:rFonts w:cs="Times New Roman"/>
          <w:lang w:val="pt-BR"/>
        </w:rPr>
        <w:t xml:space="preserve"> </w:t>
      </w:r>
      <w:proofErr w:type="spellStart"/>
      <w:r>
        <w:rPr>
          <w:rFonts w:cs="Times New Roman"/>
          <w:lang w:val="pt-BR"/>
        </w:rPr>
        <w:t>t</w:t>
      </w:r>
      <w:r w:rsidRPr="00FC7DEE">
        <w:rPr>
          <w:rFonts w:cs="Times New Roman"/>
          <w:lang w:val="pt-BR"/>
        </w:rPr>
        <w:t>ransformation</w:t>
      </w:r>
      <w:proofErr w:type="spellEnd"/>
      <w:r w:rsidRPr="00FC7DEE">
        <w:rPr>
          <w:rFonts w:cs="Times New Roman"/>
          <w:lang w:val="pt-BR"/>
        </w:rPr>
        <w:t xml:space="preserve"> </w:t>
      </w:r>
      <w:proofErr w:type="spellStart"/>
      <w:r w:rsidRPr="00FC7DEE">
        <w:rPr>
          <w:rFonts w:cs="Times New Roman"/>
          <w:lang w:val="pt-BR"/>
        </w:rPr>
        <w:t>of</w:t>
      </w:r>
      <w:proofErr w:type="spellEnd"/>
      <w:r w:rsidRPr="00FC7DEE">
        <w:rPr>
          <w:rFonts w:cs="Times New Roman"/>
          <w:lang w:val="pt-BR"/>
        </w:rPr>
        <w:t xml:space="preserve"> Western </w:t>
      </w:r>
      <w:proofErr w:type="spellStart"/>
      <w:r w:rsidRPr="00FC7DEE">
        <w:rPr>
          <w:rFonts w:cs="Times New Roman"/>
          <w:lang w:val="pt-BR"/>
        </w:rPr>
        <w:t>Christianity</w:t>
      </w:r>
      <w:proofErr w:type="spellEnd"/>
      <w:r w:rsidRPr="00FC7DEE">
        <w:rPr>
          <w:rFonts w:cs="Times New Roman"/>
          <w:lang w:val="pt-BR"/>
        </w:rPr>
        <w:t xml:space="preserve">’, in P. van der </w:t>
      </w:r>
      <w:proofErr w:type="spellStart"/>
      <w:r w:rsidRPr="00FC7DEE">
        <w:rPr>
          <w:rFonts w:cs="Times New Roman"/>
          <w:lang w:val="pt-BR"/>
        </w:rPr>
        <w:t>Veer</w:t>
      </w:r>
      <w:proofErr w:type="spellEnd"/>
      <w:r w:rsidRPr="00FC7DEE">
        <w:rPr>
          <w:rFonts w:cs="Times New Roman"/>
          <w:lang w:val="pt-BR"/>
        </w:rPr>
        <w:t xml:space="preserve"> (ed.), </w:t>
      </w:r>
      <w:proofErr w:type="spellStart"/>
      <w:r>
        <w:rPr>
          <w:rFonts w:cs="Times New Roman"/>
          <w:i/>
          <w:lang w:val="pt-BR"/>
        </w:rPr>
        <w:t>Conversion</w:t>
      </w:r>
      <w:proofErr w:type="spellEnd"/>
      <w:r>
        <w:rPr>
          <w:rFonts w:cs="Times New Roman"/>
          <w:i/>
          <w:lang w:val="pt-BR"/>
        </w:rPr>
        <w:t xml:space="preserve"> </w:t>
      </w:r>
      <w:proofErr w:type="spellStart"/>
      <w:r>
        <w:rPr>
          <w:rFonts w:cs="Times New Roman"/>
          <w:i/>
          <w:lang w:val="pt-BR"/>
        </w:rPr>
        <w:t>to</w:t>
      </w:r>
      <w:proofErr w:type="spellEnd"/>
      <w:r>
        <w:rPr>
          <w:rFonts w:cs="Times New Roman"/>
          <w:i/>
          <w:lang w:val="pt-BR"/>
        </w:rPr>
        <w:t xml:space="preserve"> </w:t>
      </w:r>
      <w:proofErr w:type="spellStart"/>
      <w:r>
        <w:rPr>
          <w:rFonts w:cs="Times New Roman"/>
          <w:i/>
          <w:lang w:val="pt-BR"/>
        </w:rPr>
        <w:t>modernities</w:t>
      </w:r>
      <w:proofErr w:type="spellEnd"/>
      <w:r>
        <w:rPr>
          <w:rFonts w:cs="Times New Roman"/>
          <w:i/>
          <w:lang w:val="pt-BR"/>
        </w:rPr>
        <w:t xml:space="preserve">: </w:t>
      </w:r>
      <w:proofErr w:type="spellStart"/>
      <w:r>
        <w:rPr>
          <w:rFonts w:cs="Times New Roman"/>
          <w:i/>
          <w:lang w:val="pt-BR"/>
        </w:rPr>
        <w:t>the</w:t>
      </w:r>
      <w:proofErr w:type="spellEnd"/>
      <w:r>
        <w:rPr>
          <w:rFonts w:cs="Times New Roman"/>
          <w:i/>
          <w:lang w:val="pt-BR"/>
        </w:rPr>
        <w:t xml:space="preserve"> </w:t>
      </w:r>
      <w:proofErr w:type="spellStart"/>
      <w:r>
        <w:rPr>
          <w:rFonts w:cs="Times New Roman"/>
          <w:i/>
          <w:lang w:val="pt-BR"/>
        </w:rPr>
        <w:t>g</w:t>
      </w:r>
      <w:r w:rsidRPr="00FC7DEE">
        <w:rPr>
          <w:rFonts w:cs="Times New Roman"/>
          <w:i/>
          <w:lang w:val="pt-BR"/>
        </w:rPr>
        <w:t>lobalization</w:t>
      </w:r>
      <w:proofErr w:type="spellEnd"/>
      <w:r w:rsidRPr="00FC7DEE">
        <w:rPr>
          <w:rFonts w:cs="Times New Roman"/>
          <w:i/>
          <w:lang w:val="pt-BR"/>
        </w:rPr>
        <w:t xml:space="preserve"> </w:t>
      </w:r>
      <w:proofErr w:type="spellStart"/>
      <w:r w:rsidRPr="00FC7DEE">
        <w:rPr>
          <w:rFonts w:cs="Times New Roman"/>
          <w:i/>
          <w:lang w:val="pt-BR"/>
        </w:rPr>
        <w:t>of</w:t>
      </w:r>
      <w:proofErr w:type="spellEnd"/>
      <w:r w:rsidRPr="00FC7DEE">
        <w:rPr>
          <w:rFonts w:cs="Times New Roman"/>
          <w:i/>
          <w:lang w:val="pt-BR"/>
        </w:rPr>
        <w:t xml:space="preserve"> </w:t>
      </w:r>
      <w:proofErr w:type="spellStart"/>
      <w:r w:rsidRPr="00FC7DEE">
        <w:rPr>
          <w:rFonts w:cs="Times New Roman"/>
          <w:i/>
          <w:lang w:val="pt-BR"/>
        </w:rPr>
        <w:t>Christianity</w:t>
      </w:r>
      <w:proofErr w:type="spellEnd"/>
      <w:r w:rsidRPr="00FC7DEE">
        <w:rPr>
          <w:rFonts w:cs="Times New Roman"/>
          <w:lang w:val="pt-BR"/>
        </w:rPr>
        <w:t>, New York-London 1996, 72.</w:t>
      </w:r>
    </w:p>
  </w:endnote>
  <w:endnote w:id="83">
    <w:p w14:paraId="3459ED83" w14:textId="5E7037A2" w:rsidR="007D6E3B" w:rsidRPr="00FC7DEE" w:rsidRDefault="007D6E3B" w:rsidP="000E417A">
      <w:pPr>
        <w:pStyle w:val="EndnoteText"/>
        <w:spacing w:line="480" w:lineRule="auto"/>
        <w:rPr>
          <w:rFonts w:cs="Times New Roman"/>
          <w:lang w:val="pt-BR"/>
        </w:rPr>
      </w:pPr>
      <w:r w:rsidRPr="00FC7DEE">
        <w:rPr>
          <w:rStyle w:val="EndnoteReference"/>
          <w:rFonts w:cs="Times New Roman"/>
        </w:rPr>
        <w:endnoteRef/>
      </w:r>
      <w:r w:rsidRPr="00FC7DEE">
        <w:rPr>
          <w:rFonts w:cs="Times New Roman"/>
        </w:rPr>
        <w:t xml:space="preserve"> </w:t>
      </w:r>
      <w:r w:rsidRPr="00FC7DEE">
        <w:rPr>
          <w:rFonts w:cs="Times New Roman"/>
          <w:i/>
          <w:lang w:val="pt-BR"/>
        </w:rPr>
        <w:t>IE</w:t>
      </w:r>
      <w:r w:rsidRPr="00FC7DEE">
        <w:rPr>
          <w:rFonts w:cs="Times New Roman"/>
          <w:lang w:val="pt-BR"/>
        </w:rPr>
        <w:t xml:space="preserve">, 19 </w:t>
      </w:r>
      <w:proofErr w:type="spellStart"/>
      <w:r w:rsidRPr="00FC7DEE">
        <w:rPr>
          <w:rFonts w:cs="Times New Roman"/>
          <w:lang w:val="pt-BR"/>
        </w:rPr>
        <w:t>Feb</w:t>
      </w:r>
      <w:proofErr w:type="spellEnd"/>
      <w:r w:rsidRPr="00FC7DEE">
        <w:rPr>
          <w:rFonts w:cs="Times New Roman"/>
          <w:lang w:val="pt-BR"/>
        </w:rPr>
        <w:t xml:space="preserve">. 1870, n. 4; 18 </w:t>
      </w:r>
      <w:proofErr w:type="spellStart"/>
      <w:r w:rsidRPr="00FC7DEE">
        <w:rPr>
          <w:rFonts w:cs="Times New Roman"/>
          <w:lang w:val="pt-BR"/>
        </w:rPr>
        <w:t>Apr</w:t>
      </w:r>
      <w:proofErr w:type="spellEnd"/>
      <w:r w:rsidRPr="00FC7DEE">
        <w:rPr>
          <w:rFonts w:cs="Times New Roman"/>
          <w:lang w:val="pt-BR"/>
        </w:rPr>
        <w:t>. 1874, n. 8.</w:t>
      </w:r>
    </w:p>
  </w:endnote>
  <w:endnote w:id="84">
    <w:p w14:paraId="1E78E7BA" w14:textId="1D8AB29B" w:rsidR="007D6E3B" w:rsidRPr="00FC7DEE" w:rsidRDefault="007D6E3B" w:rsidP="000E417A">
      <w:pPr>
        <w:pStyle w:val="EndnoteText"/>
        <w:spacing w:line="480" w:lineRule="auto"/>
        <w:rPr>
          <w:rFonts w:cs="Times New Roman"/>
          <w:lang w:val="pt-BR"/>
        </w:rPr>
      </w:pPr>
      <w:r w:rsidRPr="00FC7DEE">
        <w:rPr>
          <w:rStyle w:val="EndnoteReference"/>
          <w:rFonts w:cs="Times New Roman"/>
        </w:rPr>
        <w:endnoteRef/>
      </w:r>
      <w:r>
        <w:rPr>
          <w:rFonts w:cs="Times New Roman"/>
        </w:rPr>
        <w:t xml:space="preserve"> Feitoza, ‘British m</w:t>
      </w:r>
      <w:r w:rsidRPr="00FC7DEE">
        <w:rPr>
          <w:rFonts w:cs="Times New Roman"/>
        </w:rPr>
        <w:t>issions’, 85-90.</w:t>
      </w:r>
    </w:p>
  </w:endnote>
  <w:endnote w:id="85">
    <w:p w14:paraId="09320E58" w14:textId="0A7F1EAF" w:rsidR="007D6E3B" w:rsidRPr="00FC7DEE" w:rsidRDefault="007D6E3B" w:rsidP="000E417A">
      <w:pPr>
        <w:pStyle w:val="EndnoteText"/>
        <w:spacing w:line="480" w:lineRule="auto"/>
        <w:rPr>
          <w:rFonts w:cs="Times New Roman"/>
          <w:lang w:val="pt-BR"/>
        </w:rPr>
      </w:pPr>
      <w:r w:rsidRPr="00FC7DEE">
        <w:rPr>
          <w:rStyle w:val="EndnoteReference"/>
          <w:rFonts w:cs="Times New Roman"/>
        </w:rPr>
        <w:endnoteRef/>
      </w:r>
      <w:r w:rsidRPr="00FC7DEE">
        <w:rPr>
          <w:rFonts w:cs="Times New Roman"/>
        </w:rPr>
        <w:t xml:space="preserve"> </w:t>
      </w:r>
      <w:r w:rsidRPr="00FC7DEE">
        <w:rPr>
          <w:rFonts w:cs="Times New Roman"/>
          <w:i/>
          <w:lang w:val="pt-BR"/>
        </w:rPr>
        <w:t>IE</w:t>
      </w:r>
      <w:r w:rsidRPr="00FC7DEE">
        <w:rPr>
          <w:rFonts w:cs="Times New Roman"/>
          <w:lang w:val="pt-BR"/>
        </w:rPr>
        <w:t>, 20 July 1867, n. 14.</w:t>
      </w:r>
    </w:p>
  </w:endnote>
  <w:endnote w:id="86">
    <w:p w14:paraId="644F7411" w14:textId="15C1A089" w:rsidR="007D6E3B" w:rsidRPr="00FC7DEE" w:rsidRDefault="007D6E3B" w:rsidP="000E417A">
      <w:pPr>
        <w:pStyle w:val="EndnoteText"/>
        <w:spacing w:line="480" w:lineRule="auto"/>
        <w:rPr>
          <w:rFonts w:cs="Times New Roman"/>
          <w:lang w:val="pt-BR"/>
        </w:rPr>
      </w:pPr>
      <w:r w:rsidRPr="00FC7DEE">
        <w:rPr>
          <w:rStyle w:val="EndnoteReference"/>
          <w:rFonts w:cs="Times New Roman"/>
        </w:rPr>
        <w:endnoteRef/>
      </w:r>
      <w:r w:rsidRPr="00FC7DEE">
        <w:rPr>
          <w:rFonts w:cs="Times New Roman"/>
        </w:rPr>
        <w:t xml:space="preserve"> </w:t>
      </w:r>
      <w:r w:rsidRPr="00FC7DEE">
        <w:rPr>
          <w:rFonts w:cs="Times New Roman"/>
          <w:i/>
          <w:lang w:val="pt-BR"/>
        </w:rPr>
        <w:t>IE</w:t>
      </w:r>
      <w:r w:rsidRPr="00FC7DEE">
        <w:rPr>
          <w:rFonts w:cs="Times New Roman"/>
          <w:lang w:val="pt-BR"/>
        </w:rPr>
        <w:t xml:space="preserve">, 6 </w:t>
      </w:r>
      <w:proofErr w:type="spellStart"/>
      <w:r w:rsidRPr="00FC7DEE">
        <w:rPr>
          <w:rFonts w:cs="Times New Roman"/>
          <w:lang w:val="pt-BR"/>
        </w:rPr>
        <w:t>June</w:t>
      </w:r>
      <w:proofErr w:type="spellEnd"/>
      <w:r w:rsidRPr="00FC7DEE">
        <w:rPr>
          <w:rFonts w:cs="Times New Roman"/>
          <w:lang w:val="pt-BR"/>
        </w:rPr>
        <w:t xml:space="preserve"> 1869, n. 11; 15 Jan. 1870, n. 2; 16 </w:t>
      </w:r>
      <w:proofErr w:type="spellStart"/>
      <w:r w:rsidRPr="00FC7DEE">
        <w:rPr>
          <w:rFonts w:cs="Times New Roman"/>
          <w:lang w:val="pt-BR"/>
        </w:rPr>
        <w:t>Aug</w:t>
      </w:r>
      <w:proofErr w:type="spellEnd"/>
      <w:r w:rsidRPr="00FC7DEE">
        <w:rPr>
          <w:rFonts w:cs="Times New Roman"/>
          <w:lang w:val="pt-BR"/>
        </w:rPr>
        <w:t xml:space="preserve">. 1884, n. 16; 20 </w:t>
      </w:r>
      <w:proofErr w:type="spellStart"/>
      <w:r w:rsidRPr="00FC7DEE">
        <w:rPr>
          <w:rFonts w:cs="Times New Roman"/>
          <w:lang w:val="pt-BR"/>
        </w:rPr>
        <w:t>Feb</w:t>
      </w:r>
      <w:proofErr w:type="spellEnd"/>
      <w:r w:rsidRPr="00FC7DEE">
        <w:rPr>
          <w:rFonts w:cs="Times New Roman"/>
          <w:lang w:val="pt-BR"/>
        </w:rPr>
        <w:t>. 1886, n. 8.</w:t>
      </w:r>
    </w:p>
  </w:endnote>
  <w:endnote w:id="87">
    <w:p w14:paraId="45C4BBFD" w14:textId="52E8852E" w:rsidR="007D6E3B" w:rsidRPr="00FC7DEE" w:rsidRDefault="007D6E3B" w:rsidP="000E417A">
      <w:pPr>
        <w:pStyle w:val="EndnoteText"/>
        <w:spacing w:line="480" w:lineRule="auto"/>
        <w:rPr>
          <w:rFonts w:cs="Times New Roman"/>
          <w:lang w:val="pt-BR"/>
        </w:rPr>
      </w:pPr>
      <w:r w:rsidRPr="00FC7DEE">
        <w:rPr>
          <w:rStyle w:val="EndnoteReference"/>
          <w:rFonts w:cs="Times New Roman"/>
        </w:rPr>
        <w:endnoteRef/>
      </w:r>
      <w:r w:rsidRPr="00FC7DEE">
        <w:rPr>
          <w:rFonts w:cs="Times New Roman"/>
        </w:rPr>
        <w:t xml:space="preserve"> </w:t>
      </w:r>
      <w:r w:rsidRPr="00FC7DEE">
        <w:rPr>
          <w:rFonts w:cs="Times New Roman"/>
          <w:i/>
          <w:lang w:val="pt-BR"/>
        </w:rPr>
        <w:t>IE</w:t>
      </w:r>
      <w:r w:rsidRPr="00FC7DEE">
        <w:rPr>
          <w:rFonts w:cs="Times New Roman"/>
          <w:lang w:val="pt-BR"/>
        </w:rPr>
        <w:t xml:space="preserve">, 6 </w:t>
      </w:r>
      <w:proofErr w:type="spellStart"/>
      <w:r w:rsidRPr="00FC7DEE">
        <w:rPr>
          <w:rFonts w:cs="Times New Roman"/>
          <w:lang w:val="pt-BR"/>
        </w:rPr>
        <w:t>June</w:t>
      </w:r>
      <w:proofErr w:type="spellEnd"/>
      <w:r w:rsidRPr="00FC7DEE">
        <w:rPr>
          <w:rFonts w:cs="Times New Roman"/>
          <w:lang w:val="pt-BR"/>
        </w:rPr>
        <w:t xml:space="preserve"> 1885, n. 11; 21 </w:t>
      </w:r>
      <w:proofErr w:type="spellStart"/>
      <w:r w:rsidRPr="00FC7DEE">
        <w:rPr>
          <w:rFonts w:cs="Times New Roman"/>
          <w:lang w:val="pt-BR"/>
        </w:rPr>
        <w:t>June</w:t>
      </w:r>
      <w:proofErr w:type="spellEnd"/>
      <w:r w:rsidRPr="00FC7DEE">
        <w:rPr>
          <w:rFonts w:cs="Times New Roman"/>
          <w:lang w:val="pt-BR"/>
        </w:rPr>
        <w:t xml:space="preserve"> 1885, n. 12; 1 </w:t>
      </w:r>
      <w:proofErr w:type="spellStart"/>
      <w:r w:rsidRPr="00FC7DEE">
        <w:rPr>
          <w:rFonts w:cs="Times New Roman"/>
          <w:lang w:val="pt-BR"/>
        </w:rPr>
        <w:t>Aug</w:t>
      </w:r>
      <w:proofErr w:type="spellEnd"/>
      <w:r w:rsidRPr="00FC7DEE">
        <w:rPr>
          <w:rFonts w:cs="Times New Roman"/>
          <w:lang w:val="pt-BR"/>
        </w:rPr>
        <w:t>. 1885, n. 15; 5 Sep. 1885, n. 17; 19 Dec. 1885, n. 24.</w:t>
      </w:r>
    </w:p>
  </w:endnote>
  <w:endnote w:id="88">
    <w:p w14:paraId="6CD71747" w14:textId="35F73AAE" w:rsidR="007D6E3B" w:rsidRPr="00FC7DEE" w:rsidRDefault="007D6E3B" w:rsidP="000E417A">
      <w:pPr>
        <w:pStyle w:val="EndnoteText"/>
        <w:spacing w:line="480" w:lineRule="auto"/>
        <w:rPr>
          <w:rFonts w:cs="Times New Roman"/>
          <w:lang w:val="pt-BR"/>
        </w:rPr>
      </w:pPr>
      <w:r w:rsidRPr="00FC7DEE">
        <w:rPr>
          <w:rStyle w:val="EndnoteReference"/>
          <w:rFonts w:cs="Times New Roman"/>
        </w:rPr>
        <w:endnoteRef/>
      </w:r>
      <w:r w:rsidRPr="00FC7DEE">
        <w:rPr>
          <w:rFonts w:cs="Times New Roman"/>
        </w:rPr>
        <w:t xml:space="preserve"> Clark and</w:t>
      </w:r>
      <w:r>
        <w:rPr>
          <w:rFonts w:cs="Times New Roman"/>
        </w:rPr>
        <w:t xml:space="preserve"> Ledger-Lomas, ‘The Protestant i</w:t>
      </w:r>
      <w:r w:rsidRPr="00FC7DEE">
        <w:rPr>
          <w:rFonts w:cs="Times New Roman"/>
        </w:rPr>
        <w:t>nternational’, 30.</w:t>
      </w:r>
    </w:p>
  </w:endnote>
  <w:endnote w:id="89">
    <w:p w14:paraId="13AA43B7" w14:textId="47B973D5" w:rsidR="007D6E3B" w:rsidRPr="00FC7DEE" w:rsidRDefault="007D6E3B" w:rsidP="000E417A">
      <w:pPr>
        <w:pStyle w:val="EndnoteText"/>
        <w:spacing w:line="480" w:lineRule="auto"/>
        <w:rPr>
          <w:rFonts w:cs="Times New Roman"/>
          <w:lang w:val="pt-BR"/>
        </w:rPr>
      </w:pPr>
      <w:r w:rsidRPr="00FC7DEE">
        <w:rPr>
          <w:rStyle w:val="EndnoteReference"/>
          <w:rFonts w:cs="Times New Roman"/>
        </w:rPr>
        <w:endnoteRef/>
      </w:r>
      <w:r w:rsidRPr="00FC7DEE">
        <w:rPr>
          <w:rFonts w:cs="Times New Roman"/>
        </w:rPr>
        <w:t xml:space="preserve"> </w:t>
      </w:r>
      <w:r>
        <w:rPr>
          <w:rFonts w:cs="Times New Roman"/>
          <w:lang w:val="pt-BR"/>
        </w:rPr>
        <w:t xml:space="preserve">BFM-PCUSA </w:t>
      </w:r>
      <w:proofErr w:type="spellStart"/>
      <w:r>
        <w:rPr>
          <w:rFonts w:cs="Times New Roman"/>
          <w:lang w:val="pt-BR"/>
        </w:rPr>
        <w:t>annual</w:t>
      </w:r>
      <w:proofErr w:type="spellEnd"/>
      <w:r>
        <w:rPr>
          <w:rFonts w:cs="Times New Roman"/>
          <w:lang w:val="pt-BR"/>
        </w:rPr>
        <w:t xml:space="preserve"> </w:t>
      </w:r>
      <w:proofErr w:type="spellStart"/>
      <w:r>
        <w:rPr>
          <w:rFonts w:cs="Times New Roman"/>
          <w:lang w:val="pt-BR"/>
        </w:rPr>
        <w:t>r</w:t>
      </w:r>
      <w:r w:rsidRPr="00FC7DEE">
        <w:rPr>
          <w:rFonts w:cs="Times New Roman"/>
          <w:lang w:val="pt-BR"/>
        </w:rPr>
        <w:t>eport</w:t>
      </w:r>
      <w:proofErr w:type="spellEnd"/>
      <w:r w:rsidRPr="00FC7DEE">
        <w:rPr>
          <w:rFonts w:cs="Times New Roman"/>
          <w:lang w:val="pt-BR"/>
        </w:rPr>
        <w:t xml:space="preserve"> (1886), 48.</w:t>
      </w:r>
    </w:p>
  </w:endnote>
  <w:endnote w:id="90">
    <w:p w14:paraId="716D1099" w14:textId="698C2EEC" w:rsidR="007D6E3B" w:rsidRPr="00FC7DEE" w:rsidRDefault="007D6E3B" w:rsidP="000E417A">
      <w:pPr>
        <w:pStyle w:val="EndnoteText"/>
        <w:spacing w:line="480" w:lineRule="auto"/>
        <w:rPr>
          <w:rFonts w:cs="Times New Roman"/>
          <w:lang w:val="pt-BR"/>
        </w:rPr>
      </w:pPr>
      <w:r w:rsidRPr="00FC7DEE">
        <w:rPr>
          <w:rStyle w:val="EndnoteReference"/>
          <w:rFonts w:cs="Times New Roman"/>
        </w:rPr>
        <w:endnoteRef/>
      </w:r>
      <w:r w:rsidRPr="00FC7DEE">
        <w:rPr>
          <w:rFonts w:cs="Times New Roman"/>
        </w:rPr>
        <w:t xml:space="preserve"> </w:t>
      </w:r>
      <w:r w:rsidRPr="00FC7DEE">
        <w:rPr>
          <w:rFonts w:cs="Times New Roman"/>
          <w:i/>
          <w:lang w:val="pt-BR"/>
        </w:rPr>
        <w:t>Minh</w:t>
      </w:r>
      <w:r>
        <w:rPr>
          <w:rFonts w:cs="Times New Roman"/>
          <w:i/>
          <w:lang w:val="pt-BR"/>
        </w:rPr>
        <w:t>a conversão: r</w:t>
      </w:r>
      <w:r w:rsidRPr="00FC7DEE">
        <w:rPr>
          <w:rFonts w:cs="Times New Roman"/>
          <w:i/>
          <w:lang w:val="pt-BR"/>
        </w:rPr>
        <w:t xml:space="preserve">evelações de uma senhora à sua amiga </w:t>
      </w:r>
      <w:proofErr w:type="spellStart"/>
      <w:r w:rsidRPr="00FC7DEE">
        <w:rPr>
          <w:rFonts w:cs="Times New Roman"/>
          <w:i/>
          <w:lang w:val="pt-BR"/>
        </w:rPr>
        <w:t>catholica</w:t>
      </w:r>
      <w:proofErr w:type="spellEnd"/>
      <w:r w:rsidRPr="00FC7DEE">
        <w:rPr>
          <w:rFonts w:cs="Times New Roman"/>
          <w:lang w:val="pt-BR"/>
        </w:rPr>
        <w:t>, Rio de Janeiro 1885, 29.</w:t>
      </w:r>
    </w:p>
  </w:endnote>
  <w:endnote w:id="91">
    <w:p w14:paraId="7098D228" w14:textId="1162989E" w:rsidR="007D6E3B" w:rsidRPr="00FC7DEE" w:rsidRDefault="007D6E3B" w:rsidP="000E417A">
      <w:pPr>
        <w:pStyle w:val="EndnoteText"/>
        <w:spacing w:line="480" w:lineRule="auto"/>
        <w:rPr>
          <w:rFonts w:cs="Times New Roman"/>
          <w:lang w:val="pt-BR"/>
        </w:rPr>
      </w:pPr>
      <w:r w:rsidRPr="00FC7DEE">
        <w:rPr>
          <w:rStyle w:val="EndnoteReference"/>
          <w:rFonts w:cs="Times New Roman"/>
        </w:rPr>
        <w:endnoteRef/>
      </w:r>
      <w:r w:rsidRPr="00FC7DEE">
        <w:rPr>
          <w:rFonts w:cs="Times New Roman"/>
        </w:rPr>
        <w:t xml:space="preserve"> </w:t>
      </w:r>
      <w:r w:rsidRPr="00FC7DEE">
        <w:rPr>
          <w:rFonts w:cs="Times New Roman"/>
          <w:lang w:val="pt-BR"/>
        </w:rPr>
        <w:t>Ibid., 53-6.</w:t>
      </w:r>
    </w:p>
  </w:endnote>
  <w:endnote w:id="92">
    <w:p w14:paraId="7E4E86A9" w14:textId="4E39C55B" w:rsidR="007D6E3B" w:rsidRPr="00FC7DEE" w:rsidRDefault="007D6E3B" w:rsidP="000E417A">
      <w:pPr>
        <w:pStyle w:val="EndnoteText"/>
        <w:spacing w:line="480" w:lineRule="auto"/>
        <w:rPr>
          <w:rFonts w:cs="Times New Roman"/>
          <w:lang w:val="pt-BR"/>
        </w:rPr>
      </w:pPr>
      <w:r w:rsidRPr="00FC7DEE">
        <w:rPr>
          <w:rStyle w:val="EndnoteReference"/>
          <w:rFonts w:cs="Times New Roman"/>
        </w:rPr>
        <w:endnoteRef/>
      </w:r>
      <w:r w:rsidRPr="00FC7DEE">
        <w:rPr>
          <w:rFonts w:cs="Times New Roman"/>
        </w:rPr>
        <w:t xml:space="preserve"> </w:t>
      </w:r>
      <w:r w:rsidRPr="00FC7DEE">
        <w:rPr>
          <w:rFonts w:cs="Times New Roman"/>
          <w:lang w:val="pt-BR"/>
        </w:rPr>
        <w:t xml:space="preserve">J. </w:t>
      </w:r>
      <w:proofErr w:type="spellStart"/>
      <w:r w:rsidRPr="00FC7DEE">
        <w:rPr>
          <w:rFonts w:cs="Times New Roman"/>
          <w:lang w:val="pt-BR"/>
        </w:rPr>
        <w:t>Comaroff</w:t>
      </w:r>
      <w:proofErr w:type="spellEnd"/>
      <w:r w:rsidRPr="00FC7DEE">
        <w:rPr>
          <w:rFonts w:cs="Times New Roman"/>
          <w:lang w:val="pt-BR"/>
        </w:rPr>
        <w:t xml:space="preserve"> </w:t>
      </w:r>
      <w:proofErr w:type="spellStart"/>
      <w:r w:rsidRPr="00FC7DEE">
        <w:rPr>
          <w:rFonts w:cs="Times New Roman"/>
          <w:lang w:val="pt-BR"/>
        </w:rPr>
        <w:t>and</w:t>
      </w:r>
      <w:proofErr w:type="spellEnd"/>
      <w:r w:rsidRPr="00FC7DEE">
        <w:rPr>
          <w:rFonts w:cs="Times New Roman"/>
          <w:lang w:val="pt-BR"/>
        </w:rPr>
        <w:t xml:space="preserve"> J. </w:t>
      </w:r>
      <w:proofErr w:type="spellStart"/>
      <w:r w:rsidRPr="00FC7DEE">
        <w:rPr>
          <w:rFonts w:cs="Times New Roman"/>
          <w:lang w:val="pt-BR"/>
        </w:rPr>
        <w:t>Comaroff</w:t>
      </w:r>
      <w:proofErr w:type="spellEnd"/>
      <w:r w:rsidRPr="00FC7DEE">
        <w:rPr>
          <w:rFonts w:cs="Times New Roman"/>
          <w:lang w:val="pt-BR"/>
        </w:rPr>
        <w:t xml:space="preserve">, </w:t>
      </w:r>
      <w:proofErr w:type="spellStart"/>
      <w:r>
        <w:rPr>
          <w:rFonts w:cs="Times New Roman"/>
          <w:i/>
          <w:lang w:val="pt-BR"/>
        </w:rPr>
        <w:t>Of</w:t>
      </w:r>
      <w:proofErr w:type="spellEnd"/>
      <w:r>
        <w:rPr>
          <w:rFonts w:cs="Times New Roman"/>
          <w:i/>
          <w:lang w:val="pt-BR"/>
        </w:rPr>
        <w:t xml:space="preserve"> </w:t>
      </w:r>
      <w:proofErr w:type="spellStart"/>
      <w:r>
        <w:rPr>
          <w:rFonts w:cs="Times New Roman"/>
          <w:i/>
          <w:lang w:val="pt-BR"/>
        </w:rPr>
        <w:t>revelation</w:t>
      </w:r>
      <w:proofErr w:type="spellEnd"/>
      <w:r>
        <w:rPr>
          <w:rFonts w:cs="Times New Roman"/>
          <w:i/>
          <w:lang w:val="pt-BR"/>
        </w:rPr>
        <w:t xml:space="preserve"> </w:t>
      </w:r>
      <w:proofErr w:type="spellStart"/>
      <w:r>
        <w:rPr>
          <w:rFonts w:cs="Times New Roman"/>
          <w:i/>
          <w:lang w:val="pt-BR"/>
        </w:rPr>
        <w:t>and</w:t>
      </w:r>
      <w:proofErr w:type="spellEnd"/>
      <w:r>
        <w:rPr>
          <w:rFonts w:cs="Times New Roman"/>
          <w:i/>
          <w:lang w:val="pt-BR"/>
        </w:rPr>
        <w:t xml:space="preserve"> </w:t>
      </w:r>
      <w:proofErr w:type="spellStart"/>
      <w:r>
        <w:rPr>
          <w:rFonts w:cs="Times New Roman"/>
          <w:i/>
          <w:lang w:val="pt-BR"/>
        </w:rPr>
        <w:t>revolution</w:t>
      </w:r>
      <w:proofErr w:type="spellEnd"/>
      <w:r>
        <w:rPr>
          <w:rFonts w:cs="Times New Roman"/>
          <w:i/>
          <w:lang w:val="pt-BR"/>
        </w:rPr>
        <w:t xml:space="preserve">: </w:t>
      </w:r>
      <w:proofErr w:type="spellStart"/>
      <w:r>
        <w:rPr>
          <w:rFonts w:cs="Times New Roman"/>
          <w:i/>
          <w:lang w:val="pt-BR"/>
        </w:rPr>
        <w:t>Christianity</w:t>
      </w:r>
      <w:proofErr w:type="spellEnd"/>
      <w:r>
        <w:rPr>
          <w:rFonts w:cs="Times New Roman"/>
          <w:i/>
          <w:lang w:val="pt-BR"/>
        </w:rPr>
        <w:t xml:space="preserve">, </w:t>
      </w:r>
      <w:proofErr w:type="spellStart"/>
      <w:r>
        <w:rPr>
          <w:rFonts w:cs="Times New Roman"/>
          <w:i/>
          <w:lang w:val="pt-BR"/>
        </w:rPr>
        <w:t>colonialism</w:t>
      </w:r>
      <w:proofErr w:type="spellEnd"/>
      <w:r>
        <w:rPr>
          <w:rFonts w:cs="Times New Roman"/>
          <w:i/>
          <w:lang w:val="pt-BR"/>
        </w:rPr>
        <w:t xml:space="preserve">, </w:t>
      </w:r>
      <w:proofErr w:type="spellStart"/>
      <w:r>
        <w:rPr>
          <w:rFonts w:cs="Times New Roman"/>
          <w:i/>
          <w:lang w:val="pt-BR"/>
        </w:rPr>
        <w:t>and</w:t>
      </w:r>
      <w:proofErr w:type="spellEnd"/>
      <w:r>
        <w:rPr>
          <w:rFonts w:cs="Times New Roman"/>
          <w:i/>
          <w:lang w:val="pt-BR"/>
        </w:rPr>
        <w:t xml:space="preserve"> </w:t>
      </w:r>
      <w:proofErr w:type="spellStart"/>
      <w:r>
        <w:rPr>
          <w:rFonts w:cs="Times New Roman"/>
          <w:i/>
          <w:lang w:val="pt-BR"/>
        </w:rPr>
        <w:t>c</w:t>
      </w:r>
      <w:r w:rsidRPr="00FC7DEE">
        <w:rPr>
          <w:rFonts w:cs="Times New Roman"/>
          <w:i/>
          <w:lang w:val="pt-BR"/>
        </w:rPr>
        <w:t>onsciousness</w:t>
      </w:r>
      <w:proofErr w:type="spellEnd"/>
      <w:r w:rsidRPr="00FC7DEE">
        <w:rPr>
          <w:rFonts w:cs="Times New Roman"/>
          <w:i/>
          <w:lang w:val="pt-BR"/>
        </w:rPr>
        <w:t xml:space="preserve"> in South </w:t>
      </w:r>
      <w:proofErr w:type="spellStart"/>
      <w:r w:rsidRPr="00FC7DEE">
        <w:rPr>
          <w:rFonts w:cs="Times New Roman"/>
          <w:i/>
          <w:lang w:val="pt-BR"/>
        </w:rPr>
        <w:t>Africa</w:t>
      </w:r>
      <w:proofErr w:type="spellEnd"/>
      <w:r w:rsidRPr="00FC7DEE">
        <w:rPr>
          <w:rFonts w:cs="Times New Roman"/>
          <w:lang w:val="pt-BR"/>
        </w:rPr>
        <w:t xml:space="preserve">, Chicago-London 1991, 60-3; K. </w:t>
      </w:r>
      <w:proofErr w:type="spellStart"/>
      <w:r w:rsidRPr="00FC7DEE">
        <w:rPr>
          <w:rFonts w:cs="Times New Roman"/>
          <w:lang w:val="pt-BR"/>
        </w:rPr>
        <w:t>B</w:t>
      </w:r>
      <w:r>
        <w:rPr>
          <w:rFonts w:cs="Times New Roman"/>
          <w:lang w:val="pt-BR"/>
        </w:rPr>
        <w:t>arber</w:t>
      </w:r>
      <w:proofErr w:type="spellEnd"/>
      <w:r>
        <w:rPr>
          <w:rFonts w:cs="Times New Roman"/>
          <w:lang w:val="pt-BR"/>
        </w:rPr>
        <w:t>, ‘</w:t>
      </w:r>
      <w:proofErr w:type="spellStart"/>
      <w:r>
        <w:rPr>
          <w:rFonts w:cs="Times New Roman"/>
          <w:lang w:val="pt-BR"/>
        </w:rPr>
        <w:t>Hidden</w:t>
      </w:r>
      <w:proofErr w:type="spellEnd"/>
      <w:r>
        <w:rPr>
          <w:rFonts w:cs="Times New Roman"/>
          <w:lang w:val="pt-BR"/>
        </w:rPr>
        <w:t xml:space="preserve"> </w:t>
      </w:r>
      <w:proofErr w:type="spellStart"/>
      <w:r>
        <w:rPr>
          <w:rFonts w:cs="Times New Roman"/>
          <w:lang w:val="pt-BR"/>
        </w:rPr>
        <w:t>i</w:t>
      </w:r>
      <w:r w:rsidRPr="00FC7DEE">
        <w:rPr>
          <w:rFonts w:cs="Times New Roman"/>
          <w:lang w:val="pt-BR"/>
        </w:rPr>
        <w:t>nnovators</w:t>
      </w:r>
      <w:proofErr w:type="spellEnd"/>
      <w:r w:rsidRPr="00FC7DEE">
        <w:rPr>
          <w:rFonts w:cs="Times New Roman"/>
          <w:lang w:val="pt-BR"/>
        </w:rPr>
        <w:t xml:space="preserve"> in </w:t>
      </w:r>
      <w:proofErr w:type="spellStart"/>
      <w:r w:rsidRPr="00FC7DEE">
        <w:rPr>
          <w:rFonts w:cs="Times New Roman"/>
          <w:lang w:val="pt-BR"/>
        </w:rPr>
        <w:t>Africa</w:t>
      </w:r>
      <w:proofErr w:type="spellEnd"/>
      <w:r w:rsidRPr="00FC7DEE">
        <w:rPr>
          <w:rFonts w:cs="Times New Roman"/>
          <w:lang w:val="pt-BR"/>
        </w:rPr>
        <w:t xml:space="preserve">’, in K. </w:t>
      </w:r>
      <w:proofErr w:type="spellStart"/>
      <w:r w:rsidRPr="00FC7DEE">
        <w:rPr>
          <w:rFonts w:cs="Times New Roman"/>
          <w:lang w:val="pt-BR"/>
        </w:rPr>
        <w:t>Barber</w:t>
      </w:r>
      <w:proofErr w:type="spellEnd"/>
      <w:r w:rsidRPr="00FC7DEE">
        <w:rPr>
          <w:rFonts w:cs="Times New Roman"/>
          <w:lang w:val="pt-BR"/>
        </w:rPr>
        <w:t xml:space="preserve"> (ed.), </w:t>
      </w:r>
      <w:r>
        <w:rPr>
          <w:rFonts w:cs="Times New Roman"/>
          <w:i/>
        </w:rPr>
        <w:t>Africa’s hidden histories: everyday literacy and making the s</w:t>
      </w:r>
      <w:r w:rsidRPr="00FC7DEE">
        <w:rPr>
          <w:rFonts w:cs="Times New Roman"/>
          <w:i/>
        </w:rPr>
        <w:t>elf</w:t>
      </w:r>
      <w:r w:rsidRPr="00FC7DEE">
        <w:rPr>
          <w:rFonts w:cs="Times New Roman"/>
        </w:rPr>
        <w:t>, Bloomingto</w:t>
      </w:r>
      <w:r>
        <w:rPr>
          <w:rFonts w:cs="Times New Roman"/>
        </w:rPr>
        <w:t>n 2006, 8; J. D. Y. Peel, ‘For who hath despised the day of small things? Missionary narratives and historical a</w:t>
      </w:r>
      <w:r w:rsidRPr="00FC7DEE">
        <w:rPr>
          <w:rFonts w:cs="Times New Roman"/>
        </w:rPr>
        <w:t xml:space="preserve">nthropology’, </w:t>
      </w:r>
      <w:r w:rsidRPr="00FC7DEE">
        <w:rPr>
          <w:rFonts w:cs="Times New Roman"/>
          <w:i/>
        </w:rPr>
        <w:t>Comparative Studies in Society and History</w:t>
      </w:r>
      <w:r w:rsidRPr="00FC7DEE">
        <w:rPr>
          <w:rFonts w:cs="Times New Roman"/>
        </w:rPr>
        <w:t xml:space="preserve"> xxxvii (1995), 581-607.</w:t>
      </w:r>
    </w:p>
  </w:endnote>
  <w:endnote w:id="93">
    <w:p w14:paraId="13C6F2D7" w14:textId="4B244AB8" w:rsidR="007D6E3B" w:rsidRPr="00FC7DEE" w:rsidRDefault="007D6E3B" w:rsidP="000E417A">
      <w:pPr>
        <w:pStyle w:val="EndnoteText"/>
        <w:spacing w:line="480" w:lineRule="auto"/>
        <w:rPr>
          <w:rFonts w:cs="Times New Roman"/>
          <w:lang w:val="pt-BR"/>
        </w:rPr>
      </w:pPr>
      <w:r w:rsidRPr="00FC7DEE">
        <w:rPr>
          <w:rStyle w:val="EndnoteReference"/>
          <w:rFonts w:cs="Times New Roman"/>
        </w:rPr>
        <w:endnoteRef/>
      </w:r>
      <w:r w:rsidRPr="00FC7DEE">
        <w:rPr>
          <w:rFonts w:cs="Times New Roman"/>
        </w:rPr>
        <w:t xml:space="preserve"> </w:t>
      </w:r>
      <w:r w:rsidRPr="00FC7DEE">
        <w:rPr>
          <w:rFonts w:cs="Times New Roman"/>
          <w:i/>
          <w:lang w:val="pt-BR"/>
        </w:rPr>
        <w:t>IE</w:t>
      </w:r>
      <w:r w:rsidRPr="00FC7DEE">
        <w:rPr>
          <w:rFonts w:cs="Times New Roman"/>
          <w:lang w:val="pt-BR"/>
        </w:rPr>
        <w:t>, 2 July 1892, n. 27.</w:t>
      </w:r>
    </w:p>
  </w:endnote>
  <w:endnote w:id="94">
    <w:p w14:paraId="3E667309" w14:textId="2A409A6B" w:rsidR="007D6E3B" w:rsidRPr="00FC7DEE" w:rsidRDefault="007D6E3B" w:rsidP="000E417A">
      <w:pPr>
        <w:pStyle w:val="EndnoteText"/>
        <w:spacing w:line="480" w:lineRule="auto"/>
        <w:rPr>
          <w:rFonts w:cs="Times New Roman"/>
          <w:lang w:val="pt-BR"/>
        </w:rPr>
      </w:pPr>
      <w:r w:rsidRPr="00FC7DEE">
        <w:rPr>
          <w:rStyle w:val="EndnoteReference"/>
          <w:rFonts w:cs="Times New Roman"/>
        </w:rPr>
        <w:endnoteRef/>
      </w:r>
      <w:r w:rsidRPr="00FC7DEE">
        <w:rPr>
          <w:rFonts w:cs="Times New Roman"/>
        </w:rPr>
        <w:t xml:space="preserve"> </w:t>
      </w:r>
      <w:r w:rsidRPr="00FC7DEE">
        <w:rPr>
          <w:rFonts w:cs="Times New Roman"/>
          <w:lang w:val="pt-BR"/>
        </w:rPr>
        <w:t xml:space="preserve">The Imprensa </w:t>
      </w:r>
      <w:proofErr w:type="spellStart"/>
      <w:r w:rsidRPr="00FC7DEE">
        <w:rPr>
          <w:rFonts w:cs="Times New Roman"/>
          <w:lang w:val="pt-BR"/>
        </w:rPr>
        <w:t>Evangelica</w:t>
      </w:r>
      <w:proofErr w:type="spellEnd"/>
      <w:r w:rsidRPr="00FC7DEE">
        <w:rPr>
          <w:rFonts w:cs="Times New Roman"/>
          <w:lang w:val="pt-BR"/>
        </w:rPr>
        <w:t xml:space="preserve">, 1892, PHS, </w:t>
      </w:r>
      <w:proofErr w:type="spellStart"/>
      <w:r w:rsidRPr="00FC7DEE">
        <w:rPr>
          <w:rFonts w:cs="Times New Roman"/>
          <w:lang w:val="pt-BR"/>
        </w:rPr>
        <w:t>Mission</w:t>
      </w:r>
      <w:proofErr w:type="spellEnd"/>
      <w:r w:rsidRPr="00FC7DEE">
        <w:rPr>
          <w:rFonts w:cs="Times New Roman"/>
          <w:lang w:val="pt-BR"/>
        </w:rPr>
        <w:t xml:space="preserve"> </w:t>
      </w:r>
      <w:proofErr w:type="spellStart"/>
      <w:r w:rsidRPr="00FC7DEE">
        <w:rPr>
          <w:rFonts w:cs="Times New Roman"/>
          <w:lang w:val="pt-BR"/>
        </w:rPr>
        <w:t>Correspondence</w:t>
      </w:r>
      <w:proofErr w:type="spellEnd"/>
      <w:r w:rsidRPr="00FC7DEE">
        <w:rPr>
          <w:rFonts w:cs="Times New Roman"/>
          <w:lang w:val="pt-BR"/>
        </w:rPr>
        <w:t xml:space="preserve">, South American </w:t>
      </w:r>
      <w:proofErr w:type="spellStart"/>
      <w:r w:rsidRPr="00FC7DEE">
        <w:rPr>
          <w:rFonts w:cs="Times New Roman"/>
          <w:lang w:val="pt-BR"/>
        </w:rPr>
        <w:t>Letters</w:t>
      </w:r>
      <w:proofErr w:type="spellEnd"/>
      <w:r w:rsidRPr="00FC7DEE">
        <w:rPr>
          <w:rFonts w:cs="Times New Roman"/>
          <w:lang w:val="pt-BR"/>
        </w:rPr>
        <w:t>.</w:t>
      </w:r>
    </w:p>
  </w:endnote>
  <w:endnote w:id="95">
    <w:p w14:paraId="3A6D9714" w14:textId="725E7B8E" w:rsidR="007D6E3B" w:rsidRPr="00FC7DEE" w:rsidRDefault="007D6E3B" w:rsidP="000E417A">
      <w:pPr>
        <w:pStyle w:val="EndnoteText"/>
        <w:spacing w:line="480" w:lineRule="auto"/>
        <w:rPr>
          <w:rFonts w:cs="Times New Roman"/>
          <w:lang w:val="pt-BR"/>
        </w:rPr>
      </w:pPr>
      <w:r w:rsidRPr="00FC7DEE">
        <w:rPr>
          <w:rStyle w:val="EndnoteReference"/>
          <w:rFonts w:cs="Times New Roman"/>
        </w:rPr>
        <w:endnoteRef/>
      </w:r>
      <w:r w:rsidRPr="00FC7DEE">
        <w:rPr>
          <w:rFonts w:cs="Times New Roman"/>
        </w:rPr>
        <w:t xml:space="preserve"> Léonard, </w:t>
      </w:r>
      <w:r>
        <w:rPr>
          <w:rFonts w:cs="Times New Roman"/>
          <w:i/>
        </w:rPr>
        <w:t xml:space="preserve">O </w:t>
      </w:r>
      <w:proofErr w:type="spellStart"/>
      <w:r>
        <w:rPr>
          <w:rFonts w:cs="Times New Roman"/>
          <w:i/>
        </w:rPr>
        <w:t>p</w:t>
      </w:r>
      <w:r w:rsidRPr="00FC7DEE">
        <w:rPr>
          <w:rFonts w:cs="Times New Roman"/>
          <w:i/>
        </w:rPr>
        <w:t>rotestantismo</w:t>
      </w:r>
      <w:proofErr w:type="spellEnd"/>
      <w:r w:rsidRPr="00FC7DEE">
        <w:rPr>
          <w:rFonts w:cs="Times New Roman"/>
        </w:rPr>
        <w:t>, 154-60.</w:t>
      </w:r>
    </w:p>
  </w:endnote>
  <w:endnote w:id="96">
    <w:p w14:paraId="136F22C7" w14:textId="2B153DE4" w:rsidR="007D6E3B" w:rsidRPr="00FC7DEE" w:rsidRDefault="007D6E3B" w:rsidP="000E417A">
      <w:pPr>
        <w:pStyle w:val="EndnoteText"/>
        <w:spacing w:line="480" w:lineRule="auto"/>
        <w:rPr>
          <w:rFonts w:cs="Times New Roman"/>
        </w:rPr>
      </w:pPr>
      <w:r w:rsidRPr="00FC7DEE">
        <w:rPr>
          <w:rStyle w:val="EndnoteReference"/>
          <w:rFonts w:cs="Times New Roman"/>
        </w:rPr>
        <w:endnoteRef/>
      </w:r>
      <w:r>
        <w:rPr>
          <w:rFonts w:cs="Times New Roman"/>
        </w:rPr>
        <w:t xml:space="preserve"> R. Della Cava, ‘Brazilian </w:t>
      </w:r>
      <w:proofErr w:type="spellStart"/>
      <w:r>
        <w:rPr>
          <w:rFonts w:cs="Times New Roman"/>
        </w:rPr>
        <w:t>m</w:t>
      </w:r>
      <w:r w:rsidRPr="00FC7DEE">
        <w:rPr>
          <w:rFonts w:cs="Times New Roman"/>
        </w:rPr>
        <w:t>essiani</w:t>
      </w:r>
      <w:r>
        <w:rPr>
          <w:rFonts w:cs="Times New Roman"/>
        </w:rPr>
        <w:t>sm</w:t>
      </w:r>
      <w:proofErr w:type="spellEnd"/>
      <w:r>
        <w:rPr>
          <w:rFonts w:cs="Times New Roman"/>
        </w:rPr>
        <w:t xml:space="preserve"> and national institutions: a r</w:t>
      </w:r>
      <w:r w:rsidRPr="00FC7DEE">
        <w:rPr>
          <w:rFonts w:cs="Times New Roman"/>
        </w:rPr>
        <w:t xml:space="preserve">eappraisal of </w:t>
      </w:r>
      <w:proofErr w:type="spellStart"/>
      <w:r w:rsidRPr="00FC7DEE">
        <w:rPr>
          <w:rFonts w:cs="Times New Roman"/>
        </w:rPr>
        <w:t>Canudos</w:t>
      </w:r>
      <w:proofErr w:type="spellEnd"/>
      <w:r w:rsidRPr="00FC7DEE">
        <w:rPr>
          <w:rFonts w:cs="Times New Roman"/>
        </w:rPr>
        <w:t xml:space="preserve"> and </w:t>
      </w:r>
      <w:proofErr w:type="spellStart"/>
      <w:r w:rsidRPr="00FC7DEE">
        <w:rPr>
          <w:rFonts w:cs="Times New Roman"/>
        </w:rPr>
        <w:t>Joaseiro</w:t>
      </w:r>
      <w:proofErr w:type="spellEnd"/>
      <w:r w:rsidRPr="00FC7DEE">
        <w:rPr>
          <w:rFonts w:cs="Times New Roman"/>
        </w:rPr>
        <w:t xml:space="preserve">’, </w:t>
      </w:r>
      <w:r w:rsidRPr="00FC7DEE">
        <w:rPr>
          <w:rFonts w:cs="Times New Roman"/>
          <w:i/>
        </w:rPr>
        <w:t>The Hispanic American Historical Review</w:t>
      </w:r>
      <w:r w:rsidRPr="00FC7DEE">
        <w:rPr>
          <w:rFonts w:cs="Times New Roman"/>
        </w:rPr>
        <w:t xml:space="preserve"> xlviii (1968), 402-20.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7794382"/>
      <w:docPartObj>
        <w:docPartGallery w:val="Page Numbers (Bottom of Page)"/>
        <w:docPartUnique/>
      </w:docPartObj>
    </w:sdtPr>
    <w:sdtEndPr>
      <w:rPr>
        <w:noProof/>
      </w:rPr>
    </w:sdtEndPr>
    <w:sdtContent>
      <w:p w14:paraId="29DAF323" w14:textId="4BA6C706" w:rsidR="007D6E3B" w:rsidRDefault="007D6E3B">
        <w:pPr>
          <w:pStyle w:val="Footer"/>
          <w:jc w:val="right"/>
        </w:pPr>
        <w:r>
          <w:fldChar w:fldCharType="begin"/>
        </w:r>
        <w:r>
          <w:instrText xml:space="preserve"> PAGE   \* MERGEFORMAT </w:instrText>
        </w:r>
        <w:r>
          <w:fldChar w:fldCharType="separate"/>
        </w:r>
        <w:r w:rsidR="00DA1DF3">
          <w:rPr>
            <w:noProof/>
          </w:rPr>
          <w:t>1</w:t>
        </w:r>
        <w:r>
          <w:rPr>
            <w:noProof/>
          </w:rPr>
          <w:fldChar w:fldCharType="end"/>
        </w:r>
      </w:p>
    </w:sdtContent>
  </w:sdt>
  <w:p w14:paraId="48874617" w14:textId="77777777" w:rsidR="007D6E3B" w:rsidRDefault="007D6E3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B30A4E" w14:textId="77777777" w:rsidR="007D6E3B" w:rsidRDefault="007D6E3B" w:rsidP="000C3DF9">
      <w:pPr>
        <w:spacing w:line="240" w:lineRule="auto"/>
      </w:pPr>
      <w:r>
        <w:separator/>
      </w:r>
    </w:p>
  </w:footnote>
  <w:footnote w:type="continuationSeparator" w:id="0">
    <w:p w14:paraId="61D5B058" w14:textId="77777777" w:rsidR="007D6E3B" w:rsidRDefault="007D6E3B" w:rsidP="000C3DF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activeWritingStyle w:appName="MSWord" w:lang="pt-BR" w:vendorID="64" w:dllVersion="131078" w:nlCheck="1" w:checkStyle="0"/>
  <w:activeWritingStyle w:appName="MSWord" w:lang="en-GB" w:vendorID="64" w:dllVersion="131078" w:nlCheck="1" w:checkStyle="0"/>
  <w:activeWritingStyle w:appName="MSWord" w:lang="en-US" w:vendorID="64" w:dllVersion="131078" w:nlCheck="1" w:checkStyle="1"/>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A7D"/>
    <w:rsid w:val="00001E76"/>
    <w:rsid w:val="0000207C"/>
    <w:rsid w:val="00003900"/>
    <w:rsid w:val="00003F5E"/>
    <w:rsid w:val="0001091F"/>
    <w:rsid w:val="00011F9F"/>
    <w:rsid w:val="0001269B"/>
    <w:rsid w:val="00013DFA"/>
    <w:rsid w:val="00015639"/>
    <w:rsid w:val="00016329"/>
    <w:rsid w:val="00022358"/>
    <w:rsid w:val="00023ED9"/>
    <w:rsid w:val="00024A5F"/>
    <w:rsid w:val="000342B1"/>
    <w:rsid w:val="00034638"/>
    <w:rsid w:val="00034B27"/>
    <w:rsid w:val="00036464"/>
    <w:rsid w:val="000364AE"/>
    <w:rsid w:val="0003794A"/>
    <w:rsid w:val="00040672"/>
    <w:rsid w:val="00041E47"/>
    <w:rsid w:val="00046F1D"/>
    <w:rsid w:val="000514A3"/>
    <w:rsid w:val="00051534"/>
    <w:rsid w:val="00051E37"/>
    <w:rsid w:val="00052F26"/>
    <w:rsid w:val="000542F9"/>
    <w:rsid w:val="0005536C"/>
    <w:rsid w:val="00056E5A"/>
    <w:rsid w:val="00062511"/>
    <w:rsid w:val="0006527D"/>
    <w:rsid w:val="00067998"/>
    <w:rsid w:val="000705D9"/>
    <w:rsid w:val="00072734"/>
    <w:rsid w:val="00076B1A"/>
    <w:rsid w:val="00080156"/>
    <w:rsid w:val="000801C3"/>
    <w:rsid w:val="00080548"/>
    <w:rsid w:val="00081412"/>
    <w:rsid w:val="00082A62"/>
    <w:rsid w:val="00082BB1"/>
    <w:rsid w:val="00087029"/>
    <w:rsid w:val="000875BA"/>
    <w:rsid w:val="00087BF7"/>
    <w:rsid w:val="000907A7"/>
    <w:rsid w:val="000909DD"/>
    <w:rsid w:val="0009298C"/>
    <w:rsid w:val="00093440"/>
    <w:rsid w:val="000945FC"/>
    <w:rsid w:val="000A4619"/>
    <w:rsid w:val="000B04DB"/>
    <w:rsid w:val="000B20B4"/>
    <w:rsid w:val="000B55FA"/>
    <w:rsid w:val="000C279E"/>
    <w:rsid w:val="000C334F"/>
    <w:rsid w:val="000C3DF9"/>
    <w:rsid w:val="000C44F5"/>
    <w:rsid w:val="000C5526"/>
    <w:rsid w:val="000C70AF"/>
    <w:rsid w:val="000C7231"/>
    <w:rsid w:val="000C771B"/>
    <w:rsid w:val="000D27FF"/>
    <w:rsid w:val="000D3FB7"/>
    <w:rsid w:val="000D4A13"/>
    <w:rsid w:val="000E417A"/>
    <w:rsid w:val="000E5125"/>
    <w:rsid w:val="000E53E4"/>
    <w:rsid w:val="000E564F"/>
    <w:rsid w:val="000E61C6"/>
    <w:rsid w:val="000E6BF7"/>
    <w:rsid w:val="000E75A8"/>
    <w:rsid w:val="000E7D6D"/>
    <w:rsid w:val="000F00AA"/>
    <w:rsid w:val="000F3972"/>
    <w:rsid w:val="000F4498"/>
    <w:rsid w:val="000F5A9B"/>
    <w:rsid w:val="000F7E6A"/>
    <w:rsid w:val="000F7F88"/>
    <w:rsid w:val="00102111"/>
    <w:rsid w:val="00102D88"/>
    <w:rsid w:val="001048B1"/>
    <w:rsid w:val="001123CF"/>
    <w:rsid w:val="0011650C"/>
    <w:rsid w:val="0011774A"/>
    <w:rsid w:val="001177D6"/>
    <w:rsid w:val="001227BC"/>
    <w:rsid w:val="00122A38"/>
    <w:rsid w:val="00122A88"/>
    <w:rsid w:val="001236B0"/>
    <w:rsid w:val="00123BAA"/>
    <w:rsid w:val="00124CF0"/>
    <w:rsid w:val="001250E2"/>
    <w:rsid w:val="001271DB"/>
    <w:rsid w:val="00131B7A"/>
    <w:rsid w:val="00132FF0"/>
    <w:rsid w:val="001372D6"/>
    <w:rsid w:val="001438DE"/>
    <w:rsid w:val="00144563"/>
    <w:rsid w:val="001476EA"/>
    <w:rsid w:val="00150477"/>
    <w:rsid w:val="00150B0E"/>
    <w:rsid w:val="0015575F"/>
    <w:rsid w:val="00155BB0"/>
    <w:rsid w:val="001561AA"/>
    <w:rsid w:val="001570EA"/>
    <w:rsid w:val="0016421A"/>
    <w:rsid w:val="0016561F"/>
    <w:rsid w:val="001659E0"/>
    <w:rsid w:val="001675A2"/>
    <w:rsid w:val="00170C4C"/>
    <w:rsid w:val="00170DF5"/>
    <w:rsid w:val="001719D4"/>
    <w:rsid w:val="00172AF3"/>
    <w:rsid w:val="00173C2D"/>
    <w:rsid w:val="00174671"/>
    <w:rsid w:val="00175B66"/>
    <w:rsid w:val="00182152"/>
    <w:rsid w:val="00183DD6"/>
    <w:rsid w:val="00185280"/>
    <w:rsid w:val="00190759"/>
    <w:rsid w:val="00191155"/>
    <w:rsid w:val="00194E69"/>
    <w:rsid w:val="001957C3"/>
    <w:rsid w:val="001964DB"/>
    <w:rsid w:val="00197D3A"/>
    <w:rsid w:val="001A169F"/>
    <w:rsid w:val="001A517D"/>
    <w:rsid w:val="001A5C2A"/>
    <w:rsid w:val="001A630F"/>
    <w:rsid w:val="001A6784"/>
    <w:rsid w:val="001B0C15"/>
    <w:rsid w:val="001B449C"/>
    <w:rsid w:val="001B5DA3"/>
    <w:rsid w:val="001B5EF7"/>
    <w:rsid w:val="001C1BE7"/>
    <w:rsid w:val="001C2919"/>
    <w:rsid w:val="001C3997"/>
    <w:rsid w:val="001C3A0D"/>
    <w:rsid w:val="001C4C17"/>
    <w:rsid w:val="001C7610"/>
    <w:rsid w:val="001D08D2"/>
    <w:rsid w:val="001D1511"/>
    <w:rsid w:val="001D1DA2"/>
    <w:rsid w:val="001D3EDD"/>
    <w:rsid w:val="001D687C"/>
    <w:rsid w:val="001E029D"/>
    <w:rsid w:val="001E1325"/>
    <w:rsid w:val="001E27C9"/>
    <w:rsid w:val="001E30B8"/>
    <w:rsid w:val="001E38A9"/>
    <w:rsid w:val="001E3BE3"/>
    <w:rsid w:val="001E4917"/>
    <w:rsid w:val="001F3B87"/>
    <w:rsid w:val="001F5793"/>
    <w:rsid w:val="001F7266"/>
    <w:rsid w:val="00200616"/>
    <w:rsid w:val="002017D5"/>
    <w:rsid w:val="00203B0E"/>
    <w:rsid w:val="0020477F"/>
    <w:rsid w:val="0020486B"/>
    <w:rsid w:val="00204951"/>
    <w:rsid w:val="00204A58"/>
    <w:rsid w:val="00207E4E"/>
    <w:rsid w:val="002129F9"/>
    <w:rsid w:val="00212B08"/>
    <w:rsid w:val="00213153"/>
    <w:rsid w:val="002134C4"/>
    <w:rsid w:val="00217B78"/>
    <w:rsid w:val="002206FB"/>
    <w:rsid w:val="002212C5"/>
    <w:rsid w:val="0022675B"/>
    <w:rsid w:val="00230DAB"/>
    <w:rsid w:val="00236B5F"/>
    <w:rsid w:val="00237D31"/>
    <w:rsid w:val="00241139"/>
    <w:rsid w:val="00243731"/>
    <w:rsid w:val="0024391B"/>
    <w:rsid w:val="0024432F"/>
    <w:rsid w:val="00246EE2"/>
    <w:rsid w:val="00247D11"/>
    <w:rsid w:val="002500C8"/>
    <w:rsid w:val="002501BB"/>
    <w:rsid w:val="00250E47"/>
    <w:rsid w:val="00252193"/>
    <w:rsid w:val="00253B74"/>
    <w:rsid w:val="0025413C"/>
    <w:rsid w:val="002546CA"/>
    <w:rsid w:val="00257943"/>
    <w:rsid w:val="00261D9E"/>
    <w:rsid w:val="0026525C"/>
    <w:rsid w:val="0026678E"/>
    <w:rsid w:val="002768EE"/>
    <w:rsid w:val="00276937"/>
    <w:rsid w:val="00277847"/>
    <w:rsid w:val="00277A9C"/>
    <w:rsid w:val="00280430"/>
    <w:rsid w:val="00282788"/>
    <w:rsid w:val="002874D9"/>
    <w:rsid w:val="00290D77"/>
    <w:rsid w:val="00294365"/>
    <w:rsid w:val="0029440C"/>
    <w:rsid w:val="002964D7"/>
    <w:rsid w:val="00297F21"/>
    <w:rsid w:val="002A6812"/>
    <w:rsid w:val="002B0643"/>
    <w:rsid w:val="002B4080"/>
    <w:rsid w:val="002B6CC4"/>
    <w:rsid w:val="002C187C"/>
    <w:rsid w:val="002C4245"/>
    <w:rsid w:val="002C639B"/>
    <w:rsid w:val="002D18DF"/>
    <w:rsid w:val="002D1B66"/>
    <w:rsid w:val="002D321A"/>
    <w:rsid w:val="002D3E51"/>
    <w:rsid w:val="002D561F"/>
    <w:rsid w:val="002D77DF"/>
    <w:rsid w:val="002E0A4A"/>
    <w:rsid w:val="002E29F4"/>
    <w:rsid w:val="002E316A"/>
    <w:rsid w:val="002E439B"/>
    <w:rsid w:val="002E4A9C"/>
    <w:rsid w:val="002E6337"/>
    <w:rsid w:val="002E6AF8"/>
    <w:rsid w:val="002F03B4"/>
    <w:rsid w:val="002F46B8"/>
    <w:rsid w:val="002F4AFE"/>
    <w:rsid w:val="002F4E65"/>
    <w:rsid w:val="002F5FD6"/>
    <w:rsid w:val="002F6C9A"/>
    <w:rsid w:val="002F7F01"/>
    <w:rsid w:val="00302BD2"/>
    <w:rsid w:val="00302F32"/>
    <w:rsid w:val="003035EA"/>
    <w:rsid w:val="00303778"/>
    <w:rsid w:val="003052C6"/>
    <w:rsid w:val="003075A4"/>
    <w:rsid w:val="00313CFC"/>
    <w:rsid w:val="0031688A"/>
    <w:rsid w:val="00316F68"/>
    <w:rsid w:val="003205AC"/>
    <w:rsid w:val="00325114"/>
    <w:rsid w:val="0033166F"/>
    <w:rsid w:val="003324E2"/>
    <w:rsid w:val="00342868"/>
    <w:rsid w:val="00344379"/>
    <w:rsid w:val="00344FCD"/>
    <w:rsid w:val="0034644D"/>
    <w:rsid w:val="00346D72"/>
    <w:rsid w:val="00347EE7"/>
    <w:rsid w:val="00351272"/>
    <w:rsid w:val="0035423C"/>
    <w:rsid w:val="00355E7F"/>
    <w:rsid w:val="00355F9C"/>
    <w:rsid w:val="003574B9"/>
    <w:rsid w:val="00357C13"/>
    <w:rsid w:val="00363275"/>
    <w:rsid w:val="00364D1A"/>
    <w:rsid w:val="00364EFA"/>
    <w:rsid w:val="0036777E"/>
    <w:rsid w:val="00370C80"/>
    <w:rsid w:val="00371062"/>
    <w:rsid w:val="0037127C"/>
    <w:rsid w:val="0037244C"/>
    <w:rsid w:val="00373301"/>
    <w:rsid w:val="00374E6D"/>
    <w:rsid w:val="0037545B"/>
    <w:rsid w:val="00376D24"/>
    <w:rsid w:val="00381912"/>
    <w:rsid w:val="00384650"/>
    <w:rsid w:val="00385587"/>
    <w:rsid w:val="003873C2"/>
    <w:rsid w:val="003901F4"/>
    <w:rsid w:val="00390360"/>
    <w:rsid w:val="003915F0"/>
    <w:rsid w:val="003920BB"/>
    <w:rsid w:val="00393040"/>
    <w:rsid w:val="0039350E"/>
    <w:rsid w:val="0039386F"/>
    <w:rsid w:val="0039400B"/>
    <w:rsid w:val="0039579D"/>
    <w:rsid w:val="0039606F"/>
    <w:rsid w:val="003969D1"/>
    <w:rsid w:val="003A0F60"/>
    <w:rsid w:val="003A2A64"/>
    <w:rsid w:val="003A33FD"/>
    <w:rsid w:val="003B0388"/>
    <w:rsid w:val="003B1A49"/>
    <w:rsid w:val="003B23D8"/>
    <w:rsid w:val="003B5BF5"/>
    <w:rsid w:val="003B61AF"/>
    <w:rsid w:val="003C3D21"/>
    <w:rsid w:val="003C6120"/>
    <w:rsid w:val="003D0441"/>
    <w:rsid w:val="003D0CCD"/>
    <w:rsid w:val="003D1837"/>
    <w:rsid w:val="003D1AE1"/>
    <w:rsid w:val="003D344D"/>
    <w:rsid w:val="003D375F"/>
    <w:rsid w:val="003D3ACF"/>
    <w:rsid w:val="003D435E"/>
    <w:rsid w:val="003D48F6"/>
    <w:rsid w:val="003D79F0"/>
    <w:rsid w:val="003E14B6"/>
    <w:rsid w:val="003E5576"/>
    <w:rsid w:val="003F12BA"/>
    <w:rsid w:val="003F3557"/>
    <w:rsid w:val="003F3694"/>
    <w:rsid w:val="003F3E4F"/>
    <w:rsid w:val="003F45D9"/>
    <w:rsid w:val="003F4910"/>
    <w:rsid w:val="003F5373"/>
    <w:rsid w:val="003F56D9"/>
    <w:rsid w:val="003F63EE"/>
    <w:rsid w:val="003F6C0E"/>
    <w:rsid w:val="003F747D"/>
    <w:rsid w:val="00401821"/>
    <w:rsid w:val="00401E7C"/>
    <w:rsid w:val="00403DA7"/>
    <w:rsid w:val="004040D5"/>
    <w:rsid w:val="00404DC0"/>
    <w:rsid w:val="00405032"/>
    <w:rsid w:val="00405663"/>
    <w:rsid w:val="004121E4"/>
    <w:rsid w:val="0041260A"/>
    <w:rsid w:val="004210B5"/>
    <w:rsid w:val="00424747"/>
    <w:rsid w:val="00424C6B"/>
    <w:rsid w:val="00425D47"/>
    <w:rsid w:val="004268EA"/>
    <w:rsid w:val="0042759D"/>
    <w:rsid w:val="004279B8"/>
    <w:rsid w:val="00431386"/>
    <w:rsid w:val="00432042"/>
    <w:rsid w:val="00434328"/>
    <w:rsid w:val="00435352"/>
    <w:rsid w:val="00436465"/>
    <w:rsid w:val="00436A65"/>
    <w:rsid w:val="00436E9C"/>
    <w:rsid w:val="0044393B"/>
    <w:rsid w:val="004458D5"/>
    <w:rsid w:val="0045186B"/>
    <w:rsid w:val="00451F79"/>
    <w:rsid w:val="004520A4"/>
    <w:rsid w:val="00453782"/>
    <w:rsid w:val="00454671"/>
    <w:rsid w:val="00454FAE"/>
    <w:rsid w:val="0045782B"/>
    <w:rsid w:val="004625BB"/>
    <w:rsid w:val="00462AB0"/>
    <w:rsid w:val="00463350"/>
    <w:rsid w:val="0046380C"/>
    <w:rsid w:val="0046791B"/>
    <w:rsid w:val="00481976"/>
    <w:rsid w:val="0048222B"/>
    <w:rsid w:val="004835E7"/>
    <w:rsid w:val="00483AAA"/>
    <w:rsid w:val="00495F37"/>
    <w:rsid w:val="004963AB"/>
    <w:rsid w:val="00496F21"/>
    <w:rsid w:val="004A24A5"/>
    <w:rsid w:val="004A464A"/>
    <w:rsid w:val="004A4753"/>
    <w:rsid w:val="004A5016"/>
    <w:rsid w:val="004A6EE2"/>
    <w:rsid w:val="004A7AFF"/>
    <w:rsid w:val="004B04F0"/>
    <w:rsid w:val="004B1855"/>
    <w:rsid w:val="004B32EC"/>
    <w:rsid w:val="004B33C0"/>
    <w:rsid w:val="004B4171"/>
    <w:rsid w:val="004B7CAE"/>
    <w:rsid w:val="004C10B4"/>
    <w:rsid w:val="004C4A4A"/>
    <w:rsid w:val="004C4D6F"/>
    <w:rsid w:val="004C4E52"/>
    <w:rsid w:val="004C6086"/>
    <w:rsid w:val="004C67BD"/>
    <w:rsid w:val="004C6FA5"/>
    <w:rsid w:val="004C7AD6"/>
    <w:rsid w:val="004D1165"/>
    <w:rsid w:val="004D1540"/>
    <w:rsid w:val="004D5401"/>
    <w:rsid w:val="004D7921"/>
    <w:rsid w:val="004D7F11"/>
    <w:rsid w:val="004E2D27"/>
    <w:rsid w:val="004E3036"/>
    <w:rsid w:val="004E3201"/>
    <w:rsid w:val="004F35D7"/>
    <w:rsid w:val="004F4A2F"/>
    <w:rsid w:val="004F6458"/>
    <w:rsid w:val="004F747C"/>
    <w:rsid w:val="004F7E62"/>
    <w:rsid w:val="00500415"/>
    <w:rsid w:val="00500776"/>
    <w:rsid w:val="005024C7"/>
    <w:rsid w:val="00502798"/>
    <w:rsid w:val="00503D39"/>
    <w:rsid w:val="00503DAB"/>
    <w:rsid w:val="005040DE"/>
    <w:rsid w:val="005054AD"/>
    <w:rsid w:val="00506E60"/>
    <w:rsid w:val="00510B9A"/>
    <w:rsid w:val="00513260"/>
    <w:rsid w:val="00513D3E"/>
    <w:rsid w:val="00513D7E"/>
    <w:rsid w:val="00517CB9"/>
    <w:rsid w:val="00517EF6"/>
    <w:rsid w:val="0052291A"/>
    <w:rsid w:val="00523088"/>
    <w:rsid w:val="005231A3"/>
    <w:rsid w:val="00524990"/>
    <w:rsid w:val="00526111"/>
    <w:rsid w:val="00526C63"/>
    <w:rsid w:val="005278D0"/>
    <w:rsid w:val="00527D62"/>
    <w:rsid w:val="00532FCC"/>
    <w:rsid w:val="00533F6E"/>
    <w:rsid w:val="00537746"/>
    <w:rsid w:val="00537B6C"/>
    <w:rsid w:val="005411AE"/>
    <w:rsid w:val="00541A4A"/>
    <w:rsid w:val="00541D64"/>
    <w:rsid w:val="00541DED"/>
    <w:rsid w:val="0054232B"/>
    <w:rsid w:val="00542635"/>
    <w:rsid w:val="00542FC5"/>
    <w:rsid w:val="00543AE4"/>
    <w:rsid w:val="00544823"/>
    <w:rsid w:val="00545361"/>
    <w:rsid w:val="005463B9"/>
    <w:rsid w:val="00546BCD"/>
    <w:rsid w:val="00547AD1"/>
    <w:rsid w:val="0055111D"/>
    <w:rsid w:val="00552446"/>
    <w:rsid w:val="0055429F"/>
    <w:rsid w:val="005545F6"/>
    <w:rsid w:val="005548A9"/>
    <w:rsid w:val="00554F4B"/>
    <w:rsid w:val="005560E9"/>
    <w:rsid w:val="00561F6B"/>
    <w:rsid w:val="00563B82"/>
    <w:rsid w:val="00564F21"/>
    <w:rsid w:val="00565437"/>
    <w:rsid w:val="00566521"/>
    <w:rsid w:val="0057077F"/>
    <w:rsid w:val="005726DF"/>
    <w:rsid w:val="005733A2"/>
    <w:rsid w:val="00574A4B"/>
    <w:rsid w:val="00576792"/>
    <w:rsid w:val="00576CC9"/>
    <w:rsid w:val="00577FB3"/>
    <w:rsid w:val="00580DC5"/>
    <w:rsid w:val="00583CC1"/>
    <w:rsid w:val="00585933"/>
    <w:rsid w:val="00586C05"/>
    <w:rsid w:val="00592D55"/>
    <w:rsid w:val="005951C4"/>
    <w:rsid w:val="00595AEA"/>
    <w:rsid w:val="00597EA9"/>
    <w:rsid w:val="005A043C"/>
    <w:rsid w:val="005A0491"/>
    <w:rsid w:val="005A1844"/>
    <w:rsid w:val="005A1D69"/>
    <w:rsid w:val="005A34B0"/>
    <w:rsid w:val="005A6C17"/>
    <w:rsid w:val="005B38E8"/>
    <w:rsid w:val="005B73F6"/>
    <w:rsid w:val="005C0FC3"/>
    <w:rsid w:val="005C14E3"/>
    <w:rsid w:val="005C15B0"/>
    <w:rsid w:val="005C3057"/>
    <w:rsid w:val="005C3532"/>
    <w:rsid w:val="005C7CB8"/>
    <w:rsid w:val="005D0A30"/>
    <w:rsid w:val="005D4101"/>
    <w:rsid w:val="005D554C"/>
    <w:rsid w:val="005E1011"/>
    <w:rsid w:val="005E26AB"/>
    <w:rsid w:val="005E424E"/>
    <w:rsid w:val="005E4940"/>
    <w:rsid w:val="005E55A6"/>
    <w:rsid w:val="005E6832"/>
    <w:rsid w:val="005E7C44"/>
    <w:rsid w:val="005F098B"/>
    <w:rsid w:val="005F14B2"/>
    <w:rsid w:val="005F1D56"/>
    <w:rsid w:val="005F2011"/>
    <w:rsid w:val="00603CA7"/>
    <w:rsid w:val="00606084"/>
    <w:rsid w:val="006067C2"/>
    <w:rsid w:val="00607CFF"/>
    <w:rsid w:val="00613ACD"/>
    <w:rsid w:val="00613DFB"/>
    <w:rsid w:val="006172E5"/>
    <w:rsid w:val="00617BAC"/>
    <w:rsid w:val="00622285"/>
    <w:rsid w:val="006242B0"/>
    <w:rsid w:val="006259CF"/>
    <w:rsid w:val="00632A33"/>
    <w:rsid w:val="0063425C"/>
    <w:rsid w:val="006343BC"/>
    <w:rsid w:val="006414D4"/>
    <w:rsid w:val="006428D9"/>
    <w:rsid w:val="0064299D"/>
    <w:rsid w:val="006437B7"/>
    <w:rsid w:val="006438DF"/>
    <w:rsid w:val="00643F03"/>
    <w:rsid w:val="006457FE"/>
    <w:rsid w:val="00646E22"/>
    <w:rsid w:val="00651A53"/>
    <w:rsid w:val="00651C6C"/>
    <w:rsid w:val="00651F89"/>
    <w:rsid w:val="00653ABF"/>
    <w:rsid w:val="006574AD"/>
    <w:rsid w:val="00657B9B"/>
    <w:rsid w:val="00661770"/>
    <w:rsid w:val="006619D5"/>
    <w:rsid w:val="006621C3"/>
    <w:rsid w:val="00663D97"/>
    <w:rsid w:val="006645F8"/>
    <w:rsid w:val="00664CE2"/>
    <w:rsid w:val="00666E32"/>
    <w:rsid w:val="006678FE"/>
    <w:rsid w:val="006831A1"/>
    <w:rsid w:val="00685FB7"/>
    <w:rsid w:val="00686869"/>
    <w:rsid w:val="00690328"/>
    <w:rsid w:val="00691299"/>
    <w:rsid w:val="00692850"/>
    <w:rsid w:val="00695237"/>
    <w:rsid w:val="00696A4C"/>
    <w:rsid w:val="006A1CA4"/>
    <w:rsid w:val="006A4BE7"/>
    <w:rsid w:val="006A7AA1"/>
    <w:rsid w:val="006B3D4D"/>
    <w:rsid w:val="006B4B14"/>
    <w:rsid w:val="006B67B3"/>
    <w:rsid w:val="006B72D6"/>
    <w:rsid w:val="006C0079"/>
    <w:rsid w:val="006C018F"/>
    <w:rsid w:val="006C0BA5"/>
    <w:rsid w:val="006C1178"/>
    <w:rsid w:val="006C542E"/>
    <w:rsid w:val="006C6AEB"/>
    <w:rsid w:val="006C7102"/>
    <w:rsid w:val="006C7DD2"/>
    <w:rsid w:val="006D2374"/>
    <w:rsid w:val="006D3F32"/>
    <w:rsid w:val="006D65D1"/>
    <w:rsid w:val="006E1CB9"/>
    <w:rsid w:val="006E2A5F"/>
    <w:rsid w:val="006E339B"/>
    <w:rsid w:val="006E502D"/>
    <w:rsid w:val="006E53C0"/>
    <w:rsid w:val="006E54FD"/>
    <w:rsid w:val="006E71FA"/>
    <w:rsid w:val="006E74A6"/>
    <w:rsid w:val="006F135D"/>
    <w:rsid w:val="006F19BC"/>
    <w:rsid w:val="006F3889"/>
    <w:rsid w:val="006F3926"/>
    <w:rsid w:val="006F4399"/>
    <w:rsid w:val="006F4EA8"/>
    <w:rsid w:val="006F7A3A"/>
    <w:rsid w:val="0070026E"/>
    <w:rsid w:val="00701338"/>
    <w:rsid w:val="007019F4"/>
    <w:rsid w:val="00701CA9"/>
    <w:rsid w:val="007022E7"/>
    <w:rsid w:val="00704274"/>
    <w:rsid w:val="00704550"/>
    <w:rsid w:val="00707CC5"/>
    <w:rsid w:val="007108F4"/>
    <w:rsid w:val="00710D96"/>
    <w:rsid w:val="00711914"/>
    <w:rsid w:val="00711CE7"/>
    <w:rsid w:val="00711E29"/>
    <w:rsid w:val="00711FEF"/>
    <w:rsid w:val="00712DB6"/>
    <w:rsid w:val="00715CBC"/>
    <w:rsid w:val="00716846"/>
    <w:rsid w:val="00717C15"/>
    <w:rsid w:val="0072068F"/>
    <w:rsid w:val="00720845"/>
    <w:rsid w:val="00720A40"/>
    <w:rsid w:val="007260A3"/>
    <w:rsid w:val="00731C56"/>
    <w:rsid w:val="00732530"/>
    <w:rsid w:val="00734379"/>
    <w:rsid w:val="007435D0"/>
    <w:rsid w:val="00743FDB"/>
    <w:rsid w:val="00746682"/>
    <w:rsid w:val="00747144"/>
    <w:rsid w:val="00753476"/>
    <w:rsid w:val="007537DB"/>
    <w:rsid w:val="00757DBB"/>
    <w:rsid w:val="00762992"/>
    <w:rsid w:val="00765FCE"/>
    <w:rsid w:val="00766692"/>
    <w:rsid w:val="00770496"/>
    <w:rsid w:val="00770814"/>
    <w:rsid w:val="00770DC8"/>
    <w:rsid w:val="00772223"/>
    <w:rsid w:val="00772241"/>
    <w:rsid w:val="007733D9"/>
    <w:rsid w:val="007773D8"/>
    <w:rsid w:val="00783F0E"/>
    <w:rsid w:val="007855F0"/>
    <w:rsid w:val="007861BB"/>
    <w:rsid w:val="0078638B"/>
    <w:rsid w:val="007863EA"/>
    <w:rsid w:val="00787288"/>
    <w:rsid w:val="007872E6"/>
    <w:rsid w:val="00794DF9"/>
    <w:rsid w:val="00794F63"/>
    <w:rsid w:val="007970A8"/>
    <w:rsid w:val="007A4962"/>
    <w:rsid w:val="007A58DF"/>
    <w:rsid w:val="007A76E0"/>
    <w:rsid w:val="007A7C8B"/>
    <w:rsid w:val="007B2138"/>
    <w:rsid w:val="007B2204"/>
    <w:rsid w:val="007B2BA2"/>
    <w:rsid w:val="007B2C9D"/>
    <w:rsid w:val="007B5C45"/>
    <w:rsid w:val="007B67A7"/>
    <w:rsid w:val="007B6A3C"/>
    <w:rsid w:val="007C0700"/>
    <w:rsid w:val="007C0FA0"/>
    <w:rsid w:val="007C2FFC"/>
    <w:rsid w:val="007C5199"/>
    <w:rsid w:val="007C7223"/>
    <w:rsid w:val="007D159F"/>
    <w:rsid w:val="007D31F5"/>
    <w:rsid w:val="007D6E3B"/>
    <w:rsid w:val="007D7995"/>
    <w:rsid w:val="007E37EC"/>
    <w:rsid w:val="007E3D10"/>
    <w:rsid w:val="007E404B"/>
    <w:rsid w:val="007E6A10"/>
    <w:rsid w:val="007E7669"/>
    <w:rsid w:val="007E778D"/>
    <w:rsid w:val="007F3342"/>
    <w:rsid w:val="007F3821"/>
    <w:rsid w:val="007F404E"/>
    <w:rsid w:val="007F4CEF"/>
    <w:rsid w:val="007F566B"/>
    <w:rsid w:val="007F73FE"/>
    <w:rsid w:val="00805873"/>
    <w:rsid w:val="008059D6"/>
    <w:rsid w:val="00810A3B"/>
    <w:rsid w:val="008119E1"/>
    <w:rsid w:val="008132CC"/>
    <w:rsid w:val="00814D68"/>
    <w:rsid w:val="00814E7A"/>
    <w:rsid w:val="0082257B"/>
    <w:rsid w:val="0082258D"/>
    <w:rsid w:val="00822713"/>
    <w:rsid w:val="0082665D"/>
    <w:rsid w:val="00831176"/>
    <w:rsid w:val="0083347C"/>
    <w:rsid w:val="00837413"/>
    <w:rsid w:val="0083770A"/>
    <w:rsid w:val="0085233B"/>
    <w:rsid w:val="008536C6"/>
    <w:rsid w:val="008572E3"/>
    <w:rsid w:val="00861E12"/>
    <w:rsid w:val="0086211B"/>
    <w:rsid w:val="00862FD1"/>
    <w:rsid w:val="00863588"/>
    <w:rsid w:val="00863BB7"/>
    <w:rsid w:val="00864AD5"/>
    <w:rsid w:val="008670DA"/>
    <w:rsid w:val="00875CEB"/>
    <w:rsid w:val="0087774B"/>
    <w:rsid w:val="00881406"/>
    <w:rsid w:val="00884454"/>
    <w:rsid w:val="00885411"/>
    <w:rsid w:val="008927B2"/>
    <w:rsid w:val="00893CDF"/>
    <w:rsid w:val="008A3427"/>
    <w:rsid w:val="008A5032"/>
    <w:rsid w:val="008A58FA"/>
    <w:rsid w:val="008A5E3F"/>
    <w:rsid w:val="008B0343"/>
    <w:rsid w:val="008B03CB"/>
    <w:rsid w:val="008B04B5"/>
    <w:rsid w:val="008B2A37"/>
    <w:rsid w:val="008B39CA"/>
    <w:rsid w:val="008B39E7"/>
    <w:rsid w:val="008B4269"/>
    <w:rsid w:val="008C211A"/>
    <w:rsid w:val="008C37D1"/>
    <w:rsid w:val="008C5B2A"/>
    <w:rsid w:val="008D00A0"/>
    <w:rsid w:val="008D03A3"/>
    <w:rsid w:val="008D14D7"/>
    <w:rsid w:val="008D4403"/>
    <w:rsid w:val="008D48EE"/>
    <w:rsid w:val="008D4B80"/>
    <w:rsid w:val="008D61B6"/>
    <w:rsid w:val="008E0DDD"/>
    <w:rsid w:val="008E0DE3"/>
    <w:rsid w:val="008E6D2A"/>
    <w:rsid w:val="008F030A"/>
    <w:rsid w:val="008F0ED1"/>
    <w:rsid w:val="008F2460"/>
    <w:rsid w:val="008F34AD"/>
    <w:rsid w:val="008F7A97"/>
    <w:rsid w:val="00900862"/>
    <w:rsid w:val="009008B0"/>
    <w:rsid w:val="00901406"/>
    <w:rsid w:val="00901821"/>
    <w:rsid w:val="0090225F"/>
    <w:rsid w:val="0090302C"/>
    <w:rsid w:val="00904D69"/>
    <w:rsid w:val="00907027"/>
    <w:rsid w:val="00907A03"/>
    <w:rsid w:val="00911D88"/>
    <w:rsid w:val="00917559"/>
    <w:rsid w:val="0092155F"/>
    <w:rsid w:val="009216D1"/>
    <w:rsid w:val="00921F29"/>
    <w:rsid w:val="009220D9"/>
    <w:rsid w:val="00922793"/>
    <w:rsid w:val="0092419A"/>
    <w:rsid w:val="00930854"/>
    <w:rsid w:val="00930AC8"/>
    <w:rsid w:val="009310A4"/>
    <w:rsid w:val="00931A5A"/>
    <w:rsid w:val="009331DE"/>
    <w:rsid w:val="00934939"/>
    <w:rsid w:val="00935957"/>
    <w:rsid w:val="00936306"/>
    <w:rsid w:val="009404C2"/>
    <w:rsid w:val="00942743"/>
    <w:rsid w:val="00942D7D"/>
    <w:rsid w:val="00943E39"/>
    <w:rsid w:val="00943EE0"/>
    <w:rsid w:val="00944833"/>
    <w:rsid w:val="0094501C"/>
    <w:rsid w:val="009462B9"/>
    <w:rsid w:val="009501FF"/>
    <w:rsid w:val="00950203"/>
    <w:rsid w:val="00951DAE"/>
    <w:rsid w:val="00953E19"/>
    <w:rsid w:val="009550E1"/>
    <w:rsid w:val="00955594"/>
    <w:rsid w:val="0095569D"/>
    <w:rsid w:val="009556FB"/>
    <w:rsid w:val="00956413"/>
    <w:rsid w:val="00960820"/>
    <w:rsid w:val="00960C25"/>
    <w:rsid w:val="00961462"/>
    <w:rsid w:val="00963AE2"/>
    <w:rsid w:val="009647A3"/>
    <w:rsid w:val="00964F3A"/>
    <w:rsid w:val="00970AA0"/>
    <w:rsid w:val="00970EDA"/>
    <w:rsid w:val="00971454"/>
    <w:rsid w:val="00972CC9"/>
    <w:rsid w:val="009743E3"/>
    <w:rsid w:val="00974799"/>
    <w:rsid w:val="009753B0"/>
    <w:rsid w:val="00975E3F"/>
    <w:rsid w:val="00975E72"/>
    <w:rsid w:val="009766DE"/>
    <w:rsid w:val="00976931"/>
    <w:rsid w:val="009769E6"/>
    <w:rsid w:val="00977893"/>
    <w:rsid w:val="009809B0"/>
    <w:rsid w:val="00981D99"/>
    <w:rsid w:val="009830B2"/>
    <w:rsid w:val="009836FC"/>
    <w:rsid w:val="0098450E"/>
    <w:rsid w:val="00985C9C"/>
    <w:rsid w:val="00987872"/>
    <w:rsid w:val="00987AC9"/>
    <w:rsid w:val="00987B1B"/>
    <w:rsid w:val="0099008E"/>
    <w:rsid w:val="009910E7"/>
    <w:rsid w:val="0099115A"/>
    <w:rsid w:val="00991BA6"/>
    <w:rsid w:val="009924D2"/>
    <w:rsid w:val="0099692D"/>
    <w:rsid w:val="009969E7"/>
    <w:rsid w:val="009A6BE7"/>
    <w:rsid w:val="009B1646"/>
    <w:rsid w:val="009B3504"/>
    <w:rsid w:val="009B3E6E"/>
    <w:rsid w:val="009B6C15"/>
    <w:rsid w:val="009B7A50"/>
    <w:rsid w:val="009C10C4"/>
    <w:rsid w:val="009C405D"/>
    <w:rsid w:val="009C5500"/>
    <w:rsid w:val="009C652D"/>
    <w:rsid w:val="009C682D"/>
    <w:rsid w:val="009C7392"/>
    <w:rsid w:val="009C76E6"/>
    <w:rsid w:val="009C782F"/>
    <w:rsid w:val="009D2D1A"/>
    <w:rsid w:val="009D2D37"/>
    <w:rsid w:val="009D54EF"/>
    <w:rsid w:val="009D7530"/>
    <w:rsid w:val="009D797F"/>
    <w:rsid w:val="009E0E2C"/>
    <w:rsid w:val="009E301E"/>
    <w:rsid w:val="009E4BBA"/>
    <w:rsid w:val="009E65EE"/>
    <w:rsid w:val="009E7437"/>
    <w:rsid w:val="009F06DD"/>
    <w:rsid w:val="009F0CB2"/>
    <w:rsid w:val="009F23BC"/>
    <w:rsid w:val="009F28E0"/>
    <w:rsid w:val="009F2B93"/>
    <w:rsid w:val="009F4924"/>
    <w:rsid w:val="009F5627"/>
    <w:rsid w:val="009F6998"/>
    <w:rsid w:val="00A02F42"/>
    <w:rsid w:val="00A03739"/>
    <w:rsid w:val="00A05952"/>
    <w:rsid w:val="00A0760F"/>
    <w:rsid w:val="00A12CB8"/>
    <w:rsid w:val="00A1374C"/>
    <w:rsid w:val="00A13E90"/>
    <w:rsid w:val="00A152AB"/>
    <w:rsid w:val="00A154A4"/>
    <w:rsid w:val="00A17102"/>
    <w:rsid w:val="00A22E5B"/>
    <w:rsid w:val="00A24C52"/>
    <w:rsid w:val="00A3031E"/>
    <w:rsid w:val="00A3070D"/>
    <w:rsid w:val="00A3106C"/>
    <w:rsid w:val="00A317A8"/>
    <w:rsid w:val="00A3283D"/>
    <w:rsid w:val="00A331A4"/>
    <w:rsid w:val="00A3617A"/>
    <w:rsid w:val="00A439CE"/>
    <w:rsid w:val="00A51378"/>
    <w:rsid w:val="00A56ED1"/>
    <w:rsid w:val="00A60325"/>
    <w:rsid w:val="00A610DD"/>
    <w:rsid w:val="00A63F8B"/>
    <w:rsid w:val="00A65D99"/>
    <w:rsid w:val="00A67D2E"/>
    <w:rsid w:val="00A70982"/>
    <w:rsid w:val="00A713F6"/>
    <w:rsid w:val="00A71971"/>
    <w:rsid w:val="00A72380"/>
    <w:rsid w:val="00A74EBA"/>
    <w:rsid w:val="00A8173A"/>
    <w:rsid w:val="00A819F0"/>
    <w:rsid w:val="00A83BC7"/>
    <w:rsid w:val="00A854DE"/>
    <w:rsid w:val="00A8637E"/>
    <w:rsid w:val="00A86E53"/>
    <w:rsid w:val="00A87DC3"/>
    <w:rsid w:val="00A90D59"/>
    <w:rsid w:val="00A93294"/>
    <w:rsid w:val="00A95F10"/>
    <w:rsid w:val="00A965E4"/>
    <w:rsid w:val="00AA1001"/>
    <w:rsid w:val="00AA372B"/>
    <w:rsid w:val="00AA5511"/>
    <w:rsid w:val="00AA56F0"/>
    <w:rsid w:val="00AA5971"/>
    <w:rsid w:val="00AA649A"/>
    <w:rsid w:val="00AB23A0"/>
    <w:rsid w:val="00AB2C1A"/>
    <w:rsid w:val="00AB370D"/>
    <w:rsid w:val="00AB4DFC"/>
    <w:rsid w:val="00AB4F29"/>
    <w:rsid w:val="00AB5F15"/>
    <w:rsid w:val="00AC06D6"/>
    <w:rsid w:val="00AC0CC2"/>
    <w:rsid w:val="00AC39E9"/>
    <w:rsid w:val="00AC4119"/>
    <w:rsid w:val="00AC5A21"/>
    <w:rsid w:val="00AC5E76"/>
    <w:rsid w:val="00AC64B2"/>
    <w:rsid w:val="00AC66E1"/>
    <w:rsid w:val="00AC6754"/>
    <w:rsid w:val="00AC687F"/>
    <w:rsid w:val="00AC7669"/>
    <w:rsid w:val="00AC7B5A"/>
    <w:rsid w:val="00AD0F8C"/>
    <w:rsid w:val="00AD1E34"/>
    <w:rsid w:val="00AD4F0C"/>
    <w:rsid w:val="00AD59BF"/>
    <w:rsid w:val="00AD608A"/>
    <w:rsid w:val="00AD6712"/>
    <w:rsid w:val="00AD6D13"/>
    <w:rsid w:val="00AE138D"/>
    <w:rsid w:val="00AE13B3"/>
    <w:rsid w:val="00AE36B9"/>
    <w:rsid w:val="00AE398F"/>
    <w:rsid w:val="00AE40E0"/>
    <w:rsid w:val="00AF1338"/>
    <w:rsid w:val="00AF2FD6"/>
    <w:rsid w:val="00AF30FF"/>
    <w:rsid w:val="00AF4627"/>
    <w:rsid w:val="00AF512F"/>
    <w:rsid w:val="00B0333D"/>
    <w:rsid w:val="00B05592"/>
    <w:rsid w:val="00B07FFB"/>
    <w:rsid w:val="00B1069C"/>
    <w:rsid w:val="00B124F0"/>
    <w:rsid w:val="00B12FAC"/>
    <w:rsid w:val="00B136B2"/>
    <w:rsid w:val="00B14F49"/>
    <w:rsid w:val="00B20B07"/>
    <w:rsid w:val="00B211F8"/>
    <w:rsid w:val="00B21B7A"/>
    <w:rsid w:val="00B21D39"/>
    <w:rsid w:val="00B2237F"/>
    <w:rsid w:val="00B26676"/>
    <w:rsid w:val="00B2668A"/>
    <w:rsid w:val="00B3142D"/>
    <w:rsid w:val="00B31D89"/>
    <w:rsid w:val="00B348A9"/>
    <w:rsid w:val="00B409E3"/>
    <w:rsid w:val="00B40BBB"/>
    <w:rsid w:val="00B41004"/>
    <w:rsid w:val="00B42003"/>
    <w:rsid w:val="00B4353B"/>
    <w:rsid w:val="00B47F3C"/>
    <w:rsid w:val="00B51997"/>
    <w:rsid w:val="00B5362F"/>
    <w:rsid w:val="00B551D0"/>
    <w:rsid w:val="00B556FF"/>
    <w:rsid w:val="00B56E4E"/>
    <w:rsid w:val="00B634E1"/>
    <w:rsid w:val="00B64643"/>
    <w:rsid w:val="00B72C2A"/>
    <w:rsid w:val="00B73167"/>
    <w:rsid w:val="00B75156"/>
    <w:rsid w:val="00B76B7C"/>
    <w:rsid w:val="00B808D0"/>
    <w:rsid w:val="00B81C7D"/>
    <w:rsid w:val="00B81CC1"/>
    <w:rsid w:val="00B837AD"/>
    <w:rsid w:val="00B837B7"/>
    <w:rsid w:val="00B855A9"/>
    <w:rsid w:val="00B866A7"/>
    <w:rsid w:val="00B93E8E"/>
    <w:rsid w:val="00B9568A"/>
    <w:rsid w:val="00BA15F5"/>
    <w:rsid w:val="00BA1739"/>
    <w:rsid w:val="00BA1FFB"/>
    <w:rsid w:val="00BA6048"/>
    <w:rsid w:val="00BA7E37"/>
    <w:rsid w:val="00BB1288"/>
    <w:rsid w:val="00BB308D"/>
    <w:rsid w:val="00BB3F04"/>
    <w:rsid w:val="00BB4A0C"/>
    <w:rsid w:val="00BB621A"/>
    <w:rsid w:val="00BB624C"/>
    <w:rsid w:val="00BB6765"/>
    <w:rsid w:val="00BC08D4"/>
    <w:rsid w:val="00BC0AFD"/>
    <w:rsid w:val="00BC6748"/>
    <w:rsid w:val="00BC6896"/>
    <w:rsid w:val="00BC6A24"/>
    <w:rsid w:val="00BC70AE"/>
    <w:rsid w:val="00BD27DC"/>
    <w:rsid w:val="00BD3DB5"/>
    <w:rsid w:val="00BD7688"/>
    <w:rsid w:val="00BE090E"/>
    <w:rsid w:val="00BE0CA6"/>
    <w:rsid w:val="00BE30B3"/>
    <w:rsid w:val="00BE4BF9"/>
    <w:rsid w:val="00BE509F"/>
    <w:rsid w:val="00BF4516"/>
    <w:rsid w:val="00BF4904"/>
    <w:rsid w:val="00BF5326"/>
    <w:rsid w:val="00BF6B57"/>
    <w:rsid w:val="00BF7F87"/>
    <w:rsid w:val="00C01CFF"/>
    <w:rsid w:val="00C02554"/>
    <w:rsid w:val="00C02DD9"/>
    <w:rsid w:val="00C0617D"/>
    <w:rsid w:val="00C06A7A"/>
    <w:rsid w:val="00C06CB0"/>
    <w:rsid w:val="00C06CFB"/>
    <w:rsid w:val="00C07365"/>
    <w:rsid w:val="00C111CB"/>
    <w:rsid w:val="00C120CB"/>
    <w:rsid w:val="00C1584A"/>
    <w:rsid w:val="00C173C1"/>
    <w:rsid w:val="00C201B6"/>
    <w:rsid w:val="00C2173B"/>
    <w:rsid w:val="00C23126"/>
    <w:rsid w:val="00C24E73"/>
    <w:rsid w:val="00C25FDD"/>
    <w:rsid w:val="00C27134"/>
    <w:rsid w:val="00C27E13"/>
    <w:rsid w:val="00C30565"/>
    <w:rsid w:val="00C3215D"/>
    <w:rsid w:val="00C400D9"/>
    <w:rsid w:val="00C416BA"/>
    <w:rsid w:val="00C441B4"/>
    <w:rsid w:val="00C4466F"/>
    <w:rsid w:val="00C44DE0"/>
    <w:rsid w:val="00C45C28"/>
    <w:rsid w:val="00C50758"/>
    <w:rsid w:val="00C51429"/>
    <w:rsid w:val="00C51722"/>
    <w:rsid w:val="00C523D1"/>
    <w:rsid w:val="00C53D8A"/>
    <w:rsid w:val="00C53E6F"/>
    <w:rsid w:val="00C57FA4"/>
    <w:rsid w:val="00C65B46"/>
    <w:rsid w:val="00C71B88"/>
    <w:rsid w:val="00C71BE3"/>
    <w:rsid w:val="00C74D1C"/>
    <w:rsid w:val="00C75CAE"/>
    <w:rsid w:val="00C75F48"/>
    <w:rsid w:val="00C7786F"/>
    <w:rsid w:val="00C82E52"/>
    <w:rsid w:val="00C8300D"/>
    <w:rsid w:val="00C83466"/>
    <w:rsid w:val="00C84386"/>
    <w:rsid w:val="00C84733"/>
    <w:rsid w:val="00C879D8"/>
    <w:rsid w:val="00C90024"/>
    <w:rsid w:val="00C90678"/>
    <w:rsid w:val="00C90F7F"/>
    <w:rsid w:val="00C918E5"/>
    <w:rsid w:val="00C930D2"/>
    <w:rsid w:val="00C94124"/>
    <w:rsid w:val="00C94315"/>
    <w:rsid w:val="00C95CF7"/>
    <w:rsid w:val="00C968FC"/>
    <w:rsid w:val="00C96B96"/>
    <w:rsid w:val="00CA240F"/>
    <w:rsid w:val="00CA2BB6"/>
    <w:rsid w:val="00CA5333"/>
    <w:rsid w:val="00CA70B3"/>
    <w:rsid w:val="00CB0B3A"/>
    <w:rsid w:val="00CB1845"/>
    <w:rsid w:val="00CB44DC"/>
    <w:rsid w:val="00CB574F"/>
    <w:rsid w:val="00CC16E0"/>
    <w:rsid w:val="00CC43AD"/>
    <w:rsid w:val="00CC544B"/>
    <w:rsid w:val="00CC625C"/>
    <w:rsid w:val="00CC7573"/>
    <w:rsid w:val="00CD006A"/>
    <w:rsid w:val="00CD24EA"/>
    <w:rsid w:val="00CD26B2"/>
    <w:rsid w:val="00CD42A2"/>
    <w:rsid w:val="00CD498E"/>
    <w:rsid w:val="00CD717D"/>
    <w:rsid w:val="00CE0E9E"/>
    <w:rsid w:val="00CE277B"/>
    <w:rsid w:val="00CE5B83"/>
    <w:rsid w:val="00CE7939"/>
    <w:rsid w:val="00CF08C1"/>
    <w:rsid w:val="00CF17C7"/>
    <w:rsid w:val="00CF37B0"/>
    <w:rsid w:val="00CF3DEA"/>
    <w:rsid w:val="00CF414F"/>
    <w:rsid w:val="00CF472E"/>
    <w:rsid w:val="00CF4E07"/>
    <w:rsid w:val="00CF63DB"/>
    <w:rsid w:val="00CF6DC7"/>
    <w:rsid w:val="00CF6E04"/>
    <w:rsid w:val="00CF709E"/>
    <w:rsid w:val="00D01113"/>
    <w:rsid w:val="00D01878"/>
    <w:rsid w:val="00D120D1"/>
    <w:rsid w:val="00D12550"/>
    <w:rsid w:val="00D139F0"/>
    <w:rsid w:val="00D14149"/>
    <w:rsid w:val="00D14C52"/>
    <w:rsid w:val="00D16821"/>
    <w:rsid w:val="00D17B82"/>
    <w:rsid w:val="00D201B2"/>
    <w:rsid w:val="00D20EB2"/>
    <w:rsid w:val="00D217AB"/>
    <w:rsid w:val="00D22D29"/>
    <w:rsid w:val="00D24AF7"/>
    <w:rsid w:val="00D24DC8"/>
    <w:rsid w:val="00D26D85"/>
    <w:rsid w:val="00D273F5"/>
    <w:rsid w:val="00D30493"/>
    <w:rsid w:val="00D3341A"/>
    <w:rsid w:val="00D334C7"/>
    <w:rsid w:val="00D35201"/>
    <w:rsid w:val="00D371C1"/>
    <w:rsid w:val="00D40A6D"/>
    <w:rsid w:val="00D40D5F"/>
    <w:rsid w:val="00D44E57"/>
    <w:rsid w:val="00D46BA5"/>
    <w:rsid w:val="00D47A2B"/>
    <w:rsid w:val="00D522C6"/>
    <w:rsid w:val="00D53EB8"/>
    <w:rsid w:val="00D57086"/>
    <w:rsid w:val="00D57150"/>
    <w:rsid w:val="00D62F30"/>
    <w:rsid w:val="00D632EA"/>
    <w:rsid w:val="00D645E8"/>
    <w:rsid w:val="00D6654C"/>
    <w:rsid w:val="00D66C39"/>
    <w:rsid w:val="00D67A24"/>
    <w:rsid w:val="00D72B74"/>
    <w:rsid w:val="00D75791"/>
    <w:rsid w:val="00D75E60"/>
    <w:rsid w:val="00D772E6"/>
    <w:rsid w:val="00D80843"/>
    <w:rsid w:val="00D80C8D"/>
    <w:rsid w:val="00D81B29"/>
    <w:rsid w:val="00D824CA"/>
    <w:rsid w:val="00D86839"/>
    <w:rsid w:val="00D87338"/>
    <w:rsid w:val="00D8753F"/>
    <w:rsid w:val="00D90827"/>
    <w:rsid w:val="00D914F6"/>
    <w:rsid w:val="00D94038"/>
    <w:rsid w:val="00D9426D"/>
    <w:rsid w:val="00D94E27"/>
    <w:rsid w:val="00D95EC6"/>
    <w:rsid w:val="00DA0562"/>
    <w:rsid w:val="00DA10CB"/>
    <w:rsid w:val="00DA10DC"/>
    <w:rsid w:val="00DA1DF3"/>
    <w:rsid w:val="00DA2D86"/>
    <w:rsid w:val="00DA33F1"/>
    <w:rsid w:val="00DA355F"/>
    <w:rsid w:val="00DA3F42"/>
    <w:rsid w:val="00DA5E6D"/>
    <w:rsid w:val="00DA68DC"/>
    <w:rsid w:val="00DB0499"/>
    <w:rsid w:val="00DB3317"/>
    <w:rsid w:val="00DB460F"/>
    <w:rsid w:val="00DB636C"/>
    <w:rsid w:val="00DC091B"/>
    <w:rsid w:val="00DC0FCB"/>
    <w:rsid w:val="00DC168E"/>
    <w:rsid w:val="00DC2F62"/>
    <w:rsid w:val="00DC40FE"/>
    <w:rsid w:val="00DC462D"/>
    <w:rsid w:val="00DC67FF"/>
    <w:rsid w:val="00DC7099"/>
    <w:rsid w:val="00DD2848"/>
    <w:rsid w:val="00DD2BF9"/>
    <w:rsid w:val="00DD34CB"/>
    <w:rsid w:val="00DD7D09"/>
    <w:rsid w:val="00DE2413"/>
    <w:rsid w:val="00DE510C"/>
    <w:rsid w:val="00DE71D7"/>
    <w:rsid w:val="00DE7EB0"/>
    <w:rsid w:val="00DF0DD4"/>
    <w:rsid w:val="00DF2879"/>
    <w:rsid w:val="00DF3BDF"/>
    <w:rsid w:val="00DF3C8D"/>
    <w:rsid w:val="00DF6449"/>
    <w:rsid w:val="00DF67CF"/>
    <w:rsid w:val="00DF6E46"/>
    <w:rsid w:val="00E00EEF"/>
    <w:rsid w:val="00E0294D"/>
    <w:rsid w:val="00E034F8"/>
    <w:rsid w:val="00E040CB"/>
    <w:rsid w:val="00E04B9E"/>
    <w:rsid w:val="00E05321"/>
    <w:rsid w:val="00E05A91"/>
    <w:rsid w:val="00E1049F"/>
    <w:rsid w:val="00E10A77"/>
    <w:rsid w:val="00E13356"/>
    <w:rsid w:val="00E133CD"/>
    <w:rsid w:val="00E1431B"/>
    <w:rsid w:val="00E1490D"/>
    <w:rsid w:val="00E15D9C"/>
    <w:rsid w:val="00E20812"/>
    <w:rsid w:val="00E228D4"/>
    <w:rsid w:val="00E237C5"/>
    <w:rsid w:val="00E25757"/>
    <w:rsid w:val="00E26479"/>
    <w:rsid w:val="00E26F7C"/>
    <w:rsid w:val="00E30A46"/>
    <w:rsid w:val="00E315AF"/>
    <w:rsid w:val="00E316ED"/>
    <w:rsid w:val="00E35361"/>
    <w:rsid w:val="00E35991"/>
    <w:rsid w:val="00E41115"/>
    <w:rsid w:val="00E418BE"/>
    <w:rsid w:val="00E459CD"/>
    <w:rsid w:val="00E47BB3"/>
    <w:rsid w:val="00E50396"/>
    <w:rsid w:val="00E518FA"/>
    <w:rsid w:val="00E5769A"/>
    <w:rsid w:val="00E6304A"/>
    <w:rsid w:val="00E637FF"/>
    <w:rsid w:val="00E651D4"/>
    <w:rsid w:val="00E65FE6"/>
    <w:rsid w:val="00E6689F"/>
    <w:rsid w:val="00E675A8"/>
    <w:rsid w:val="00E67DF4"/>
    <w:rsid w:val="00E71276"/>
    <w:rsid w:val="00E730AA"/>
    <w:rsid w:val="00E77E43"/>
    <w:rsid w:val="00E85A19"/>
    <w:rsid w:val="00E85B02"/>
    <w:rsid w:val="00E85FDE"/>
    <w:rsid w:val="00E917EE"/>
    <w:rsid w:val="00E92153"/>
    <w:rsid w:val="00E923F0"/>
    <w:rsid w:val="00E93EC4"/>
    <w:rsid w:val="00E947A1"/>
    <w:rsid w:val="00E9579D"/>
    <w:rsid w:val="00E95EB5"/>
    <w:rsid w:val="00E96C4E"/>
    <w:rsid w:val="00E96EC4"/>
    <w:rsid w:val="00EA1549"/>
    <w:rsid w:val="00EA205A"/>
    <w:rsid w:val="00EA369E"/>
    <w:rsid w:val="00EA471E"/>
    <w:rsid w:val="00EA5190"/>
    <w:rsid w:val="00EA68DB"/>
    <w:rsid w:val="00EB00D3"/>
    <w:rsid w:val="00EB0EA2"/>
    <w:rsid w:val="00EB18B0"/>
    <w:rsid w:val="00EB1CB0"/>
    <w:rsid w:val="00EB7483"/>
    <w:rsid w:val="00EB74F2"/>
    <w:rsid w:val="00EB7512"/>
    <w:rsid w:val="00EC0A9C"/>
    <w:rsid w:val="00EC180E"/>
    <w:rsid w:val="00EC1F70"/>
    <w:rsid w:val="00EC2D5F"/>
    <w:rsid w:val="00EC6CE5"/>
    <w:rsid w:val="00ED17AD"/>
    <w:rsid w:val="00ED4A7D"/>
    <w:rsid w:val="00ED6D99"/>
    <w:rsid w:val="00ED6F69"/>
    <w:rsid w:val="00EE02CC"/>
    <w:rsid w:val="00EE10D0"/>
    <w:rsid w:val="00EE1835"/>
    <w:rsid w:val="00EE2057"/>
    <w:rsid w:val="00EE39E8"/>
    <w:rsid w:val="00EE4681"/>
    <w:rsid w:val="00EE4C4A"/>
    <w:rsid w:val="00EE6249"/>
    <w:rsid w:val="00EF00E5"/>
    <w:rsid w:val="00EF109F"/>
    <w:rsid w:val="00EF132F"/>
    <w:rsid w:val="00EF301D"/>
    <w:rsid w:val="00EF50CB"/>
    <w:rsid w:val="00EF798D"/>
    <w:rsid w:val="00F00004"/>
    <w:rsid w:val="00F02928"/>
    <w:rsid w:val="00F02B66"/>
    <w:rsid w:val="00F04F51"/>
    <w:rsid w:val="00F06DCC"/>
    <w:rsid w:val="00F1019A"/>
    <w:rsid w:val="00F10B70"/>
    <w:rsid w:val="00F11A96"/>
    <w:rsid w:val="00F13983"/>
    <w:rsid w:val="00F14FA7"/>
    <w:rsid w:val="00F17FD8"/>
    <w:rsid w:val="00F22651"/>
    <w:rsid w:val="00F2404E"/>
    <w:rsid w:val="00F24947"/>
    <w:rsid w:val="00F25539"/>
    <w:rsid w:val="00F267A8"/>
    <w:rsid w:val="00F3291A"/>
    <w:rsid w:val="00F35FB5"/>
    <w:rsid w:val="00F37176"/>
    <w:rsid w:val="00F375E1"/>
    <w:rsid w:val="00F41632"/>
    <w:rsid w:val="00F4227B"/>
    <w:rsid w:val="00F442A0"/>
    <w:rsid w:val="00F46ADE"/>
    <w:rsid w:val="00F5339D"/>
    <w:rsid w:val="00F5748D"/>
    <w:rsid w:val="00F57E65"/>
    <w:rsid w:val="00F60538"/>
    <w:rsid w:val="00F61CBF"/>
    <w:rsid w:val="00F62AF6"/>
    <w:rsid w:val="00F63DF8"/>
    <w:rsid w:val="00F64D80"/>
    <w:rsid w:val="00F67137"/>
    <w:rsid w:val="00F71B8B"/>
    <w:rsid w:val="00F71DCE"/>
    <w:rsid w:val="00F7218B"/>
    <w:rsid w:val="00F722AF"/>
    <w:rsid w:val="00F73A4A"/>
    <w:rsid w:val="00F73EB5"/>
    <w:rsid w:val="00F74069"/>
    <w:rsid w:val="00F763D2"/>
    <w:rsid w:val="00F76B8A"/>
    <w:rsid w:val="00F773DF"/>
    <w:rsid w:val="00F775E3"/>
    <w:rsid w:val="00F77F8D"/>
    <w:rsid w:val="00F802EB"/>
    <w:rsid w:val="00F8113E"/>
    <w:rsid w:val="00F8188D"/>
    <w:rsid w:val="00F84797"/>
    <w:rsid w:val="00F907B1"/>
    <w:rsid w:val="00F93F1F"/>
    <w:rsid w:val="00F97A81"/>
    <w:rsid w:val="00FA6040"/>
    <w:rsid w:val="00FA6928"/>
    <w:rsid w:val="00FA6992"/>
    <w:rsid w:val="00FA6A4C"/>
    <w:rsid w:val="00FA7970"/>
    <w:rsid w:val="00FB1FFB"/>
    <w:rsid w:val="00FB3962"/>
    <w:rsid w:val="00FB3F78"/>
    <w:rsid w:val="00FB4EC2"/>
    <w:rsid w:val="00FB5652"/>
    <w:rsid w:val="00FB63B2"/>
    <w:rsid w:val="00FB740C"/>
    <w:rsid w:val="00FB77E3"/>
    <w:rsid w:val="00FC0041"/>
    <w:rsid w:val="00FC1D01"/>
    <w:rsid w:val="00FC6465"/>
    <w:rsid w:val="00FC6E5E"/>
    <w:rsid w:val="00FC6FB3"/>
    <w:rsid w:val="00FC7DEE"/>
    <w:rsid w:val="00FD2FD6"/>
    <w:rsid w:val="00FD48B8"/>
    <w:rsid w:val="00FD5234"/>
    <w:rsid w:val="00FD5E27"/>
    <w:rsid w:val="00FD742D"/>
    <w:rsid w:val="00FE0854"/>
    <w:rsid w:val="00FE0F64"/>
    <w:rsid w:val="00FE1CE2"/>
    <w:rsid w:val="00FE2F37"/>
    <w:rsid w:val="00FE2F4C"/>
    <w:rsid w:val="00FE2FB6"/>
    <w:rsid w:val="00FE3EAE"/>
    <w:rsid w:val="00FE4705"/>
    <w:rsid w:val="00FE4A8A"/>
    <w:rsid w:val="00FE4D46"/>
    <w:rsid w:val="00FE5F7A"/>
    <w:rsid w:val="00FE64E6"/>
    <w:rsid w:val="00FE79F9"/>
    <w:rsid w:val="00FF0378"/>
    <w:rsid w:val="00FF0EBC"/>
    <w:rsid w:val="00FF18A8"/>
    <w:rsid w:val="00FF2A34"/>
    <w:rsid w:val="00FF4D5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A076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1DB"/>
    <w:pPr>
      <w:spacing w:after="0"/>
      <w:jc w:val="both"/>
    </w:pPr>
    <w:rPr>
      <w:rFonts w:ascii="Times New Roman" w:hAnsi="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C3DF9"/>
    <w:pPr>
      <w:spacing w:line="240" w:lineRule="auto"/>
    </w:pPr>
    <w:rPr>
      <w:szCs w:val="20"/>
    </w:rPr>
  </w:style>
  <w:style w:type="character" w:customStyle="1" w:styleId="FootnoteTextChar">
    <w:name w:val="Footnote Text Char"/>
    <w:basedOn w:val="DefaultParagraphFont"/>
    <w:link w:val="FootnoteText"/>
    <w:uiPriority w:val="99"/>
    <w:rsid w:val="000C3DF9"/>
    <w:rPr>
      <w:sz w:val="20"/>
      <w:szCs w:val="20"/>
    </w:rPr>
  </w:style>
  <w:style w:type="character" w:styleId="FootnoteReference">
    <w:name w:val="footnote reference"/>
    <w:basedOn w:val="DefaultParagraphFont"/>
    <w:uiPriority w:val="99"/>
    <w:unhideWhenUsed/>
    <w:rsid w:val="000C3DF9"/>
    <w:rPr>
      <w:vertAlign w:val="superscript"/>
    </w:rPr>
  </w:style>
  <w:style w:type="paragraph" w:styleId="Header">
    <w:name w:val="header"/>
    <w:basedOn w:val="Normal"/>
    <w:link w:val="HeaderChar"/>
    <w:uiPriority w:val="99"/>
    <w:unhideWhenUsed/>
    <w:rsid w:val="005A0491"/>
    <w:pPr>
      <w:tabs>
        <w:tab w:val="center" w:pos="4513"/>
        <w:tab w:val="right" w:pos="9026"/>
      </w:tabs>
      <w:spacing w:line="240" w:lineRule="auto"/>
    </w:pPr>
  </w:style>
  <w:style w:type="character" w:customStyle="1" w:styleId="HeaderChar">
    <w:name w:val="Header Char"/>
    <w:basedOn w:val="DefaultParagraphFont"/>
    <w:link w:val="Header"/>
    <w:uiPriority w:val="99"/>
    <w:rsid w:val="005A0491"/>
    <w:rPr>
      <w:rFonts w:ascii="Times New Roman" w:hAnsi="Times New Roman"/>
      <w:sz w:val="20"/>
    </w:rPr>
  </w:style>
  <w:style w:type="paragraph" w:styleId="Footer">
    <w:name w:val="footer"/>
    <w:basedOn w:val="Normal"/>
    <w:link w:val="FooterChar"/>
    <w:uiPriority w:val="99"/>
    <w:unhideWhenUsed/>
    <w:rsid w:val="005A0491"/>
    <w:pPr>
      <w:tabs>
        <w:tab w:val="center" w:pos="4513"/>
        <w:tab w:val="right" w:pos="9026"/>
      </w:tabs>
      <w:spacing w:line="240" w:lineRule="auto"/>
    </w:pPr>
  </w:style>
  <w:style w:type="character" w:customStyle="1" w:styleId="FooterChar">
    <w:name w:val="Footer Char"/>
    <w:basedOn w:val="DefaultParagraphFont"/>
    <w:link w:val="Footer"/>
    <w:uiPriority w:val="99"/>
    <w:rsid w:val="005A0491"/>
    <w:rPr>
      <w:rFonts w:ascii="Times New Roman" w:hAnsi="Times New Roman"/>
      <w:sz w:val="20"/>
    </w:rPr>
  </w:style>
  <w:style w:type="paragraph" w:styleId="EndnoteText">
    <w:name w:val="endnote text"/>
    <w:basedOn w:val="Normal"/>
    <w:link w:val="EndnoteTextChar"/>
    <w:uiPriority w:val="99"/>
    <w:unhideWhenUsed/>
    <w:rsid w:val="009556FB"/>
    <w:pPr>
      <w:spacing w:line="240" w:lineRule="auto"/>
    </w:pPr>
    <w:rPr>
      <w:sz w:val="24"/>
      <w:szCs w:val="24"/>
    </w:rPr>
  </w:style>
  <w:style w:type="character" w:customStyle="1" w:styleId="EndnoteTextChar">
    <w:name w:val="Endnote Text Char"/>
    <w:basedOn w:val="DefaultParagraphFont"/>
    <w:link w:val="EndnoteText"/>
    <w:uiPriority w:val="99"/>
    <w:rsid w:val="009556FB"/>
    <w:rPr>
      <w:rFonts w:ascii="Times New Roman" w:hAnsi="Times New Roman"/>
      <w:sz w:val="24"/>
      <w:szCs w:val="24"/>
    </w:rPr>
  </w:style>
  <w:style w:type="character" w:styleId="EndnoteReference">
    <w:name w:val="endnote reference"/>
    <w:basedOn w:val="DefaultParagraphFont"/>
    <w:uiPriority w:val="99"/>
    <w:unhideWhenUsed/>
    <w:rsid w:val="009556FB"/>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1DB"/>
    <w:pPr>
      <w:spacing w:after="0"/>
      <w:jc w:val="both"/>
    </w:pPr>
    <w:rPr>
      <w:rFonts w:ascii="Times New Roman" w:hAnsi="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C3DF9"/>
    <w:pPr>
      <w:spacing w:line="240" w:lineRule="auto"/>
    </w:pPr>
    <w:rPr>
      <w:szCs w:val="20"/>
    </w:rPr>
  </w:style>
  <w:style w:type="character" w:customStyle="1" w:styleId="FootnoteTextChar">
    <w:name w:val="Footnote Text Char"/>
    <w:basedOn w:val="DefaultParagraphFont"/>
    <w:link w:val="FootnoteText"/>
    <w:uiPriority w:val="99"/>
    <w:rsid w:val="000C3DF9"/>
    <w:rPr>
      <w:sz w:val="20"/>
      <w:szCs w:val="20"/>
    </w:rPr>
  </w:style>
  <w:style w:type="character" w:styleId="FootnoteReference">
    <w:name w:val="footnote reference"/>
    <w:basedOn w:val="DefaultParagraphFont"/>
    <w:uiPriority w:val="99"/>
    <w:unhideWhenUsed/>
    <w:rsid w:val="000C3DF9"/>
    <w:rPr>
      <w:vertAlign w:val="superscript"/>
    </w:rPr>
  </w:style>
  <w:style w:type="paragraph" w:styleId="Header">
    <w:name w:val="header"/>
    <w:basedOn w:val="Normal"/>
    <w:link w:val="HeaderChar"/>
    <w:uiPriority w:val="99"/>
    <w:unhideWhenUsed/>
    <w:rsid w:val="005A0491"/>
    <w:pPr>
      <w:tabs>
        <w:tab w:val="center" w:pos="4513"/>
        <w:tab w:val="right" w:pos="9026"/>
      </w:tabs>
      <w:spacing w:line="240" w:lineRule="auto"/>
    </w:pPr>
  </w:style>
  <w:style w:type="character" w:customStyle="1" w:styleId="HeaderChar">
    <w:name w:val="Header Char"/>
    <w:basedOn w:val="DefaultParagraphFont"/>
    <w:link w:val="Header"/>
    <w:uiPriority w:val="99"/>
    <w:rsid w:val="005A0491"/>
    <w:rPr>
      <w:rFonts w:ascii="Times New Roman" w:hAnsi="Times New Roman"/>
      <w:sz w:val="20"/>
    </w:rPr>
  </w:style>
  <w:style w:type="paragraph" w:styleId="Footer">
    <w:name w:val="footer"/>
    <w:basedOn w:val="Normal"/>
    <w:link w:val="FooterChar"/>
    <w:uiPriority w:val="99"/>
    <w:unhideWhenUsed/>
    <w:rsid w:val="005A0491"/>
    <w:pPr>
      <w:tabs>
        <w:tab w:val="center" w:pos="4513"/>
        <w:tab w:val="right" w:pos="9026"/>
      </w:tabs>
      <w:spacing w:line="240" w:lineRule="auto"/>
    </w:pPr>
  </w:style>
  <w:style w:type="character" w:customStyle="1" w:styleId="FooterChar">
    <w:name w:val="Footer Char"/>
    <w:basedOn w:val="DefaultParagraphFont"/>
    <w:link w:val="Footer"/>
    <w:uiPriority w:val="99"/>
    <w:rsid w:val="005A0491"/>
    <w:rPr>
      <w:rFonts w:ascii="Times New Roman" w:hAnsi="Times New Roman"/>
      <w:sz w:val="20"/>
    </w:rPr>
  </w:style>
  <w:style w:type="paragraph" w:styleId="EndnoteText">
    <w:name w:val="endnote text"/>
    <w:basedOn w:val="Normal"/>
    <w:link w:val="EndnoteTextChar"/>
    <w:uiPriority w:val="99"/>
    <w:unhideWhenUsed/>
    <w:rsid w:val="009556FB"/>
    <w:pPr>
      <w:spacing w:line="240" w:lineRule="auto"/>
    </w:pPr>
    <w:rPr>
      <w:sz w:val="24"/>
      <w:szCs w:val="24"/>
    </w:rPr>
  </w:style>
  <w:style w:type="character" w:customStyle="1" w:styleId="EndnoteTextChar">
    <w:name w:val="Endnote Text Char"/>
    <w:basedOn w:val="DefaultParagraphFont"/>
    <w:link w:val="EndnoteText"/>
    <w:uiPriority w:val="99"/>
    <w:rsid w:val="009556FB"/>
    <w:rPr>
      <w:rFonts w:ascii="Times New Roman" w:hAnsi="Times New Roman"/>
      <w:sz w:val="24"/>
      <w:szCs w:val="24"/>
    </w:rPr>
  </w:style>
  <w:style w:type="character" w:styleId="EndnoteReference">
    <w:name w:val="endnote reference"/>
    <w:basedOn w:val="DefaultParagraphFont"/>
    <w:uiPriority w:val="99"/>
    <w:unhideWhenUsed/>
    <w:rsid w:val="009556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AEBED-8D16-3440-92F9-60B5701B4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3507</TotalTime>
  <Pages>31</Pages>
  <Words>7078</Words>
  <Characters>39992</Characters>
  <Application>Microsoft Macintosh Word</Application>
  <DocSecurity>0</DocSecurity>
  <Lines>677</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P.B.D.S. Feitoza</dc:creator>
  <cp:keywords/>
  <dc:description/>
  <cp:lastModifiedBy>Pedro Feitoza</cp:lastModifiedBy>
  <cp:revision>1122</cp:revision>
  <dcterms:created xsi:type="dcterms:W3CDTF">2017-03-03T11:31:00Z</dcterms:created>
  <dcterms:modified xsi:type="dcterms:W3CDTF">2017-11-17T11:55:00Z</dcterms:modified>
</cp:coreProperties>
</file>